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5F" w:rsidRDefault="001A6D5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1833"/>
        <w:gridCol w:w="1833"/>
      </w:tblGrid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/>
        </w:tc>
        <w:tc>
          <w:tcPr>
            <w:tcW w:w="1833" w:type="dxa"/>
          </w:tcPr>
          <w:p w:rsidR="001A6D5F" w:rsidRDefault="001A6D5F">
            <w:r>
              <w:t>Start Location/Light</w:t>
            </w:r>
          </w:p>
        </w:tc>
        <w:tc>
          <w:tcPr>
            <w:tcW w:w="1833" w:type="dxa"/>
          </w:tcPr>
          <w:p w:rsidR="001A6D5F" w:rsidRDefault="001A6D5F">
            <w:r>
              <w:t>Start Movement</w:t>
            </w:r>
          </w:p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Android_metadata</w:t>
            </w:r>
            <w:proofErr w:type="spellEnd"/>
          </w:p>
        </w:tc>
        <w:tc>
          <w:tcPr>
            <w:tcW w:w="1833" w:type="dxa"/>
          </w:tcPr>
          <w:p w:rsidR="001A6D5F" w:rsidRDefault="001A6D5F"/>
        </w:tc>
        <w:tc>
          <w:tcPr>
            <w:tcW w:w="1833" w:type="dxa"/>
          </w:tcPr>
          <w:p w:rsidR="001A6D5F" w:rsidRDefault="001A6D5F"/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Sqlite_sequence</w:t>
            </w:r>
            <w:proofErr w:type="spellEnd"/>
          </w:p>
        </w:tc>
        <w:tc>
          <w:tcPr>
            <w:tcW w:w="1833" w:type="dxa"/>
          </w:tcPr>
          <w:p w:rsidR="001A6D5F" w:rsidRDefault="001A6D5F"/>
        </w:tc>
        <w:tc>
          <w:tcPr>
            <w:tcW w:w="1833" w:type="dxa"/>
          </w:tcPr>
          <w:p w:rsidR="001A6D5F" w:rsidRDefault="001A6D5F"/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tblAzimuth</w:t>
            </w:r>
            <w:proofErr w:type="spellEnd"/>
          </w:p>
        </w:tc>
        <w:tc>
          <w:tcPr>
            <w:tcW w:w="1833" w:type="dxa"/>
          </w:tcPr>
          <w:p w:rsidR="001A6D5F" w:rsidRDefault="001A6D5F"/>
        </w:tc>
        <w:tc>
          <w:tcPr>
            <w:tcW w:w="1833" w:type="dxa"/>
          </w:tcPr>
          <w:p w:rsidR="001A6D5F" w:rsidRDefault="001A6D5F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tblError</w:t>
            </w:r>
            <w:proofErr w:type="spellEnd"/>
          </w:p>
        </w:tc>
        <w:tc>
          <w:tcPr>
            <w:tcW w:w="1833" w:type="dxa"/>
          </w:tcPr>
          <w:p w:rsidR="001A6D5F" w:rsidRDefault="001A6D5F"/>
        </w:tc>
        <w:tc>
          <w:tcPr>
            <w:tcW w:w="1833" w:type="dxa"/>
          </w:tcPr>
          <w:p w:rsidR="001A6D5F" w:rsidRDefault="001A6D5F"/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tblLight</w:t>
            </w:r>
            <w:proofErr w:type="spellEnd"/>
          </w:p>
        </w:tc>
        <w:tc>
          <w:tcPr>
            <w:tcW w:w="1833" w:type="dxa"/>
            <w:shd w:val="clear" w:color="auto" w:fill="auto"/>
          </w:tcPr>
          <w:p w:rsidR="001A6D5F" w:rsidRDefault="001A6D5F">
            <w:r>
              <w:t xml:space="preserve"> </w:t>
            </w:r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1833" w:type="dxa"/>
          </w:tcPr>
          <w:p w:rsidR="001A6D5F" w:rsidRDefault="001A6D5F"/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tblLocation</w:t>
            </w:r>
            <w:proofErr w:type="spellEnd"/>
            <w:r>
              <w:t xml:space="preserve"> </w:t>
            </w:r>
          </w:p>
        </w:tc>
        <w:tc>
          <w:tcPr>
            <w:tcW w:w="1833" w:type="dxa"/>
            <w:shd w:val="clear" w:color="auto" w:fill="auto"/>
          </w:tcPr>
          <w:p w:rsidR="001A6D5F" w:rsidRDefault="001A6D5F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  <w:tc>
          <w:tcPr>
            <w:tcW w:w="1833" w:type="dxa"/>
          </w:tcPr>
          <w:p w:rsidR="001A6D5F" w:rsidRDefault="001A6D5F"/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tblMode</w:t>
            </w:r>
            <w:bookmarkStart w:id="0" w:name="_GoBack"/>
            <w:bookmarkEnd w:id="0"/>
            <w:proofErr w:type="spellEnd"/>
          </w:p>
        </w:tc>
        <w:tc>
          <w:tcPr>
            <w:tcW w:w="1833" w:type="dxa"/>
          </w:tcPr>
          <w:p w:rsidR="001A6D5F" w:rsidRDefault="001A6D5F"/>
        </w:tc>
        <w:tc>
          <w:tcPr>
            <w:tcW w:w="1833" w:type="dxa"/>
          </w:tcPr>
          <w:p w:rsidR="001A6D5F" w:rsidRDefault="001A6D5F"/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>
            <w:proofErr w:type="spellStart"/>
            <w:r>
              <w:t>tblSensor</w:t>
            </w:r>
            <w:proofErr w:type="spellEnd"/>
          </w:p>
        </w:tc>
        <w:tc>
          <w:tcPr>
            <w:tcW w:w="1833" w:type="dxa"/>
          </w:tcPr>
          <w:p w:rsidR="001A6D5F" w:rsidRDefault="001A6D5F" w:rsidP="001A6D5F">
            <w:r>
              <w:t xml:space="preserve"> </w:t>
            </w:r>
          </w:p>
        </w:tc>
        <w:tc>
          <w:tcPr>
            <w:tcW w:w="1833" w:type="dxa"/>
          </w:tcPr>
          <w:p w:rsidR="001A6D5F" w:rsidRDefault="001A6D5F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 w:rsidP="0044350F">
            <w:proofErr w:type="spellStart"/>
            <w:r>
              <w:t>tblSound</w:t>
            </w:r>
            <w:proofErr w:type="spellEnd"/>
          </w:p>
        </w:tc>
        <w:tc>
          <w:tcPr>
            <w:tcW w:w="1833" w:type="dxa"/>
          </w:tcPr>
          <w:p w:rsidR="001A6D5F" w:rsidRDefault="001A6D5F" w:rsidP="0044350F"/>
        </w:tc>
        <w:tc>
          <w:tcPr>
            <w:tcW w:w="1833" w:type="dxa"/>
          </w:tcPr>
          <w:p w:rsidR="001A6D5F" w:rsidRDefault="001A6D5F" w:rsidP="0044350F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 w:rsidP="0044350F">
            <w:proofErr w:type="spellStart"/>
            <w:r>
              <w:t>tblStay</w:t>
            </w:r>
            <w:proofErr w:type="spellEnd"/>
          </w:p>
        </w:tc>
        <w:tc>
          <w:tcPr>
            <w:tcW w:w="1833" w:type="dxa"/>
          </w:tcPr>
          <w:p w:rsidR="001A6D5F" w:rsidRDefault="001A6D5F" w:rsidP="0044350F"/>
        </w:tc>
        <w:tc>
          <w:tcPr>
            <w:tcW w:w="1833" w:type="dxa"/>
          </w:tcPr>
          <w:p w:rsidR="001A6D5F" w:rsidRDefault="001A6D5F" w:rsidP="0044350F">
            <w:r>
              <w:rPr>
                <w:rFonts w:ascii="MS Gothic" w:eastAsia="MS Gothic" w:hAnsi="MS Gothic" w:cs="MS Gothic" w:hint="eastAsia"/>
                <w:color w:val="545454"/>
                <w:shd w:val="clear" w:color="auto" w:fill="FFFFFF"/>
              </w:rPr>
              <w:t>✓</w:t>
            </w:r>
          </w:p>
        </w:tc>
      </w:tr>
      <w:tr w:rsidR="001A6D5F" w:rsidTr="001A6D5F">
        <w:trPr>
          <w:jc w:val="center"/>
        </w:trPr>
        <w:tc>
          <w:tcPr>
            <w:tcW w:w="1908" w:type="dxa"/>
          </w:tcPr>
          <w:p w:rsidR="001A6D5F" w:rsidRDefault="001A6D5F" w:rsidP="0044350F">
            <w:proofErr w:type="spellStart"/>
            <w:r>
              <w:t>tblStep</w:t>
            </w:r>
            <w:proofErr w:type="spellEnd"/>
          </w:p>
        </w:tc>
        <w:tc>
          <w:tcPr>
            <w:tcW w:w="1833" w:type="dxa"/>
          </w:tcPr>
          <w:p w:rsidR="001A6D5F" w:rsidRDefault="001A6D5F" w:rsidP="0044350F"/>
        </w:tc>
        <w:tc>
          <w:tcPr>
            <w:tcW w:w="1833" w:type="dxa"/>
          </w:tcPr>
          <w:p w:rsidR="001A6D5F" w:rsidRDefault="001A6D5F" w:rsidP="0044350F"/>
        </w:tc>
      </w:tr>
    </w:tbl>
    <w:p w:rsidR="00DA3B00" w:rsidRDefault="00DA3B00"/>
    <w:sectPr w:rsidR="00DA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96"/>
    <w:rsid w:val="001A6D5F"/>
    <w:rsid w:val="00B73496"/>
    <w:rsid w:val="00D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>Institute for Infocomm Research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2015-08-11T08:10:00Z</dcterms:created>
  <dcterms:modified xsi:type="dcterms:W3CDTF">2015-08-11T08:20:00Z</dcterms:modified>
</cp:coreProperties>
</file>