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5F" w:rsidRPr="00DA015F" w:rsidRDefault="00DA015F" w:rsidP="00DA015F">
      <w:pPr>
        <w:pStyle w:val="1"/>
      </w:pPr>
      <w:r w:rsidRPr="00DA015F">
        <w:rPr>
          <w:rFonts w:hint="eastAsia"/>
        </w:rPr>
        <w:t>理解Apex测试</w:t>
      </w:r>
    </w:p>
    <w:p w:rsidR="00A5711F" w:rsidRDefault="00FB3DFB" w:rsidP="00FB3DFB">
      <w:pPr>
        <w:ind w:firstLine="420"/>
        <w:rPr>
          <w:rFonts w:ascii="Arial" w:hAnsi="Arial" w:cs="Arial"/>
          <w:color w:val="212121"/>
          <w:shd w:val="clear" w:color="auto" w:fill="FFFFFF"/>
        </w:rPr>
      </w:pPr>
      <w:r>
        <w:rPr>
          <w:rFonts w:hint="eastAsia"/>
        </w:rPr>
        <w:t>Apex测试应用程序的方式有两种。一种是通过Salesforce用户接口，这种方式虽然很重要，但仅仅通过用户接口不能捕获应用程序的所有用例。另一种方式是测试批量功能：</w:t>
      </w:r>
      <w:r>
        <w:rPr>
          <w:rFonts w:ascii="Arial" w:hAnsi="Arial" w:cs="Arial"/>
          <w:color w:val="212121"/>
          <w:shd w:val="clear" w:color="auto" w:fill="FFFFFF"/>
        </w:rPr>
        <w:t>如果使用</w:t>
      </w:r>
      <w:r>
        <w:rPr>
          <w:rFonts w:ascii="Arial" w:hAnsi="Arial" w:cs="Arial"/>
          <w:color w:val="212121"/>
          <w:shd w:val="clear" w:color="auto" w:fill="FFFFFF"/>
        </w:rPr>
        <w:t>SOAP API</w:t>
      </w:r>
      <w:r>
        <w:rPr>
          <w:rFonts w:ascii="Arial" w:hAnsi="Arial" w:cs="Arial"/>
          <w:color w:val="212121"/>
          <w:shd w:val="clear" w:color="auto" w:fill="FFFFFF"/>
        </w:rPr>
        <w:t>或</w:t>
      </w:r>
      <w:r>
        <w:rPr>
          <w:rFonts w:ascii="Arial" w:hAnsi="Arial" w:cs="Arial"/>
          <w:color w:val="212121"/>
          <w:shd w:val="clear" w:color="auto" w:fill="FFFFFF"/>
        </w:rPr>
        <w:t>Visualforce</w:t>
      </w:r>
      <w:r>
        <w:rPr>
          <w:rFonts w:ascii="Arial" w:hAnsi="Arial" w:cs="Arial"/>
          <w:color w:val="212121"/>
          <w:shd w:val="clear" w:color="auto" w:fill="FFFFFF"/>
        </w:rPr>
        <w:t>标准集控制器调用，最多可以传递</w:t>
      </w:r>
      <w:r>
        <w:rPr>
          <w:rFonts w:ascii="Arial" w:hAnsi="Arial" w:cs="Arial"/>
          <w:color w:val="212121"/>
          <w:shd w:val="clear" w:color="auto" w:fill="FFFFFF"/>
        </w:rPr>
        <w:t>200</w:t>
      </w:r>
      <w:r>
        <w:rPr>
          <w:rFonts w:ascii="Arial" w:hAnsi="Arial" w:cs="Arial"/>
          <w:color w:val="212121"/>
          <w:shd w:val="clear" w:color="auto" w:fill="FFFFFF"/>
        </w:rPr>
        <w:t>条记录。</w:t>
      </w:r>
    </w:p>
    <w:p w:rsidR="00FB3DFB" w:rsidRDefault="00FB3DFB"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color w:val="333333"/>
          <w:sz w:val="23"/>
          <w:szCs w:val="23"/>
          <w:shd w:val="clear" w:color="auto" w:fill="FFFFFF"/>
        </w:rPr>
        <w:t>An application is seldom finished. You will have additional releases of it, where you change and extend functionality. If you have written comprehensive tests, you can ensure that a regression is not introduced with any new functionality.</w:t>
      </w:r>
    </w:p>
    <w:p w:rsidR="00FB3DFB" w:rsidRDefault="00AE388A"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部署或者打包代码到</w:t>
      </w:r>
      <w:r>
        <w:rPr>
          <w:rFonts w:ascii="DSCDefaultFontRegular" w:hAnsi="DSCDefaultFontRegular" w:hint="eastAsia"/>
          <w:color w:val="333333"/>
          <w:sz w:val="23"/>
          <w:szCs w:val="23"/>
          <w:shd w:val="clear" w:color="auto" w:fill="FFFFFF"/>
        </w:rPr>
        <w:t>Force</w:t>
      </w:r>
      <w:r>
        <w:rPr>
          <w:rFonts w:ascii="DSCDefaultFontRegular" w:hAnsi="DSCDefaultFontRegular"/>
          <w:color w:val="333333"/>
          <w:sz w:val="23"/>
          <w:szCs w:val="23"/>
          <w:shd w:val="clear" w:color="auto" w:fill="FFFFFF"/>
        </w:rPr>
        <w:t>.com AppExchange</w:t>
      </w:r>
      <w:r>
        <w:rPr>
          <w:rFonts w:ascii="DSCDefaultFontRegular" w:hAnsi="DSCDefaultFontRegular" w:hint="eastAsia"/>
          <w:color w:val="333333"/>
          <w:sz w:val="23"/>
          <w:szCs w:val="23"/>
          <w:shd w:val="clear" w:color="auto" w:fill="FFFFFF"/>
        </w:rPr>
        <w:t>之前，以下条件必须满足：</w:t>
      </w:r>
    </w:p>
    <w:p w:rsidR="00AE388A" w:rsidRDefault="00A86B98"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1.</w:t>
      </w:r>
      <w:r w:rsidR="00AE388A">
        <w:rPr>
          <w:rFonts w:ascii="DSCDefaultFontRegular" w:hAnsi="DSCDefaultFontRegular" w:hint="eastAsia"/>
          <w:color w:val="333333"/>
          <w:sz w:val="23"/>
          <w:szCs w:val="23"/>
          <w:shd w:val="clear" w:color="auto" w:fill="FFFFFF"/>
        </w:rPr>
        <w:t>至少有</w:t>
      </w:r>
      <w:r w:rsidR="00AE388A">
        <w:rPr>
          <w:rFonts w:ascii="DSCDefaultFontRegular" w:hAnsi="DSCDefaultFontRegular" w:hint="eastAsia"/>
          <w:color w:val="333333"/>
          <w:sz w:val="23"/>
          <w:szCs w:val="23"/>
          <w:shd w:val="clear" w:color="auto" w:fill="FFFFFF"/>
        </w:rPr>
        <w:t>75%</w:t>
      </w:r>
      <w:r w:rsidR="00AE388A">
        <w:rPr>
          <w:rFonts w:ascii="DSCDefaultFontRegular" w:hAnsi="DSCDefaultFontRegular" w:hint="eastAsia"/>
          <w:color w:val="333333"/>
          <w:sz w:val="23"/>
          <w:szCs w:val="23"/>
          <w:shd w:val="clear" w:color="auto" w:fill="FFFFFF"/>
        </w:rPr>
        <w:t>的</w:t>
      </w:r>
      <w:r w:rsidR="00AE388A">
        <w:rPr>
          <w:rFonts w:ascii="DSCDefaultFontRegular" w:hAnsi="DSCDefaultFontRegular" w:hint="eastAsia"/>
          <w:color w:val="333333"/>
          <w:sz w:val="23"/>
          <w:szCs w:val="23"/>
          <w:shd w:val="clear" w:color="auto" w:fill="FFFFFF"/>
        </w:rPr>
        <w:t>Apex</w:t>
      </w:r>
      <w:r w:rsidR="00AE388A">
        <w:rPr>
          <w:rFonts w:ascii="DSCDefaultFontRegular" w:hAnsi="DSCDefaultFontRegular" w:hint="eastAsia"/>
          <w:color w:val="333333"/>
          <w:sz w:val="23"/>
          <w:szCs w:val="23"/>
          <w:shd w:val="clear" w:color="auto" w:fill="FFFFFF"/>
        </w:rPr>
        <w:t>代码被单元测试覆盖，所有的这些单元测试必须完全成功。</w:t>
      </w:r>
    </w:p>
    <w:p w:rsidR="00B635DA" w:rsidRDefault="00B635DA"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color w:val="333333"/>
          <w:sz w:val="23"/>
          <w:szCs w:val="23"/>
          <w:shd w:val="clear" w:color="auto" w:fill="FFFFFF"/>
        </w:rPr>
        <w:tab/>
      </w:r>
      <w:r>
        <w:rPr>
          <w:rFonts w:ascii="DSCDefaultFontRegular" w:hAnsi="DSCDefaultFontRegular" w:hint="eastAsia"/>
          <w:color w:val="333333"/>
          <w:sz w:val="23"/>
          <w:szCs w:val="23"/>
          <w:shd w:val="clear" w:color="auto" w:fill="FFFFFF"/>
        </w:rPr>
        <w:t>注意：</w:t>
      </w:r>
    </w:p>
    <w:p w:rsidR="00B635DA" w:rsidRP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sidRPr="003D70DC">
        <w:rPr>
          <w:rFonts w:ascii="DSCDefaultFontRegular" w:hAnsi="DSCDefaultFontRegular" w:hint="eastAsia"/>
          <w:color w:val="333333"/>
          <w:sz w:val="23"/>
          <w:szCs w:val="23"/>
          <w:shd w:val="clear" w:color="auto" w:fill="FFFFFF"/>
        </w:rPr>
        <w:t>当部署</w:t>
      </w:r>
      <w:r w:rsidRPr="003D70DC">
        <w:rPr>
          <w:rFonts w:ascii="DSCDefaultFontRegular" w:hAnsi="DSCDefaultFontRegular" w:hint="eastAsia"/>
          <w:color w:val="333333"/>
          <w:sz w:val="23"/>
          <w:szCs w:val="23"/>
          <w:shd w:val="clear" w:color="auto" w:fill="FFFFFF"/>
        </w:rPr>
        <w:t>Apex</w:t>
      </w:r>
      <w:r w:rsidRPr="003D70DC">
        <w:rPr>
          <w:rFonts w:ascii="DSCDefaultFontRegular" w:hAnsi="DSCDefaultFontRegular" w:hint="eastAsia"/>
          <w:color w:val="333333"/>
          <w:sz w:val="23"/>
          <w:szCs w:val="23"/>
          <w:shd w:val="clear" w:color="auto" w:fill="FFFFFF"/>
        </w:rPr>
        <w:t>代码到生产组织时，组织名称空间中每个单元测试都会默认执行。</w:t>
      </w:r>
    </w:p>
    <w:p w:rsidR="003D70DC" w:rsidRP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sidRPr="003D70DC">
        <w:rPr>
          <w:rFonts w:ascii="DSCDefaultFontRegular" w:hAnsi="DSCDefaultFontRegular" w:hint="eastAsia"/>
          <w:color w:val="333333"/>
          <w:sz w:val="23"/>
          <w:szCs w:val="23"/>
          <w:shd w:val="clear" w:color="auto" w:fill="FFFFFF"/>
        </w:rPr>
        <w:t>调用</w:t>
      </w:r>
      <w:r w:rsidRPr="003D70DC">
        <w:rPr>
          <w:rFonts w:ascii="DSCDefaultFontRegular" w:hAnsi="DSCDefaultFontRegular" w:hint="eastAsia"/>
          <w:color w:val="333333"/>
          <w:sz w:val="23"/>
          <w:szCs w:val="23"/>
          <w:shd w:val="clear" w:color="auto" w:fill="FFFFFF"/>
        </w:rPr>
        <w:t>System</w:t>
      </w:r>
      <w:r w:rsidRPr="003D70DC">
        <w:rPr>
          <w:rFonts w:ascii="DSCDefaultFontRegular" w:hAnsi="DSCDefaultFontRegular"/>
          <w:color w:val="333333"/>
          <w:sz w:val="23"/>
          <w:szCs w:val="23"/>
          <w:shd w:val="clear" w:color="auto" w:fill="FFFFFF"/>
        </w:rPr>
        <w:t>.debug</w:t>
      </w:r>
      <w:r w:rsidRPr="003D70DC">
        <w:rPr>
          <w:rFonts w:ascii="DSCDefaultFontRegular" w:hAnsi="DSCDefaultFontRegular" w:hint="eastAsia"/>
          <w:color w:val="333333"/>
          <w:sz w:val="23"/>
          <w:szCs w:val="23"/>
          <w:shd w:val="clear" w:color="auto" w:fill="FFFFFF"/>
        </w:rPr>
        <w:t>不算作</w:t>
      </w:r>
      <w:r w:rsidRPr="003D70DC">
        <w:rPr>
          <w:rFonts w:ascii="DSCDefaultFontRegular" w:hAnsi="DSCDefaultFontRegular" w:hint="eastAsia"/>
          <w:color w:val="333333"/>
          <w:sz w:val="23"/>
          <w:szCs w:val="23"/>
          <w:shd w:val="clear" w:color="auto" w:fill="FFFFFF"/>
        </w:rPr>
        <w:t>Apex</w:t>
      </w:r>
      <w:r w:rsidRPr="003D70DC">
        <w:rPr>
          <w:rFonts w:ascii="DSCDefaultFontRegular" w:hAnsi="DSCDefaultFontRegular" w:hint="eastAsia"/>
          <w:color w:val="333333"/>
          <w:sz w:val="23"/>
          <w:szCs w:val="23"/>
          <w:shd w:val="clear" w:color="auto" w:fill="FFFFFF"/>
        </w:rPr>
        <w:t>代码覆盖率的一部分。</w:t>
      </w:r>
    </w:p>
    <w:p w:rsid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sidRPr="003D70DC">
        <w:rPr>
          <w:rFonts w:ascii="DSCDefaultFontRegular" w:hAnsi="DSCDefaultFontRegular" w:hint="eastAsia"/>
          <w:color w:val="333333"/>
          <w:sz w:val="23"/>
          <w:szCs w:val="23"/>
          <w:shd w:val="clear" w:color="auto" w:fill="FFFFFF"/>
        </w:rPr>
        <w:t>测试类和测试方法不算作</w:t>
      </w:r>
      <w:r w:rsidRPr="003D70DC">
        <w:rPr>
          <w:rFonts w:ascii="DSCDefaultFontRegular" w:hAnsi="DSCDefaultFontRegular" w:hint="eastAsia"/>
          <w:color w:val="333333"/>
          <w:sz w:val="23"/>
          <w:szCs w:val="23"/>
          <w:shd w:val="clear" w:color="auto" w:fill="FFFFFF"/>
        </w:rPr>
        <w:t>Apex</w:t>
      </w:r>
      <w:r w:rsidRPr="003D70DC">
        <w:rPr>
          <w:rFonts w:ascii="DSCDefaultFontRegular" w:hAnsi="DSCDefaultFontRegular" w:hint="eastAsia"/>
          <w:color w:val="333333"/>
          <w:sz w:val="23"/>
          <w:szCs w:val="23"/>
          <w:shd w:val="clear" w:color="auto" w:fill="FFFFFF"/>
        </w:rPr>
        <w:t>代码覆盖率的一部分。</w:t>
      </w:r>
    </w:p>
    <w:p w:rsidR="003D70DC" w:rsidRP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当</w:t>
      </w:r>
      <w:r w:rsidR="00E22CBF">
        <w:rPr>
          <w:rFonts w:ascii="DSCDefaultFontRegular" w:hAnsi="DSCDefaultFontRegular"/>
          <w:color w:val="333333"/>
          <w:sz w:val="23"/>
          <w:szCs w:val="23"/>
          <w:shd w:val="clear" w:color="auto" w:fill="FFFFFF"/>
        </w:rPr>
        <w:t>75</w:t>
      </w:r>
      <w:r w:rsidR="00E22CBF">
        <w:rPr>
          <w:rFonts w:ascii="DSCDefaultFontRegular" w:hAnsi="DSCDefaultFontRegular" w:hint="eastAsia"/>
          <w:color w:val="333333"/>
          <w:sz w:val="23"/>
          <w:szCs w:val="23"/>
          <w:shd w:val="clear" w:color="auto" w:fill="FFFFFF"/>
        </w:rPr>
        <w:t>%</w:t>
      </w:r>
      <w:r w:rsidR="00E22CBF">
        <w:rPr>
          <w:rFonts w:ascii="DSCDefaultFontRegular" w:hAnsi="DSCDefaultFontRegular" w:hint="eastAsia"/>
          <w:color w:val="333333"/>
          <w:sz w:val="23"/>
          <w:szCs w:val="23"/>
          <w:shd w:val="clear" w:color="auto" w:fill="FFFFFF"/>
        </w:rPr>
        <w:t>的</w:t>
      </w:r>
      <w:r w:rsidR="00E22CBF">
        <w:rPr>
          <w:rFonts w:ascii="DSCDefaultFontRegular" w:hAnsi="DSCDefaultFontRegular" w:hint="eastAsia"/>
          <w:color w:val="333333"/>
          <w:sz w:val="23"/>
          <w:szCs w:val="23"/>
          <w:shd w:val="clear" w:color="auto" w:fill="FFFFFF"/>
        </w:rPr>
        <w:t>Apex</w:t>
      </w:r>
      <w:r w:rsidR="00E22CBF">
        <w:rPr>
          <w:rFonts w:ascii="DSCDefaultFontRegular" w:hAnsi="DSCDefaultFontRegular" w:hint="eastAsia"/>
          <w:color w:val="333333"/>
          <w:sz w:val="23"/>
          <w:szCs w:val="23"/>
          <w:shd w:val="clear" w:color="auto" w:fill="FFFFFF"/>
        </w:rPr>
        <w:t>代码被覆盖时，</w:t>
      </w:r>
      <w:r w:rsidR="007E5333">
        <w:rPr>
          <w:rFonts w:ascii="DSCDefaultFontRegular" w:hAnsi="DSCDefaultFontRegular" w:hint="eastAsia"/>
          <w:color w:val="333333"/>
          <w:sz w:val="23"/>
          <w:szCs w:val="23"/>
          <w:shd w:val="clear" w:color="auto" w:fill="FFFFFF"/>
        </w:rPr>
        <w:t>应该注意的焦点就不应该是覆盖率了。这时应该确认每一个应用程序中的用例都被覆盖了，包括正面和反面用例，多个和单个记录。这样做可以使</w:t>
      </w:r>
      <w:r w:rsidR="007E5333">
        <w:rPr>
          <w:rFonts w:ascii="DSCDefaultFontRegular" w:hAnsi="DSCDefaultFontRegular" w:hint="eastAsia"/>
          <w:color w:val="333333"/>
          <w:sz w:val="23"/>
          <w:szCs w:val="23"/>
          <w:shd w:val="clear" w:color="auto" w:fill="FFFFFF"/>
        </w:rPr>
        <w:t>75%</w:t>
      </w:r>
      <w:r w:rsidR="007E5333">
        <w:rPr>
          <w:rFonts w:ascii="DSCDefaultFontRegular" w:hAnsi="DSCDefaultFontRegular" w:hint="eastAsia"/>
          <w:color w:val="333333"/>
          <w:sz w:val="23"/>
          <w:szCs w:val="23"/>
          <w:shd w:val="clear" w:color="auto" w:fill="FFFFFF"/>
        </w:rPr>
        <w:t>或</w:t>
      </w:r>
      <w:r w:rsidR="00FF77A8">
        <w:rPr>
          <w:rFonts w:ascii="DSCDefaultFontRegular" w:hAnsi="DSCDefaultFontRegular" w:hint="eastAsia"/>
          <w:color w:val="333333"/>
          <w:sz w:val="23"/>
          <w:szCs w:val="23"/>
          <w:shd w:val="clear" w:color="auto" w:fill="FFFFFF"/>
        </w:rPr>
        <w:t>以上</w:t>
      </w:r>
      <w:r w:rsidR="007E5333">
        <w:rPr>
          <w:rFonts w:ascii="DSCDefaultFontRegular" w:hAnsi="DSCDefaultFontRegular" w:hint="eastAsia"/>
          <w:color w:val="333333"/>
          <w:sz w:val="23"/>
          <w:szCs w:val="23"/>
          <w:shd w:val="clear" w:color="auto" w:fill="FFFFFF"/>
        </w:rPr>
        <w:t>的代码被单元测试覆盖。</w:t>
      </w:r>
    </w:p>
    <w:p w:rsidR="003D70DC" w:rsidRDefault="00A86B98" w:rsidP="00B95550">
      <w:pPr>
        <w:ind w:left="420"/>
      </w:pPr>
      <w:r>
        <w:rPr>
          <w:rFonts w:hint="eastAsia"/>
        </w:rPr>
        <w:t>2.</w:t>
      </w:r>
      <w:r w:rsidR="00B95550">
        <w:rPr>
          <w:rFonts w:hint="eastAsia"/>
        </w:rPr>
        <w:t>每个触发器必须有一些测试覆盖。</w:t>
      </w:r>
    </w:p>
    <w:p w:rsidR="00C97704" w:rsidRDefault="00A86B98" w:rsidP="00C97704">
      <w:pPr>
        <w:ind w:left="420"/>
      </w:pPr>
      <w:r>
        <w:t>3.</w:t>
      </w:r>
      <w:r w:rsidR="00B95550">
        <w:rPr>
          <w:rFonts w:hint="eastAsia"/>
        </w:rPr>
        <w:t>所有的类和触发器必须编译成功。</w:t>
      </w:r>
    </w:p>
    <w:p w:rsidR="00C97704" w:rsidRDefault="00C97704" w:rsidP="00C97704">
      <w:pPr>
        <w:ind w:left="420"/>
        <w:rPr>
          <w:rFonts w:ascii="Arial" w:hAnsi="Arial" w:cs="Arial"/>
          <w:color w:val="212121"/>
          <w:shd w:val="clear" w:color="auto" w:fill="FFFFFF"/>
        </w:rPr>
      </w:pPr>
      <w:r>
        <w:rPr>
          <w:rFonts w:ascii="Arial" w:hAnsi="Arial" w:cs="Arial"/>
          <w:color w:val="212121"/>
          <w:shd w:val="clear" w:color="auto" w:fill="FFFFFF"/>
        </w:rPr>
        <w:t>Salesforce</w:t>
      </w:r>
      <w:r>
        <w:rPr>
          <w:rFonts w:ascii="Arial" w:hAnsi="Arial" w:cs="Arial"/>
          <w:color w:val="212121"/>
          <w:shd w:val="clear" w:color="auto" w:fill="FFFFFF"/>
        </w:rPr>
        <w:t>在具有</w:t>
      </w:r>
      <w:r>
        <w:rPr>
          <w:rFonts w:ascii="Arial" w:hAnsi="Arial" w:cs="Arial"/>
          <w:color w:val="212121"/>
          <w:shd w:val="clear" w:color="auto" w:fill="FFFFFF"/>
        </w:rPr>
        <w:t>Apex</w:t>
      </w:r>
      <w:r>
        <w:rPr>
          <w:rFonts w:ascii="Arial" w:hAnsi="Arial" w:cs="Arial"/>
          <w:color w:val="212121"/>
          <w:shd w:val="clear" w:color="auto" w:fill="FFFFFF"/>
        </w:rPr>
        <w:t>代码的所有组织中运行所有测试，以验证由于任何服务升级而没有任何行为被更改</w:t>
      </w:r>
    </w:p>
    <w:p w:rsidR="00DA015F" w:rsidRDefault="00DA015F" w:rsidP="00DA015F">
      <w:pPr>
        <w:pStyle w:val="1"/>
        <w:rPr>
          <w:shd w:val="clear" w:color="auto" w:fill="FFFFFF"/>
        </w:rPr>
      </w:pPr>
      <w:r>
        <w:rPr>
          <w:rFonts w:hint="eastAsia"/>
          <w:shd w:val="clear" w:color="auto" w:fill="FFFFFF"/>
        </w:rPr>
        <w:t>测试内容</w:t>
      </w:r>
    </w:p>
    <w:p w:rsidR="00DA015F" w:rsidRDefault="00DA015F" w:rsidP="00DA015F">
      <w:r>
        <w:rPr>
          <w:rFonts w:hint="eastAsia"/>
        </w:rPr>
        <w:t>Salesforce</w:t>
      </w:r>
      <w:r w:rsidR="0036398F">
        <w:rPr>
          <w:rFonts w:hint="eastAsia"/>
        </w:rPr>
        <w:t>建议为以</w:t>
      </w:r>
      <w:r>
        <w:rPr>
          <w:rFonts w:hint="eastAsia"/>
        </w:rPr>
        <w:t>下内容编写测试：</w:t>
      </w:r>
    </w:p>
    <w:p w:rsidR="00DA015F" w:rsidRDefault="00DA015F" w:rsidP="00DA015F">
      <w:r>
        <w:rPr>
          <w:rFonts w:hint="eastAsia"/>
        </w:rPr>
        <w:t>单一操作</w:t>
      </w:r>
    </w:p>
    <w:p w:rsidR="00D85BA2" w:rsidRDefault="00D85BA2" w:rsidP="00DA015F">
      <w:r>
        <w:lastRenderedPageBreak/>
        <w:tab/>
      </w:r>
      <w:r>
        <w:rPr>
          <w:rFonts w:hint="eastAsia"/>
        </w:rPr>
        <w:t>测试以验证单个记录是否产生正确的，预期的结果。</w:t>
      </w:r>
    </w:p>
    <w:p w:rsidR="00D85BA2" w:rsidRDefault="00D85BA2" w:rsidP="00DA015F"/>
    <w:p w:rsidR="00D85BA2" w:rsidRDefault="00D85BA2" w:rsidP="00DA015F">
      <w:r>
        <w:rPr>
          <w:rFonts w:hint="eastAsia"/>
        </w:rPr>
        <w:t>批量操作</w:t>
      </w:r>
    </w:p>
    <w:p w:rsidR="00D85BA2" w:rsidRDefault="00D85BA2" w:rsidP="00DA015F">
      <w:r>
        <w:tab/>
      </w:r>
      <w:r>
        <w:rPr>
          <w:rFonts w:hint="eastAsia"/>
        </w:rPr>
        <w:t>任何Apex代码，不论触发器、类或者是扩展代码，可以调用1到200条记录。最好不要只测试单独一条记录，而是批量测试。</w:t>
      </w:r>
    </w:p>
    <w:p w:rsidR="00D85BA2" w:rsidRDefault="00D85BA2" w:rsidP="00DA015F"/>
    <w:p w:rsidR="00BD0FA5" w:rsidRDefault="00BD0FA5" w:rsidP="00DA015F">
      <w:r>
        <w:rPr>
          <w:rFonts w:hint="eastAsia"/>
        </w:rPr>
        <w:t>Positive</w:t>
      </w:r>
      <w:r>
        <w:t xml:space="preserve"> behavior</w:t>
      </w:r>
    </w:p>
    <w:p w:rsidR="00D85BA2" w:rsidRPr="006602FA" w:rsidRDefault="00D85BA2" w:rsidP="00DA015F">
      <w:r>
        <w:tab/>
      </w:r>
      <w:r w:rsidRPr="006602FA">
        <w:t>测试以验证预期的行为是通过每个预期排列发生的，也就是说，用户正确填写一切并且没有超出极限。</w:t>
      </w:r>
    </w:p>
    <w:p w:rsidR="00FE157A" w:rsidRPr="006602FA" w:rsidRDefault="00FE157A" w:rsidP="00DA015F"/>
    <w:p w:rsidR="00FE157A" w:rsidRPr="006602FA" w:rsidRDefault="00FE157A" w:rsidP="00DA015F">
      <w:r w:rsidRPr="006602FA">
        <w:rPr>
          <w:rFonts w:hint="eastAsia"/>
        </w:rPr>
        <w:t>Ne</w:t>
      </w:r>
      <w:r w:rsidRPr="006602FA">
        <w:t>gative behavior</w:t>
      </w:r>
    </w:p>
    <w:p w:rsidR="006602FA" w:rsidRDefault="00FE157A" w:rsidP="006602FA">
      <w:pPr>
        <w:pStyle w:val="HTML"/>
        <w:shd w:val="clear" w:color="auto" w:fill="FFFFFF"/>
        <w:tabs>
          <w:tab w:val="clear" w:pos="916"/>
          <w:tab w:val="left" w:pos="435"/>
        </w:tabs>
        <w:rPr>
          <w:rFonts w:asciiTheme="minorHAnsi" w:eastAsiaTheme="minorEastAsia" w:hAnsiTheme="minorHAnsi" w:cstheme="minorBidi"/>
          <w:kern w:val="2"/>
          <w:sz w:val="21"/>
          <w:szCs w:val="22"/>
        </w:rPr>
      </w:pPr>
      <w:r w:rsidRPr="006602FA">
        <w:rPr>
          <w:rFonts w:asciiTheme="minorHAnsi" w:eastAsiaTheme="minorEastAsia" w:hAnsiTheme="minorHAnsi" w:cstheme="minorBidi"/>
          <w:kern w:val="2"/>
          <w:sz w:val="21"/>
          <w:szCs w:val="22"/>
        </w:rPr>
        <w:tab/>
      </w:r>
      <w:r w:rsidR="006602FA" w:rsidRPr="006602FA">
        <w:rPr>
          <w:rFonts w:asciiTheme="minorHAnsi" w:eastAsiaTheme="minorEastAsia" w:hAnsiTheme="minorHAnsi" w:cstheme="minorBidi" w:hint="eastAsia"/>
          <w:kern w:val="2"/>
          <w:sz w:val="21"/>
          <w:szCs w:val="22"/>
        </w:rPr>
        <w:t>应用程序可能有一些</w:t>
      </w:r>
      <w:r w:rsidR="006602FA">
        <w:rPr>
          <w:rFonts w:asciiTheme="minorHAnsi" w:eastAsiaTheme="minorEastAsia" w:hAnsiTheme="minorHAnsi" w:cstheme="minorBidi" w:hint="eastAsia"/>
          <w:kern w:val="2"/>
          <w:sz w:val="21"/>
          <w:szCs w:val="22"/>
        </w:rPr>
        <w:t>限制，例如无法添加未来日期，无法指定负数等。</w:t>
      </w:r>
      <w:r w:rsidR="006602FA" w:rsidRPr="006602FA">
        <w:rPr>
          <w:rFonts w:asciiTheme="minorHAnsi" w:eastAsiaTheme="minorEastAsia" w:hAnsiTheme="minorHAnsi" w:cstheme="minorBidi" w:hint="eastAsia"/>
          <w:kern w:val="2"/>
          <w:sz w:val="21"/>
          <w:szCs w:val="22"/>
        </w:rPr>
        <w:t>必须测试负面情况，并验证错误消息是否正确生成以及在正常情况下为正数。</w:t>
      </w:r>
    </w:p>
    <w:p w:rsidR="006602FA" w:rsidRPr="006602FA" w:rsidRDefault="006602FA" w:rsidP="006602FA">
      <w:pPr>
        <w:pStyle w:val="HTML"/>
        <w:shd w:val="clear" w:color="auto" w:fill="FFFFFF"/>
        <w:tabs>
          <w:tab w:val="clear" w:pos="916"/>
          <w:tab w:val="left" w:pos="435"/>
        </w:tabs>
        <w:rPr>
          <w:rFonts w:asciiTheme="minorHAnsi" w:eastAsiaTheme="minorEastAsia" w:hAnsiTheme="minorHAnsi" w:cstheme="minorBidi"/>
          <w:kern w:val="2"/>
          <w:sz w:val="21"/>
          <w:szCs w:val="22"/>
        </w:rPr>
      </w:pPr>
    </w:p>
    <w:p w:rsidR="00FE157A" w:rsidRDefault="006602FA" w:rsidP="00DA015F">
      <w:r>
        <w:rPr>
          <w:rFonts w:hint="eastAsia"/>
        </w:rPr>
        <w:t>受限制用户</w:t>
      </w:r>
    </w:p>
    <w:p w:rsidR="006602FA" w:rsidRPr="006602FA" w:rsidRDefault="006602FA" w:rsidP="006602FA">
      <w:pPr>
        <w:pStyle w:val="HTML"/>
        <w:shd w:val="clear" w:color="auto" w:fill="FFFFFF"/>
        <w:tabs>
          <w:tab w:val="clear" w:pos="916"/>
          <w:tab w:val="left" w:pos="435"/>
        </w:tabs>
        <w:rPr>
          <w:rFonts w:asciiTheme="minorHAnsi" w:eastAsiaTheme="minorEastAsia" w:hAnsiTheme="minorHAnsi" w:cstheme="minorBidi"/>
          <w:kern w:val="2"/>
          <w:sz w:val="21"/>
          <w:szCs w:val="22"/>
        </w:rPr>
      </w:pPr>
      <w:r>
        <w:tab/>
      </w:r>
      <w:r w:rsidRPr="006602FA">
        <w:rPr>
          <w:rFonts w:asciiTheme="minorHAnsi" w:eastAsiaTheme="minorEastAsia" w:hAnsiTheme="minorHAnsi" w:cstheme="minorBidi" w:hint="eastAsia"/>
          <w:kern w:val="2"/>
          <w:sz w:val="21"/>
          <w:szCs w:val="22"/>
        </w:rPr>
        <w:t>测试在代码中使用的对sObjects的访问受限的用户是否看到预期的行为。也就是说，他们是否可以运行代码或接收错误消息</w:t>
      </w:r>
      <w:r>
        <w:rPr>
          <w:rFonts w:asciiTheme="minorHAnsi" w:eastAsiaTheme="minorEastAsia" w:hAnsiTheme="minorHAnsi" w:cstheme="minorBidi" w:hint="eastAsia"/>
          <w:kern w:val="2"/>
          <w:sz w:val="21"/>
          <w:szCs w:val="22"/>
        </w:rPr>
        <w:t>。</w:t>
      </w:r>
    </w:p>
    <w:p w:rsidR="006602FA" w:rsidRDefault="006969FC" w:rsidP="00DA015F">
      <w:r>
        <w:tab/>
      </w:r>
      <w:r>
        <w:rPr>
          <w:rFonts w:hint="eastAsia"/>
        </w:rPr>
        <w:t>注意：条件运算和三元运算只有当Positive分支和Negative分支都被执行时才会算作执行。</w:t>
      </w:r>
    </w:p>
    <w:p w:rsidR="00DC2113" w:rsidRDefault="00E75E4E" w:rsidP="00E75E4E">
      <w:pPr>
        <w:pStyle w:val="1"/>
      </w:pPr>
      <w:r>
        <w:rPr>
          <w:rFonts w:hint="eastAsia"/>
        </w:rPr>
        <w:t>Apex单元测试</w:t>
      </w:r>
    </w:p>
    <w:p w:rsidR="00E75E4E" w:rsidRDefault="00E75E4E" w:rsidP="00E75E4E">
      <w:r>
        <w:rPr>
          <w:rFonts w:hint="eastAsia"/>
        </w:rPr>
        <w:t>为了促进开发健壮、没有错误的代码，Apex支持创建和执行单元测试。单元测试是用来验证某个特定代码段是否能够正确运行的类。单元测试方法不带参数、不向数据库提交任何数</w:t>
      </w:r>
      <w:r>
        <w:rPr>
          <w:rFonts w:hint="eastAsia"/>
        </w:rPr>
        <w:lastRenderedPageBreak/>
        <w:t>据、不发送邮件，并在定义时被测试关键字</w:t>
      </w:r>
      <w:r w:rsidR="00207206">
        <w:rPr>
          <w:rFonts w:hint="eastAsia"/>
        </w:rPr>
        <w:t>testMethod标记或者用</w:t>
      </w:r>
      <w:r>
        <w:rPr>
          <w:rFonts w:hint="eastAsia"/>
        </w:rPr>
        <w:t>@is</w:t>
      </w:r>
      <w:r>
        <w:t>Test</w:t>
      </w:r>
      <w:r>
        <w:rPr>
          <w:rFonts w:hint="eastAsia"/>
        </w:rPr>
        <w:t>注解。而且，测试方法必须被定义在测试类中，也就是被@is</w:t>
      </w:r>
      <w:r>
        <w:t>Test</w:t>
      </w:r>
      <w:r>
        <w:rPr>
          <w:rFonts w:hint="eastAsia"/>
        </w:rPr>
        <w:t>注解的类。</w:t>
      </w:r>
    </w:p>
    <w:p w:rsidR="00C973DD" w:rsidRDefault="00C973DD" w:rsidP="00C973DD">
      <w:pPr>
        <w:pStyle w:val="1"/>
      </w:pPr>
      <w:r>
        <w:rPr>
          <w:rFonts w:hint="eastAsia"/>
        </w:rPr>
        <w:t>Test Class for a Apex Schedule Class</w:t>
      </w:r>
    </w:p>
    <w:p w:rsidR="00C973DD" w:rsidRDefault="005F778F" w:rsidP="00E75E4E">
      <w:r>
        <w:rPr>
          <w:rFonts w:hint="eastAsia"/>
        </w:rPr>
        <w:t>p</w:t>
      </w:r>
      <w:r w:rsidR="00C973DD">
        <w:rPr>
          <w:rFonts w:hint="eastAsia"/>
        </w:rPr>
        <w:t>ublic static @isTest void methodName(){</w:t>
      </w:r>
    </w:p>
    <w:p w:rsidR="00C973DD" w:rsidRDefault="00C973DD" w:rsidP="00E75E4E">
      <w:r>
        <w:rPr>
          <w:rFonts w:hint="eastAsia"/>
        </w:rPr>
        <w:tab/>
        <w:t>Test.startTest();</w:t>
      </w:r>
    </w:p>
    <w:p w:rsidR="00C973DD" w:rsidRDefault="00C973DD" w:rsidP="00E75E4E">
      <w:r>
        <w:rPr>
          <w:rFonts w:hint="eastAsia"/>
        </w:rPr>
        <w:tab/>
        <w:t>ScheduleClassName scn = new ScheduleClassName();</w:t>
      </w:r>
    </w:p>
    <w:p w:rsidR="00C973DD" w:rsidRDefault="00C973DD" w:rsidP="00E75E4E">
      <w:r>
        <w:rPr>
          <w:rFonts w:hint="eastAsia"/>
        </w:rPr>
        <w:tab/>
        <w:t xml:space="preserve">String str = </w:t>
      </w:r>
      <w:r>
        <w:t>‘</w:t>
      </w:r>
      <w:r>
        <w:rPr>
          <w:rFonts w:hint="eastAsia"/>
        </w:rPr>
        <w:t>0 0 23 * * ?</w:t>
      </w:r>
      <w:r>
        <w:t>’</w:t>
      </w:r>
      <w:r>
        <w:rPr>
          <w:rFonts w:hint="eastAsia"/>
        </w:rPr>
        <w:t>;</w:t>
      </w:r>
    </w:p>
    <w:p w:rsidR="00C973DD" w:rsidRDefault="00C973DD" w:rsidP="00E75E4E">
      <w:r>
        <w:rPr>
          <w:rFonts w:hint="eastAsia"/>
        </w:rPr>
        <w:tab/>
        <w:t>System.schedule(</w:t>
      </w:r>
      <w:r>
        <w:t>‘</w:t>
      </w:r>
      <w:r>
        <w:rPr>
          <w:rFonts w:hint="eastAsia"/>
        </w:rPr>
        <w:t>Test</w:t>
      </w:r>
      <w:r>
        <w:t>’</w:t>
      </w:r>
      <w:r>
        <w:rPr>
          <w:rFonts w:hint="eastAsia"/>
        </w:rPr>
        <w:t>, scn, str);</w:t>
      </w:r>
    </w:p>
    <w:p w:rsidR="00C973DD" w:rsidRDefault="00C973DD" w:rsidP="00E75E4E">
      <w:r>
        <w:rPr>
          <w:rFonts w:hint="eastAsia"/>
        </w:rPr>
        <w:tab/>
        <w:t>Test.stopTest();</w:t>
      </w:r>
    </w:p>
    <w:p w:rsidR="00C973DD" w:rsidRDefault="00C973DD" w:rsidP="00E75E4E">
      <w:r>
        <w:rPr>
          <w:rFonts w:hint="eastAsia"/>
        </w:rPr>
        <w:t>}</w:t>
      </w:r>
    </w:p>
    <w:p w:rsidR="00C973DD" w:rsidRDefault="00C973DD" w:rsidP="00E75E4E"/>
    <w:p w:rsidR="002B1FAE" w:rsidRDefault="002B1FAE" w:rsidP="002B1FAE">
      <w:pPr>
        <w:pStyle w:val="1"/>
      </w:pPr>
      <w:r>
        <w:t>V</w:t>
      </w:r>
      <w:r>
        <w:rPr>
          <w:rFonts w:hint="eastAsia"/>
        </w:rPr>
        <w:t>isual</w:t>
      </w:r>
      <w:r>
        <w:t>force</w:t>
      </w:r>
      <w:r>
        <w:rPr>
          <w:rFonts w:hint="eastAsia"/>
        </w:rPr>
        <w:t>开发工具</w:t>
      </w:r>
    </w:p>
    <w:p w:rsidR="002B1FAE" w:rsidRDefault="002B1FAE" w:rsidP="002B1FAE">
      <w:r>
        <w:tab/>
      </w:r>
      <w:r w:rsidR="00537FC4">
        <w:rPr>
          <w:rFonts w:hint="eastAsia"/>
        </w:rPr>
        <w:t>开启</w:t>
      </w:r>
      <w:r>
        <w:rPr>
          <w:rFonts w:hint="eastAsia"/>
        </w:rPr>
        <w:t>Visual</w:t>
      </w:r>
      <w:r>
        <w:t>force</w:t>
      </w:r>
      <w:r>
        <w:rPr>
          <w:rFonts w:hint="eastAsia"/>
        </w:rPr>
        <w:t>开发模式：</w:t>
      </w:r>
    </w:p>
    <w:p w:rsidR="002B1FAE" w:rsidRDefault="002B1FAE" w:rsidP="002B1FAE">
      <w:r>
        <w:tab/>
        <w:t>1.</w:t>
      </w:r>
      <w:r>
        <w:rPr>
          <w:rFonts w:hint="eastAsia"/>
        </w:rPr>
        <w:t>在设置里的设置搜索框输入</w:t>
      </w:r>
      <w:r w:rsidRPr="002B1FAE">
        <w:rPr>
          <w:rFonts w:hint="eastAsia"/>
          <w:b/>
        </w:rPr>
        <w:t>高级用户详细信息（Advanced</w:t>
      </w:r>
      <w:r w:rsidRPr="002B1FAE">
        <w:rPr>
          <w:b/>
        </w:rPr>
        <w:t xml:space="preserve"> User Detials</w:t>
      </w:r>
      <w:r w:rsidRPr="002B1FAE">
        <w:rPr>
          <w:rFonts w:hint="eastAsia"/>
          <w:b/>
        </w:rPr>
        <w:t>）</w:t>
      </w:r>
      <w:r w:rsidRPr="002B1FAE">
        <w:rPr>
          <w:rFonts w:hint="eastAsia"/>
        </w:rPr>
        <w:t>，然后选择高级用户详细信息</w:t>
      </w:r>
      <w:r>
        <w:rPr>
          <w:rFonts w:hint="eastAsia"/>
          <w:b/>
        </w:rPr>
        <w:t>。</w:t>
      </w:r>
      <w:r w:rsidRPr="002B1FAE">
        <w:rPr>
          <w:rFonts w:hint="eastAsia"/>
        </w:rPr>
        <w:t>没有结果</w:t>
      </w:r>
      <w:r>
        <w:rPr>
          <w:rFonts w:hint="eastAsia"/>
        </w:rPr>
        <w:t>？在搜索框输入</w:t>
      </w:r>
      <w:r w:rsidRPr="002B1FAE">
        <w:rPr>
          <w:rFonts w:hint="eastAsia"/>
          <w:b/>
        </w:rPr>
        <w:t>个人信息（Personal</w:t>
      </w:r>
      <w:r w:rsidRPr="002B1FAE">
        <w:rPr>
          <w:b/>
        </w:rPr>
        <w:t xml:space="preserve"> Information</w:t>
      </w:r>
      <w:r w:rsidRPr="002B1FAE">
        <w:rPr>
          <w:rFonts w:hint="eastAsia"/>
          <w:b/>
        </w:rPr>
        <w:t>）</w:t>
      </w:r>
      <w:r>
        <w:rPr>
          <w:rFonts w:hint="eastAsia"/>
        </w:rPr>
        <w:t>，选择个人信息。</w:t>
      </w:r>
    </w:p>
    <w:p w:rsidR="00E65511" w:rsidRDefault="00E65511" w:rsidP="002B1FAE">
      <w:r>
        <w:tab/>
        <w:t>2.</w:t>
      </w:r>
      <w:r>
        <w:rPr>
          <w:rFonts w:hint="eastAsia"/>
        </w:rPr>
        <w:t>点击编辑。</w:t>
      </w:r>
    </w:p>
    <w:p w:rsidR="00E65511" w:rsidRDefault="00E65511" w:rsidP="002B1FAE">
      <w:r>
        <w:tab/>
        <w:t>3.</w:t>
      </w:r>
      <w:r>
        <w:rPr>
          <w:rFonts w:hint="eastAsia"/>
        </w:rPr>
        <w:t xml:space="preserve">选中开发模式复选框。 </w:t>
      </w:r>
    </w:p>
    <w:p w:rsidR="00E65511" w:rsidRDefault="00E65511" w:rsidP="002B1FAE">
      <w:r>
        <w:tab/>
        <w:t>4.</w:t>
      </w:r>
      <w:r>
        <w:rPr>
          <w:rFonts w:hint="eastAsia"/>
        </w:rPr>
        <w:t>选中在开发模式中显示查看状态复选框（非必选），</w:t>
      </w:r>
      <w:r w:rsidR="009A1929">
        <w:rPr>
          <w:rFonts w:hint="eastAsia"/>
        </w:rPr>
        <w:t>会在开发页脚上显示查看状态标签。此标签可以用来监控Visual</w:t>
      </w:r>
      <w:r w:rsidR="009A1929">
        <w:t>force</w:t>
      </w:r>
      <w:r w:rsidR="009A1929">
        <w:rPr>
          <w:rFonts w:hint="eastAsia"/>
        </w:rPr>
        <w:t xml:space="preserve">页面的执行。 </w:t>
      </w:r>
    </w:p>
    <w:p w:rsidR="009A1929" w:rsidRDefault="009A1929" w:rsidP="002B1FAE">
      <w:r>
        <w:tab/>
        <w:t>5.</w:t>
      </w:r>
      <w:r>
        <w:rPr>
          <w:rFonts w:hint="eastAsia"/>
        </w:rPr>
        <w:t>点击保存。</w:t>
      </w:r>
      <w:r w:rsidR="000B5446">
        <w:rPr>
          <w:rFonts w:hint="eastAsia"/>
        </w:rPr>
        <w:t xml:space="preserve"> </w:t>
      </w:r>
    </w:p>
    <w:p w:rsidR="000B5446" w:rsidRDefault="000B5446" w:rsidP="002B1FAE">
      <w:r>
        <w:tab/>
      </w:r>
      <w:r>
        <w:rPr>
          <w:rFonts w:ascii="DSCDefaultFontRegular" w:hAnsi="DSCDefaultFontRegular"/>
          <w:color w:val="333333"/>
          <w:sz w:val="23"/>
          <w:szCs w:val="23"/>
          <w:shd w:val="clear" w:color="auto" w:fill="FFFFFF"/>
        </w:rPr>
        <w:t>Salesforce user interface</w:t>
      </w:r>
    </w:p>
    <w:p w:rsidR="000B5446" w:rsidRDefault="000B5446" w:rsidP="002B1FAE">
      <w:r>
        <w:tab/>
      </w:r>
      <w:hyperlink r:id="rId7" w:tgtFrame="_blank" w:tooltip="HTML (New Window)" w:history="1">
        <w:r w:rsidRPr="000B5446">
          <w:rPr>
            <w:rStyle w:val="a4"/>
            <w:rFonts w:ascii="DSCDefaultFontRegular" w:hAnsi="DSCDefaultFontRegular"/>
            <w:color w:val="000000" w:themeColor="text1"/>
            <w:sz w:val="23"/>
            <w:szCs w:val="23"/>
            <w:shd w:val="clear" w:color="auto" w:fill="FFFFFF"/>
          </w:rPr>
          <w:t>The Force.com IDE</w:t>
        </w:r>
      </w:hyperlink>
    </w:p>
    <w:p w:rsidR="000B5446" w:rsidRDefault="00A04D7C" w:rsidP="00A04D7C">
      <w:pPr>
        <w:pStyle w:val="1"/>
      </w:pPr>
      <w:r>
        <w:rPr>
          <w:rFonts w:hint="eastAsia"/>
        </w:rPr>
        <w:lastRenderedPageBreak/>
        <w:t>使用开发模式页脚</w:t>
      </w:r>
    </w:p>
    <w:p w:rsidR="00A04D7C" w:rsidRDefault="00A04D7C" w:rsidP="00537FC4">
      <w:r>
        <w:tab/>
      </w:r>
      <w:r w:rsidR="00537FC4">
        <w:rPr>
          <w:rFonts w:hint="eastAsia"/>
        </w:rPr>
        <w:t>开启开发模式，在地址栏输入URL后就可以查看和编辑页面。例如，Page名为Hello</w:t>
      </w:r>
      <w:r w:rsidR="00537FC4">
        <w:t>Word</w:t>
      </w:r>
      <w:r w:rsidR="00537FC4">
        <w:rPr>
          <w:rFonts w:hint="eastAsia"/>
        </w:rPr>
        <w:t>，Salesforce</w:t>
      </w:r>
      <w:r w:rsidR="00537FC4">
        <w:t xml:space="preserve"> </w:t>
      </w:r>
      <w:r w:rsidR="00537FC4">
        <w:rPr>
          <w:rFonts w:hint="eastAsia"/>
        </w:rPr>
        <w:t>i</w:t>
      </w:r>
      <w:r w:rsidR="00537FC4">
        <w:t>nstance</w:t>
      </w:r>
      <w:r w:rsidR="00537FC4">
        <w:rPr>
          <w:rFonts w:hint="eastAsia"/>
        </w:rPr>
        <w:t>为</w:t>
      </w:r>
      <w:r w:rsidR="00537FC4" w:rsidRPr="00537FC4">
        <w:t xml:space="preserve">na3.salesforce.com </w:t>
      </w:r>
      <w:r w:rsidR="00537FC4" w:rsidRPr="00537FC4">
        <w:rPr>
          <w:rFonts w:hint="eastAsia"/>
        </w:rPr>
        <w:t>，就在地址栏输入</w:t>
      </w:r>
    </w:p>
    <w:p w:rsidR="00537FC4" w:rsidRDefault="00C73376" w:rsidP="00537FC4">
      <w:hyperlink r:id="rId8" w:history="1">
        <w:r w:rsidR="00537FC4" w:rsidRPr="0093300D">
          <w:rPr>
            <w:rStyle w:val="a4"/>
          </w:rPr>
          <w:t>https://na3.salesforce.com/apex/HelloWorld</w:t>
        </w:r>
      </w:hyperlink>
      <w:r w:rsidR="00537FC4">
        <w:rPr>
          <w:rFonts w:hint="eastAsia"/>
        </w:rPr>
        <w:t>。</w:t>
      </w:r>
    </w:p>
    <w:p w:rsidR="00537FC4" w:rsidRDefault="00537FC4" w:rsidP="00537FC4">
      <w:r>
        <w:tab/>
      </w:r>
      <w:r w:rsidR="00E1149E">
        <w:t>V</w:t>
      </w:r>
      <w:r w:rsidR="00E1149E">
        <w:rPr>
          <w:rFonts w:hint="eastAsia"/>
        </w:rPr>
        <w:t>iew</w:t>
      </w:r>
      <w:r w:rsidR="00E1149E">
        <w:t xml:space="preserve"> State</w:t>
      </w:r>
    </w:p>
    <w:p w:rsidR="00E1149E" w:rsidRDefault="00E1149E" w:rsidP="00537FC4">
      <w:r>
        <w:tab/>
        <w:t>Component Reference</w:t>
      </w:r>
    </w:p>
    <w:p w:rsidR="00E1149E" w:rsidRDefault="00E1149E" w:rsidP="00537FC4">
      <w:r>
        <w:tab/>
        <w:t>Disable Development Mode</w:t>
      </w:r>
    </w:p>
    <w:p w:rsidR="00E1149E" w:rsidRDefault="00E1149E" w:rsidP="00537FC4">
      <w:r>
        <w:tab/>
      </w:r>
      <w:r>
        <w:rPr>
          <w:rFonts w:hint="eastAsia"/>
        </w:rPr>
        <w:t>注意：使用View</w:t>
      </w:r>
      <w:r>
        <w:t xml:space="preserve"> S</w:t>
      </w:r>
      <w:r>
        <w:rPr>
          <w:rFonts w:hint="eastAsia"/>
        </w:rPr>
        <w:t>tate标签的开发者必须理解页面请求的步骤，使用之前需要先学习order</w:t>
      </w:r>
      <w:r>
        <w:t xml:space="preserve"> of execution in a Visualforce page</w:t>
      </w:r>
      <w:r>
        <w:rPr>
          <w:rFonts w:hint="eastAsia"/>
        </w:rPr>
        <w:t>。</w:t>
      </w:r>
    </w:p>
    <w:p w:rsidR="00E1149E" w:rsidRDefault="009B53DB" w:rsidP="00537FC4">
      <w:r>
        <w:tab/>
      </w:r>
      <w:r>
        <w:rPr>
          <w:rFonts w:hint="eastAsia"/>
        </w:rPr>
        <w:t>因为View</w:t>
      </w:r>
      <w:r>
        <w:t xml:space="preserve"> State</w:t>
      </w:r>
      <w:r>
        <w:rPr>
          <w:rFonts w:hint="eastAsia"/>
        </w:rPr>
        <w:t>是和form数据相关联的，所以只有当页面中包含&lt;</w:t>
      </w:r>
      <w:r>
        <w:t>apex:form</w:t>
      </w:r>
      <w:r>
        <w:rPr>
          <w:rFonts w:hint="eastAsia"/>
        </w:rPr>
        <w:t>&gt;标签时View</w:t>
      </w:r>
      <w:r>
        <w:t xml:space="preserve"> State</w:t>
      </w:r>
      <w:r>
        <w:rPr>
          <w:rFonts w:hint="eastAsia"/>
        </w:rPr>
        <w:t>才会出现。而且，View</w:t>
      </w:r>
      <w:r>
        <w:t xml:space="preserve"> State</w:t>
      </w:r>
      <w:r>
        <w:rPr>
          <w:rFonts w:hint="eastAsia"/>
        </w:rPr>
        <w:t>只显示在使用Custom</w:t>
      </w:r>
      <w:r>
        <w:t xml:space="preserve"> Controllers </w:t>
      </w:r>
      <w:r>
        <w:rPr>
          <w:rFonts w:hint="eastAsia"/>
        </w:rPr>
        <w:t>或者</w:t>
      </w:r>
      <w:r w:rsidR="008F7BC6">
        <w:rPr>
          <w:rFonts w:hint="eastAsia"/>
        </w:rPr>
        <w:t>Controller Extens</w:t>
      </w:r>
      <w:r>
        <w:rPr>
          <w:rFonts w:hint="eastAsia"/>
        </w:rPr>
        <w:t>ions的页面中。</w:t>
      </w:r>
    </w:p>
    <w:p w:rsidR="006F7232" w:rsidRDefault="006F7232" w:rsidP="00537FC4">
      <w:r>
        <w:tab/>
        <w:t>V</w:t>
      </w:r>
      <w:r>
        <w:rPr>
          <w:rFonts w:hint="eastAsia"/>
        </w:rPr>
        <w:t>iew</w:t>
      </w:r>
      <w:r>
        <w:t xml:space="preserve"> State</w:t>
      </w:r>
      <w:r>
        <w:rPr>
          <w:rFonts w:hint="eastAsia"/>
        </w:rPr>
        <w:t>由文件夹节点组成。点击其中任何一个文件夹，就会出现一个带内容标签的饼状图。这个图展示了文件夹的子类VF自定义Controller，Apex对象，或者字段。可以通过鼠标悬停在某个块上来查看元素对父类大小的影响。这是和文本节点一样的信息。这个功能要求浏览器激活了version6或者更高版本的Flash。</w:t>
      </w:r>
    </w:p>
    <w:p w:rsidR="00F964B1" w:rsidRDefault="00F964B1" w:rsidP="00537FC4">
      <w:r>
        <w:tab/>
        <w:t>S</w:t>
      </w:r>
      <w:r>
        <w:rPr>
          <w:rFonts w:hint="eastAsia"/>
        </w:rPr>
        <w:t>alesforce允许VF page的View</w:t>
      </w:r>
      <w:r>
        <w:t xml:space="preserve"> State</w:t>
      </w:r>
      <w:r>
        <w:rPr>
          <w:rFonts w:hint="eastAsia"/>
        </w:rPr>
        <w:t>的大小最大是135KB。View</w:t>
      </w:r>
      <w:r>
        <w:t xml:space="preserve"> State</w:t>
      </w:r>
      <w:r>
        <w:rPr>
          <w:rFonts w:hint="eastAsia"/>
        </w:rPr>
        <w:t>标签展示了页面中的那一个元素占用了这些内存。通常，view</w:t>
      </w:r>
      <w:r>
        <w:t xml:space="preserve"> </w:t>
      </w:r>
      <w:r>
        <w:rPr>
          <w:rFonts w:hint="eastAsia"/>
        </w:rPr>
        <w:t>state大小越小，加载速度越快。如果要缩小页面的view</w:t>
      </w:r>
      <w:r>
        <w:t xml:space="preserve"> </w:t>
      </w:r>
      <w:r>
        <w:rPr>
          <w:rFonts w:hint="eastAsia"/>
        </w:rPr>
        <w:t>state的大小，可以通过优化Apex</w:t>
      </w:r>
      <w:r>
        <w:t>Controller</w:t>
      </w:r>
      <w:r>
        <w:rPr>
          <w:rFonts w:hint="eastAsia"/>
        </w:rPr>
        <w:t>的代码和移除多余的在使用的VF组件。</w:t>
      </w:r>
      <w:r w:rsidR="00146D18">
        <w:rPr>
          <w:rFonts w:hint="eastAsia"/>
        </w:rPr>
        <w:t>例如：</w:t>
      </w:r>
    </w:p>
    <w:p w:rsidR="00146D18" w:rsidRDefault="00146D18" w:rsidP="00537FC4">
      <w:r>
        <w:tab/>
        <w:t>1.</w:t>
      </w:r>
      <w:r>
        <w:rPr>
          <w:rFonts w:hint="eastAsia"/>
        </w:rPr>
        <w:t>如果view</w:t>
      </w:r>
      <w:r>
        <w:t xml:space="preserve"> </w:t>
      </w:r>
      <w:r>
        <w:rPr>
          <w:rFonts w:hint="eastAsia"/>
        </w:rPr>
        <w:t>state中有比较大比例的部分来源于Controllers或者Controller Exten</w:t>
      </w:r>
      <w:r>
        <w:t>sions,</w:t>
      </w:r>
      <w:r>
        <w:rPr>
          <w:rFonts w:hint="eastAsia"/>
        </w:rPr>
        <w:t>可以考虑优化SOQL，只返回和VF page有关联的数据。</w:t>
      </w:r>
    </w:p>
    <w:p w:rsidR="000F039A" w:rsidRDefault="000F039A" w:rsidP="00537FC4">
      <w:r>
        <w:lastRenderedPageBreak/>
        <w:tab/>
        <w:t>2.</w:t>
      </w:r>
      <w:r>
        <w:rPr>
          <w:rFonts w:hint="eastAsia"/>
        </w:rPr>
        <w:t>如果view</w:t>
      </w:r>
      <w:r>
        <w:t xml:space="preserve"> </w:t>
      </w:r>
      <w:r>
        <w:rPr>
          <w:rFonts w:hint="eastAsia"/>
        </w:rPr>
        <w:t>state被component tree影响，就需要尽量减少</w:t>
      </w:r>
      <w:r>
        <w:tab/>
      </w:r>
      <w:r>
        <w:rPr>
          <w:rFonts w:hint="eastAsia"/>
        </w:rPr>
        <w:t>页面所依赖的组件的数量。</w:t>
      </w:r>
      <w:r w:rsidR="00D2450A">
        <w:rPr>
          <w:rFonts w:hint="eastAsia"/>
        </w:rPr>
        <w:t xml:space="preserve"> </w:t>
      </w:r>
    </w:p>
    <w:p w:rsidR="00D2450A" w:rsidRDefault="00DF6F4B" w:rsidP="00DF6F4B">
      <w:pPr>
        <w:pStyle w:val="1"/>
      </w:pPr>
      <w:r>
        <w:rPr>
          <w:rFonts w:hint="eastAsia"/>
        </w:rPr>
        <w:t>VF控件库</w:t>
      </w:r>
    </w:p>
    <w:p w:rsidR="00DF6F4B" w:rsidRDefault="00FD2BDC" w:rsidP="00DF6F4B">
      <w:bookmarkStart w:id="0" w:name="OLE_LINK1"/>
      <w:bookmarkStart w:id="1" w:name="OLE_LINK2"/>
      <w:r>
        <w:rPr>
          <w:rFonts w:hint="eastAsia"/>
        </w:rPr>
        <w:t>Sta</w:t>
      </w:r>
      <w:r>
        <w:t>ndard Component Reference</w:t>
      </w:r>
      <w:bookmarkEnd w:id="0"/>
      <w:bookmarkEnd w:id="1"/>
    </w:p>
    <w:p w:rsidR="008D7ABA" w:rsidRPr="008D7ABA" w:rsidRDefault="008D7ABA" w:rsidP="008D7ABA">
      <w:pPr>
        <w:rPr>
          <w:b/>
        </w:rPr>
      </w:pPr>
      <w:r w:rsidRPr="008D7ABA">
        <w:rPr>
          <w:b/>
        </w:rPr>
        <w:t>apex:actionFunction</w:t>
      </w:r>
    </w:p>
    <w:p w:rsidR="008D7ABA" w:rsidRDefault="008D7ABA" w:rsidP="00DF6F4B">
      <w:r>
        <w:tab/>
      </w:r>
      <w:r>
        <w:rPr>
          <w:rFonts w:hint="eastAsia"/>
        </w:rPr>
        <w:t>一个为使用ajax请求直接从Java</w:t>
      </w:r>
      <w:r>
        <w:t>Script</w:t>
      </w:r>
      <w:r>
        <w:rPr>
          <w:rFonts w:hint="eastAsia"/>
        </w:rPr>
        <w:t>代码调用controller中的方法提供支持的组件。该组件必须包含在</w:t>
      </w:r>
      <w:r w:rsidRPr="008D7ABA">
        <w:rPr>
          <w:rFonts w:hint="eastAsia"/>
          <w:b/>
        </w:rPr>
        <w:t>apex:form</w:t>
      </w:r>
      <w:r>
        <w:rPr>
          <w:rFonts w:hint="eastAsia"/>
        </w:rPr>
        <w:t>组件之内。</w:t>
      </w:r>
    </w:p>
    <w:p w:rsidR="008D7ABA" w:rsidRDefault="008D7ABA" w:rsidP="00DF6F4B">
      <w:r>
        <w:tab/>
      </w:r>
      <w:r>
        <w:rPr>
          <w:rFonts w:hint="eastAsia"/>
        </w:rPr>
        <w:t>与</w:t>
      </w:r>
      <w:r w:rsidRPr="008D7ABA">
        <w:rPr>
          <w:rFonts w:hint="eastAsia"/>
          <w:b/>
        </w:rPr>
        <w:t>apex</w:t>
      </w:r>
      <w:r w:rsidRPr="008D7ABA">
        <w:rPr>
          <w:b/>
        </w:rPr>
        <w:t>:actionSupport</w:t>
      </w:r>
      <w:r>
        <w:rPr>
          <w:rFonts w:hint="eastAsia"/>
        </w:rPr>
        <w:t>只支持从其它VF组件调用controller中的方法不同的是，该组件定义了一个新的可以被javascript代码段调用的javascript功能。</w:t>
      </w:r>
    </w:p>
    <w:p w:rsidR="00195D1F" w:rsidRDefault="00195D1F" w:rsidP="00DF6F4B"/>
    <w:p w:rsidR="00195D1F" w:rsidRDefault="00195D1F" w:rsidP="00DF6F4B">
      <w:pPr>
        <w:rPr>
          <w:b/>
        </w:rPr>
      </w:pPr>
      <w:r w:rsidRPr="00195D1F">
        <w:rPr>
          <w:b/>
        </w:rPr>
        <w:t>apex:actionPoller</w:t>
      </w:r>
    </w:p>
    <w:p w:rsidR="00195D1F" w:rsidRDefault="00195D1F" w:rsidP="00DF6F4B">
      <w:r>
        <w:rPr>
          <w:b/>
        </w:rPr>
        <w:tab/>
      </w:r>
      <w:r w:rsidRPr="00195D1F">
        <w:rPr>
          <w:rFonts w:hint="eastAsia"/>
        </w:rPr>
        <w:t>一个</w:t>
      </w:r>
      <w:r>
        <w:rPr>
          <w:rFonts w:hint="eastAsia"/>
        </w:rPr>
        <w:t>根据指定的interval（时间间隔）定时向服务器发送ajax请求的定时器。每次请求都会部分或者整体刷新页面。</w:t>
      </w:r>
    </w:p>
    <w:p w:rsidR="00A93975" w:rsidRDefault="00A93975" w:rsidP="00DF6F4B">
      <w:r>
        <w:tab/>
      </w:r>
      <w:r>
        <w:rPr>
          <w:rFonts w:hint="eastAsia"/>
        </w:rPr>
        <w:t>该组件必须位于它作用的区域内。</w:t>
      </w:r>
    </w:p>
    <w:p w:rsidR="00A93975" w:rsidRDefault="00A93975" w:rsidP="00DF6F4B">
      <w:r>
        <w:tab/>
      </w:r>
      <w:r>
        <w:rPr>
          <w:rFonts w:hint="eastAsia"/>
        </w:rPr>
        <w:t>使用该组件的注意事项：</w:t>
      </w:r>
    </w:p>
    <w:p w:rsidR="00A93975" w:rsidRDefault="00A93975" w:rsidP="00A93975">
      <w:pPr>
        <w:ind w:left="420" w:firstLine="420"/>
      </w:pPr>
      <w:r>
        <w:rPr>
          <w:rFonts w:hint="eastAsia"/>
        </w:rPr>
        <w:t>被该组件调用的方法应该是尽量简单的。最好避免在该组件调用的方法内使用DML、外部服务调用和其它资源密集型操作。认真考虑根据指定的时间间隔重复执行所调用的方法所带来的影响，特别是用在分布比较广或者开放周期比较长的页面时。</w:t>
      </w:r>
    </w:p>
    <w:p w:rsidR="00964688" w:rsidRDefault="00964688" w:rsidP="00A93975">
      <w:pPr>
        <w:ind w:left="420" w:firstLine="420"/>
      </w:pPr>
      <w:r>
        <w:rPr>
          <w:rFonts w:hint="eastAsia"/>
        </w:rPr>
        <w:t>该组件会定时刷新connection，保持session的有效性。使用该组件的页面不会因为长时间不操作而超时。</w:t>
      </w:r>
    </w:p>
    <w:p w:rsidR="00254B5B" w:rsidRDefault="00254B5B" w:rsidP="00A93975">
      <w:pPr>
        <w:ind w:left="420" w:firstLine="420"/>
      </w:pPr>
    </w:p>
    <w:p w:rsidR="00964688" w:rsidRPr="00964688" w:rsidRDefault="00F4379B" w:rsidP="00A93975">
      <w:pPr>
        <w:ind w:left="420" w:firstLine="420"/>
      </w:pPr>
      <w:r>
        <w:rPr>
          <w:rFonts w:hint="eastAsia"/>
        </w:rPr>
        <w:t>不要</w:t>
      </w:r>
      <w:r w:rsidR="00964688">
        <w:rPr>
          <w:rFonts w:hint="eastAsia"/>
        </w:rPr>
        <w:t>在enhanced</w:t>
      </w:r>
      <w:r w:rsidR="00964688">
        <w:t xml:space="preserve"> </w:t>
      </w:r>
      <w:r w:rsidR="00964688">
        <w:rPr>
          <w:rFonts w:hint="eastAsia"/>
        </w:rPr>
        <w:t>lists使用该组件。</w:t>
      </w:r>
    </w:p>
    <w:p w:rsidR="008D7ABA" w:rsidRDefault="008D7ABA" w:rsidP="008D7ABA">
      <w:pPr>
        <w:pStyle w:val="1"/>
      </w:pPr>
      <w:r>
        <w:lastRenderedPageBreak/>
        <w:t>S</w:t>
      </w:r>
      <w:r>
        <w:rPr>
          <w:rFonts w:hint="eastAsia"/>
        </w:rPr>
        <w:t>and</w:t>
      </w:r>
      <w:r>
        <w:t>box</w:t>
      </w:r>
    </w:p>
    <w:p w:rsidR="002A789B" w:rsidRDefault="002A789B" w:rsidP="002A789B"/>
    <w:p w:rsidR="002A789B" w:rsidRDefault="002A789B" w:rsidP="002A789B">
      <w:pPr>
        <w:pStyle w:val="1"/>
      </w:pPr>
      <w:r w:rsidRPr="002A789B">
        <w:rPr>
          <w:b w:val="0"/>
        </w:rPr>
        <w:t>w</w:t>
      </w:r>
      <w:r w:rsidRPr="002A789B">
        <w:rPr>
          <w:rFonts w:hint="eastAsia"/>
          <w:b w:val="0"/>
        </w:rPr>
        <w:t>ith</w:t>
      </w:r>
      <w:r w:rsidRPr="002A789B">
        <w:rPr>
          <w:b w:val="0"/>
        </w:rPr>
        <w:t xml:space="preserve"> sharing</w:t>
      </w:r>
      <w:r>
        <w:t xml:space="preserve"> Keyword or </w:t>
      </w:r>
      <w:r w:rsidRPr="002A789B">
        <w:rPr>
          <w:b w:val="0"/>
        </w:rPr>
        <w:t>without sharing</w:t>
      </w:r>
      <w:r>
        <w:t xml:space="preserve"> Keyword</w:t>
      </w:r>
    </w:p>
    <w:p w:rsidR="002A789B" w:rsidRDefault="002A789B" w:rsidP="002A789B">
      <w:r>
        <w:rPr>
          <w:rFonts w:hint="eastAsia"/>
        </w:rPr>
        <w:t>apex类的这两个关键字用来指定是否执行sharing</w:t>
      </w:r>
      <w:r>
        <w:t xml:space="preserve"> </w:t>
      </w:r>
      <w:r>
        <w:rPr>
          <w:rFonts w:hint="eastAsia"/>
        </w:rPr>
        <w:t>rules。</w:t>
      </w:r>
    </w:p>
    <w:p w:rsidR="002A789B" w:rsidRDefault="0033356C" w:rsidP="002A789B">
      <w:r>
        <w:t>With sharing</w:t>
      </w:r>
      <w:r>
        <w:rPr>
          <w:rFonts w:hint="eastAsia"/>
        </w:rPr>
        <w:t>关键字用来为当前被class考虑在内的用户指定分享规则。</w:t>
      </w:r>
      <w:r w:rsidR="00592252">
        <w:rPr>
          <w:rFonts w:hint="eastAsia"/>
        </w:rPr>
        <w:t>必须为该类显式设置此关键字，因为apex代码在系统上下文中运行。在系统上下文中，apex代码有访问所有对象和字段——对象存取权限、字段等级安全、没有应用到当前用户的分享规则。这是为了确保不会因为对于某个用户隐藏的字段或对象导致代码执行失败。</w:t>
      </w:r>
      <w:r w:rsidR="001358FC">
        <w:rPr>
          <w:rFonts w:hint="eastAsia"/>
        </w:rPr>
        <w:t>这个规则的例外是被</w:t>
      </w:r>
      <w:bookmarkStart w:id="2" w:name="OLE_LINK3"/>
      <w:r w:rsidR="001358FC">
        <w:rPr>
          <w:rFonts w:hint="eastAsia"/>
        </w:rPr>
        <w:t>execute</w:t>
      </w:r>
      <w:r w:rsidR="001358FC">
        <w:t>A</w:t>
      </w:r>
      <w:r w:rsidR="001358FC">
        <w:rPr>
          <w:rFonts w:hint="eastAsia"/>
        </w:rPr>
        <w:t>nonymous</w:t>
      </w:r>
      <w:bookmarkEnd w:id="2"/>
      <w:r w:rsidR="001358FC">
        <w:rPr>
          <w:rFonts w:hint="eastAsia"/>
        </w:rPr>
        <w:t>调用的代码和Apex中的Chatter。</w:t>
      </w:r>
      <w:r w:rsidR="00330A0A">
        <w:rPr>
          <w:rFonts w:hint="eastAsia"/>
        </w:rPr>
        <w:t>execute</w:t>
      </w:r>
      <w:r w:rsidR="00330A0A">
        <w:t>A</w:t>
      </w:r>
      <w:r w:rsidR="00330A0A">
        <w:rPr>
          <w:rFonts w:hint="eastAsia"/>
        </w:rPr>
        <w:t>nonymous总是使用当前用户的完整权限执行。</w:t>
      </w:r>
    </w:p>
    <w:p w:rsidR="006314D2" w:rsidRDefault="006314D2" w:rsidP="002A789B"/>
    <w:p w:rsidR="006314D2" w:rsidRDefault="006314D2" w:rsidP="006314D2">
      <w:pPr>
        <w:pStyle w:val="1"/>
      </w:pPr>
      <w:r>
        <w:rPr>
          <w:rFonts w:hint="eastAsia"/>
        </w:rPr>
        <w:t>ApexPages</w:t>
      </w:r>
      <w:r>
        <w:t xml:space="preserve"> </w:t>
      </w:r>
      <w:r>
        <w:rPr>
          <w:rFonts w:hint="eastAsia"/>
        </w:rPr>
        <w:t>Namespace</w:t>
      </w:r>
    </w:p>
    <w:p w:rsidR="006314D2" w:rsidRDefault="006314D2" w:rsidP="00BC3445">
      <w:pPr>
        <w:pStyle w:val="2"/>
      </w:pPr>
      <w:r>
        <w:rPr>
          <w:rFonts w:hint="eastAsia"/>
        </w:rPr>
        <w:t>Action Class</w:t>
      </w:r>
    </w:p>
    <w:p w:rsidR="006314D2" w:rsidRDefault="006314D2" w:rsidP="006314D2">
      <w:r>
        <w:rPr>
          <w:rFonts w:hint="eastAsia"/>
        </w:rPr>
        <w:t>使用Apex</w:t>
      </w:r>
      <w:r>
        <w:t>Pages.Action</w:t>
      </w:r>
      <w:r>
        <w:rPr>
          <w:rFonts w:hint="eastAsia"/>
        </w:rPr>
        <w:t>可以在VS自定义controller和controller扩展中创建action方法。</w:t>
      </w:r>
    </w:p>
    <w:p w:rsidR="002805D2" w:rsidRDefault="002805D2" w:rsidP="006314D2"/>
    <w:p w:rsidR="002805D2" w:rsidRDefault="002805D2" w:rsidP="006314D2">
      <w:r>
        <w:rPr>
          <w:rFonts w:hint="eastAsia"/>
        </w:rPr>
        <w:t>Action</w:t>
      </w:r>
      <w:r>
        <w:t xml:space="preserve"> Constructors</w:t>
      </w:r>
    </w:p>
    <w:p w:rsidR="002805D2" w:rsidRDefault="002805D2" w:rsidP="006314D2">
      <w:r>
        <w:rPr>
          <w:rFonts w:hint="eastAsia"/>
        </w:rPr>
        <w:t>Action(</w:t>
      </w:r>
      <w:r>
        <w:t>action</w:t>
      </w:r>
      <w:r>
        <w:rPr>
          <w:rFonts w:hint="eastAsia"/>
        </w:rPr>
        <w:t>)</w:t>
      </w:r>
    </w:p>
    <w:p w:rsidR="002805D2" w:rsidRDefault="002805D2" w:rsidP="006314D2">
      <w:r>
        <w:rPr>
          <w:rFonts w:hint="eastAsia"/>
        </w:rPr>
        <w:t>使用指定action创建Apex</w:t>
      </w:r>
      <w:r>
        <w:t>Pages.Action</w:t>
      </w:r>
      <w:r>
        <w:rPr>
          <w:rFonts w:hint="eastAsia"/>
        </w:rPr>
        <w:t>实例</w:t>
      </w:r>
    </w:p>
    <w:p w:rsidR="002805D2" w:rsidRDefault="002805D2" w:rsidP="006314D2">
      <w:r>
        <w:rPr>
          <w:rFonts w:hint="eastAsia"/>
        </w:rPr>
        <w:t>Sig</w:t>
      </w:r>
      <w:r>
        <w:t>nature</w:t>
      </w:r>
    </w:p>
    <w:p w:rsidR="002805D2" w:rsidRDefault="002805D2" w:rsidP="006314D2">
      <w:r>
        <w:t>Public Action(String Action)</w:t>
      </w:r>
    </w:p>
    <w:p w:rsidR="007C3BF8" w:rsidRDefault="007C3BF8" w:rsidP="006314D2">
      <w:r>
        <w:rPr>
          <w:rFonts w:hint="eastAsia"/>
        </w:rPr>
        <w:t>Action Methods</w:t>
      </w:r>
    </w:p>
    <w:p w:rsidR="007C3BF8" w:rsidRDefault="007C3BF8" w:rsidP="006314D2">
      <w:r>
        <w:lastRenderedPageBreak/>
        <w:t>getExpression()</w:t>
      </w:r>
    </w:p>
    <w:p w:rsidR="00F23C4C" w:rsidRDefault="005455AF" w:rsidP="006314D2">
      <w:r>
        <w:rPr>
          <w:rFonts w:hint="eastAsia"/>
        </w:rPr>
        <w:t>返回值类型：String</w:t>
      </w:r>
    </w:p>
    <w:p w:rsidR="007C3BF8" w:rsidRDefault="007C3BF8" w:rsidP="006314D2">
      <w:r>
        <w:t>invoke()</w:t>
      </w:r>
    </w:p>
    <w:p w:rsidR="007C3BF8" w:rsidRDefault="00F23C4C" w:rsidP="006314D2">
      <w:r>
        <w:rPr>
          <w:rFonts w:hint="eastAsia"/>
        </w:rPr>
        <w:t>返回值类型：System</w:t>
      </w:r>
      <w:r>
        <w:t>.PageReference</w:t>
      </w:r>
    </w:p>
    <w:p w:rsidR="00BC3445" w:rsidRDefault="00BC3445" w:rsidP="006314D2"/>
    <w:p w:rsidR="00BC3445" w:rsidRDefault="00A72141" w:rsidP="00A72141">
      <w:pPr>
        <w:pStyle w:val="2"/>
      </w:pPr>
      <w:r>
        <w:rPr>
          <w:rFonts w:hint="eastAsia"/>
        </w:rPr>
        <w:t>Com</w:t>
      </w:r>
      <w:r>
        <w:t>ponent Class</w:t>
      </w:r>
    </w:p>
    <w:p w:rsidR="00A72141" w:rsidRPr="00A72141" w:rsidRDefault="00A72141" w:rsidP="00A72141">
      <w:pPr>
        <w:rPr>
          <w:b/>
        </w:rPr>
      </w:pPr>
      <w:r w:rsidRPr="00A72141">
        <w:rPr>
          <w:rFonts w:hint="eastAsia"/>
          <w:b/>
        </w:rPr>
        <w:t>动态组件属性</w:t>
      </w:r>
    </w:p>
    <w:p w:rsidR="00A72141" w:rsidRPr="00321293" w:rsidRDefault="00A72141" w:rsidP="00A72141">
      <w:pPr>
        <w:rPr>
          <w:b/>
        </w:rPr>
      </w:pPr>
      <w:r w:rsidRPr="00321293">
        <w:rPr>
          <w:b/>
        </w:rPr>
        <w:t>c</w:t>
      </w:r>
      <w:r w:rsidRPr="00321293">
        <w:rPr>
          <w:rFonts w:hint="eastAsia"/>
          <w:b/>
        </w:rPr>
        <w:t>hildren</w:t>
      </w:r>
      <w:r w:rsidRPr="00321293">
        <w:rPr>
          <w:b/>
        </w:rPr>
        <w:t>C</w:t>
      </w:r>
      <w:r w:rsidRPr="00321293">
        <w:rPr>
          <w:rFonts w:hint="eastAsia"/>
          <w:b/>
        </w:rPr>
        <w:t>om</w:t>
      </w:r>
      <w:r w:rsidRPr="00321293">
        <w:rPr>
          <w:b/>
        </w:rPr>
        <w:t>ponents</w:t>
      </w:r>
    </w:p>
    <w:p w:rsidR="00A72141" w:rsidRDefault="00A72141" w:rsidP="00A72141">
      <w:r>
        <w:rPr>
          <w:rFonts w:hint="eastAsia"/>
        </w:rPr>
        <w:t>为组件返回一个子组件（可能是多个子组件）的引用</w:t>
      </w:r>
    </w:p>
    <w:p w:rsidR="00A72141" w:rsidRDefault="00A72141" w:rsidP="00A72141">
      <w:r>
        <w:rPr>
          <w:rFonts w:hint="eastAsia"/>
        </w:rPr>
        <w:t>值类型：List</w:t>
      </w:r>
      <w:r>
        <w:t>&lt;ApexPages.Component&gt;</w:t>
      </w:r>
    </w:p>
    <w:p w:rsidR="00A72141" w:rsidRDefault="00905E78" w:rsidP="00A72141">
      <w:r>
        <w:rPr>
          <w:rFonts w:hint="eastAsia"/>
        </w:rPr>
        <w:t>示例：</w:t>
      </w:r>
    </w:p>
    <w:p w:rsidR="00905E78" w:rsidRDefault="00905E78" w:rsidP="00A72141">
      <w:r>
        <w:rPr>
          <w:noProof/>
        </w:rPr>
        <w:drawing>
          <wp:inline distT="0" distB="0" distL="0" distR="0">
            <wp:extent cx="5274310" cy="588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588010"/>
                    </a:xfrm>
                    <a:prstGeom prst="rect">
                      <a:avLst/>
                    </a:prstGeom>
                  </pic:spPr>
                </pic:pic>
              </a:graphicData>
            </a:graphic>
          </wp:inline>
        </w:drawing>
      </w:r>
    </w:p>
    <w:p w:rsidR="00905E78" w:rsidRDefault="00905E78" w:rsidP="00A72141"/>
    <w:p w:rsidR="00A72141" w:rsidRPr="00321293" w:rsidRDefault="00A72141" w:rsidP="00A72141">
      <w:pPr>
        <w:rPr>
          <w:b/>
        </w:rPr>
      </w:pPr>
      <w:r w:rsidRPr="00321293">
        <w:rPr>
          <w:b/>
        </w:rPr>
        <w:t>e</w:t>
      </w:r>
      <w:r w:rsidRPr="00321293">
        <w:rPr>
          <w:rFonts w:hint="eastAsia"/>
          <w:b/>
        </w:rPr>
        <w:t>xpressions</w:t>
      </w:r>
    </w:p>
    <w:p w:rsidR="00A72141" w:rsidRDefault="00A72141" w:rsidP="00A72141">
      <w:r>
        <w:rPr>
          <w:rFonts w:hint="eastAsia"/>
        </w:rPr>
        <w:t>使用expression语言符号为一个属性设置值。</w:t>
      </w:r>
    </w:p>
    <w:p w:rsidR="00BF0F3E" w:rsidRDefault="00BF0F3E" w:rsidP="00A72141">
      <w:r>
        <w:rPr>
          <w:rFonts w:hint="eastAsia"/>
        </w:rPr>
        <w:t>值类型：String</w:t>
      </w:r>
    </w:p>
    <w:p w:rsidR="00905E78" w:rsidRDefault="00905E78" w:rsidP="00A72141">
      <w:r>
        <w:rPr>
          <w:rFonts w:hint="eastAsia"/>
        </w:rPr>
        <w:t>示例：</w:t>
      </w:r>
    </w:p>
    <w:p w:rsidR="00905E78" w:rsidRDefault="00905E78" w:rsidP="00A72141">
      <w:r>
        <w:rPr>
          <w:noProof/>
        </w:rPr>
        <w:drawing>
          <wp:inline distT="0" distB="0" distL="0" distR="0">
            <wp:extent cx="5274310" cy="7956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795655"/>
                    </a:xfrm>
                    <a:prstGeom prst="rect">
                      <a:avLst/>
                    </a:prstGeom>
                  </pic:spPr>
                </pic:pic>
              </a:graphicData>
            </a:graphic>
          </wp:inline>
        </w:drawing>
      </w:r>
    </w:p>
    <w:p w:rsidR="00905E78" w:rsidRDefault="00905E78" w:rsidP="00A72141"/>
    <w:p w:rsidR="00321293" w:rsidRPr="00EA352D" w:rsidRDefault="00321293" w:rsidP="00A72141">
      <w:pPr>
        <w:rPr>
          <w:b/>
        </w:rPr>
      </w:pPr>
      <w:r w:rsidRPr="00EA352D">
        <w:rPr>
          <w:b/>
        </w:rPr>
        <w:t>f</w:t>
      </w:r>
      <w:r w:rsidRPr="00EA352D">
        <w:rPr>
          <w:rFonts w:hint="eastAsia"/>
          <w:b/>
        </w:rPr>
        <w:t>acets</w:t>
      </w:r>
    </w:p>
    <w:p w:rsidR="00321293" w:rsidRDefault="00E2592C" w:rsidP="00A72141">
      <w:pPr>
        <w:rPr>
          <w:rFonts w:ascii="DSCDefaultFontRegular" w:hAnsi="DSCDefaultFontRegular" w:hint="eastAsia"/>
          <w:color w:val="333333"/>
          <w:sz w:val="23"/>
          <w:szCs w:val="23"/>
          <w:shd w:val="clear" w:color="auto" w:fill="FFFFFF"/>
        </w:rPr>
      </w:pPr>
      <w:r>
        <w:rPr>
          <w:rFonts w:ascii="DSCDefaultFontRegular" w:hAnsi="DSCDefaultFontRegular"/>
          <w:color w:val="333333"/>
          <w:sz w:val="23"/>
          <w:szCs w:val="23"/>
          <w:shd w:val="clear" w:color="auto" w:fill="FFFFFF"/>
        </w:rPr>
        <w:lastRenderedPageBreak/>
        <w:t>Sets the content of a facet to a dynamic component. (</w:t>
      </w:r>
      <w:r>
        <w:rPr>
          <w:rFonts w:ascii="DSCDefaultFontRegular" w:hAnsi="DSCDefaultFontRegular" w:hint="eastAsia"/>
          <w:color w:val="333333"/>
          <w:sz w:val="23"/>
          <w:szCs w:val="23"/>
          <w:shd w:val="clear" w:color="auto" w:fill="FFFFFF"/>
        </w:rPr>
        <w:t>将</w:t>
      </w:r>
      <w:r>
        <w:rPr>
          <w:rFonts w:ascii="DSCDefaultFontRegular" w:hAnsi="DSCDefaultFontRegular" w:hint="eastAsia"/>
          <w:color w:val="333333"/>
          <w:sz w:val="23"/>
          <w:szCs w:val="23"/>
          <w:shd w:val="clear" w:color="auto" w:fill="FFFFFF"/>
        </w:rPr>
        <w:t>facet</w:t>
      </w:r>
      <w:r>
        <w:rPr>
          <w:rFonts w:ascii="DSCDefaultFontRegular" w:hAnsi="DSCDefaultFontRegular" w:hint="eastAsia"/>
          <w:color w:val="333333"/>
          <w:sz w:val="23"/>
          <w:szCs w:val="23"/>
          <w:shd w:val="clear" w:color="auto" w:fill="FFFFFF"/>
        </w:rPr>
        <w:t>的内容设置为动态组件？</w:t>
      </w:r>
      <w:r>
        <w:rPr>
          <w:rFonts w:ascii="DSCDefaultFontRegular" w:hAnsi="DSCDefaultFontRegular"/>
          <w:color w:val="333333"/>
          <w:sz w:val="23"/>
          <w:szCs w:val="23"/>
          <w:shd w:val="clear" w:color="auto" w:fill="FFFFFF"/>
        </w:rPr>
        <w:t>)</w:t>
      </w:r>
    </w:p>
    <w:p w:rsidR="00A63F25" w:rsidRDefault="00A63F25" w:rsidP="00A72141">
      <w:pPr>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值类型：</w:t>
      </w:r>
      <w:r>
        <w:rPr>
          <w:rFonts w:ascii="DSCDefaultFontRegular" w:hAnsi="DSCDefaultFontRegular" w:hint="eastAsia"/>
          <w:color w:val="333333"/>
          <w:sz w:val="23"/>
          <w:szCs w:val="23"/>
          <w:shd w:val="clear" w:color="auto" w:fill="FFFFFF"/>
        </w:rPr>
        <w:t>String</w:t>
      </w:r>
    </w:p>
    <w:p w:rsidR="00A63F25" w:rsidRDefault="00A63F25" w:rsidP="00A72141">
      <w:pPr>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示例：</w:t>
      </w:r>
    </w:p>
    <w:p w:rsidR="00A63F25" w:rsidRDefault="00A63F25" w:rsidP="00A72141">
      <w:r>
        <w:rPr>
          <w:noProof/>
        </w:rPr>
        <w:drawing>
          <wp:inline distT="0" distB="0" distL="0" distR="0">
            <wp:extent cx="5274310" cy="529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529590"/>
                    </a:xfrm>
                    <a:prstGeom prst="rect">
                      <a:avLst/>
                    </a:prstGeom>
                  </pic:spPr>
                </pic:pic>
              </a:graphicData>
            </a:graphic>
          </wp:inline>
        </w:drawing>
      </w:r>
    </w:p>
    <w:p w:rsidR="00A63F25" w:rsidRDefault="00A63F25" w:rsidP="00A72141"/>
    <w:p w:rsidR="00A63F25" w:rsidRPr="00A63F25" w:rsidRDefault="00A63F25" w:rsidP="00A63F25">
      <w:pPr>
        <w:pStyle w:val="2"/>
        <w:rPr>
          <w:shd w:val="clear" w:color="auto" w:fill="FFFFFF"/>
        </w:rPr>
      </w:pPr>
      <w:r w:rsidRPr="00A63F25">
        <w:rPr>
          <w:shd w:val="clear" w:color="auto" w:fill="FFFFFF"/>
        </w:rPr>
        <w:t>Idea</w:t>
      </w:r>
      <w:bookmarkStart w:id="3" w:name="OLE_LINK8"/>
      <w:bookmarkStart w:id="4" w:name="OLE_LINK9"/>
      <w:r w:rsidRPr="00A63F25">
        <w:rPr>
          <w:shd w:val="clear" w:color="auto" w:fill="FFFFFF"/>
        </w:rPr>
        <w:t>StandardController Class</w:t>
      </w:r>
      <w:bookmarkEnd w:id="3"/>
      <w:bookmarkEnd w:id="4"/>
    </w:p>
    <w:p w:rsidR="00A63F25" w:rsidRDefault="00940DFE" w:rsidP="00A72141">
      <w:bookmarkStart w:id="5" w:name="OLE_LINK4"/>
      <w:r w:rsidRPr="00940DFE">
        <w:t>IdeaStandardController </w:t>
      </w:r>
      <w:bookmarkEnd w:id="5"/>
      <w:r w:rsidRPr="00940DFE">
        <w:rPr>
          <w:rFonts w:hint="eastAsia"/>
        </w:rPr>
        <w:t>对象提供</w:t>
      </w:r>
      <w:r>
        <w:rPr>
          <w:rFonts w:hint="eastAsia"/>
        </w:rPr>
        <w:t>除了StandardContraller提供的功能之外的特定功能。</w:t>
      </w:r>
    </w:p>
    <w:p w:rsidR="00942E98" w:rsidRDefault="00942E98" w:rsidP="00A72141">
      <w:r w:rsidRPr="00940DFE">
        <w:t>IdeaStandardController </w:t>
      </w:r>
      <w:r>
        <w:rPr>
          <w:rFonts w:hint="eastAsia"/>
        </w:rPr>
        <w:t>对象的方法被</w:t>
      </w:r>
      <w:r w:rsidRPr="00940DFE">
        <w:t>IdeaStandardController </w:t>
      </w:r>
      <w:r>
        <w:rPr>
          <w:rFonts w:hint="eastAsia"/>
        </w:rPr>
        <w:t>的特定实例调用和操作。</w:t>
      </w:r>
    </w:p>
    <w:p w:rsidR="00040549" w:rsidRDefault="00040549" w:rsidP="00A72141">
      <w:bookmarkStart w:id="6" w:name="OLE_LINK6"/>
      <w:bookmarkStart w:id="7" w:name="OLE_LINK7"/>
      <w:r w:rsidRPr="00940DFE">
        <w:t>Idea</w:t>
      </w:r>
      <w:bookmarkStart w:id="8" w:name="OLE_LINK5"/>
      <w:r w:rsidRPr="00940DFE">
        <w:t>StandardController</w:t>
      </w:r>
      <w:bookmarkEnd w:id="8"/>
      <w:r w:rsidRPr="00940DFE">
        <w:t> </w:t>
      </w:r>
      <w:bookmarkEnd w:id="6"/>
      <w:bookmarkEnd w:id="7"/>
      <w:r>
        <w:rPr>
          <w:rFonts w:hint="eastAsia"/>
        </w:rPr>
        <w:t>类继承了所有</w:t>
      </w:r>
      <w:r w:rsidRPr="00940DFE">
        <w:t>StandardController</w:t>
      </w:r>
      <w:r>
        <w:rPr>
          <w:rFonts w:hint="eastAsia"/>
        </w:rPr>
        <w:t>类的方法。</w:t>
      </w:r>
    </w:p>
    <w:p w:rsidR="00040549" w:rsidRDefault="00CF7619" w:rsidP="00A72141">
      <w:r w:rsidRPr="00940DFE">
        <w:t>IdeaStandardController </w:t>
      </w:r>
      <w:r>
        <w:rPr>
          <w:rFonts w:hint="eastAsia"/>
        </w:rPr>
        <w:t>不能被实例化，使用ideas</w:t>
      </w:r>
      <w:r>
        <w:t xml:space="preserve"> </w:t>
      </w:r>
      <w:r>
        <w:rPr>
          <w:rFonts w:hint="eastAsia"/>
        </w:rPr>
        <w:t>controller可以通过自定义扩展controller的构造函数获取实例。</w:t>
      </w:r>
    </w:p>
    <w:p w:rsidR="00CF7619" w:rsidRDefault="00CF7619" w:rsidP="00A72141">
      <w:r>
        <w:rPr>
          <w:rFonts w:hint="eastAsia"/>
        </w:rPr>
        <w:t>示例：</w:t>
      </w:r>
    </w:p>
    <w:p w:rsidR="00CF7619" w:rsidRDefault="00CF7619" w:rsidP="00A72141">
      <w:r>
        <w:rPr>
          <w:noProof/>
        </w:rPr>
        <w:drawing>
          <wp:inline distT="0" distB="0" distL="0" distR="0">
            <wp:extent cx="5274310" cy="15773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1577340"/>
                    </a:xfrm>
                    <a:prstGeom prst="rect">
                      <a:avLst/>
                    </a:prstGeom>
                  </pic:spPr>
                </pic:pic>
              </a:graphicData>
            </a:graphic>
          </wp:inline>
        </w:drawing>
      </w:r>
    </w:p>
    <w:p w:rsidR="00CF7619" w:rsidRDefault="00CF7619" w:rsidP="00A72141"/>
    <w:p w:rsidR="00CF7619" w:rsidRDefault="00CF7619" w:rsidP="00A72141">
      <w:r>
        <w:rPr>
          <w:rFonts w:hint="eastAsia"/>
        </w:rPr>
        <w:t>下面的VS代码展示了怎么将上面的例子在一个页面中使用。页面必须命名为detail</w:t>
      </w:r>
      <w:r>
        <w:t>Page</w:t>
      </w:r>
      <w:r>
        <w:rPr>
          <w:rFonts w:hint="eastAsia"/>
        </w:rPr>
        <w:t>。</w:t>
      </w:r>
    </w:p>
    <w:p w:rsidR="00A73573" w:rsidRDefault="00A73573" w:rsidP="00A72141">
      <w:r>
        <w:rPr>
          <w:noProof/>
        </w:rPr>
        <w:lastRenderedPageBreak/>
        <w:drawing>
          <wp:inline distT="0" distB="0" distL="0" distR="0">
            <wp:extent cx="5274310" cy="19602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1960245"/>
                    </a:xfrm>
                    <a:prstGeom prst="rect">
                      <a:avLst/>
                    </a:prstGeom>
                  </pic:spPr>
                </pic:pic>
              </a:graphicData>
            </a:graphic>
          </wp:inline>
        </w:drawing>
      </w:r>
    </w:p>
    <w:p w:rsidR="00A73573" w:rsidRDefault="00A73573" w:rsidP="00A72141"/>
    <w:p w:rsidR="00A73573" w:rsidRDefault="00155B99" w:rsidP="00155B99">
      <w:pPr>
        <w:pStyle w:val="2"/>
        <w:rPr>
          <w:shd w:val="clear" w:color="auto" w:fill="FFFFFF"/>
        </w:rPr>
      </w:pPr>
      <w:r w:rsidRPr="00A63F25">
        <w:rPr>
          <w:shd w:val="clear" w:color="auto" w:fill="FFFFFF"/>
        </w:rPr>
        <w:t>StandardController Class</w:t>
      </w:r>
    </w:p>
    <w:p w:rsidR="00155B99" w:rsidRPr="00065265" w:rsidRDefault="00065265" w:rsidP="00155B99">
      <w:pPr>
        <w:rPr>
          <w:b/>
        </w:rPr>
      </w:pPr>
      <w:r>
        <w:rPr>
          <w:rFonts w:hint="eastAsia"/>
          <w:b/>
        </w:rPr>
        <w:t>Usage</w:t>
      </w:r>
    </w:p>
    <w:p w:rsidR="004E7FD3" w:rsidRDefault="00155B99" w:rsidP="00155B99">
      <w:pPr>
        <w:rPr>
          <w:kern w:val="0"/>
          <w:shd w:val="clear" w:color="auto" w:fill="FFFFFF"/>
        </w:rPr>
      </w:pPr>
      <w:r>
        <w:rPr>
          <w:rFonts w:hint="eastAsia"/>
          <w:kern w:val="0"/>
          <w:shd w:val="clear" w:color="auto" w:fill="FFFFFF"/>
        </w:rPr>
        <w:t>StandardController的对象引用</w:t>
      </w:r>
      <w:r>
        <w:rPr>
          <w:kern w:val="0"/>
          <w:shd w:val="clear" w:color="auto" w:fill="FFFFFF"/>
        </w:rPr>
        <w:t>S</w:t>
      </w:r>
      <w:r>
        <w:rPr>
          <w:rFonts w:hint="eastAsia"/>
          <w:kern w:val="0"/>
          <w:shd w:val="clear" w:color="auto" w:fill="FFFFFF"/>
        </w:rPr>
        <w:t>alesforce提供的预建VF</w:t>
      </w:r>
      <w:r>
        <w:rPr>
          <w:kern w:val="0"/>
          <w:shd w:val="clear" w:color="auto" w:fill="FFFFFF"/>
        </w:rPr>
        <w:t xml:space="preserve"> </w:t>
      </w:r>
      <w:r>
        <w:rPr>
          <w:rFonts w:hint="eastAsia"/>
          <w:kern w:val="0"/>
          <w:shd w:val="clear" w:color="auto" w:fill="FFFFFF"/>
        </w:rPr>
        <w:t>Controller。唯一一个必须要引用StandardController对象的情况是为一个标准Controller定义extension的时候。StandardController是extension</w:t>
      </w:r>
      <w:r>
        <w:rPr>
          <w:kern w:val="0"/>
          <w:shd w:val="clear" w:color="auto" w:fill="FFFFFF"/>
        </w:rPr>
        <w:t xml:space="preserve"> </w:t>
      </w:r>
      <w:r>
        <w:rPr>
          <w:rFonts w:hint="eastAsia"/>
          <w:kern w:val="0"/>
          <w:shd w:val="clear" w:color="auto" w:fill="FFFFFF"/>
        </w:rPr>
        <w:t>class构造函数的唯一参数的类型。</w:t>
      </w:r>
    </w:p>
    <w:p w:rsidR="004E7FD3" w:rsidRDefault="004E7FD3" w:rsidP="00155B99">
      <w:pPr>
        <w:rPr>
          <w:b/>
          <w:color w:val="FF0000"/>
          <w:kern w:val="0"/>
          <w:shd w:val="clear" w:color="auto" w:fill="FFFFFF"/>
        </w:rPr>
      </w:pPr>
      <w:r w:rsidRPr="004E7FD3">
        <w:rPr>
          <w:rFonts w:hint="eastAsia"/>
          <w:b/>
          <w:color w:val="FF0000"/>
          <w:kern w:val="0"/>
          <w:shd w:val="clear" w:color="auto" w:fill="FFFFFF"/>
        </w:rPr>
        <w:t>Q：What</w:t>
      </w:r>
      <w:r w:rsidRPr="004E7FD3">
        <w:rPr>
          <w:b/>
          <w:color w:val="FF0000"/>
          <w:kern w:val="0"/>
          <w:shd w:val="clear" w:color="auto" w:fill="FFFFFF"/>
        </w:rPr>
        <w:t xml:space="preserve"> is Controller Extension?</w:t>
      </w:r>
    </w:p>
    <w:p w:rsidR="00065265" w:rsidRDefault="00800FB3" w:rsidP="00155B99">
      <w:pPr>
        <w:rPr>
          <w:b/>
          <w:color w:val="FF0000"/>
          <w:kern w:val="0"/>
          <w:shd w:val="clear" w:color="auto" w:fill="FFFFFF"/>
        </w:rPr>
      </w:pPr>
      <w:r>
        <w:rPr>
          <w:b/>
          <w:color w:val="FF0000"/>
          <w:kern w:val="0"/>
          <w:shd w:val="clear" w:color="auto" w:fill="FFFFFF"/>
        </w:rPr>
        <w:t>A</w:t>
      </w:r>
      <w:r>
        <w:rPr>
          <w:rFonts w:hint="eastAsia"/>
          <w:b/>
          <w:color w:val="FF0000"/>
          <w:kern w:val="0"/>
          <w:shd w:val="clear" w:color="auto" w:fill="FFFFFF"/>
        </w:rPr>
        <w:t>：</w:t>
      </w:r>
      <w:r>
        <w:rPr>
          <w:b/>
          <w:color w:val="FF0000"/>
          <w:kern w:val="0"/>
          <w:shd w:val="clear" w:color="auto" w:fill="FFFFFF"/>
        </w:rPr>
        <w:t xml:space="preserve">A </w:t>
      </w:r>
      <w:r>
        <w:rPr>
          <w:rFonts w:hint="eastAsia"/>
          <w:b/>
          <w:color w:val="FF0000"/>
          <w:kern w:val="0"/>
          <w:shd w:val="clear" w:color="auto" w:fill="FFFFFF"/>
        </w:rPr>
        <w:t xml:space="preserve">controller extension </w:t>
      </w:r>
      <w:r>
        <w:rPr>
          <w:b/>
          <w:color w:val="FF0000"/>
          <w:kern w:val="0"/>
          <w:shd w:val="clear" w:color="auto" w:fill="FFFFFF"/>
        </w:rPr>
        <w:t xml:space="preserve">is any Apex class containing a constructor that takes a single argument of type </w:t>
      </w:r>
      <w:r w:rsidRPr="00800FB3">
        <w:rPr>
          <w:i/>
          <w:color w:val="FF0000"/>
          <w:kern w:val="0"/>
          <w:shd w:val="clear" w:color="auto" w:fill="FFFFFF"/>
        </w:rPr>
        <w:t>ApexPages.StandardController</w:t>
      </w:r>
      <w:r>
        <w:rPr>
          <w:b/>
          <w:color w:val="FF0000"/>
          <w:kern w:val="0"/>
          <w:shd w:val="clear" w:color="auto" w:fill="FFFFFF"/>
        </w:rPr>
        <w:t xml:space="preserve"> or CustomControllerName</w:t>
      </w:r>
      <w:r>
        <w:rPr>
          <w:rFonts w:hint="eastAsia"/>
          <w:b/>
          <w:color w:val="FF0000"/>
          <w:kern w:val="0"/>
          <w:shd w:val="clear" w:color="auto" w:fill="FFFFFF"/>
        </w:rPr>
        <w:t xml:space="preserve">, </w:t>
      </w:r>
      <w:r>
        <w:rPr>
          <w:b/>
          <w:color w:val="FF0000"/>
          <w:kern w:val="0"/>
          <w:shd w:val="clear" w:color="auto" w:fill="FFFFFF"/>
        </w:rPr>
        <w:t>where CustomControllerName is the name of a custom controller you want to extend.</w:t>
      </w:r>
    </w:p>
    <w:p w:rsidR="00065265" w:rsidRDefault="00065265" w:rsidP="00155B99">
      <w:pPr>
        <w:rPr>
          <w:b/>
          <w:color w:val="FF0000"/>
        </w:rPr>
      </w:pPr>
    </w:p>
    <w:p w:rsidR="002D4923" w:rsidRPr="00672701" w:rsidRDefault="00672701" w:rsidP="00155B99">
      <w:pPr>
        <w:rPr>
          <w:b/>
        </w:rPr>
      </w:pPr>
      <w:r w:rsidRPr="00672701">
        <w:rPr>
          <w:b/>
        </w:rPr>
        <w:t>StandardController Constructor</w:t>
      </w:r>
    </w:p>
    <w:p w:rsidR="00672701" w:rsidRDefault="00672701" w:rsidP="00155B99">
      <w:r>
        <w:rPr>
          <w:rFonts w:hint="eastAsia"/>
        </w:rPr>
        <w:t>参数类型：SObject（一个标准或自定义对象）</w:t>
      </w:r>
    </w:p>
    <w:p w:rsidR="00672701" w:rsidRDefault="00672701" w:rsidP="00155B99"/>
    <w:p w:rsidR="00672701" w:rsidRPr="00672701" w:rsidRDefault="00672701" w:rsidP="00155B99">
      <w:pPr>
        <w:rPr>
          <w:b/>
        </w:rPr>
      </w:pPr>
      <w:r w:rsidRPr="00672701">
        <w:rPr>
          <w:rFonts w:hint="eastAsia"/>
          <w:b/>
        </w:rPr>
        <w:t>Standard</w:t>
      </w:r>
      <w:r w:rsidRPr="00672701">
        <w:rPr>
          <w:b/>
        </w:rPr>
        <w:t>Controller Methods</w:t>
      </w:r>
    </w:p>
    <w:p w:rsidR="00672701" w:rsidRDefault="00672701" w:rsidP="00155B99">
      <w:r>
        <w:rPr>
          <w:rFonts w:hint="eastAsia"/>
        </w:rPr>
        <w:t>a</w:t>
      </w:r>
      <w:r>
        <w:t>ddFields(fieldNames)</w:t>
      </w:r>
    </w:p>
    <w:p w:rsidR="00672701" w:rsidRDefault="00672701" w:rsidP="00155B99">
      <w:r>
        <w:rPr>
          <w:rFonts w:hint="eastAsia"/>
        </w:rPr>
        <w:lastRenderedPageBreak/>
        <w:t>参数类型：List</w:t>
      </w:r>
      <w:r>
        <w:t>&lt;String&gt;</w:t>
      </w:r>
    </w:p>
    <w:p w:rsidR="00672701" w:rsidRDefault="00672701" w:rsidP="00155B99">
      <w:r>
        <w:rPr>
          <w:rFonts w:hint="eastAsia"/>
        </w:rPr>
        <w:t>用法：</w:t>
      </w:r>
      <w:r w:rsidR="00147596">
        <w:rPr>
          <w:rFonts w:hint="eastAsia"/>
        </w:rPr>
        <w:t>该方法应该在一条记录被加载前调用，它是通过controller的构造函数调用的。如果该方法要在构造函数之外调用，需在调用add</w:t>
      </w:r>
      <w:r w:rsidR="00147596">
        <w:t>Field()</w:t>
      </w:r>
      <w:r w:rsidR="00147596">
        <w:rPr>
          <w:rFonts w:hint="eastAsia"/>
        </w:rPr>
        <w:t>之前先调用reset</w:t>
      </w:r>
      <w:r w:rsidR="00147596">
        <w:t>()</w:t>
      </w:r>
      <w:r w:rsidR="00147596">
        <w:rPr>
          <w:rFonts w:hint="eastAsia"/>
        </w:rPr>
        <w:t>函数。</w:t>
      </w:r>
    </w:p>
    <w:p w:rsidR="00147596" w:rsidRDefault="00147596" w:rsidP="00155B99">
      <w:r>
        <w:t>F</w:t>
      </w:r>
      <w:r>
        <w:rPr>
          <w:rFonts w:hint="eastAsia"/>
        </w:rPr>
        <w:t>ield</w:t>
      </w:r>
      <w:r>
        <w:t>Names</w:t>
      </w:r>
      <w:r>
        <w:rPr>
          <w:rFonts w:hint="eastAsia"/>
        </w:rPr>
        <w:t>中的String可以是字段的API名称或者字段的明确关系。</w:t>
      </w:r>
    </w:p>
    <w:p w:rsidR="002E057E" w:rsidRDefault="002E057E" w:rsidP="00155B99">
      <w:r>
        <w:rPr>
          <w:rFonts w:hint="eastAsia"/>
        </w:rPr>
        <w:t>此方法只通过动态VF绑定用于controllers。</w:t>
      </w:r>
    </w:p>
    <w:p w:rsidR="00D15F40" w:rsidRDefault="00D15F40" w:rsidP="00155B99"/>
    <w:p w:rsidR="00D15F40" w:rsidRDefault="00736C2C" w:rsidP="00155B99">
      <w:r>
        <w:t>c</w:t>
      </w:r>
      <w:r>
        <w:rPr>
          <w:rFonts w:hint="eastAsia"/>
        </w:rPr>
        <w:t>ancel(</w:t>
      </w:r>
      <w:r>
        <w:t>)</w:t>
      </w:r>
    </w:p>
    <w:p w:rsidR="00736C2C" w:rsidRDefault="00736C2C" w:rsidP="00155B99">
      <w:r>
        <w:rPr>
          <w:rFonts w:hint="eastAsia"/>
        </w:rPr>
        <w:t>返回类型：</w:t>
      </w:r>
      <w:bookmarkStart w:id="9" w:name="OLE_LINK10"/>
      <w:r>
        <w:rPr>
          <w:rFonts w:hint="eastAsia"/>
        </w:rPr>
        <w:t>System</w:t>
      </w:r>
      <w:r>
        <w:t>.PageReference</w:t>
      </w:r>
      <w:bookmarkEnd w:id="9"/>
    </w:p>
    <w:p w:rsidR="00736C2C" w:rsidRDefault="00736C2C" w:rsidP="00155B99"/>
    <w:p w:rsidR="00736C2C" w:rsidRDefault="00736C2C" w:rsidP="00155B99">
      <w:r>
        <w:t>delete()</w:t>
      </w:r>
    </w:p>
    <w:p w:rsidR="00736C2C" w:rsidRDefault="00736C2C" w:rsidP="00155B99">
      <w:r>
        <w:rPr>
          <w:rFonts w:hint="eastAsia"/>
        </w:rPr>
        <w:t>删除记录并返回到删除页面。</w:t>
      </w:r>
    </w:p>
    <w:p w:rsidR="00736C2C" w:rsidRDefault="00736C2C" w:rsidP="00155B99">
      <w:r>
        <w:rPr>
          <w:rFonts w:hint="eastAsia"/>
        </w:rPr>
        <w:t>返回值类型：System</w:t>
      </w:r>
      <w:r>
        <w:t>.PageReference</w:t>
      </w:r>
    </w:p>
    <w:p w:rsidR="00631475" w:rsidRDefault="00631475" w:rsidP="00155B99"/>
    <w:p w:rsidR="00736C2C" w:rsidRDefault="00736C2C" w:rsidP="00155B99">
      <w:r>
        <w:t>e</w:t>
      </w:r>
      <w:r>
        <w:rPr>
          <w:rFonts w:hint="eastAsia"/>
        </w:rPr>
        <w:t>dit</w:t>
      </w:r>
      <w:r>
        <w:t>()</w:t>
      </w:r>
    </w:p>
    <w:p w:rsidR="00736C2C" w:rsidRDefault="00736C2C" w:rsidP="00155B99">
      <w:r>
        <w:rPr>
          <w:rFonts w:hint="eastAsia"/>
        </w:rPr>
        <w:t>返回值类型;</w:t>
      </w:r>
      <w:r w:rsidRPr="00736C2C">
        <w:rPr>
          <w:rFonts w:hint="eastAsia"/>
          <w:kern w:val="0"/>
        </w:rPr>
        <w:t xml:space="preserve"> </w:t>
      </w:r>
      <w:r>
        <w:rPr>
          <w:rFonts w:hint="eastAsia"/>
          <w:kern w:val="0"/>
        </w:rPr>
        <w:t>System.PageReference</w:t>
      </w:r>
    </w:p>
    <w:p w:rsidR="00736C2C" w:rsidRDefault="00736C2C" w:rsidP="00155B99"/>
    <w:p w:rsidR="00736C2C" w:rsidRDefault="00736C2C" w:rsidP="00155B99">
      <w:r>
        <w:t>g</w:t>
      </w:r>
      <w:r>
        <w:rPr>
          <w:rFonts w:hint="eastAsia"/>
        </w:rPr>
        <w:t>et</w:t>
      </w:r>
      <w:r>
        <w:t>Id()</w:t>
      </w:r>
    </w:p>
    <w:p w:rsidR="00736C2C" w:rsidRPr="00736C2C" w:rsidRDefault="00736C2C" w:rsidP="00736C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736C2C">
        <w:rPr>
          <w:rFonts w:hint="eastAsia"/>
        </w:rPr>
        <w:t>根据Visualforce页面URL中的id查询字符串参数的值，返回当前处于上下文中的记录的ID。</w:t>
      </w:r>
    </w:p>
    <w:p w:rsidR="00736C2C" w:rsidRDefault="00736C2C" w:rsidP="00155B99">
      <w:r>
        <w:rPr>
          <w:rFonts w:hint="eastAsia"/>
        </w:rPr>
        <w:t>返回值类型：</w:t>
      </w:r>
      <w:r w:rsidR="00E87759">
        <w:rPr>
          <w:rFonts w:hint="eastAsia"/>
        </w:rPr>
        <w:t>String</w:t>
      </w:r>
    </w:p>
    <w:p w:rsidR="003E3F82" w:rsidRDefault="003E3F82" w:rsidP="00155B99"/>
    <w:p w:rsidR="003E3F82" w:rsidRDefault="003E3F82" w:rsidP="00155B99">
      <w:r>
        <w:t>g</w:t>
      </w:r>
      <w:r>
        <w:rPr>
          <w:rFonts w:hint="eastAsia"/>
        </w:rPr>
        <w:t>et</w:t>
      </w:r>
      <w:r>
        <w:t>Record()</w:t>
      </w:r>
    </w:p>
    <w:p w:rsidR="003E3F82" w:rsidRDefault="003E3F82" w:rsidP="00155B99">
      <w:r w:rsidRPr="00736C2C">
        <w:rPr>
          <w:rFonts w:hint="eastAsia"/>
        </w:rPr>
        <w:lastRenderedPageBreak/>
        <w:t>根据Visualforce页面URL中的id查询字符串参数的值</w:t>
      </w:r>
      <w:r>
        <w:rPr>
          <w:rFonts w:hint="eastAsia"/>
        </w:rPr>
        <w:t>，返回当前处于上下文中的记录。</w:t>
      </w:r>
    </w:p>
    <w:p w:rsidR="0026500C" w:rsidRDefault="0026500C" w:rsidP="00155B99">
      <w:r>
        <w:rPr>
          <w:rFonts w:hint="eastAsia"/>
        </w:rPr>
        <w:t>返回值类型：sObject</w:t>
      </w:r>
    </w:p>
    <w:p w:rsidR="007E5F2B" w:rsidRDefault="007E5F2B" w:rsidP="00155B99">
      <w:r>
        <w:t>Note</w:t>
      </w:r>
      <w:r>
        <w:rPr>
          <w:rFonts w:hint="eastAsia"/>
        </w:rPr>
        <w:t>：只有在相关联的VF标签中引用的字段才可用于查询此sObject。其他的字段包括任何其他对象中的关联字段，必须使用SOQL语句查询。</w:t>
      </w:r>
    </w:p>
    <w:p w:rsidR="007E5F2B" w:rsidRPr="007E5F2B" w:rsidRDefault="007E5F2B" w:rsidP="007E5F2B">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7E5F2B">
        <w:rPr>
          <w:rFonts w:ascii="inherit" w:eastAsia="宋体" w:hAnsi="inherit" w:cs="宋体" w:hint="eastAsia"/>
          <w:color w:val="212121"/>
          <w:kern w:val="0"/>
          <w:sz w:val="24"/>
          <w:szCs w:val="24"/>
        </w:rPr>
        <w:t>可以通过包含引用您要查询的任何其他字段的隐藏组件来解决此限制。通过将组件的</w:t>
      </w:r>
      <w:r>
        <w:rPr>
          <w:rFonts w:ascii="inherit" w:eastAsia="宋体" w:hAnsi="inherit" w:cs="宋体" w:hint="eastAsia"/>
          <w:color w:val="212121"/>
          <w:kern w:val="0"/>
          <w:sz w:val="24"/>
          <w:szCs w:val="24"/>
        </w:rPr>
        <w:t>rendered</w:t>
      </w:r>
      <w:r w:rsidRPr="007E5F2B">
        <w:rPr>
          <w:rFonts w:ascii="inherit" w:eastAsia="宋体" w:hAnsi="inherit" w:cs="宋体" w:hint="eastAsia"/>
          <w:color w:val="212121"/>
          <w:kern w:val="0"/>
          <w:sz w:val="24"/>
          <w:szCs w:val="24"/>
        </w:rPr>
        <w:t>属性设置为</w:t>
      </w:r>
      <w:r w:rsidRPr="007E5F2B">
        <w:rPr>
          <w:rFonts w:ascii="inherit" w:eastAsia="宋体" w:hAnsi="inherit" w:cs="宋体" w:hint="eastAsia"/>
          <w:color w:val="212121"/>
          <w:kern w:val="0"/>
          <w:sz w:val="24"/>
          <w:szCs w:val="24"/>
        </w:rPr>
        <w:t>false</w:t>
      </w:r>
      <w:r w:rsidRPr="007E5F2B">
        <w:rPr>
          <w:rFonts w:ascii="inherit" w:eastAsia="宋体" w:hAnsi="inherit" w:cs="宋体" w:hint="eastAsia"/>
          <w:color w:val="212121"/>
          <w:kern w:val="0"/>
          <w:sz w:val="24"/>
          <w:szCs w:val="24"/>
        </w:rPr>
        <w:t>来隐藏组件的显示</w:t>
      </w:r>
    </w:p>
    <w:p w:rsidR="007E5F2B" w:rsidRDefault="007E5F2B" w:rsidP="00155B99">
      <w:r>
        <w:rPr>
          <w:rFonts w:hint="eastAsia"/>
        </w:rPr>
        <w:t>示例：</w:t>
      </w:r>
    </w:p>
    <w:p w:rsidR="007E5F2B" w:rsidRDefault="007E5F2B" w:rsidP="00155B99">
      <w:r>
        <w:rPr>
          <w:noProof/>
        </w:rPr>
        <w:drawing>
          <wp:inline distT="0" distB="0" distL="0" distR="0">
            <wp:extent cx="5274310" cy="4298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429895"/>
                    </a:xfrm>
                    <a:prstGeom prst="rect">
                      <a:avLst/>
                    </a:prstGeom>
                  </pic:spPr>
                </pic:pic>
              </a:graphicData>
            </a:graphic>
          </wp:inline>
        </w:drawing>
      </w:r>
    </w:p>
    <w:p w:rsidR="007E5F2B" w:rsidRDefault="007E5F2B" w:rsidP="00155B99"/>
    <w:p w:rsidR="00D0713D" w:rsidRDefault="00D0713D" w:rsidP="00155B99">
      <w:r>
        <w:t>r</w:t>
      </w:r>
      <w:r>
        <w:rPr>
          <w:rFonts w:hint="eastAsia"/>
        </w:rPr>
        <w:t>eset</w:t>
      </w:r>
      <w:r>
        <w:t>()</w:t>
      </w:r>
    </w:p>
    <w:p w:rsidR="00D0713D" w:rsidRPr="00D0713D" w:rsidRDefault="00D0713D" w:rsidP="00D07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D0713D">
        <w:rPr>
          <w:rFonts w:ascii="inherit" w:eastAsia="宋体" w:hAnsi="inherit" w:cs="宋体" w:hint="eastAsia"/>
          <w:color w:val="212121"/>
          <w:kern w:val="0"/>
          <w:sz w:val="24"/>
          <w:szCs w:val="24"/>
        </w:rPr>
        <w:t>强制控制器重新获取对新引用字段的访问。在此方法调用之前对记录所做的任何更改都将被丢弃。</w:t>
      </w:r>
    </w:p>
    <w:p w:rsidR="00D0713D" w:rsidRDefault="00D0713D" w:rsidP="00155B99">
      <w:r>
        <w:rPr>
          <w:rFonts w:hint="eastAsia"/>
        </w:rPr>
        <w:t>返回值类型：Void</w:t>
      </w:r>
    </w:p>
    <w:p w:rsidR="00D0713D" w:rsidRPr="00D0713D" w:rsidRDefault="00D0713D" w:rsidP="00155B99">
      <w:pPr>
        <w:rPr>
          <w:b/>
        </w:rPr>
      </w:pPr>
      <w:r w:rsidRPr="00D0713D">
        <w:rPr>
          <w:rFonts w:hint="eastAsia"/>
          <w:b/>
        </w:rPr>
        <w:t>Usage</w:t>
      </w:r>
    </w:p>
    <w:p w:rsidR="00D0713D" w:rsidRPr="00D0713D" w:rsidRDefault="00D0713D" w:rsidP="00155B99"/>
    <w:p w:rsidR="00696506" w:rsidRDefault="00696506" w:rsidP="00696506">
      <w:pPr>
        <w:pStyle w:val="1"/>
      </w:pPr>
      <w:r>
        <w:rPr>
          <w:rFonts w:hint="eastAsia"/>
        </w:rPr>
        <w:t>减少公式编译长度的方法</w:t>
      </w:r>
    </w:p>
    <w:p w:rsidR="00696506" w:rsidRDefault="00696506" w:rsidP="00155B99">
      <w:r>
        <w:rPr>
          <w:noProof/>
        </w:rPr>
        <w:drawing>
          <wp:inline distT="0" distB="0" distL="0" distR="0">
            <wp:extent cx="5274310" cy="1017522"/>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017522"/>
                    </a:xfrm>
                    <a:prstGeom prst="rect">
                      <a:avLst/>
                    </a:prstGeom>
                    <a:noFill/>
                    <a:ln w="9525">
                      <a:noFill/>
                      <a:miter lim="800000"/>
                      <a:headEnd/>
                      <a:tailEnd/>
                    </a:ln>
                  </pic:spPr>
                </pic:pic>
              </a:graphicData>
            </a:graphic>
          </wp:inline>
        </w:drawing>
      </w:r>
    </w:p>
    <w:p w:rsidR="003852FE" w:rsidRPr="003852FE" w:rsidRDefault="003852FE" w:rsidP="00952B55">
      <w:pPr>
        <w:pStyle w:val="1"/>
        <w:rPr>
          <w:rStyle w:val="ph"/>
          <w:szCs w:val="28"/>
        </w:rPr>
      </w:pPr>
      <w:r w:rsidRPr="003852FE">
        <w:rPr>
          <w:rStyle w:val="ph"/>
          <w:szCs w:val="28"/>
        </w:rPr>
        <w:t>ProcessInstance</w:t>
      </w:r>
    </w:p>
    <w:p w:rsidR="003852FE" w:rsidRPr="00E70E81" w:rsidRDefault="003852FE" w:rsidP="00952B55">
      <w:pPr>
        <w:pStyle w:val="2"/>
        <w:rPr>
          <w:rStyle w:val="ph"/>
          <w:rFonts w:ascii="ProximaNovaLight" w:hAnsi="ProximaNovaLight" w:hint="eastAsia"/>
          <w:szCs w:val="28"/>
        </w:rPr>
      </w:pPr>
      <w:r w:rsidRPr="00E70E81">
        <w:rPr>
          <w:rStyle w:val="ph"/>
          <w:rFonts w:ascii="ProximaNovaLight" w:hAnsi="ProximaNovaLight"/>
          <w:szCs w:val="28"/>
        </w:rPr>
        <w:t>ProcessInstance</w:t>
      </w:r>
    </w:p>
    <w:p w:rsidR="003852FE" w:rsidRDefault="003852FE" w:rsidP="003852FE">
      <w:pPr>
        <w:rPr>
          <w:rStyle w:val="ph"/>
          <w:rFonts w:ascii="DSCDefaultFontRegular" w:hAnsi="DSCDefaultFontRegular" w:hint="eastAsia"/>
          <w:color w:val="333333"/>
          <w:sz w:val="15"/>
          <w:szCs w:val="15"/>
        </w:rPr>
      </w:pPr>
      <w:bookmarkStart w:id="10" w:name="summary"/>
      <w:bookmarkStart w:id="11" w:name="processinstance_def"/>
      <w:bookmarkEnd w:id="10"/>
      <w:bookmarkEnd w:id="11"/>
      <w:r>
        <w:rPr>
          <w:rStyle w:val="ph"/>
          <w:rFonts w:ascii="DSCDefaultFontRegular" w:hAnsi="DSCDefaultFontRegular"/>
          <w:color w:val="333333"/>
          <w:sz w:val="15"/>
          <w:szCs w:val="15"/>
        </w:rPr>
        <w:t>Represents an instance of a single, end-to-end approval process. Use this and the node, step, and workitem process instance objects to create approval history reports.</w:t>
      </w:r>
    </w:p>
    <w:p w:rsidR="003852FE" w:rsidRPr="00E70E81" w:rsidRDefault="003852FE" w:rsidP="003852FE">
      <w:pPr>
        <w:pStyle w:val="2"/>
        <w:rPr>
          <w:rStyle w:val="ph"/>
          <w:rFonts w:ascii="ProximaNovaLight" w:hAnsi="ProximaNovaLight" w:hint="eastAsia"/>
          <w:szCs w:val="28"/>
        </w:rPr>
      </w:pPr>
      <w:r w:rsidRPr="00E70E81">
        <w:rPr>
          <w:rStyle w:val="ph"/>
          <w:rFonts w:ascii="ProximaNovaLight" w:hAnsi="ProximaNovaLight"/>
          <w:szCs w:val="28"/>
        </w:rPr>
        <w:t>ProcessInstanceHistory</w:t>
      </w:r>
    </w:p>
    <w:p w:rsidR="003852FE" w:rsidRDefault="003852FE" w:rsidP="003852FE">
      <w:pPr>
        <w:rPr>
          <w:rFonts w:ascii="DSCDefaultFontRegular" w:hAnsi="DSCDefaultFontRegular" w:hint="eastAsia"/>
          <w:color w:val="333333"/>
          <w:sz w:val="15"/>
          <w:szCs w:val="15"/>
        </w:rPr>
      </w:pPr>
      <w:bookmarkStart w:id="12" w:name="processinstancehistory_def"/>
      <w:bookmarkEnd w:id="12"/>
      <w:r>
        <w:rPr>
          <w:rStyle w:val="ph"/>
          <w:rFonts w:ascii="DSCDefaultFontRegular" w:hAnsi="DSCDefaultFontRegular"/>
          <w:color w:val="333333"/>
          <w:sz w:val="15"/>
          <w:szCs w:val="15"/>
        </w:rPr>
        <w:t>This read-only object shows all steps and pending approval requests associated with an approval process (ProcessInstance).</w:t>
      </w:r>
    </w:p>
    <w:p w:rsidR="003852FE" w:rsidRPr="00E70E81" w:rsidRDefault="003852FE" w:rsidP="00E70E81">
      <w:pPr>
        <w:pStyle w:val="2"/>
        <w:rPr>
          <w:rStyle w:val="ph"/>
          <w:rFonts w:ascii="ProximaNovaLight" w:hAnsi="ProximaNovaLight" w:hint="eastAsia"/>
          <w:szCs w:val="28"/>
        </w:rPr>
      </w:pPr>
      <w:r w:rsidRPr="00E70E81">
        <w:rPr>
          <w:rStyle w:val="ph"/>
          <w:rFonts w:ascii="ProximaNovaLight" w:hAnsi="ProximaNovaLight"/>
          <w:szCs w:val="28"/>
        </w:rPr>
        <w:lastRenderedPageBreak/>
        <w:t>ProcessInstanceStep</w:t>
      </w:r>
    </w:p>
    <w:p w:rsidR="003852FE" w:rsidRDefault="003852FE" w:rsidP="003852FE">
      <w:pPr>
        <w:rPr>
          <w:rFonts w:ascii="DSCDefaultFontRegular" w:hAnsi="DSCDefaultFontRegular" w:hint="eastAsia"/>
          <w:color w:val="333333"/>
          <w:sz w:val="15"/>
          <w:szCs w:val="15"/>
        </w:rPr>
      </w:pPr>
      <w:bookmarkStart w:id="13" w:name="processinstancestep_def"/>
      <w:bookmarkEnd w:id="13"/>
      <w:r>
        <w:rPr>
          <w:rStyle w:val="ph"/>
          <w:rFonts w:ascii="DSCDefaultFontRegular" w:hAnsi="DSCDefaultFontRegular"/>
          <w:color w:val="333333"/>
          <w:sz w:val="15"/>
          <w:szCs w:val="15"/>
        </w:rPr>
        <w:t>Represents one work item in an approval process (ProcessInstance).</w:t>
      </w:r>
    </w:p>
    <w:p w:rsidR="003852FE" w:rsidRPr="00E70E81" w:rsidRDefault="003852FE" w:rsidP="00E70E81">
      <w:pPr>
        <w:pStyle w:val="2"/>
        <w:rPr>
          <w:rFonts w:ascii="DSCDefaultFontRegular" w:hAnsi="DSCDefaultFontRegular" w:hint="eastAsia"/>
          <w:sz w:val="26"/>
          <w:szCs w:val="26"/>
        </w:rPr>
      </w:pPr>
      <w:r w:rsidRPr="00E70E81">
        <w:rPr>
          <w:rStyle w:val="ph"/>
          <w:rFonts w:ascii="ProximaNovaLight" w:hAnsi="ProximaNovaLight"/>
          <w:szCs w:val="28"/>
        </w:rPr>
        <w:t>ProcessInstanceNode</w:t>
      </w:r>
    </w:p>
    <w:p w:rsidR="003852FE" w:rsidRDefault="003852FE" w:rsidP="003852FE">
      <w:pPr>
        <w:rPr>
          <w:rFonts w:ascii="DSCDefaultFontRegular" w:hAnsi="DSCDefaultFontRegular" w:hint="eastAsia"/>
          <w:color w:val="333333"/>
          <w:sz w:val="15"/>
          <w:szCs w:val="15"/>
        </w:rPr>
      </w:pPr>
      <w:bookmarkStart w:id="14" w:name="processinstancenode_def"/>
      <w:bookmarkEnd w:id="14"/>
      <w:r>
        <w:rPr>
          <w:rStyle w:val="ph"/>
          <w:rFonts w:ascii="DSCDefaultFontRegular" w:hAnsi="DSCDefaultFontRegular"/>
          <w:color w:val="333333"/>
          <w:sz w:val="15"/>
          <w:szCs w:val="15"/>
        </w:rPr>
        <w:t>Represents a step in an instance of an approval process.</w:t>
      </w:r>
      <w:bookmarkStart w:id="15" w:name="processnode_def"/>
      <w:bookmarkEnd w:id="15"/>
      <w:r>
        <w:rPr>
          <w:rStyle w:val="ph"/>
          <w:rFonts w:ascii="DSCDefaultFontRegular" w:hAnsi="DSCDefaultFontRegular"/>
          <w:color w:val="333333"/>
          <w:sz w:val="15"/>
          <w:szCs w:val="15"/>
        </w:rPr>
        <w:t> Compare to ProcessNode, which describes the step in a process definition. Use this object to retrieve approval history.</w:t>
      </w:r>
    </w:p>
    <w:p w:rsidR="003852FE" w:rsidRPr="00E70E81" w:rsidRDefault="003852FE" w:rsidP="003852FE">
      <w:pPr>
        <w:pStyle w:val="2"/>
        <w:rPr>
          <w:rFonts w:ascii="DSCDefaultFontRegular" w:hAnsi="DSCDefaultFontRegular" w:hint="eastAsia"/>
          <w:sz w:val="26"/>
          <w:szCs w:val="26"/>
        </w:rPr>
      </w:pPr>
      <w:r w:rsidRPr="00E70E81">
        <w:rPr>
          <w:rStyle w:val="ph"/>
          <w:rFonts w:ascii="ProximaNovaLight" w:hAnsi="ProximaNovaLight"/>
          <w:szCs w:val="28"/>
        </w:rPr>
        <w:t>ProcessInstanceWorkitem</w:t>
      </w:r>
    </w:p>
    <w:p w:rsidR="003852FE" w:rsidRDefault="003852FE" w:rsidP="003852FE">
      <w:pPr>
        <w:rPr>
          <w:rFonts w:ascii="DSCDefaultFontRegular" w:hAnsi="DSCDefaultFontRegular" w:hint="eastAsia"/>
          <w:color w:val="333333"/>
          <w:sz w:val="15"/>
          <w:szCs w:val="15"/>
        </w:rPr>
      </w:pPr>
      <w:bookmarkStart w:id="16" w:name="processinstanceworkitem_def"/>
      <w:bookmarkEnd w:id="16"/>
      <w:r>
        <w:rPr>
          <w:rStyle w:val="ph"/>
          <w:rFonts w:ascii="DSCDefaultFontRegular" w:hAnsi="DSCDefaultFontRegular"/>
          <w:color w:val="333333"/>
          <w:sz w:val="15"/>
          <w:szCs w:val="15"/>
        </w:rPr>
        <w:t>Represents a user’s pending approval request.</w:t>
      </w:r>
    </w:p>
    <w:p w:rsidR="003852FE" w:rsidRDefault="003852FE" w:rsidP="003852FE">
      <w:pPr>
        <w:shd w:val="clear" w:color="auto" w:fill="FFFFFF"/>
        <w:rPr>
          <w:rFonts w:ascii="DSCDefaultFontRegular" w:hAnsi="DSCDefaultFontRegular" w:hint="eastAsia"/>
          <w:color w:val="333333"/>
          <w:sz w:val="15"/>
          <w:szCs w:val="15"/>
        </w:rPr>
      </w:pPr>
    </w:p>
    <w:p w:rsidR="003852FE" w:rsidRDefault="00952B55" w:rsidP="00952B55">
      <w:pPr>
        <w:pStyle w:val="1"/>
      </w:pPr>
      <w:r>
        <w:rPr>
          <w:rFonts w:hint="eastAsia"/>
        </w:rPr>
        <w:t>验证</w:t>
      </w:r>
      <w:r>
        <w:t>规则</w:t>
      </w:r>
    </w:p>
    <w:p w:rsidR="003C263B" w:rsidRDefault="003C263B" w:rsidP="00952B55">
      <w:pPr>
        <w:rPr>
          <w:rFonts w:hint="eastAsia"/>
        </w:rPr>
      </w:pPr>
      <w:r>
        <w:rPr>
          <w:rFonts w:hint="eastAsia"/>
        </w:rPr>
        <w:t>I</w:t>
      </w:r>
      <w:r>
        <w:t xml:space="preserve">ntroduction </w:t>
      </w:r>
      <w:r>
        <w:rPr>
          <w:rFonts w:hint="eastAsia"/>
        </w:rPr>
        <w:t>to</w:t>
      </w:r>
      <w:r>
        <w:t xml:space="preserve"> Validation Rules</w:t>
      </w:r>
    </w:p>
    <w:p w:rsidR="00952B55" w:rsidRDefault="00E70E81" w:rsidP="00952B55">
      <w:r>
        <w:rPr>
          <w:rFonts w:hint="eastAsia"/>
        </w:rPr>
        <w:t>验证规则</w:t>
      </w:r>
      <w:r>
        <w:t>用来</w:t>
      </w:r>
      <w:r>
        <w:rPr>
          <w:rFonts w:hint="eastAsia"/>
        </w:rPr>
        <w:t>在</w:t>
      </w:r>
      <w:r>
        <w:t>保存之前验证用户在</w:t>
      </w:r>
      <w:r>
        <w:rPr>
          <w:rFonts w:hint="eastAsia"/>
        </w:rPr>
        <w:t>一个记录</w:t>
      </w:r>
      <w:r>
        <w:t>当中输入的数据</w:t>
      </w:r>
      <w:r>
        <w:rPr>
          <w:rFonts w:hint="eastAsia"/>
        </w:rPr>
        <w:t>和用户</w:t>
      </w:r>
      <w:r>
        <w:t>指定的</w:t>
      </w:r>
      <w:r>
        <w:rPr>
          <w:rFonts w:hint="eastAsia"/>
        </w:rPr>
        <w:t>标准是否</w:t>
      </w:r>
      <w:r>
        <w:t>相符。</w:t>
      </w:r>
      <w:r>
        <w:rPr>
          <w:rFonts w:hint="eastAsia"/>
        </w:rPr>
        <w:t>一个验证规则</w:t>
      </w:r>
      <w:r>
        <w:t>可以包含</w:t>
      </w:r>
      <w:r>
        <w:rPr>
          <w:rFonts w:hint="eastAsia"/>
        </w:rPr>
        <w:t>根据</w:t>
      </w:r>
      <w:r>
        <w:t>一个或多个</w:t>
      </w:r>
      <w:r>
        <w:rPr>
          <w:rFonts w:hint="eastAsia"/>
        </w:rPr>
        <w:t>字段计算</w:t>
      </w:r>
      <w:r>
        <w:t>数据的公式</w:t>
      </w:r>
      <w:r>
        <w:rPr>
          <w:rFonts w:hint="eastAsia"/>
        </w:rPr>
        <w:t>和</w:t>
      </w:r>
      <w:r>
        <w:t>表达式</w:t>
      </w:r>
      <w:r>
        <w:rPr>
          <w:rFonts w:hint="eastAsia"/>
        </w:rPr>
        <w:t>并</w:t>
      </w:r>
      <w:r>
        <w:t>返回</w:t>
      </w:r>
      <w:r>
        <w:rPr>
          <w:rFonts w:hint="eastAsia"/>
        </w:rPr>
        <w:t>TRUE或F</w:t>
      </w:r>
      <w:r>
        <w:t>ALSE</w:t>
      </w:r>
      <w:r>
        <w:rPr>
          <w:rFonts w:hint="eastAsia"/>
        </w:rPr>
        <w:t>。</w:t>
      </w:r>
      <w:r w:rsidR="003C263B">
        <w:rPr>
          <w:rFonts w:hint="eastAsia"/>
        </w:rPr>
        <w:t>当</w:t>
      </w:r>
      <w:r w:rsidR="003C263B">
        <w:t>用户输入了基于指定标准的无效值时，</w:t>
      </w:r>
      <w:r w:rsidR="003C263B">
        <w:rPr>
          <w:rFonts w:hint="eastAsia"/>
        </w:rPr>
        <w:t>验证</w:t>
      </w:r>
      <w:r w:rsidR="003C263B">
        <w:t>规则可以为用户输出错误</w:t>
      </w:r>
      <w:r w:rsidR="003C263B">
        <w:rPr>
          <w:rFonts w:hint="eastAsia"/>
        </w:rPr>
        <w:t>消息</w:t>
      </w:r>
      <w:r w:rsidR="003C263B">
        <w:t>。</w:t>
      </w:r>
    </w:p>
    <w:p w:rsidR="003C263B" w:rsidRDefault="008E5EDC" w:rsidP="00952B55">
      <w:r>
        <w:rPr>
          <w:rFonts w:hint="eastAsia"/>
        </w:rPr>
        <w:t>Defin</w:t>
      </w:r>
      <w:r>
        <w:t>ing Validation Rules</w:t>
      </w:r>
    </w:p>
    <w:p w:rsidR="008E5EDC" w:rsidRPr="00952B55" w:rsidRDefault="008E5EDC" w:rsidP="00952B55">
      <w:pPr>
        <w:rPr>
          <w:rFonts w:hint="eastAsia"/>
        </w:rPr>
      </w:pPr>
      <w:r>
        <w:rPr>
          <w:rFonts w:hint="eastAsia"/>
        </w:rPr>
        <w:t>可以</w:t>
      </w:r>
      <w:r>
        <w:t>为之</w:t>
      </w:r>
      <w:r>
        <w:rPr>
          <w:rFonts w:hint="eastAsia"/>
        </w:rPr>
        <w:t>创建</w:t>
      </w:r>
      <w:r>
        <w:t>验证规则的有：</w:t>
      </w:r>
      <w:r>
        <w:rPr>
          <w:rFonts w:hint="eastAsia"/>
        </w:rPr>
        <w:t>对象</w:t>
      </w:r>
      <w:r>
        <w:t>、字段、</w:t>
      </w:r>
      <w:r>
        <w:rPr>
          <w:rFonts w:hint="eastAsia"/>
        </w:rPr>
        <w:t>campaign</w:t>
      </w:r>
      <w:r>
        <w:t xml:space="preserve"> members</w:t>
      </w:r>
      <w:r>
        <w:rPr>
          <w:rFonts w:hint="eastAsia"/>
        </w:rPr>
        <w:t>或者</w:t>
      </w:r>
      <w:r>
        <w:t>case milestones。</w:t>
      </w:r>
      <w:bookmarkStart w:id="17" w:name="_GoBack"/>
      <w:bookmarkEnd w:id="17"/>
    </w:p>
    <w:sectPr w:rsidR="008E5EDC" w:rsidRPr="00952B55" w:rsidSect="006D2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376" w:rsidRDefault="00C73376" w:rsidP="00696506">
      <w:r>
        <w:separator/>
      </w:r>
    </w:p>
  </w:endnote>
  <w:endnote w:type="continuationSeparator" w:id="0">
    <w:p w:rsidR="00C73376" w:rsidRDefault="00C73376" w:rsidP="0069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SCDefaultFont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376" w:rsidRDefault="00C73376" w:rsidP="00696506">
      <w:r>
        <w:separator/>
      </w:r>
    </w:p>
  </w:footnote>
  <w:footnote w:type="continuationSeparator" w:id="0">
    <w:p w:rsidR="00C73376" w:rsidRDefault="00C73376" w:rsidP="00696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85B6B"/>
    <w:multiLevelType w:val="hybridMultilevel"/>
    <w:tmpl w:val="C5E43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8FD6205"/>
    <w:multiLevelType w:val="hybridMultilevel"/>
    <w:tmpl w:val="53649FC0"/>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nsid w:val="7ED92DA5"/>
    <w:multiLevelType w:val="hybridMultilevel"/>
    <w:tmpl w:val="A38A7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6127"/>
    <w:rsid w:val="00040549"/>
    <w:rsid w:val="00065265"/>
    <w:rsid w:val="000945F7"/>
    <w:rsid w:val="000B5446"/>
    <w:rsid w:val="000E6127"/>
    <w:rsid w:val="000F039A"/>
    <w:rsid w:val="00120029"/>
    <w:rsid w:val="001358FC"/>
    <w:rsid w:val="00146D18"/>
    <w:rsid w:val="00147596"/>
    <w:rsid w:val="00155B99"/>
    <w:rsid w:val="00195D1F"/>
    <w:rsid w:val="00207206"/>
    <w:rsid w:val="002520C4"/>
    <w:rsid w:val="00254B5B"/>
    <w:rsid w:val="0026500C"/>
    <w:rsid w:val="002805D2"/>
    <w:rsid w:val="00291D50"/>
    <w:rsid w:val="002A789B"/>
    <w:rsid w:val="002B1FAE"/>
    <w:rsid w:val="002D4923"/>
    <w:rsid w:val="002E057E"/>
    <w:rsid w:val="00321293"/>
    <w:rsid w:val="00330A0A"/>
    <w:rsid w:val="0033356C"/>
    <w:rsid w:val="0036398F"/>
    <w:rsid w:val="003852FE"/>
    <w:rsid w:val="003C263B"/>
    <w:rsid w:val="003C4935"/>
    <w:rsid w:val="003D70DC"/>
    <w:rsid w:val="003E3F82"/>
    <w:rsid w:val="004E7FD3"/>
    <w:rsid w:val="00537FC4"/>
    <w:rsid w:val="005455AF"/>
    <w:rsid w:val="00592252"/>
    <w:rsid w:val="005E1A64"/>
    <w:rsid w:val="005F778F"/>
    <w:rsid w:val="00613586"/>
    <w:rsid w:val="006225C1"/>
    <w:rsid w:val="00631475"/>
    <w:rsid w:val="006314D2"/>
    <w:rsid w:val="0064038D"/>
    <w:rsid w:val="006561AB"/>
    <w:rsid w:val="006602FA"/>
    <w:rsid w:val="00672701"/>
    <w:rsid w:val="00683E2F"/>
    <w:rsid w:val="00696506"/>
    <w:rsid w:val="006969FC"/>
    <w:rsid w:val="006D2234"/>
    <w:rsid w:val="006F7232"/>
    <w:rsid w:val="00701DE6"/>
    <w:rsid w:val="00736C2C"/>
    <w:rsid w:val="007C3BF8"/>
    <w:rsid w:val="007E5333"/>
    <w:rsid w:val="007E5F2B"/>
    <w:rsid w:val="007E6302"/>
    <w:rsid w:val="007F3050"/>
    <w:rsid w:val="00800FB3"/>
    <w:rsid w:val="00813BBD"/>
    <w:rsid w:val="00885C17"/>
    <w:rsid w:val="008D7ABA"/>
    <w:rsid w:val="008E5EDC"/>
    <w:rsid w:val="008F7BC6"/>
    <w:rsid w:val="00905E78"/>
    <w:rsid w:val="00910F6C"/>
    <w:rsid w:val="00940DFE"/>
    <w:rsid w:val="00942E98"/>
    <w:rsid w:val="00952B55"/>
    <w:rsid w:val="00964688"/>
    <w:rsid w:val="009652FD"/>
    <w:rsid w:val="009851D6"/>
    <w:rsid w:val="009A1929"/>
    <w:rsid w:val="009B53DB"/>
    <w:rsid w:val="00A04D7C"/>
    <w:rsid w:val="00A63F25"/>
    <w:rsid w:val="00A72141"/>
    <w:rsid w:val="00A73573"/>
    <w:rsid w:val="00A86B98"/>
    <w:rsid w:val="00A93975"/>
    <w:rsid w:val="00AD2FFB"/>
    <w:rsid w:val="00AE388A"/>
    <w:rsid w:val="00B635DA"/>
    <w:rsid w:val="00B95550"/>
    <w:rsid w:val="00BC3445"/>
    <w:rsid w:val="00BD0FA5"/>
    <w:rsid w:val="00BF0F3E"/>
    <w:rsid w:val="00C14CE9"/>
    <w:rsid w:val="00C73376"/>
    <w:rsid w:val="00C973DD"/>
    <w:rsid w:val="00C97704"/>
    <w:rsid w:val="00CA6EAE"/>
    <w:rsid w:val="00CD456F"/>
    <w:rsid w:val="00CF7619"/>
    <w:rsid w:val="00D04231"/>
    <w:rsid w:val="00D0713D"/>
    <w:rsid w:val="00D15F40"/>
    <w:rsid w:val="00D2450A"/>
    <w:rsid w:val="00D85BA2"/>
    <w:rsid w:val="00DA015F"/>
    <w:rsid w:val="00DC2113"/>
    <w:rsid w:val="00DF6F4B"/>
    <w:rsid w:val="00E1149E"/>
    <w:rsid w:val="00E22CBF"/>
    <w:rsid w:val="00E2592C"/>
    <w:rsid w:val="00E56D9B"/>
    <w:rsid w:val="00E65511"/>
    <w:rsid w:val="00E70E81"/>
    <w:rsid w:val="00E75E4E"/>
    <w:rsid w:val="00E87759"/>
    <w:rsid w:val="00EA352D"/>
    <w:rsid w:val="00F23C4C"/>
    <w:rsid w:val="00F4379B"/>
    <w:rsid w:val="00F964B1"/>
    <w:rsid w:val="00FB3DFB"/>
    <w:rsid w:val="00FD2BDC"/>
    <w:rsid w:val="00FE157A"/>
    <w:rsid w:val="00FF7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8F9EA0-783C-4BC0-89E1-B7CC928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234"/>
    <w:pPr>
      <w:widowControl w:val="0"/>
      <w:jc w:val="both"/>
    </w:pPr>
  </w:style>
  <w:style w:type="paragraph" w:styleId="1">
    <w:name w:val="heading 1"/>
    <w:basedOn w:val="a"/>
    <w:next w:val="a"/>
    <w:link w:val="1Char"/>
    <w:uiPriority w:val="9"/>
    <w:qFormat/>
    <w:rsid w:val="00C973DD"/>
    <w:pPr>
      <w:keepNext/>
      <w:keepLines/>
      <w:spacing w:line="480" w:lineRule="auto"/>
      <w:outlineLvl w:val="0"/>
    </w:pPr>
    <w:rPr>
      <w:b/>
      <w:bCs/>
      <w:kern w:val="44"/>
      <w:sz w:val="28"/>
      <w:szCs w:val="44"/>
    </w:rPr>
  </w:style>
  <w:style w:type="paragraph" w:styleId="2">
    <w:name w:val="heading 2"/>
    <w:basedOn w:val="a"/>
    <w:next w:val="a"/>
    <w:link w:val="2Char"/>
    <w:uiPriority w:val="9"/>
    <w:unhideWhenUsed/>
    <w:qFormat/>
    <w:rsid w:val="00BC3445"/>
    <w:pPr>
      <w:keepNext/>
      <w:keepLines/>
      <w:spacing w:line="415"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0DC"/>
    <w:pPr>
      <w:ind w:firstLineChars="200" w:firstLine="420"/>
    </w:pPr>
  </w:style>
  <w:style w:type="character" w:customStyle="1" w:styleId="1Char">
    <w:name w:val="标题 1 Char"/>
    <w:basedOn w:val="a0"/>
    <w:link w:val="1"/>
    <w:uiPriority w:val="9"/>
    <w:rsid w:val="00C973DD"/>
    <w:rPr>
      <w:b/>
      <w:bCs/>
      <w:kern w:val="44"/>
      <w:sz w:val="28"/>
      <w:szCs w:val="44"/>
    </w:rPr>
  </w:style>
  <w:style w:type="paragraph" w:styleId="HTML">
    <w:name w:val="HTML Preformatted"/>
    <w:basedOn w:val="a"/>
    <w:link w:val="HTMLChar"/>
    <w:uiPriority w:val="99"/>
    <w:semiHidden/>
    <w:unhideWhenUsed/>
    <w:rsid w:val="00660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02FA"/>
    <w:rPr>
      <w:rFonts w:ascii="宋体" w:eastAsia="宋体" w:hAnsi="宋体" w:cs="宋体"/>
      <w:kern w:val="0"/>
      <w:sz w:val="24"/>
      <w:szCs w:val="24"/>
    </w:rPr>
  </w:style>
  <w:style w:type="character" w:styleId="a4">
    <w:name w:val="Hyperlink"/>
    <w:basedOn w:val="a0"/>
    <w:uiPriority w:val="99"/>
    <w:unhideWhenUsed/>
    <w:rsid w:val="000B5446"/>
    <w:rPr>
      <w:color w:val="0000FF"/>
      <w:u w:val="single"/>
    </w:rPr>
  </w:style>
  <w:style w:type="paragraph" w:styleId="a5">
    <w:name w:val="No Spacing"/>
    <w:uiPriority w:val="1"/>
    <w:qFormat/>
    <w:rsid w:val="00537FC4"/>
    <w:pPr>
      <w:widowControl w:val="0"/>
      <w:jc w:val="both"/>
    </w:pPr>
  </w:style>
  <w:style w:type="character" w:customStyle="1" w:styleId="titlecodeph">
    <w:name w:val="titlecodeph"/>
    <w:basedOn w:val="a0"/>
    <w:rsid w:val="008D7ABA"/>
  </w:style>
  <w:style w:type="character" w:customStyle="1" w:styleId="2Char">
    <w:name w:val="标题 2 Char"/>
    <w:basedOn w:val="a0"/>
    <w:link w:val="2"/>
    <w:uiPriority w:val="9"/>
    <w:rsid w:val="00BC3445"/>
    <w:rPr>
      <w:rFonts w:asciiTheme="majorHAnsi" w:eastAsiaTheme="majorEastAsia" w:hAnsiTheme="majorHAnsi" w:cstheme="majorBidi"/>
      <w:b/>
      <w:bCs/>
      <w:sz w:val="30"/>
      <w:szCs w:val="32"/>
    </w:rPr>
  </w:style>
  <w:style w:type="character" w:customStyle="1" w:styleId="ph">
    <w:name w:val="ph"/>
    <w:basedOn w:val="a0"/>
    <w:rsid w:val="00A63F25"/>
  </w:style>
  <w:style w:type="character" w:styleId="HTML0">
    <w:name w:val="HTML Sample"/>
    <w:basedOn w:val="a0"/>
    <w:uiPriority w:val="99"/>
    <w:semiHidden/>
    <w:unhideWhenUsed/>
    <w:rsid w:val="00940DFE"/>
    <w:rPr>
      <w:rFonts w:ascii="宋体" w:eastAsia="宋体" w:hAnsi="宋体" w:cs="宋体"/>
    </w:rPr>
  </w:style>
  <w:style w:type="paragraph" w:styleId="a6">
    <w:name w:val="header"/>
    <w:basedOn w:val="a"/>
    <w:link w:val="Char"/>
    <w:uiPriority w:val="99"/>
    <w:semiHidden/>
    <w:unhideWhenUsed/>
    <w:rsid w:val="006965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96506"/>
    <w:rPr>
      <w:sz w:val="18"/>
      <w:szCs w:val="18"/>
    </w:rPr>
  </w:style>
  <w:style w:type="paragraph" w:styleId="a7">
    <w:name w:val="footer"/>
    <w:basedOn w:val="a"/>
    <w:link w:val="Char0"/>
    <w:uiPriority w:val="99"/>
    <w:semiHidden/>
    <w:unhideWhenUsed/>
    <w:rsid w:val="0069650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96506"/>
    <w:rPr>
      <w:sz w:val="18"/>
      <w:szCs w:val="18"/>
    </w:rPr>
  </w:style>
  <w:style w:type="paragraph" w:styleId="a8">
    <w:name w:val="Balloon Text"/>
    <w:basedOn w:val="a"/>
    <w:link w:val="Char1"/>
    <w:uiPriority w:val="99"/>
    <w:semiHidden/>
    <w:unhideWhenUsed/>
    <w:rsid w:val="00696506"/>
    <w:rPr>
      <w:sz w:val="18"/>
      <w:szCs w:val="18"/>
    </w:rPr>
  </w:style>
  <w:style w:type="character" w:customStyle="1" w:styleId="Char1">
    <w:name w:val="批注框文本 Char"/>
    <w:basedOn w:val="a0"/>
    <w:link w:val="a8"/>
    <w:uiPriority w:val="99"/>
    <w:semiHidden/>
    <w:rsid w:val="00696506"/>
    <w:rPr>
      <w:sz w:val="18"/>
      <w:szCs w:val="18"/>
    </w:rPr>
  </w:style>
  <w:style w:type="paragraph" w:styleId="a9">
    <w:name w:val="Document Map"/>
    <w:basedOn w:val="a"/>
    <w:link w:val="Char2"/>
    <w:uiPriority w:val="99"/>
    <w:semiHidden/>
    <w:unhideWhenUsed/>
    <w:rsid w:val="003852FE"/>
    <w:rPr>
      <w:rFonts w:ascii="宋体" w:eastAsia="宋体"/>
      <w:sz w:val="18"/>
      <w:szCs w:val="18"/>
    </w:rPr>
  </w:style>
  <w:style w:type="character" w:customStyle="1" w:styleId="Char2">
    <w:name w:val="文档结构图 Char"/>
    <w:basedOn w:val="a0"/>
    <w:link w:val="a9"/>
    <w:uiPriority w:val="99"/>
    <w:semiHidden/>
    <w:rsid w:val="003852F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42769">
      <w:bodyDiv w:val="1"/>
      <w:marLeft w:val="0"/>
      <w:marRight w:val="0"/>
      <w:marTop w:val="0"/>
      <w:marBottom w:val="0"/>
      <w:divBdr>
        <w:top w:val="none" w:sz="0" w:space="0" w:color="auto"/>
        <w:left w:val="none" w:sz="0" w:space="0" w:color="auto"/>
        <w:bottom w:val="none" w:sz="0" w:space="0" w:color="auto"/>
        <w:right w:val="none" w:sz="0" w:space="0" w:color="auto"/>
      </w:divBdr>
      <w:divsChild>
        <w:div w:id="1456483368">
          <w:marLeft w:val="0"/>
          <w:marRight w:val="0"/>
          <w:marTop w:val="0"/>
          <w:marBottom w:val="0"/>
          <w:divBdr>
            <w:top w:val="none" w:sz="0" w:space="0" w:color="auto"/>
            <w:left w:val="none" w:sz="0" w:space="0" w:color="auto"/>
            <w:bottom w:val="none" w:sz="0" w:space="0" w:color="auto"/>
            <w:right w:val="none" w:sz="0" w:space="0" w:color="auto"/>
          </w:divBdr>
          <w:divsChild>
            <w:div w:id="57873135">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263416023">
      <w:bodyDiv w:val="1"/>
      <w:marLeft w:val="0"/>
      <w:marRight w:val="0"/>
      <w:marTop w:val="0"/>
      <w:marBottom w:val="0"/>
      <w:divBdr>
        <w:top w:val="none" w:sz="0" w:space="0" w:color="auto"/>
        <w:left w:val="none" w:sz="0" w:space="0" w:color="auto"/>
        <w:bottom w:val="none" w:sz="0" w:space="0" w:color="auto"/>
        <w:right w:val="none" w:sz="0" w:space="0" w:color="auto"/>
      </w:divBdr>
    </w:div>
    <w:div w:id="429741488">
      <w:bodyDiv w:val="1"/>
      <w:marLeft w:val="0"/>
      <w:marRight w:val="0"/>
      <w:marTop w:val="0"/>
      <w:marBottom w:val="0"/>
      <w:divBdr>
        <w:top w:val="none" w:sz="0" w:space="0" w:color="auto"/>
        <w:left w:val="none" w:sz="0" w:space="0" w:color="auto"/>
        <w:bottom w:val="none" w:sz="0" w:space="0" w:color="auto"/>
        <w:right w:val="none" w:sz="0" w:space="0" w:color="auto"/>
      </w:divBdr>
    </w:div>
    <w:div w:id="449789748">
      <w:bodyDiv w:val="1"/>
      <w:marLeft w:val="0"/>
      <w:marRight w:val="0"/>
      <w:marTop w:val="0"/>
      <w:marBottom w:val="0"/>
      <w:divBdr>
        <w:top w:val="none" w:sz="0" w:space="0" w:color="auto"/>
        <w:left w:val="none" w:sz="0" w:space="0" w:color="auto"/>
        <w:bottom w:val="none" w:sz="0" w:space="0" w:color="auto"/>
        <w:right w:val="none" w:sz="0" w:space="0" w:color="auto"/>
      </w:divBdr>
    </w:div>
    <w:div w:id="593979313">
      <w:bodyDiv w:val="1"/>
      <w:marLeft w:val="0"/>
      <w:marRight w:val="0"/>
      <w:marTop w:val="0"/>
      <w:marBottom w:val="0"/>
      <w:divBdr>
        <w:top w:val="none" w:sz="0" w:space="0" w:color="auto"/>
        <w:left w:val="none" w:sz="0" w:space="0" w:color="auto"/>
        <w:bottom w:val="none" w:sz="0" w:space="0" w:color="auto"/>
        <w:right w:val="none" w:sz="0" w:space="0" w:color="auto"/>
      </w:divBdr>
    </w:div>
    <w:div w:id="639848736">
      <w:bodyDiv w:val="1"/>
      <w:marLeft w:val="0"/>
      <w:marRight w:val="0"/>
      <w:marTop w:val="0"/>
      <w:marBottom w:val="0"/>
      <w:divBdr>
        <w:top w:val="none" w:sz="0" w:space="0" w:color="auto"/>
        <w:left w:val="none" w:sz="0" w:space="0" w:color="auto"/>
        <w:bottom w:val="none" w:sz="0" w:space="0" w:color="auto"/>
        <w:right w:val="none" w:sz="0" w:space="0" w:color="auto"/>
      </w:divBdr>
    </w:div>
    <w:div w:id="700741247">
      <w:bodyDiv w:val="1"/>
      <w:marLeft w:val="0"/>
      <w:marRight w:val="0"/>
      <w:marTop w:val="0"/>
      <w:marBottom w:val="0"/>
      <w:divBdr>
        <w:top w:val="none" w:sz="0" w:space="0" w:color="auto"/>
        <w:left w:val="none" w:sz="0" w:space="0" w:color="auto"/>
        <w:bottom w:val="none" w:sz="0" w:space="0" w:color="auto"/>
        <w:right w:val="none" w:sz="0" w:space="0" w:color="auto"/>
      </w:divBdr>
      <w:divsChild>
        <w:div w:id="536043568">
          <w:marLeft w:val="0"/>
          <w:marRight w:val="0"/>
          <w:marTop w:val="0"/>
          <w:marBottom w:val="0"/>
          <w:divBdr>
            <w:top w:val="none" w:sz="0" w:space="0" w:color="auto"/>
            <w:left w:val="none" w:sz="0" w:space="0" w:color="auto"/>
            <w:bottom w:val="none" w:sz="0" w:space="0" w:color="auto"/>
            <w:right w:val="none" w:sz="0" w:space="0" w:color="auto"/>
          </w:divBdr>
          <w:divsChild>
            <w:div w:id="578445079">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828836948">
      <w:bodyDiv w:val="1"/>
      <w:marLeft w:val="0"/>
      <w:marRight w:val="0"/>
      <w:marTop w:val="0"/>
      <w:marBottom w:val="0"/>
      <w:divBdr>
        <w:top w:val="none" w:sz="0" w:space="0" w:color="auto"/>
        <w:left w:val="none" w:sz="0" w:space="0" w:color="auto"/>
        <w:bottom w:val="none" w:sz="0" w:space="0" w:color="auto"/>
        <w:right w:val="none" w:sz="0" w:space="0" w:color="auto"/>
      </w:divBdr>
      <w:divsChild>
        <w:div w:id="1267082280">
          <w:marLeft w:val="0"/>
          <w:marRight w:val="0"/>
          <w:marTop w:val="50"/>
          <w:marBottom w:val="0"/>
          <w:divBdr>
            <w:top w:val="none" w:sz="0" w:space="0" w:color="auto"/>
            <w:left w:val="none" w:sz="0" w:space="0" w:color="auto"/>
            <w:bottom w:val="none" w:sz="0" w:space="0" w:color="auto"/>
            <w:right w:val="none" w:sz="0" w:space="0" w:color="auto"/>
          </w:divBdr>
        </w:div>
      </w:divsChild>
    </w:div>
    <w:div w:id="1033918817">
      <w:bodyDiv w:val="1"/>
      <w:marLeft w:val="0"/>
      <w:marRight w:val="0"/>
      <w:marTop w:val="0"/>
      <w:marBottom w:val="0"/>
      <w:divBdr>
        <w:top w:val="none" w:sz="0" w:space="0" w:color="auto"/>
        <w:left w:val="none" w:sz="0" w:space="0" w:color="auto"/>
        <w:bottom w:val="none" w:sz="0" w:space="0" w:color="auto"/>
        <w:right w:val="none" w:sz="0" w:space="0" w:color="auto"/>
      </w:divBdr>
    </w:div>
    <w:div w:id="1165239814">
      <w:bodyDiv w:val="1"/>
      <w:marLeft w:val="0"/>
      <w:marRight w:val="0"/>
      <w:marTop w:val="0"/>
      <w:marBottom w:val="0"/>
      <w:divBdr>
        <w:top w:val="none" w:sz="0" w:space="0" w:color="auto"/>
        <w:left w:val="none" w:sz="0" w:space="0" w:color="auto"/>
        <w:bottom w:val="none" w:sz="0" w:space="0" w:color="auto"/>
        <w:right w:val="none" w:sz="0" w:space="0" w:color="auto"/>
      </w:divBdr>
      <w:divsChild>
        <w:div w:id="1405764037">
          <w:marLeft w:val="0"/>
          <w:marRight w:val="0"/>
          <w:marTop w:val="0"/>
          <w:marBottom w:val="0"/>
          <w:divBdr>
            <w:top w:val="none" w:sz="0" w:space="0" w:color="auto"/>
            <w:left w:val="none" w:sz="0" w:space="0" w:color="auto"/>
            <w:bottom w:val="none" w:sz="0" w:space="0" w:color="auto"/>
            <w:right w:val="none" w:sz="0" w:space="0" w:color="auto"/>
          </w:divBdr>
          <w:divsChild>
            <w:div w:id="1795245079">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1581864964">
      <w:bodyDiv w:val="1"/>
      <w:marLeft w:val="0"/>
      <w:marRight w:val="0"/>
      <w:marTop w:val="0"/>
      <w:marBottom w:val="0"/>
      <w:divBdr>
        <w:top w:val="none" w:sz="0" w:space="0" w:color="auto"/>
        <w:left w:val="none" w:sz="0" w:space="0" w:color="auto"/>
        <w:bottom w:val="none" w:sz="0" w:space="0" w:color="auto"/>
        <w:right w:val="none" w:sz="0" w:space="0" w:color="auto"/>
      </w:divBdr>
      <w:divsChild>
        <w:div w:id="882407101">
          <w:marLeft w:val="0"/>
          <w:marRight w:val="0"/>
          <w:marTop w:val="0"/>
          <w:marBottom w:val="0"/>
          <w:divBdr>
            <w:top w:val="none" w:sz="0" w:space="0" w:color="auto"/>
            <w:left w:val="none" w:sz="0" w:space="0" w:color="auto"/>
            <w:bottom w:val="none" w:sz="0" w:space="0" w:color="auto"/>
            <w:right w:val="none" w:sz="0" w:space="0" w:color="auto"/>
          </w:divBdr>
          <w:divsChild>
            <w:div w:id="1060516378">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1873879450">
      <w:bodyDiv w:val="1"/>
      <w:marLeft w:val="0"/>
      <w:marRight w:val="0"/>
      <w:marTop w:val="0"/>
      <w:marBottom w:val="0"/>
      <w:divBdr>
        <w:top w:val="none" w:sz="0" w:space="0" w:color="auto"/>
        <w:left w:val="none" w:sz="0" w:space="0" w:color="auto"/>
        <w:bottom w:val="none" w:sz="0" w:space="0" w:color="auto"/>
        <w:right w:val="none" w:sz="0" w:space="0" w:color="auto"/>
      </w:divBdr>
      <w:divsChild>
        <w:div w:id="227500996">
          <w:marLeft w:val="0"/>
          <w:marRight w:val="0"/>
          <w:marTop w:val="0"/>
          <w:marBottom w:val="0"/>
          <w:divBdr>
            <w:top w:val="none" w:sz="0" w:space="0" w:color="auto"/>
            <w:left w:val="none" w:sz="0" w:space="0" w:color="auto"/>
            <w:bottom w:val="none" w:sz="0" w:space="0" w:color="auto"/>
            <w:right w:val="none" w:sz="0" w:space="0" w:color="auto"/>
          </w:divBdr>
          <w:divsChild>
            <w:div w:id="1888711815">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19230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3.salesforce.com/apex/HelloWorl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salesforce.com/page/Force.com_ID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1</Pages>
  <Words>1016</Words>
  <Characters>5796</Characters>
  <Application>Microsoft Office Word</Application>
  <DocSecurity>0</DocSecurity>
  <Lines>48</Lines>
  <Paragraphs>13</Paragraphs>
  <ScaleCrop>false</ScaleCrop>
  <Company>Microsoft</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Administrator</cp:lastModifiedBy>
  <cp:revision>82</cp:revision>
  <dcterms:created xsi:type="dcterms:W3CDTF">2017-08-16T02:01:00Z</dcterms:created>
  <dcterms:modified xsi:type="dcterms:W3CDTF">2017-12-19T07:52:00Z</dcterms:modified>
</cp:coreProperties>
</file>