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A9" w:rsidRDefault="00623B36">
      <w:pPr>
        <w:rPr>
          <w:rFonts w:ascii="Arial" w:eastAsia="Arial" w:hAnsi="Arial" w:cs="Arial"/>
          <w:b/>
          <w:sz w:val="96"/>
          <w:szCs w:val="96"/>
        </w:rPr>
      </w:pPr>
      <w:bookmarkStart w:id="0" w:name="_GoBack"/>
      <w:bookmarkEnd w:id="0"/>
      <w:r>
        <w:rPr>
          <w:rFonts w:ascii="Arial" w:eastAsia="Arial" w:hAnsi="Arial" w:cs="Arial"/>
          <w:b/>
          <w:sz w:val="96"/>
          <w:szCs w:val="96"/>
        </w:rPr>
        <w:t>Produção de petróleo</w:t>
      </w:r>
    </w:p>
    <w:p w:rsidR="004D5FA9" w:rsidRDefault="004D5FA9">
      <w:pPr>
        <w:rPr>
          <w:rFonts w:ascii="Arial" w:eastAsia="Arial" w:hAnsi="Arial" w:cs="Arial"/>
          <w:b/>
          <w:sz w:val="96"/>
          <w:szCs w:val="96"/>
        </w:rPr>
      </w:pPr>
    </w:p>
    <w:p w:rsidR="004D5FA9" w:rsidRDefault="00623B36">
      <w:pPr>
        <w:rPr>
          <w:rFonts w:ascii="Arial" w:eastAsia="Arial" w:hAnsi="Arial" w:cs="Arial"/>
          <w:b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Projeto da disciplina de BI</w:t>
      </w:r>
    </w:p>
    <w:p w:rsidR="004D5FA9" w:rsidRDefault="004D5FA9">
      <w:pPr>
        <w:rPr>
          <w:sz w:val="24"/>
          <w:szCs w:val="24"/>
        </w:rPr>
      </w:pPr>
    </w:p>
    <w:p w:rsidR="004D5FA9" w:rsidRDefault="004D5FA9">
      <w:pPr>
        <w:rPr>
          <w:sz w:val="24"/>
          <w:szCs w:val="24"/>
        </w:rPr>
      </w:pP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Prof. Anderson Nascimento 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prof.anderson@ica.ele.puc-rio.br</w:t>
      </w:r>
    </w:p>
    <w:p w:rsidR="004D5FA9" w:rsidRDefault="004D5FA9">
      <w:pPr>
        <w:rPr>
          <w:rFonts w:ascii="Arial" w:eastAsia="Arial" w:hAnsi="Arial" w:cs="Arial"/>
          <w:sz w:val="24"/>
          <w:szCs w:val="24"/>
        </w:rPr>
      </w:pPr>
    </w:p>
    <w:p w:rsidR="004D5FA9" w:rsidRDefault="004D5FA9">
      <w:pPr>
        <w:rPr>
          <w:rFonts w:ascii="Arial" w:eastAsia="Arial" w:hAnsi="Arial" w:cs="Arial"/>
          <w:b/>
          <w:sz w:val="24"/>
          <w:szCs w:val="24"/>
        </w:rPr>
      </w:pPr>
    </w:p>
    <w:p w:rsidR="004D5FA9" w:rsidRDefault="004D5FA9">
      <w:pPr>
        <w:rPr>
          <w:rFonts w:ascii="Arial" w:eastAsia="Arial" w:hAnsi="Arial" w:cs="Arial"/>
          <w:b/>
          <w:sz w:val="24"/>
          <w:szCs w:val="24"/>
        </w:rPr>
      </w:pPr>
    </w:p>
    <w:p w:rsidR="004D5FA9" w:rsidRDefault="004D5FA9">
      <w:pPr>
        <w:rPr>
          <w:rFonts w:ascii="Arial" w:eastAsia="Arial" w:hAnsi="Arial" w:cs="Arial"/>
          <w:b/>
          <w:sz w:val="24"/>
          <w:szCs w:val="24"/>
        </w:rPr>
      </w:pPr>
    </w:p>
    <w:p w:rsidR="004D5FA9" w:rsidRDefault="00623B3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Componentes do projeto: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 </w:t>
      </w:r>
      <w:r>
        <w:rPr>
          <w:rFonts w:ascii="Arial" w:eastAsia="Arial" w:hAnsi="Arial" w:cs="Arial"/>
          <w:b/>
          <w:sz w:val="24"/>
          <w:szCs w:val="24"/>
        </w:rPr>
        <w:t>Cleyde Marlyse De Andrade</w:t>
      </w:r>
      <w:r>
        <w:rPr>
          <w:rFonts w:ascii="Arial" w:eastAsia="Arial" w:hAnsi="Arial" w:cs="Arial"/>
          <w:sz w:val="24"/>
          <w:szCs w:val="24"/>
        </w:rPr>
        <w:t xml:space="preserve"> - cleyde.andrade@gmail.com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 </w:t>
      </w:r>
      <w:r>
        <w:rPr>
          <w:rFonts w:ascii="Arial" w:eastAsia="Arial" w:hAnsi="Arial" w:cs="Arial"/>
          <w:b/>
          <w:sz w:val="24"/>
          <w:szCs w:val="24"/>
        </w:rPr>
        <w:t>Edson Jandiroba</w:t>
      </w:r>
      <w:r>
        <w:rPr>
          <w:rFonts w:ascii="Arial" w:eastAsia="Arial" w:hAnsi="Arial" w:cs="Arial"/>
          <w:sz w:val="24"/>
          <w:szCs w:val="24"/>
        </w:rPr>
        <w:t xml:space="preserve"> - ejandiroba@gmail.com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 </w:t>
      </w:r>
      <w:r>
        <w:rPr>
          <w:rFonts w:ascii="Arial" w:eastAsia="Arial" w:hAnsi="Arial" w:cs="Arial"/>
          <w:b/>
          <w:sz w:val="24"/>
          <w:szCs w:val="24"/>
        </w:rPr>
        <w:t>Fabiano Rocha</w:t>
      </w:r>
      <w:r>
        <w:rPr>
          <w:rFonts w:ascii="Arial" w:eastAsia="Arial" w:hAnsi="Arial" w:cs="Arial"/>
          <w:sz w:val="24"/>
          <w:szCs w:val="24"/>
        </w:rPr>
        <w:t xml:space="preserve"> - Ffrancorocha@yahoo.com.br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 </w:t>
      </w:r>
      <w:r>
        <w:rPr>
          <w:rFonts w:ascii="Arial" w:eastAsia="Arial" w:hAnsi="Arial" w:cs="Arial"/>
          <w:b/>
          <w:sz w:val="24"/>
          <w:szCs w:val="24"/>
        </w:rPr>
        <w:t>Ludmila Müller da Silva</w:t>
      </w:r>
      <w:r>
        <w:rPr>
          <w:rFonts w:ascii="Arial" w:eastAsia="Arial" w:hAnsi="Arial" w:cs="Arial"/>
          <w:sz w:val="24"/>
          <w:szCs w:val="24"/>
        </w:rPr>
        <w:t xml:space="preserve"> - ludmilamuller7@gmail.com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 </w:t>
      </w:r>
      <w:r>
        <w:rPr>
          <w:rFonts w:ascii="Arial" w:eastAsia="Arial" w:hAnsi="Arial" w:cs="Arial"/>
          <w:b/>
          <w:sz w:val="24"/>
          <w:szCs w:val="24"/>
        </w:rPr>
        <w:t>Monica Soares Brandao</w:t>
      </w:r>
      <w:r>
        <w:rPr>
          <w:rFonts w:ascii="Arial" w:eastAsia="Arial" w:hAnsi="Arial" w:cs="Arial"/>
          <w:sz w:val="24"/>
          <w:szCs w:val="24"/>
        </w:rPr>
        <w:t xml:space="preserve"> - monbrandao@gmail.com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D5FA9" w:rsidRDefault="00623B36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versões</w:t>
      </w:r>
    </w:p>
    <w:p w:rsidR="004D5FA9" w:rsidRDefault="004D5FA9">
      <w:pPr>
        <w:rPr>
          <w:b/>
          <w:sz w:val="28"/>
          <w:szCs w:val="28"/>
        </w:rPr>
      </w:pPr>
    </w:p>
    <w:tbl>
      <w:tblPr>
        <w:tblStyle w:val="a"/>
        <w:tblW w:w="9498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1254"/>
        <w:gridCol w:w="2916"/>
        <w:gridCol w:w="1554"/>
        <w:gridCol w:w="2192"/>
      </w:tblGrid>
      <w:tr w:rsidR="004D5FA9">
        <w:trPr>
          <w:jc w:val="center"/>
        </w:trPr>
        <w:tc>
          <w:tcPr>
            <w:tcW w:w="1582" w:type="dxa"/>
            <w:shd w:val="clear" w:color="auto" w:fill="E6E6E6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1254" w:type="dxa"/>
            <w:shd w:val="clear" w:color="auto" w:fill="E6E6E6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916" w:type="dxa"/>
            <w:shd w:val="clear" w:color="auto" w:fill="E6E6E6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2192" w:type="dxa"/>
            <w:shd w:val="clear" w:color="auto" w:fill="E6E6E6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4D5FA9">
        <w:trPr>
          <w:jc w:val="center"/>
        </w:trPr>
        <w:tc>
          <w:tcPr>
            <w:tcW w:w="1582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06/07/2019</w:t>
            </w:r>
          </w:p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13/07/2019</w:t>
            </w:r>
          </w:p>
        </w:tc>
        <w:tc>
          <w:tcPr>
            <w:tcW w:w="12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2916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Discussão do projeto</w:t>
            </w:r>
          </w:p>
        </w:tc>
        <w:tc>
          <w:tcPr>
            <w:tcW w:w="15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Mônica, Ludmila, Cleyde, Leonardo, Edson, Marcelo</w:t>
            </w:r>
          </w:p>
        </w:tc>
        <w:tc>
          <w:tcPr>
            <w:tcW w:w="2192" w:type="dxa"/>
            <w:vAlign w:val="center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5FA9">
        <w:trPr>
          <w:jc w:val="center"/>
        </w:trPr>
        <w:tc>
          <w:tcPr>
            <w:tcW w:w="1582" w:type="dxa"/>
            <w:vAlign w:val="center"/>
          </w:tcPr>
          <w:p w:rsidR="004D5FA9" w:rsidRDefault="00623B36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14/07/2019</w:t>
            </w:r>
          </w:p>
        </w:tc>
        <w:tc>
          <w:tcPr>
            <w:tcW w:w="1254" w:type="dxa"/>
            <w:vAlign w:val="center"/>
          </w:tcPr>
          <w:p w:rsidR="004D5FA9" w:rsidRDefault="00623B36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916" w:type="dxa"/>
            <w:vAlign w:val="center"/>
          </w:tcPr>
          <w:p w:rsidR="004D5FA9" w:rsidRDefault="00623B36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Redação</w:t>
            </w:r>
          </w:p>
        </w:tc>
        <w:tc>
          <w:tcPr>
            <w:tcW w:w="1554" w:type="dxa"/>
            <w:vAlign w:val="center"/>
          </w:tcPr>
          <w:p w:rsidR="004D5FA9" w:rsidRDefault="00623B36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Ludmila/ Edson</w:t>
            </w:r>
          </w:p>
        </w:tc>
        <w:tc>
          <w:tcPr>
            <w:tcW w:w="2192" w:type="dxa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5FA9">
        <w:trPr>
          <w:jc w:val="center"/>
        </w:trPr>
        <w:tc>
          <w:tcPr>
            <w:tcW w:w="1582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06/07/2019</w:t>
            </w:r>
          </w:p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17/07/2019</w:t>
            </w:r>
          </w:p>
        </w:tc>
        <w:tc>
          <w:tcPr>
            <w:tcW w:w="12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  <w:tc>
          <w:tcPr>
            <w:tcW w:w="2916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Extração e consolidação de dados</w:t>
            </w:r>
          </w:p>
        </w:tc>
        <w:tc>
          <w:tcPr>
            <w:tcW w:w="15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Ludmila</w:t>
            </w:r>
          </w:p>
        </w:tc>
        <w:tc>
          <w:tcPr>
            <w:tcW w:w="2192" w:type="dxa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5FA9">
        <w:trPr>
          <w:jc w:val="center"/>
        </w:trPr>
        <w:tc>
          <w:tcPr>
            <w:tcW w:w="1582" w:type="dxa"/>
            <w:vAlign w:val="center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27/07/2019</w:t>
            </w:r>
          </w:p>
        </w:tc>
        <w:tc>
          <w:tcPr>
            <w:tcW w:w="12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2916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Modelo Transacional e Modelo DW</w:t>
            </w:r>
          </w:p>
        </w:tc>
        <w:tc>
          <w:tcPr>
            <w:tcW w:w="15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Monica</w:t>
            </w:r>
          </w:p>
        </w:tc>
        <w:tc>
          <w:tcPr>
            <w:tcW w:w="2192" w:type="dxa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5FA9">
        <w:trPr>
          <w:jc w:val="center"/>
        </w:trPr>
        <w:tc>
          <w:tcPr>
            <w:tcW w:w="1582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16/08/2019</w:t>
            </w:r>
          </w:p>
        </w:tc>
        <w:tc>
          <w:tcPr>
            <w:tcW w:w="1254" w:type="dxa"/>
            <w:vAlign w:val="center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16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Tabelas no AWS</w:t>
            </w:r>
          </w:p>
        </w:tc>
        <w:tc>
          <w:tcPr>
            <w:tcW w:w="15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Cleyde</w:t>
            </w:r>
          </w:p>
        </w:tc>
        <w:tc>
          <w:tcPr>
            <w:tcW w:w="2192" w:type="dxa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5FA9">
        <w:trPr>
          <w:jc w:val="center"/>
        </w:trPr>
        <w:tc>
          <w:tcPr>
            <w:tcW w:w="1582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17/08/2019</w:t>
            </w:r>
          </w:p>
        </w:tc>
        <w:tc>
          <w:tcPr>
            <w:tcW w:w="12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2916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ETL e Dashboard</w:t>
            </w:r>
          </w:p>
        </w:tc>
        <w:tc>
          <w:tcPr>
            <w:tcW w:w="15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Edson</w:t>
            </w:r>
          </w:p>
        </w:tc>
        <w:tc>
          <w:tcPr>
            <w:tcW w:w="2192" w:type="dxa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5FA9">
        <w:trPr>
          <w:jc w:val="center"/>
        </w:trPr>
        <w:tc>
          <w:tcPr>
            <w:tcW w:w="1582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18/08/2019</w:t>
            </w:r>
          </w:p>
        </w:tc>
        <w:tc>
          <w:tcPr>
            <w:tcW w:w="1254" w:type="dxa"/>
            <w:vAlign w:val="center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16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Redação</w:t>
            </w:r>
          </w:p>
        </w:tc>
        <w:tc>
          <w:tcPr>
            <w:tcW w:w="15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Ludmila</w:t>
            </w:r>
          </w:p>
        </w:tc>
        <w:tc>
          <w:tcPr>
            <w:tcW w:w="2192" w:type="dxa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5FA9">
        <w:trPr>
          <w:jc w:val="center"/>
        </w:trPr>
        <w:tc>
          <w:tcPr>
            <w:tcW w:w="1582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23/08/2019</w:t>
            </w:r>
          </w:p>
        </w:tc>
        <w:tc>
          <w:tcPr>
            <w:tcW w:w="12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  <w:tc>
          <w:tcPr>
            <w:tcW w:w="2916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Redação e Dashboard</w:t>
            </w:r>
          </w:p>
        </w:tc>
        <w:tc>
          <w:tcPr>
            <w:tcW w:w="15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Fabiano</w:t>
            </w:r>
          </w:p>
        </w:tc>
        <w:tc>
          <w:tcPr>
            <w:tcW w:w="2192" w:type="dxa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5FA9">
        <w:trPr>
          <w:jc w:val="center"/>
        </w:trPr>
        <w:tc>
          <w:tcPr>
            <w:tcW w:w="1582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23/08/2019</w:t>
            </w:r>
          </w:p>
        </w:tc>
        <w:tc>
          <w:tcPr>
            <w:tcW w:w="1254" w:type="dxa"/>
            <w:vAlign w:val="center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16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Redação final</w:t>
            </w:r>
          </w:p>
        </w:tc>
        <w:tc>
          <w:tcPr>
            <w:tcW w:w="1554" w:type="dxa"/>
            <w:vAlign w:val="center"/>
          </w:tcPr>
          <w:p w:rsidR="004D5FA9" w:rsidRDefault="00623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Ludmila</w:t>
            </w:r>
          </w:p>
        </w:tc>
        <w:tc>
          <w:tcPr>
            <w:tcW w:w="2192" w:type="dxa"/>
          </w:tcPr>
          <w:p w:rsidR="004D5FA9" w:rsidRDefault="004D5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D5FA9" w:rsidRDefault="004D5FA9">
      <w:pPr>
        <w:rPr>
          <w:sz w:val="24"/>
          <w:szCs w:val="24"/>
        </w:rPr>
      </w:pPr>
    </w:p>
    <w:p w:rsidR="004D5FA9" w:rsidRDefault="00623B36">
      <w:pPr>
        <w:rPr>
          <w:sz w:val="24"/>
          <w:szCs w:val="24"/>
        </w:rPr>
      </w:pPr>
      <w:r>
        <w:br w:type="page"/>
      </w:r>
    </w:p>
    <w:p w:rsidR="004D5FA9" w:rsidRDefault="00623B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Sumário</w:t>
      </w:r>
    </w:p>
    <w:p w:rsidR="004D5FA9" w:rsidRDefault="004D5FA9"/>
    <w:bookmarkStart w:id="1" w:name="_heading=h.gjdgxs" w:colFirst="0" w:colLast="0" w:displacedByCustomXml="next"/>
    <w:bookmarkEnd w:id="1" w:displacedByCustomXml="next"/>
    <w:sdt>
      <w:sdtPr>
        <w:id w:val="-706029963"/>
        <w:docPartObj>
          <w:docPartGallery w:val="Table of Contents"/>
          <w:docPartUnique/>
        </w:docPartObj>
      </w:sdtPr>
      <w:sdtEndPr/>
      <w:sdtContent>
        <w:p w:rsidR="004D5FA9" w:rsidRDefault="00623B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 Introdução</w:t>
          </w:r>
          <w:r>
            <w:rPr>
              <w:rFonts w:ascii="Arial" w:eastAsia="Arial" w:hAnsi="Arial" w:cs="Arial"/>
              <w:b/>
              <w:color w:val="000000"/>
            </w:rPr>
            <w:tab/>
            <w:t>4</w:t>
          </w:r>
        </w:p>
        <w:p w:rsidR="004D5FA9" w:rsidRDefault="00623B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2 Estudo de Caso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rFonts w:ascii="Arial" w:eastAsia="Arial" w:hAnsi="Arial" w:cs="Arial"/>
              <w:b/>
              <w:color w:val="000000"/>
            </w:rPr>
          </w:pPr>
          <w:hyperlink w:anchor="_heading=h.3znysh7">
            <w:r w:rsidR="00623B36">
              <w:rPr>
                <w:rFonts w:ascii="Arial" w:eastAsia="Arial" w:hAnsi="Arial" w:cs="Arial"/>
                <w:b/>
                <w:color w:val="000000"/>
              </w:rPr>
              <w:t>2.1 Descrição do estudo de caso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 w:rsidR="00623B36">
              <w:rPr>
                <w:rFonts w:ascii="Arial" w:eastAsia="Arial" w:hAnsi="Arial" w:cs="Arial"/>
                <w:b/>
                <w:color w:val="000000"/>
              </w:rPr>
              <w:t>3 Descrição do modelo transacional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 w:rsidR="00623B36">
              <w:rPr>
                <w:rFonts w:ascii="Arial" w:eastAsia="Arial" w:hAnsi="Arial" w:cs="Arial"/>
                <w:b/>
                <w:color w:val="000000"/>
              </w:rPr>
              <w:t>3.1 Fonte 1 – Diagrama de classes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 w:rsidR="00623B36">
              <w:rPr>
                <w:rFonts w:ascii="Arial" w:eastAsia="Arial" w:hAnsi="Arial" w:cs="Arial"/>
                <w:b/>
                <w:color w:val="000000"/>
              </w:rPr>
              <w:t>3.2 Fonte 2 – Reuniões e entrevistas para levantamento de informações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 w:rsidR="00623B36">
              <w:rPr>
                <w:rFonts w:ascii="Arial" w:eastAsia="Arial" w:hAnsi="Arial" w:cs="Arial"/>
                <w:b/>
                <w:color w:val="000000"/>
              </w:rPr>
              <w:t>4 Proposta de processo de BI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8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hyperlink w:anchor="_heading=h.4d34og8">
            <w:r w:rsidR="00623B36">
              <w:rPr>
                <w:rFonts w:ascii="Arial" w:eastAsia="Arial" w:hAnsi="Arial" w:cs="Arial"/>
                <w:b/>
                <w:color w:val="000000"/>
              </w:rPr>
              <w:t>5 Modelo multidimensional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9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hyperlink w:anchor="_heading=h.2s8eyo1">
            <w:r w:rsidR="00623B36">
              <w:rPr>
                <w:rFonts w:ascii="Arial" w:eastAsia="Arial" w:hAnsi="Arial" w:cs="Arial"/>
                <w:b/>
                <w:color w:val="000000"/>
              </w:rPr>
              <w:t>6 Elaboração do Data Warehouse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rFonts w:ascii="Arial" w:eastAsia="Arial" w:hAnsi="Arial" w:cs="Arial"/>
              <w:b/>
              <w:color w:val="000000"/>
            </w:rPr>
          </w:pPr>
          <w:hyperlink w:anchor="_heading=h.17dp8vu">
            <w:r w:rsidR="00623B36">
              <w:rPr>
                <w:rFonts w:ascii="Arial" w:eastAsia="Arial" w:hAnsi="Arial" w:cs="Arial"/>
                <w:b/>
                <w:color w:val="000000"/>
              </w:rPr>
              <w:t>6.1 Definição do DW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hanging="440"/>
            <w:rPr>
              <w:rFonts w:ascii="Arial" w:eastAsia="Arial" w:hAnsi="Arial" w:cs="Arial"/>
              <w:b/>
              <w:color w:val="000000"/>
            </w:rPr>
          </w:pPr>
          <w:hyperlink w:anchor="_heading=h.3rdcrjn">
            <w:r w:rsidR="00623B36">
              <w:rPr>
                <w:rFonts w:ascii="Arial" w:eastAsia="Arial" w:hAnsi="Arial" w:cs="Arial"/>
                <w:b/>
                <w:color w:val="000000"/>
              </w:rPr>
              <w:t>6.1.1 Arquitetura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rFonts w:ascii="Arial" w:eastAsia="Arial" w:hAnsi="Arial" w:cs="Arial"/>
              <w:b/>
              <w:color w:val="000000"/>
            </w:rPr>
          </w:pPr>
          <w:hyperlink w:anchor="_heading=h.26in1rg">
            <w:r w:rsidR="00623B36">
              <w:rPr>
                <w:rFonts w:ascii="Arial" w:eastAsia="Arial" w:hAnsi="Arial" w:cs="Arial"/>
                <w:b/>
                <w:color w:val="000000"/>
              </w:rPr>
              <w:t>6.1.2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Abordagem de Construção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rFonts w:ascii="Arial" w:eastAsia="Arial" w:hAnsi="Arial" w:cs="Arial"/>
              <w:b/>
              <w:color w:val="000000"/>
            </w:rPr>
          </w:pPr>
          <w:hyperlink w:anchor="_heading=h.lnxbz9">
            <w:r w:rsidR="00623B36">
              <w:rPr>
                <w:rFonts w:ascii="Arial" w:eastAsia="Arial" w:hAnsi="Arial" w:cs="Arial"/>
                <w:b/>
                <w:color w:val="000000"/>
              </w:rPr>
              <w:t>6.1.3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Arquitetura Física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hyperlink w:anchor="_heading=h.35nkun2">
            <w:r w:rsidR="00623B36">
              <w:rPr>
                <w:rFonts w:ascii="Arial" w:eastAsia="Arial" w:hAnsi="Arial" w:cs="Arial"/>
                <w:b/>
                <w:color w:val="000000"/>
              </w:rPr>
              <w:t>7 Projeto de ETL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rFonts w:ascii="Arial" w:eastAsia="Arial" w:hAnsi="Arial" w:cs="Arial"/>
              <w:b/>
              <w:color w:val="000000"/>
            </w:rPr>
          </w:pPr>
          <w:hyperlink w:anchor="_heading=h.1ksv4uv">
            <w:r w:rsidR="00623B36">
              <w:rPr>
                <w:rFonts w:ascii="Arial" w:eastAsia="Arial" w:hAnsi="Arial" w:cs="Arial"/>
                <w:b/>
                <w:color w:val="000000"/>
              </w:rPr>
              <w:t>7.1 Descrição do projeto de ETL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hyperlink w:anchor="_heading=h.44sinio">
            <w:r w:rsidR="00623B36">
              <w:rPr>
                <w:rFonts w:ascii="Arial" w:eastAsia="Arial" w:hAnsi="Arial" w:cs="Arial"/>
                <w:b/>
                <w:color w:val="000000"/>
              </w:rPr>
              <w:t>8 Dashboard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12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rFonts w:ascii="Arial" w:eastAsia="Arial" w:hAnsi="Arial" w:cs="Arial"/>
              <w:b/>
              <w:color w:val="000000"/>
            </w:rPr>
          </w:pPr>
          <w:hyperlink w:anchor="_heading=h.2jxsxqh">
            <w:r w:rsidR="00623B36">
              <w:rPr>
                <w:rFonts w:ascii="Arial" w:eastAsia="Arial" w:hAnsi="Arial" w:cs="Arial"/>
                <w:b/>
                <w:color w:val="000000"/>
              </w:rPr>
              <w:t>8.1 Descrição da elaboração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12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rFonts w:ascii="Arial" w:eastAsia="Arial" w:hAnsi="Arial" w:cs="Arial"/>
              <w:b/>
              <w:color w:val="000000"/>
            </w:rPr>
          </w:pPr>
          <w:hyperlink w:anchor="_heading=h.z337ya">
            <w:r w:rsidR="00623B36">
              <w:rPr>
                <w:rFonts w:ascii="Arial" w:eastAsia="Arial" w:hAnsi="Arial" w:cs="Arial"/>
                <w:b/>
                <w:color w:val="000000"/>
              </w:rPr>
              <w:t>8.2 Telas do Dashboard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12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hyperlink w:anchor="_heading=h.3j2qqm3">
            <w:r w:rsidR="00623B36">
              <w:rPr>
                <w:rFonts w:ascii="Arial" w:eastAsia="Arial" w:hAnsi="Arial" w:cs="Arial"/>
                <w:b/>
                <w:color w:val="000000"/>
              </w:rPr>
              <w:t>9 Conclusão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18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b/>
              <w:color w:val="000000"/>
            </w:rPr>
          </w:pPr>
          <w:hyperlink w:anchor="_heading=h.1y810tw">
            <w:r w:rsidR="00623B36">
              <w:rPr>
                <w:rFonts w:ascii="Arial" w:eastAsia="Arial" w:hAnsi="Arial" w:cs="Arial"/>
                <w:b/>
                <w:color w:val="000000"/>
              </w:rPr>
              <w:t>10 Anexos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19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rFonts w:ascii="Arial" w:eastAsia="Arial" w:hAnsi="Arial" w:cs="Arial"/>
              <w:b/>
              <w:color w:val="000000"/>
            </w:rPr>
          </w:pPr>
          <w:hyperlink w:anchor="_heading=h.4i7ojhp">
            <w:r w:rsidR="00623B36">
              <w:rPr>
                <w:rFonts w:ascii="Arial" w:eastAsia="Arial" w:hAnsi="Arial" w:cs="Arial"/>
                <w:b/>
                <w:color w:val="000000"/>
              </w:rPr>
              <w:t>10.1 Anexo 1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19</w:t>
            </w:r>
          </w:hyperlink>
        </w:p>
        <w:p w:rsidR="004D5FA9" w:rsidRDefault="00ED50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2xcytpi">
            <w:r w:rsidR="00623B36">
              <w:rPr>
                <w:rFonts w:ascii="Arial" w:eastAsia="Arial" w:hAnsi="Arial" w:cs="Arial"/>
                <w:b/>
                <w:color w:val="000000"/>
              </w:rPr>
              <w:t>10.2 Anexo 2</w:t>
            </w:r>
            <w:r w:rsidR="00623B36">
              <w:rPr>
                <w:rFonts w:ascii="Arial" w:eastAsia="Arial" w:hAnsi="Arial" w:cs="Arial"/>
                <w:b/>
                <w:color w:val="000000"/>
              </w:rPr>
              <w:tab/>
              <w:t>19</w:t>
            </w:r>
          </w:hyperlink>
        </w:p>
        <w:p w:rsidR="004D5FA9" w:rsidRDefault="00623B36">
          <w:r>
            <w:fldChar w:fldCharType="end"/>
          </w:r>
        </w:p>
      </w:sdtContent>
    </w:sdt>
    <w:p w:rsidR="004D5FA9" w:rsidRDefault="00623B36">
      <w:pPr>
        <w:rPr>
          <w:sz w:val="24"/>
          <w:szCs w:val="24"/>
        </w:rPr>
      </w:pPr>
      <w:r>
        <w:br w:type="page"/>
      </w:r>
    </w:p>
    <w:p w:rsidR="004D5FA9" w:rsidRDefault="00623B36">
      <w:pPr>
        <w:pStyle w:val="Ttulo1"/>
        <w:rPr>
          <w:sz w:val="28"/>
          <w:szCs w:val="28"/>
        </w:rPr>
      </w:pPr>
      <w:bookmarkStart w:id="2" w:name="_heading=h.30j0zll" w:colFirst="0" w:colLast="0"/>
      <w:bookmarkEnd w:id="2"/>
      <w:r>
        <w:rPr>
          <w:sz w:val="28"/>
          <w:szCs w:val="28"/>
        </w:rPr>
        <w:lastRenderedPageBreak/>
        <w:t>1 Introdução</w:t>
      </w:r>
    </w:p>
    <w:p w:rsidR="004D5FA9" w:rsidRDefault="004D5FA9">
      <w:pPr>
        <w:rPr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tem por finalidade coletar, analisar e definir as principais necessidades do projeto do estudo de caso “Produção de Petróleo”. O documento procura demonstrar os principais problemas e o foco investigativo desejado pelo cliente.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proposta deste trabalho é desenvolver uma solução de business intelligence para a empresa fictícia Kioleo, a fim de auxiliar o processo de tomada de decisão da companhia, especialmente na hora de adquirir novos ativos.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dos dados abertos disponibilizados pela ANP - Agência Nacional do Petróleo, Gás Natural e Biocombustíveis - foi possível adquirir a base de dados necessária para o andamento do projeto e, consequentemente, apresentar diferentes abordagens e cenários para que a empresa Kioleo tome uma decisão com o melhor o custo-benefício.</w:t>
      </w:r>
    </w:p>
    <w:p w:rsidR="004D5FA9" w:rsidRDefault="00623B36">
      <w:pPr>
        <w:rPr>
          <w:sz w:val="24"/>
          <w:szCs w:val="24"/>
        </w:rPr>
      </w:pPr>
      <w:r>
        <w:br w:type="page"/>
      </w:r>
    </w:p>
    <w:p w:rsidR="004D5FA9" w:rsidRDefault="00623B36">
      <w:pPr>
        <w:pStyle w:val="Ttulo1"/>
        <w:rPr>
          <w:sz w:val="28"/>
          <w:szCs w:val="28"/>
        </w:rPr>
      </w:pPr>
      <w:bookmarkStart w:id="3" w:name="_heading=h.1fob9te" w:colFirst="0" w:colLast="0"/>
      <w:bookmarkEnd w:id="3"/>
      <w:r>
        <w:rPr>
          <w:sz w:val="28"/>
          <w:szCs w:val="28"/>
        </w:rPr>
        <w:lastRenderedPageBreak/>
        <w:t>2 Estudo de Caso</w:t>
      </w:r>
    </w:p>
    <w:p w:rsidR="004D5FA9" w:rsidRDefault="004D5FA9">
      <w:pPr>
        <w:jc w:val="both"/>
        <w:rPr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seção é apresentada a descrição do negócio abordado, o cenário atual, as necessidades e os objetivos do projeto de Business Intelligence.</w:t>
      </w:r>
    </w:p>
    <w:p w:rsidR="004D5FA9" w:rsidRDefault="004D5FA9">
      <w:pPr>
        <w:jc w:val="both"/>
        <w:rPr>
          <w:sz w:val="24"/>
          <w:szCs w:val="24"/>
        </w:rPr>
      </w:pPr>
    </w:p>
    <w:p w:rsidR="004D5FA9" w:rsidRDefault="00623B36">
      <w:pPr>
        <w:pStyle w:val="Ttulo2"/>
        <w:rPr>
          <w:sz w:val="24"/>
          <w:szCs w:val="24"/>
        </w:rPr>
      </w:pPr>
      <w:bookmarkStart w:id="4" w:name="_heading=h.3znysh7" w:colFirst="0" w:colLast="0"/>
      <w:bookmarkEnd w:id="4"/>
      <w:r>
        <w:rPr>
          <w:sz w:val="24"/>
          <w:szCs w:val="24"/>
        </w:rPr>
        <w:t>2.1 Descrição do estudo de caso</w:t>
      </w:r>
    </w:p>
    <w:p w:rsidR="004D5FA9" w:rsidRDefault="004D5FA9">
      <w:pPr>
        <w:jc w:val="both"/>
        <w:rPr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Tendo em vista o aumento da competitividade nos mercados globais de energia nos últimos anos e a estimativa de que a demanda por petróleo crescerá nos próximos tempos, atingindo seu pico na década de 2040, a empresa japonesa petrolífera Kioleo contratou uma consultoria de brasileiros com o intuito de apurar o cenário do mercado no Brasil.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Durante as reuniões com os consultores, a empresa Kioleo apresentou seu desejo de expandir seu portfólio em produção de petróleo, dispondo de R$ 5 bilhões CAPEX em conversão direta. A empresa japonesa frisou que era imprescindível para a sua tomada de decisão informações que permitissem entender e identificar qual seria a melhor bacia, setor e bloco para o investimento. 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Pelas definições do corpo estratégico da companhia oriental, a empresa pretende realizar o investimento em bens de capital em 2021. Para que o cenário de expansão proceda é necessário levar em consideração a vida útil esperada de produção petrolífera do poço, a fim de calcular a melhor escolha com o menor custo.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consultores do projeto, após entenderem o que a empresa Kioleo almeja, decidiram implementar um projeto de BI com bases de dados de produções petrolíferas no Brasil, tanto em terra quanto em mar, entre os anos de 1994 a 2018 e 1942 e 2018, respectivamente. A série histórica de dados foi coletada pela ANP e disponibilizada no site http://www.anp.gov.br/dados-abertos-anp.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foram coletados dados de investimentos das licitações passadas, obtidos pelo site da ANP - http://rodadas.anp.gov.br/pt/resultados e http://rodadas.anp.gov.br/pt/entenda-as-rodadas/as-rodadas-de-licitacoes. 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D5FA9" w:rsidRDefault="00623B36">
      <w:pPr>
        <w:pStyle w:val="Ttulo1"/>
        <w:rPr>
          <w:sz w:val="28"/>
          <w:szCs w:val="28"/>
        </w:rPr>
      </w:pPr>
      <w:bookmarkStart w:id="5" w:name="_heading=h.2et92p0" w:colFirst="0" w:colLast="0"/>
      <w:bookmarkEnd w:id="5"/>
      <w:r>
        <w:rPr>
          <w:sz w:val="28"/>
          <w:szCs w:val="28"/>
        </w:rPr>
        <w:lastRenderedPageBreak/>
        <w:t>3 Descrição do modelo transacional</w:t>
      </w:r>
    </w:p>
    <w:p w:rsidR="004D5FA9" w:rsidRDefault="004D5FA9"/>
    <w:p w:rsidR="004D5FA9" w:rsidRDefault="00623B36">
      <w:pPr>
        <w:pStyle w:val="Ttulo2"/>
        <w:rPr>
          <w:sz w:val="24"/>
          <w:szCs w:val="24"/>
        </w:rPr>
      </w:pPr>
      <w:bookmarkStart w:id="6" w:name="_heading=h.tyjcwt" w:colFirst="0" w:colLast="0"/>
      <w:bookmarkEnd w:id="6"/>
      <w:r>
        <w:rPr>
          <w:sz w:val="24"/>
          <w:szCs w:val="24"/>
        </w:rPr>
        <w:t>3.1 Fonte 1 – Diagrama de classes</w:t>
      </w:r>
    </w:p>
    <w:p w:rsidR="004D5FA9" w:rsidRDefault="004D5FA9"/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modelo atual consiste em três tabelas de dados não normalizados. Como os dados abertos disponibilizados pela ANP encontram-se no formato .csv, foi necessário realizar um tratamento para que fossem adequados ao modelo atual, o qual resultou nas seguintes tabelas:</w:t>
      </w:r>
    </w:p>
    <w:p w:rsidR="004D5FA9" w:rsidRDefault="00623B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Poço petrolífero: Dados relativos aos poços petrolíferos em 2019;</w:t>
      </w:r>
    </w:p>
    <w:p w:rsidR="004D5FA9" w:rsidRDefault="004D5FA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D5FA9" w:rsidRDefault="00623B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Produção do poço: Representa as métricas relacionadas à produção dos poços;</w:t>
      </w:r>
    </w:p>
    <w:p w:rsidR="004D5FA9" w:rsidRDefault="004D5FA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D5FA9" w:rsidRDefault="00623B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Rodada vencedora: Como o processo de exploração dos poços é feito via rodadas de licitação, esta tabela representa as métricas das rodadas anteriores.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0040" cy="2779269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FA9" w:rsidRDefault="00623B3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Figura 1 - Modelo transacional. Fonte: elaboração própria.</w:t>
      </w:r>
    </w:p>
    <w:p w:rsidR="004D5FA9" w:rsidRDefault="004D5FA9">
      <w:pPr>
        <w:rPr>
          <w:sz w:val="24"/>
          <w:szCs w:val="24"/>
        </w:rPr>
      </w:pPr>
    </w:p>
    <w:p w:rsidR="004D5FA9" w:rsidRDefault="00623B36">
      <w:pPr>
        <w:pStyle w:val="Ttulo2"/>
        <w:rPr>
          <w:sz w:val="24"/>
          <w:szCs w:val="24"/>
        </w:rPr>
      </w:pPr>
      <w:bookmarkStart w:id="7" w:name="_heading=h.3dy6vkm" w:colFirst="0" w:colLast="0"/>
      <w:bookmarkEnd w:id="7"/>
      <w:r>
        <w:rPr>
          <w:sz w:val="24"/>
          <w:szCs w:val="24"/>
        </w:rPr>
        <w:t>3.2 Fonte 2 – Reuniões e entrevistas para levantamento de informações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Durante a fase inicial do projeto foram realizadas reuniões tanto com o quadro estratégico quanto com o quadro operacional para compreensão do negócio e necessidades da empresa. Tal fase permitiu que a consultoria compreendesse o ramo do petróleo e das particularidades da empresa Kioleo. 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Após análise do contexto internacional na qual está inserida a companhia japonesa, bem como seus planos de expansão em terras brasileiras, foi possível levantar os principais pontos a serem abordados, quais informações necessitavam ser coletadas e como deveriam ser visualizadas em seus dashboards.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os encontros e discussões entre a consultoria e a empresa Kioleo, ficou decidido que o mais importante para a empresa, no momento atual, seriam os seguintes pontos: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fidedignidade dos dados petrolíferos brasileiros;</w:t>
      </w:r>
    </w:p>
    <w:p w:rsidR="004D5FA9" w:rsidRDefault="00623B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representação visual destas informações para as partes estratégica, tática e operacional, a fim de auxiliar a compreensão do cenário e do processo de tomada de decisão.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D5FA9" w:rsidRDefault="00623B36">
      <w:pPr>
        <w:pStyle w:val="Ttulo1"/>
        <w:rPr>
          <w:sz w:val="28"/>
          <w:szCs w:val="28"/>
        </w:rPr>
      </w:pPr>
      <w:bookmarkStart w:id="8" w:name="_heading=h.1t3h5sf" w:colFirst="0" w:colLast="0"/>
      <w:bookmarkEnd w:id="8"/>
      <w:r>
        <w:rPr>
          <w:sz w:val="28"/>
          <w:szCs w:val="28"/>
        </w:rPr>
        <w:lastRenderedPageBreak/>
        <w:t>4 Proposta de processo de BI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proposta para a empresa Kioleo é a criação de uma solução de BI. Dessa forma, buscou-se utilizar uma ferramenta de ETL para limpeza, transformação e migração dos dados disponíveis no site da ANP para um banco de dados (Data Warehouse).</w:t>
      </w:r>
    </w:p>
    <w:p w:rsidR="004D5FA9" w:rsidRDefault="00623B36">
      <w:pPr>
        <w:keepNext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1310" cy="429831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429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FA9" w:rsidRDefault="00623B3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i/>
          <w:color w:val="000000"/>
          <w:sz w:val="18"/>
          <w:szCs w:val="18"/>
        </w:rPr>
        <w:t>Figura 2 - Processo de BI proposto. Fonte: elaboração própria.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D5FA9" w:rsidRDefault="00623B36">
      <w:pPr>
        <w:pStyle w:val="Ttulo1"/>
        <w:rPr>
          <w:sz w:val="28"/>
          <w:szCs w:val="28"/>
        </w:rPr>
      </w:pPr>
      <w:bookmarkStart w:id="9" w:name="_heading=h.4d34og8" w:colFirst="0" w:colLast="0"/>
      <w:bookmarkEnd w:id="9"/>
      <w:r>
        <w:rPr>
          <w:sz w:val="28"/>
          <w:szCs w:val="28"/>
        </w:rPr>
        <w:lastRenderedPageBreak/>
        <w:t>5 Modelo multidimensional</w:t>
      </w:r>
    </w:p>
    <w:p w:rsidR="004D5FA9" w:rsidRDefault="004D5FA9"/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proposta de modelo multidimensional para o estudo de caso de Produção de Petróleo.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esta abordagem foi utilizada a modelagem multidimensional no modelo estrela - star schema.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keepNext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844733" cy="3126367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733" cy="3126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FA9" w:rsidRDefault="00623B3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Figura 3 - Modelo multidimensional. Fonte: elaboração própria.</w:t>
      </w:r>
    </w:p>
    <w:p w:rsidR="004D5FA9" w:rsidRDefault="00623B36">
      <w:r>
        <w:br w:type="page"/>
      </w:r>
    </w:p>
    <w:p w:rsidR="004D5FA9" w:rsidRDefault="00623B36">
      <w:pPr>
        <w:pStyle w:val="Ttulo1"/>
        <w:rPr>
          <w:sz w:val="28"/>
          <w:szCs w:val="28"/>
        </w:rPr>
      </w:pPr>
      <w:bookmarkStart w:id="10" w:name="_heading=h.2s8eyo1" w:colFirst="0" w:colLast="0"/>
      <w:bookmarkEnd w:id="10"/>
      <w:r>
        <w:rPr>
          <w:sz w:val="28"/>
          <w:szCs w:val="28"/>
        </w:rPr>
        <w:lastRenderedPageBreak/>
        <w:t>6 Elaboração do Data Warehouse</w:t>
      </w:r>
    </w:p>
    <w:p w:rsidR="004D5FA9" w:rsidRDefault="004D5FA9"/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Data Warehouse será a fonte integradora de informações da empresa. A tecnologia será utilizada com o intuito de servir de base para a camada de aplicação cuja responsabilidade será fornecer dados para a tomada de decisão na organização.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pStyle w:val="Ttulo2"/>
        <w:rPr>
          <w:sz w:val="24"/>
          <w:szCs w:val="24"/>
        </w:rPr>
      </w:pPr>
      <w:bookmarkStart w:id="11" w:name="_heading=h.17dp8vu" w:colFirst="0" w:colLast="0"/>
      <w:bookmarkEnd w:id="11"/>
      <w:r>
        <w:rPr>
          <w:sz w:val="24"/>
          <w:szCs w:val="24"/>
        </w:rPr>
        <w:t>6.1 Definição do DW</w:t>
      </w:r>
    </w:p>
    <w:p w:rsidR="004D5FA9" w:rsidRDefault="004D5FA9"/>
    <w:p w:rsidR="004D5FA9" w:rsidRDefault="00623B36">
      <w:pPr>
        <w:pStyle w:val="Ttulo3"/>
        <w:rPr>
          <w:rFonts w:ascii="Arial" w:eastAsia="Arial" w:hAnsi="Arial" w:cs="Arial"/>
          <w:b/>
          <w:color w:val="000000"/>
        </w:rPr>
      </w:pPr>
      <w:bookmarkStart w:id="12" w:name="_heading=h.3rdcrjn" w:colFirst="0" w:colLast="0"/>
      <w:bookmarkEnd w:id="12"/>
      <w:r>
        <w:rPr>
          <w:rFonts w:ascii="Arial" w:eastAsia="Arial" w:hAnsi="Arial" w:cs="Arial"/>
          <w:b/>
          <w:color w:val="000000"/>
        </w:rPr>
        <w:t>6.1.1 Arquitetura</w:t>
      </w:r>
    </w:p>
    <w:p w:rsidR="004D5FA9" w:rsidRDefault="004D5FA9"/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arquitetura proposta para o DW é a Global Centralizada, a fim de suportar as necessidades da empresa como um todo e, por conseguinte, permitir uma visão corporativa para a análise de dados e tomada de decisão.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pStyle w:val="Ttulo3"/>
        <w:rPr>
          <w:rFonts w:ascii="Arial" w:eastAsia="Arial" w:hAnsi="Arial" w:cs="Arial"/>
          <w:b/>
          <w:color w:val="000000"/>
        </w:rPr>
      </w:pPr>
      <w:bookmarkStart w:id="13" w:name="_heading=h.26in1rg" w:colFirst="0" w:colLast="0"/>
      <w:bookmarkEnd w:id="13"/>
      <w:r>
        <w:rPr>
          <w:rFonts w:ascii="Arial" w:eastAsia="Arial" w:hAnsi="Arial" w:cs="Arial"/>
          <w:b/>
          <w:color w:val="000000"/>
        </w:rPr>
        <w:t>6.1.2</w:t>
      </w:r>
      <w:r>
        <w:rPr>
          <w:rFonts w:ascii="Arial" w:eastAsia="Arial" w:hAnsi="Arial" w:cs="Arial"/>
          <w:b/>
          <w:color w:val="000000"/>
        </w:rPr>
        <w:tab/>
        <w:t>Abordagem de Construção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abordagem proposta é a Top Down, dispensada a construção de Data Marts neste primeiro momento. Com isso a empresa terá o controle de centralização de regras e visão do empreendimento.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pStyle w:val="Ttulo3"/>
        <w:rPr>
          <w:rFonts w:ascii="Arial" w:eastAsia="Arial" w:hAnsi="Arial" w:cs="Arial"/>
          <w:b/>
          <w:color w:val="000000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  <w:b/>
          <w:color w:val="000000"/>
        </w:rPr>
        <w:t>6.1.3</w:t>
      </w:r>
      <w:r>
        <w:rPr>
          <w:rFonts w:ascii="Arial" w:eastAsia="Arial" w:hAnsi="Arial" w:cs="Arial"/>
          <w:b/>
          <w:color w:val="000000"/>
        </w:rPr>
        <w:tab/>
        <w:t>Arquitetura Física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arquitetura física escolhida será on-premise, utilizando os recursos próprios já disponíveis para que não haja custos financeiros além dos necessários. Foi utilizado o banco de dados PostgreSQL 11.2.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D5FA9" w:rsidRDefault="00623B36">
      <w:pPr>
        <w:pStyle w:val="Ttulo1"/>
        <w:rPr>
          <w:sz w:val="28"/>
          <w:szCs w:val="28"/>
        </w:rPr>
      </w:pPr>
      <w:bookmarkStart w:id="15" w:name="_heading=h.35nkun2" w:colFirst="0" w:colLast="0"/>
      <w:bookmarkEnd w:id="15"/>
      <w:r>
        <w:rPr>
          <w:sz w:val="28"/>
          <w:szCs w:val="28"/>
        </w:rPr>
        <w:lastRenderedPageBreak/>
        <w:t>7 Projeto de ETL</w:t>
      </w:r>
    </w:p>
    <w:p w:rsidR="004D5FA9" w:rsidRDefault="004D5FA9"/>
    <w:p w:rsidR="004D5FA9" w:rsidRDefault="00623B36">
      <w:pPr>
        <w:pStyle w:val="Ttulo2"/>
        <w:rPr>
          <w:sz w:val="24"/>
          <w:szCs w:val="24"/>
        </w:rPr>
      </w:pPr>
      <w:bookmarkStart w:id="16" w:name="_heading=h.1ksv4uv" w:colFirst="0" w:colLast="0"/>
      <w:bookmarkEnd w:id="16"/>
      <w:r>
        <w:rPr>
          <w:sz w:val="24"/>
          <w:szCs w:val="24"/>
        </w:rPr>
        <w:t>7.1 Descrição do projeto de ETL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carregamento dos dados foi utilizado o PDI - Pentaho Data Integration (Spoon). Esta ferramenta foi aproveitada amplamente para o carregamento dos dados transacionais, transformação e carga para as tabelas de dimensão.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os dados transacionais realizou-se a leitura dos dados em formato .csv e carregamento nas tabelas transacionais. Todas as cargas de dados transacionais têm, em seus respectivos scripts, o prefixo “TRA”. A carga dos dados de poços petrolíferos, por exemplo, pode ser encontrada no arquivo “TRA Carga poco_petrolifero.ktr”. Todos os dados transacionais foram carregados no banco de dados “Transacional”.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os dados dimensionais foi feita a leitura das tabelas transacionais, o tratamento e a carga em suas respectivas tabelas, respeitando o modelo multidimensional. 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Todas as cargas e transformações dimensionais têm, em seus respectivos scripts, o prefixo “DW”. A carga dos dados de poços petrolíferos, por exemplo, pode ser encontrada no arquivo “DW Carga dim_poco_petrolifero.ktr”. Todos os dados dimensionais foram carregados no banco de dados “DW”.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 Dimensão Tempo optou-se por uma a chave natural concatenada entre ano e mês.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 tabela Fato foi necessário realizar a carga incremental da tabela através do Pentaho para substituir os “inner joins”. O processo encontra-se nos scripts “DW Carga ft_producao.ktr” e “DW Carga ft_producao2.ktr”.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os scripts utilizados estão documentados no arquivo “Script</w:t>
      </w:r>
      <w:r w:rsidR="0071309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.zip”.</w:t>
      </w: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D5FA9" w:rsidRDefault="00623B36">
      <w:pPr>
        <w:pStyle w:val="Ttulo1"/>
        <w:rPr>
          <w:sz w:val="28"/>
          <w:szCs w:val="28"/>
        </w:rPr>
      </w:pPr>
      <w:bookmarkStart w:id="17" w:name="_heading=h.44sinio" w:colFirst="0" w:colLast="0"/>
      <w:bookmarkEnd w:id="17"/>
      <w:r>
        <w:rPr>
          <w:sz w:val="28"/>
          <w:szCs w:val="28"/>
        </w:rPr>
        <w:lastRenderedPageBreak/>
        <w:t>8 Dashboard</w:t>
      </w:r>
    </w:p>
    <w:p w:rsidR="004D5FA9" w:rsidRDefault="004D5FA9"/>
    <w:p w:rsidR="004D5FA9" w:rsidRDefault="00623B36">
      <w:pPr>
        <w:pStyle w:val="Ttulo2"/>
        <w:rPr>
          <w:sz w:val="24"/>
          <w:szCs w:val="24"/>
        </w:rPr>
      </w:pPr>
      <w:bookmarkStart w:id="18" w:name="_heading=h.2jxsxqh" w:colFirst="0" w:colLast="0"/>
      <w:bookmarkEnd w:id="18"/>
      <w:r>
        <w:rPr>
          <w:sz w:val="24"/>
          <w:szCs w:val="24"/>
        </w:rPr>
        <w:t>8.1 Descrição da elaboração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Dashboards foram construídos com a ferramenta Power BI. 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a empresa Kioleo possui parceria com a Microsoft e manifestou, durante a fase de entrevista, que o dashboard seria de extrema importância, a consultoria aconselhou que fosse adotado o PowerBI. Dessa forma, foi possível aliar uma forte ferramenta de visualização com um melhor custo-benefício para a companhia.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pStyle w:val="Ttulo2"/>
        <w:rPr>
          <w:sz w:val="24"/>
          <w:szCs w:val="24"/>
        </w:rPr>
      </w:pPr>
      <w:bookmarkStart w:id="19" w:name="_heading=h.z337ya" w:colFirst="0" w:colLast="0"/>
      <w:bookmarkEnd w:id="19"/>
      <w:r>
        <w:rPr>
          <w:sz w:val="24"/>
          <w:szCs w:val="24"/>
        </w:rPr>
        <w:t>8.2 Telas do Dashboard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figuras a seguir ilustram os dashboards desenvolvidos na ferramenta Power BI.</w:t>
      </w: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aplicação desenvolvida está no arquivo “Kioleo r5.pbix”.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Dashboard 1: “Características dos Poços”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Figura 4 apresenta as principais características dos poços de exploração, incluindo-se: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Estado no qual se localiza;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Bacia na qual se localiza;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Bloco no qual se localiza;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do campo de exploração;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da empresa operadora do poço;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Profundidade Vertical (m);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Localização geográfica no mapa;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Situação (em exploração, fechado, etc.).</w:t>
      </w:r>
    </w:p>
    <w:p w:rsidR="004D5FA9" w:rsidRDefault="004D5FA9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4D5FA9" w:rsidRDefault="00623B36">
      <w:pPr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546159" cy="312032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159" cy="312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FA9" w:rsidRDefault="00623B3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Figura 4 – Dashboard 1:“Características dos Poços”. Elaboração própria.</w:t>
      </w:r>
    </w:p>
    <w:p w:rsidR="004D5FA9" w:rsidRDefault="004D5FA9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Dashboard 2: “Operadores”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Figura 5 apresenta as principais informações acerca das empresas que exploram os poços, incluindo-se: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dos nomes das empresas operadoras;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Nº percentual de poços operados por cada empresa;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Nº absoluto de poços operados por cada empresa;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Nº de sondas de exploração operadas por cada empresa;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Localização geográfica dos poços no mapa;</w:t>
      </w:r>
    </w:p>
    <w:p w:rsidR="004D5FA9" w:rsidRDefault="004D5FA9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4D5FA9" w:rsidRDefault="00623B36">
      <w:pPr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669830" cy="3172166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830" cy="3172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FA9" w:rsidRDefault="00623B3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Figura 5 – Dashboard 2: “Operadores”. Elaboração própria.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Dashboard 3: “Produção Geral”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Figura 6 mostra as principais informações acerca da produção dos poços, incluindo-se: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da empresa operadora;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Unidade da Federação na qual se localiza o poço.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do poço;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do campo do poço;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Produção de óleo bruto (m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Produção de condensado (m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Produção de gás associado (Nm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Produção de gás não associado (Nm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Localização geográfica dos poços no mapa;</w:t>
      </w:r>
    </w:p>
    <w:p w:rsidR="004D5FA9" w:rsidRDefault="004D5FA9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4D5FA9" w:rsidRDefault="00623B36">
      <w:pPr>
        <w:keepNext/>
        <w:jc w:val="center"/>
      </w:pPr>
      <w:r>
        <w:rPr>
          <w:rFonts w:ascii="Arial" w:eastAsia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391150" cy="3028315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2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FA9" w:rsidRDefault="00623B3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i/>
          <w:color w:val="000000"/>
          <w:sz w:val="18"/>
          <w:szCs w:val="18"/>
        </w:rPr>
        <w:t>Figura 6 - Dashboard 3: "Produção Geral". Elaboração própria.</w:t>
      </w:r>
    </w:p>
    <w:p w:rsidR="004D5FA9" w:rsidRDefault="004D5FA9"/>
    <w:p w:rsidR="004D5FA9" w:rsidRDefault="00623B3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Dashboard 4: “Produção Histórica”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Pela Figura 7 é possível obter as principais informações acerca da produção histórica dos poços, incluindo-se: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do poço;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do campo no qual o poço se localiza;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Evolução da Produção de óleo bruto (m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Evolução da Produção de condensado (m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Evolução da Produção de gás associado (Nm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Evolução da Produção de gás não associado (Nm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tempo.</w:t>
      </w:r>
    </w:p>
    <w:p w:rsidR="004D5FA9" w:rsidRDefault="004D5FA9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4D5FA9" w:rsidRDefault="00623B36">
      <w:pPr>
        <w:keepNext/>
        <w:jc w:val="center"/>
      </w:pPr>
      <w:r>
        <w:rPr>
          <w:rFonts w:ascii="Arial" w:eastAsia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391150" cy="302831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2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FA9" w:rsidRDefault="00623B3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i/>
          <w:color w:val="000000"/>
          <w:sz w:val="18"/>
          <w:szCs w:val="18"/>
        </w:rPr>
        <w:t>Figura 7 - Dashboard 4: “Produção histórica”. Elaboração própria</w:t>
      </w:r>
      <w:r>
        <w:rPr>
          <w:i/>
          <w:color w:val="44546A"/>
          <w:sz w:val="18"/>
          <w:szCs w:val="18"/>
        </w:rPr>
        <w:t>.</w:t>
      </w:r>
    </w:p>
    <w:p w:rsidR="004D5FA9" w:rsidRDefault="004D5FA9"/>
    <w:p w:rsidR="004D5FA9" w:rsidRDefault="00623B3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Dashboard 5: “Produção Operador e Estado”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Figura 8 é possível obter as principais informações acerca da produção histórica dos poços por empresa operadora e estado da federação, incluindo-se: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da empresa operadora do poço;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do estado da federação no qual o poço se localiza;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Produção de óleo bruto (m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Produção de condensado (m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Produção de gás associado (Nm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tempo;</w:t>
      </w:r>
    </w:p>
    <w:p w:rsidR="004D5FA9" w:rsidRDefault="00623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Produção de gás não associado (Nm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) por período de tempo.</w:t>
      </w:r>
    </w:p>
    <w:p w:rsidR="004D5FA9" w:rsidRDefault="004D5FA9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4D5FA9" w:rsidRDefault="00623B36">
      <w:pPr>
        <w:keepNext/>
        <w:jc w:val="center"/>
      </w:pPr>
      <w:r>
        <w:rPr>
          <w:rFonts w:ascii="Arial" w:eastAsia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391150" cy="304038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FA9" w:rsidRDefault="00623B3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Figura 8  - Dashboard 5: “Produção Operador e Estado”. Elaboração própria.</w:t>
      </w:r>
    </w:p>
    <w:p w:rsidR="004D5FA9" w:rsidRDefault="00623B36">
      <w:r>
        <w:br w:type="page"/>
      </w:r>
    </w:p>
    <w:p w:rsidR="004D5FA9" w:rsidRDefault="00623B36">
      <w:pPr>
        <w:pStyle w:val="Ttulo1"/>
        <w:rPr>
          <w:sz w:val="28"/>
          <w:szCs w:val="28"/>
        </w:rPr>
      </w:pPr>
      <w:bookmarkStart w:id="20" w:name="_heading=h.3j2qqm3" w:colFirst="0" w:colLast="0"/>
      <w:bookmarkEnd w:id="20"/>
      <w:r>
        <w:rPr>
          <w:sz w:val="28"/>
          <w:szCs w:val="28"/>
        </w:rPr>
        <w:lastRenderedPageBreak/>
        <w:t>9 Conclusão</w:t>
      </w:r>
    </w:p>
    <w:p w:rsidR="004D5FA9" w:rsidRDefault="004D5FA9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projeto permitiu ao grupo compreender o todo o processo de BI, passando pelas fases de procura e consolidação de base de dados; extração, transformação e carga de dados; criação e população de data warehouse e apresentação dos resultados do processo de business intelligence por meio de dashboards. Além disso, foi possível conhecer a produção petrolífera no território brasileiro e suas eventuais peculiaridades.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Pelo projeto de BI apresentado, o cliente Kioleo poderá obter as informações necessárias para seu projeto de expansão da empresa de forma atualizada e de fácil compreensão. Com o uso intuitivo da ferramenta Power BI, as análises necessárias pelas equipes operacionais e táticas foram facilitadas e o processo de tomada de decisão pelo corpo estratégico, facilitado. Consequentemente, a consultoria brasileira garantiu o solicitado pela empresa: credibilidade e fidedignidade dos dados e forte representação visual das informações.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manifestação satisfatória da Diretoria Kioleo pelo resultado de BI, foi criada uma parceria contínua de consultoria para analisar eventuais regiões petrolíferas ao redor do globo e aprimorar o processo de análise em terras brasileiras.  </w:t>
      </w:r>
    </w:p>
    <w:p w:rsidR="004D5FA9" w:rsidRDefault="004D5FA9">
      <w:pPr>
        <w:jc w:val="both"/>
        <w:rPr>
          <w:rFonts w:ascii="Arial" w:eastAsia="Arial" w:hAnsi="Arial" w:cs="Arial"/>
          <w:sz w:val="24"/>
          <w:szCs w:val="24"/>
        </w:rPr>
      </w:pPr>
    </w:p>
    <w:p w:rsidR="004D5FA9" w:rsidRDefault="00623B36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D5FA9" w:rsidRDefault="00623B36">
      <w:pPr>
        <w:pStyle w:val="Ttulo1"/>
        <w:rPr>
          <w:sz w:val="24"/>
          <w:szCs w:val="24"/>
        </w:rPr>
      </w:pPr>
      <w:bookmarkStart w:id="21" w:name="_heading=h.1y810tw" w:colFirst="0" w:colLast="0"/>
      <w:bookmarkEnd w:id="21"/>
      <w:r>
        <w:rPr>
          <w:sz w:val="24"/>
          <w:szCs w:val="24"/>
        </w:rPr>
        <w:lastRenderedPageBreak/>
        <w:t>10 Anexos</w:t>
      </w:r>
    </w:p>
    <w:p w:rsidR="004D5FA9" w:rsidRDefault="004D5FA9"/>
    <w:p w:rsidR="004D5FA9" w:rsidRDefault="00623B36">
      <w:pPr>
        <w:pStyle w:val="Ttulo2"/>
      </w:pPr>
      <w:bookmarkStart w:id="22" w:name="_heading=h.4i7ojhp" w:colFirst="0" w:colLast="0"/>
      <w:bookmarkEnd w:id="22"/>
      <w:r>
        <w:t>10.1 Anexo 1</w:t>
      </w:r>
    </w:p>
    <w:p w:rsidR="004D5FA9" w:rsidRDefault="00623B36">
      <w:r>
        <w:t>Fontes de dados</w:t>
      </w:r>
      <w:r w:rsidR="0071309C">
        <w:t xml:space="preserve"> – Arquivo Compactado “</w:t>
      </w:r>
      <w:r w:rsidR="0071309C" w:rsidRPr="0071309C">
        <w:t>Raw Data.zip</w:t>
      </w:r>
      <w:r w:rsidR="0071309C">
        <w:t>” contendo: “</w:t>
      </w:r>
      <w:r>
        <w:t>rodada_vencedora.xlsx</w:t>
      </w:r>
      <w:r w:rsidR="0071309C">
        <w:t>”</w:t>
      </w:r>
      <w:r>
        <w:t xml:space="preserve">, </w:t>
      </w:r>
      <w:r w:rsidR="0071309C">
        <w:t>“</w:t>
      </w:r>
      <w:r>
        <w:t>producao_poco.xlsx</w:t>
      </w:r>
      <w:r w:rsidR="0071309C">
        <w:t>” e</w:t>
      </w:r>
      <w:r>
        <w:t xml:space="preserve"> </w:t>
      </w:r>
      <w:r w:rsidR="0071309C">
        <w:t>“</w:t>
      </w:r>
      <w:r>
        <w:t>poco_petrolifero.xlsx</w:t>
      </w:r>
      <w:r w:rsidR="0071309C">
        <w:t>”.</w:t>
      </w:r>
    </w:p>
    <w:p w:rsidR="004D5FA9" w:rsidRDefault="00623B36">
      <w:pPr>
        <w:pStyle w:val="Ttulo2"/>
      </w:pPr>
      <w:bookmarkStart w:id="23" w:name="_heading=h.2xcytpi" w:colFirst="0" w:colLast="0"/>
      <w:bookmarkEnd w:id="23"/>
      <w:r>
        <w:t>10.2 Anexo 2</w:t>
      </w:r>
    </w:p>
    <w:p w:rsidR="004D5FA9" w:rsidRDefault="00623B36">
      <w:r>
        <w:t>Modelo</w:t>
      </w:r>
      <w:r w:rsidR="0071309C">
        <w:t>s – Arquivo Compactado “Modelos.zip” contendo: “</w:t>
      </w:r>
      <w:r>
        <w:t>Modelo DW.architect</w:t>
      </w:r>
      <w:r w:rsidR="0071309C">
        <w:t>.xml” e “Modelo Transacional Petroleo.architect.xml”.</w:t>
      </w:r>
    </w:p>
    <w:p w:rsidR="0071309C" w:rsidRDefault="0071309C" w:rsidP="0071309C">
      <w:pPr>
        <w:pStyle w:val="Ttulo2"/>
      </w:pPr>
      <w:bookmarkStart w:id="24" w:name="_heading=h.1z917wxr1nut" w:colFirst="0" w:colLast="0"/>
      <w:bookmarkEnd w:id="24"/>
      <w:r>
        <w:t>10.4 Anexo 4</w:t>
      </w:r>
    </w:p>
    <w:p w:rsidR="0071309C" w:rsidRDefault="0071309C" w:rsidP="0071309C">
      <w:r>
        <w:t>Transformações Pentaho e Database SQL – Arquivo Compactado “</w:t>
      </w:r>
      <w:r w:rsidRPr="0071309C">
        <w:t>Scripts.zip</w:t>
      </w:r>
      <w:r>
        <w:t>”</w:t>
      </w:r>
      <w:r w:rsidR="00DF00BF">
        <w:t>.</w:t>
      </w:r>
    </w:p>
    <w:p w:rsidR="0071309C" w:rsidRDefault="0071309C" w:rsidP="0071309C">
      <w:pPr>
        <w:pStyle w:val="Ttulo2"/>
      </w:pPr>
      <w:r>
        <w:t>10.5 Anexo 5</w:t>
      </w:r>
    </w:p>
    <w:p w:rsidR="0071309C" w:rsidRDefault="0071309C" w:rsidP="0071309C">
      <w:r>
        <w:t>Dashboards – Arquivo Compactado “</w:t>
      </w:r>
      <w:r w:rsidRPr="0071309C">
        <w:t>Dashboard.zip</w:t>
      </w:r>
      <w:r>
        <w:t>” contendo: “</w:t>
      </w:r>
      <w:r w:rsidRPr="0071309C">
        <w:t>Dashboards Kioleo.pptx</w:t>
      </w:r>
      <w:r>
        <w:t>” e “</w:t>
      </w:r>
      <w:r w:rsidRPr="0071309C">
        <w:t>Kioleo r5.pbix</w:t>
      </w:r>
      <w:r>
        <w:t>”.</w:t>
      </w:r>
    </w:p>
    <w:p w:rsidR="0071309C" w:rsidRDefault="0071309C" w:rsidP="0071309C"/>
    <w:p w:rsidR="0071309C" w:rsidRDefault="0071309C"/>
    <w:sectPr w:rsidR="0071309C"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C26" w:rsidRDefault="00867C26">
      <w:pPr>
        <w:spacing w:after="0" w:line="240" w:lineRule="auto"/>
      </w:pPr>
      <w:r>
        <w:separator/>
      </w:r>
    </w:p>
  </w:endnote>
  <w:endnote w:type="continuationSeparator" w:id="0">
    <w:p w:rsidR="00867C26" w:rsidRDefault="0086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FA9" w:rsidRDefault="004D5F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C26" w:rsidRDefault="00867C26">
      <w:pPr>
        <w:spacing w:after="0" w:line="240" w:lineRule="auto"/>
      </w:pPr>
      <w:r>
        <w:separator/>
      </w:r>
    </w:p>
  </w:footnote>
  <w:footnote w:type="continuationSeparator" w:id="0">
    <w:p w:rsidR="00867C26" w:rsidRDefault="0086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1F30"/>
    <w:multiLevelType w:val="multilevel"/>
    <w:tmpl w:val="52784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823FF8"/>
    <w:multiLevelType w:val="multilevel"/>
    <w:tmpl w:val="99E0C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3C23D4"/>
    <w:multiLevelType w:val="multilevel"/>
    <w:tmpl w:val="4C248ABA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A9"/>
    <w:rsid w:val="004D5FA9"/>
    <w:rsid w:val="00623B36"/>
    <w:rsid w:val="0071309C"/>
    <w:rsid w:val="00867C26"/>
    <w:rsid w:val="00DF00BF"/>
    <w:rsid w:val="00E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3E6D41-16DB-46BF-85AA-A099A7D1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4D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4D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07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2E34D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E34D2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34D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E34D2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2E34D2"/>
    <w:rPr>
      <w:rFonts w:ascii="Arial" w:eastAsiaTheme="majorEastAsia" w:hAnsi="Arial" w:cstheme="majorBidi"/>
      <w:b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B7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86074B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8607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5279E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414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414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4141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B43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327A"/>
  </w:style>
  <w:style w:type="paragraph" w:styleId="Rodap">
    <w:name w:val="footer"/>
    <w:basedOn w:val="Normal"/>
    <w:link w:val="RodapChar"/>
    <w:uiPriority w:val="99"/>
    <w:unhideWhenUsed/>
    <w:rsid w:val="00B43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327A"/>
  </w:style>
  <w:style w:type="paragraph" w:styleId="PargrafodaLista">
    <w:name w:val="List Paragraph"/>
    <w:basedOn w:val="Normal"/>
    <w:uiPriority w:val="34"/>
    <w:qFormat/>
    <w:rsid w:val="00A90B0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0VpRx1/8/CIgKOjbZxcZm0uKTA==">AMUW2mVxY1lAik50yIrU6HQafu4pbqqeK2EGKupyFg2MDmuRNlJ8bHfo5kYZs2TYgbw1VtKjQsLJRhsAq+3/WGfAPhs0Xm2IR2a5dg/UVQkPHbQU5DbM9o6GZZydTUkIfAXfvKxkE1gI3VS8moHOXuckknOxkFsXIpHJMEkfLtwXEK7agvujj9t7cWfEOH8tc/5TS/Ibxp3oy8EIe+dcDluM3hfyPOL6zGwtT0xSCDbmdaaaEck9gyi48qBketQcTxkCVokPc1keKWMKVGv12amHU4a+FXeTKVcP3O0fsU4ZwpkRtP/WlCdLcctfiQRxGEWCAaZ4uSY+9vVgqK+lF1ms9WHxpOK5Ja8I+gxOi0kMMZVQ5AXYwtVGXN07S3Efer/aT9z3RRv5spgzV0cXR3VK0iVI11mPNp/DYUAVxJfjC+kQKke1vQJRCWdmHrb4cPivP71eWfk2UJyG6f4oxQ81I2/q+vko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2309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Müller</dc:creator>
  <cp:lastModifiedBy>LEONARDO CARDOSO VICENTE</cp:lastModifiedBy>
  <cp:revision>2</cp:revision>
  <dcterms:created xsi:type="dcterms:W3CDTF">2019-12-05T15:38:00Z</dcterms:created>
  <dcterms:modified xsi:type="dcterms:W3CDTF">2019-12-05T15:38:00Z</dcterms:modified>
</cp:coreProperties>
</file>