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F6893" w14:textId="7CE8DEDD" w:rsidR="00EF08C7" w:rsidRDefault="004C4D95" w:rsidP="001B3B3C">
      <w:pPr>
        <w:spacing w:line="480" w:lineRule="auto"/>
        <w:rPr>
          <w:u w:val="single"/>
        </w:rPr>
      </w:pPr>
      <w:r>
        <w:rPr>
          <w:u w:val="single"/>
        </w:rPr>
        <w:t>Supplementa</w:t>
      </w:r>
      <w:r w:rsidR="00950B09">
        <w:rPr>
          <w:u w:val="single"/>
        </w:rPr>
        <w:t>ry</w:t>
      </w:r>
      <w:r>
        <w:rPr>
          <w:u w:val="single"/>
        </w:rPr>
        <w:t xml:space="preserve"> Material for </w:t>
      </w:r>
      <w:r w:rsidR="00EF08C7" w:rsidRPr="0065482D">
        <w:rPr>
          <w:u w:val="single"/>
        </w:rPr>
        <w:t>Lapsansky, Warrick, &amp; Tobalske 2022</w:t>
      </w:r>
      <w:r w:rsidR="00D26FC5">
        <w:rPr>
          <w:u w:val="single"/>
        </w:rPr>
        <w:t xml:space="preserve"> </w:t>
      </w:r>
    </w:p>
    <w:p w14:paraId="53B63B6F" w14:textId="2CED5167" w:rsidR="009621F1" w:rsidRPr="009621F1" w:rsidRDefault="009621F1" w:rsidP="001B3B3C">
      <w:pPr>
        <w:spacing w:line="480" w:lineRule="auto"/>
        <w:rPr>
          <w:i/>
          <w:iCs/>
        </w:rPr>
      </w:pPr>
      <w:r w:rsidRPr="009621F1">
        <w:rPr>
          <w:i/>
          <w:iCs/>
        </w:rPr>
        <w:t>Phylogenetic Signal</w:t>
      </w:r>
    </w:p>
    <w:p w14:paraId="763EA7E0" w14:textId="18725080" w:rsidR="00784B9C" w:rsidRDefault="008151C6" w:rsidP="00784B9C">
      <w:pPr>
        <w:widowControl w:val="0"/>
      </w:pPr>
      <w:r w:rsidRPr="008151C6">
        <w:rPr>
          <w:b/>
          <w:bCs/>
        </w:rPr>
        <w:t>Table S1</w:t>
      </w:r>
      <w:r>
        <w:rPr>
          <w:b/>
          <w:bCs/>
        </w:rPr>
        <w:t xml:space="preserve">: Blomberg’s K for body mass, wing area, and wing second moment of area (S2). </w:t>
      </w:r>
      <w:r w:rsidR="00784B9C" w:rsidRPr="0065482D">
        <w:t xml:space="preserve">Here and for all following tables, values shown are mean ± standard deviation (lower 5% quantile – upper 95% quantile) of estimates for 100 trees from the Ericson or Hackett backbone. Column </w:t>
      </w:r>
      <w:r w:rsidR="00784B9C">
        <w:t>sets</w:t>
      </w:r>
      <w:r w:rsidR="00784B9C" w:rsidRPr="0065482D">
        <w:t xml:space="preserve"> separate tests run on the full set of species (“All species”) and those on a subset of species represented by genetic data in birdtree.org phylogenies (“Species with genetic data”).</w:t>
      </w:r>
    </w:p>
    <w:p w14:paraId="7487084D" w14:textId="77777777" w:rsidR="00C55428" w:rsidRPr="0065482D" w:rsidRDefault="00C55428" w:rsidP="00784B9C">
      <w:pPr>
        <w:widowControl w:val="0"/>
      </w:pPr>
    </w:p>
    <w:p w14:paraId="38D19C1D" w14:textId="169EE9E4" w:rsidR="008151C6" w:rsidRDefault="00C55428" w:rsidP="001B3B3C">
      <w:pPr>
        <w:spacing w:line="480" w:lineRule="auto"/>
        <w:rPr>
          <w:b/>
          <w:bCs/>
        </w:rPr>
      </w:pPr>
      <w:r>
        <w:rPr>
          <w:b/>
          <w:bCs/>
          <w:noProof/>
        </w:rPr>
        <w:drawing>
          <wp:inline distT="0" distB="0" distL="0" distR="0" wp14:anchorId="24056C59" wp14:editId="35968DA6">
            <wp:extent cx="6315898" cy="516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73239" cy="521267"/>
                    </a:xfrm>
                    <a:prstGeom prst="rect">
                      <a:avLst/>
                    </a:prstGeom>
                    <a:noFill/>
                    <a:ln>
                      <a:noFill/>
                    </a:ln>
                  </pic:spPr>
                </pic:pic>
              </a:graphicData>
            </a:graphic>
          </wp:inline>
        </w:drawing>
      </w:r>
    </w:p>
    <w:p w14:paraId="2A2F7A02" w14:textId="77777777" w:rsidR="00784B9C" w:rsidRDefault="00784B9C" w:rsidP="001B3B3C">
      <w:pPr>
        <w:spacing w:line="480" w:lineRule="auto"/>
        <w:rPr>
          <w:b/>
          <w:bCs/>
        </w:rPr>
      </w:pPr>
    </w:p>
    <w:p w14:paraId="5899BB57" w14:textId="713653E5" w:rsidR="008151C6" w:rsidRPr="008151C6" w:rsidRDefault="008151C6" w:rsidP="001B3B3C">
      <w:pPr>
        <w:spacing w:line="480" w:lineRule="auto"/>
        <w:rPr>
          <w:b/>
          <w:bCs/>
        </w:rPr>
      </w:pPr>
      <w:r>
        <w:rPr>
          <w:b/>
          <w:bCs/>
        </w:rPr>
        <w:t xml:space="preserve">Table S2: </w:t>
      </w:r>
      <w:proofErr w:type="spellStart"/>
      <w:r>
        <w:rPr>
          <w:b/>
          <w:bCs/>
        </w:rPr>
        <w:t>Pagel’s</w:t>
      </w:r>
      <w:proofErr w:type="spellEnd"/>
      <w:r>
        <w:rPr>
          <w:b/>
          <w:bCs/>
        </w:rPr>
        <w:t xml:space="preserve"> </w:t>
      </w:r>
      <w:r w:rsidRPr="008151C6">
        <w:rPr>
          <w:b/>
          <w:bCs/>
        </w:rPr>
        <w:t xml:space="preserve">λ </w:t>
      </w:r>
      <w:r>
        <w:rPr>
          <w:b/>
          <w:bCs/>
        </w:rPr>
        <w:t>for body mass, wing area, and wing second moment of area (S2).</w:t>
      </w:r>
    </w:p>
    <w:p w14:paraId="218F338B" w14:textId="79EAE095" w:rsidR="008151C6" w:rsidRDefault="00C55428" w:rsidP="001B3B3C">
      <w:pPr>
        <w:spacing w:line="480" w:lineRule="auto"/>
        <w:rPr>
          <w:u w:val="single"/>
        </w:rPr>
      </w:pPr>
      <w:r w:rsidRPr="00C55428">
        <w:rPr>
          <w:noProof/>
        </w:rPr>
        <w:drawing>
          <wp:inline distT="0" distB="0" distL="0" distR="0" wp14:anchorId="39F95A42" wp14:editId="7EB645C4">
            <wp:extent cx="6288853" cy="522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585"/>
                    <a:stretch/>
                  </pic:blipFill>
                  <pic:spPr bwMode="auto">
                    <a:xfrm>
                      <a:off x="0" y="0"/>
                      <a:ext cx="6302636" cy="523659"/>
                    </a:xfrm>
                    <a:prstGeom prst="rect">
                      <a:avLst/>
                    </a:prstGeom>
                    <a:noFill/>
                    <a:ln>
                      <a:noFill/>
                    </a:ln>
                    <a:extLst>
                      <a:ext uri="{53640926-AAD7-44D8-BBD7-CCE9431645EC}">
                        <a14:shadowObscured xmlns:a14="http://schemas.microsoft.com/office/drawing/2010/main"/>
                      </a:ext>
                    </a:extLst>
                  </pic:spPr>
                </pic:pic>
              </a:graphicData>
            </a:graphic>
          </wp:inline>
        </w:drawing>
      </w:r>
    </w:p>
    <w:p w14:paraId="42B6B4EE" w14:textId="77777777" w:rsidR="00C55428" w:rsidRPr="0065482D" w:rsidRDefault="00C55428" w:rsidP="001B3B3C">
      <w:pPr>
        <w:spacing w:line="480" w:lineRule="auto"/>
        <w:rPr>
          <w:u w:val="single"/>
        </w:rPr>
      </w:pPr>
    </w:p>
    <w:p w14:paraId="0CC0C58B" w14:textId="7EE35E51" w:rsidR="001B3B3C" w:rsidRPr="0065482D" w:rsidRDefault="00765991" w:rsidP="001B3B3C">
      <w:pPr>
        <w:spacing w:line="480" w:lineRule="auto"/>
        <w:rPr>
          <w:i/>
          <w:iCs/>
        </w:rPr>
      </w:pPr>
      <w:r w:rsidRPr="0065482D">
        <w:rPr>
          <w:i/>
          <w:iCs/>
        </w:rPr>
        <w:t>Behavioral classification</w:t>
      </w:r>
      <w:r w:rsidR="00EB0076" w:rsidRPr="0065482D">
        <w:rPr>
          <w:i/>
          <w:iCs/>
        </w:rPr>
        <w:tab/>
      </w:r>
    </w:p>
    <w:p w14:paraId="2328A1DB" w14:textId="6DFD3568" w:rsidR="00EB0076" w:rsidRDefault="004946D2" w:rsidP="003D72E7">
      <w:pPr>
        <w:spacing w:line="480" w:lineRule="auto"/>
        <w:ind w:firstLine="720"/>
        <w:contextualSpacing/>
      </w:pPr>
      <w:r>
        <w:t>We reevaluated the aquatic habits of all avian groups</w:t>
      </w:r>
      <w:r w:rsidR="000E4FB1">
        <w:t xml:space="preserve"> (Tab</w:t>
      </w:r>
      <w:r w:rsidR="00F2566F">
        <w:t>le S</w:t>
      </w:r>
      <w:r w:rsidR="00D26FC5">
        <w:t>3</w:t>
      </w:r>
      <w:r w:rsidR="00F2566F">
        <w:t>)</w:t>
      </w:r>
      <w:r>
        <w:t xml:space="preserve"> through an exhaustive survey of published literature and video evidence</w:t>
      </w:r>
      <w:r w:rsidR="00F2566F">
        <w:t xml:space="preserve"> (Table S</w:t>
      </w:r>
      <w:r w:rsidR="00D26FC5">
        <w:t>4</w:t>
      </w:r>
      <w:r w:rsidR="00F2566F">
        <w:t>)</w:t>
      </w:r>
      <w:r>
        <w:t>.</w:t>
      </w:r>
      <w:r w:rsidRPr="0065482D">
        <w:t xml:space="preserve"> </w:t>
      </w:r>
      <w:r w:rsidR="00EE393A" w:rsidRPr="00EE393A">
        <w:t>We classified species reliant on diving to acquire food as obligate divers, whereas we classified species that dive for food only on rare occasions as facultative submergers</w:t>
      </w:r>
      <w:r w:rsidR="000E4FB1">
        <w:t xml:space="preserve"> </w:t>
      </w:r>
      <w:r w:rsidR="000E4FB1" w:rsidRPr="0065482D">
        <w:t>(Rel.)</w:t>
      </w:r>
      <w:r w:rsidR="00EE393A" w:rsidRPr="00EE393A">
        <w:t xml:space="preserve">. </w:t>
      </w:r>
      <w:r w:rsidR="001B3B3C" w:rsidRPr="0065482D">
        <w:t>Groups are also categorized based on their entry method into the water (</w:t>
      </w:r>
      <w:r w:rsidR="001B3B3C" w:rsidRPr="0065482D">
        <w:rPr>
          <w:i/>
          <w:iCs/>
        </w:rPr>
        <w:t>EM</w:t>
      </w:r>
      <w:r w:rsidR="001B3B3C" w:rsidRPr="0065482D">
        <w:t>) as surface diving (</w:t>
      </w:r>
      <w:r w:rsidR="001B3B3C" w:rsidRPr="0065482D">
        <w:rPr>
          <w:i/>
          <w:iCs/>
        </w:rPr>
        <w:t>S</w:t>
      </w:r>
      <w:r w:rsidR="001B3B3C" w:rsidRPr="0065482D">
        <w:t>) – meaning they enter the water after floating on the water’s surface – and/or plunge diving (</w:t>
      </w:r>
      <w:r w:rsidR="001B3B3C" w:rsidRPr="0065482D">
        <w:rPr>
          <w:i/>
          <w:iCs/>
        </w:rPr>
        <w:t>P</w:t>
      </w:r>
      <w:r w:rsidR="001B3B3C" w:rsidRPr="0065482D">
        <w:t xml:space="preserve">) – meaning they enter the water directly from the air and without first resting on the surface </w:t>
      </w:r>
      <w:r w:rsidR="001B3B3C" w:rsidRPr="0065482D">
        <w:fldChar w:fldCharType="begin"/>
      </w:r>
      <w:r w:rsidR="008B2C63">
        <w:instrText xml:space="preserve"> ADDIN ZOTERO_ITEM CSL_CITATION {"citationID":"lwaarGck","properties":{"formattedCitation":"(Ashmole 1971; Ropert-Coudert et al. 2003; Chang et al. 2016)","plainCitation":"(Ashmole 1971; Ropert-Coudert et al. 2003; Chang et al. 2016)","noteIndex":0},"citationItems":[{"id":1579,"uris":["http://zotero.org/users/7430079/items/JEVEF9SF"],"itemData":{"id":1579,"type":"chapter","container-title":"Avian Biology","event-place":"New York, NY","language":"en","page":"223-286","publisher":"Academic Press","publisher-place":"New York, NY","source":"Zotero","title":"Sea Bird Ecology and the Marine Environment","author":[{"family":"Ashmole","given":"N Philip"}],"editor":[{"family":"Farner","given":"D S"},{"family":"King","given":"J R"}],"issued":{"date-parts":[["1971"]]}}},{"id":675,"uris":["http://zotero.org/users/7430079/items/WDTTGL9P"],"itemData":{"id":675,"type":"article-journal","abstract":"In nature, several seabirds (e.g., gannets and boobies) dive into water at up to 24 m/s as a hunting mechanism; furthermore, gannets and boobies have a slender neck, which is potentially the weakest part of the body under compression during high-speed impact. In this work, we investigate the stability of the bird’s neck during plunge-diving by understanding the interaction between the fluid forces acting on the head and the flexibility of the neck. First, we use a salvaged bird to identify plunge-diving phases. Anatomical features of the skull and neck were acquired to quantify the effect of beak geometry and neck musculature on the stability during a plunge-dive. Second, physical experiments using an elastic beam as a model for the neck attached to a skull-like cone revealed the limits for the stability of the neck during the bird’s dive as a function of impact velocity and geometric factors. We find that the neck length, neck muscles, and diving speed of the bird predominantly reduce the likelihood of injury during the plunge-dive. Finally, we use our results to discuss maximum diving speeds for humans to avoid injury.","container-title":"Proceedings of the National Academy of Sciences","DOI":"10.1073/pnas.1608628113","ISSN":"0027-8424, 1091-6490","issue":"43","journalAbbreviation":"Proc Natl Acad Sci USA","language":"en","page":"12006-12011","source":"DOI.org (Crossref)","title":"How seabirds plunge-dive without injuries","volume":"113","author":[{"family":"Chang","given":"Brian"},{"family":"Croson","given":"Matthew"},{"family":"Straker","given":"Lorian"},{"family":"Gart","given":"Sean"},{"family":"Dove","given":"Carla"},{"family":"Gerwin","given":"John"},{"family":"Jung","given":"Sunghwan"}],"issued":{"date-parts":[["2016",10,25]]}}},{"id":201,"uris":["http://zotero.org/users/7430079/items/7ACLFI54"],"itemData":{"id":201,"type":"article-journal","container-title":"Ibis","DOI":"10.1111/j.1474-919x.2003.00250.x","ISSN":"00191019","issue":"2","language":"en","page":"281-290","source":"DOI.org (Crossref)","title":"Between air and water: the plunge dive of the Cape Gannet Morus capensis: Plunge dive of the Cape Gannet","title-short":"Between air and water","volume":"146","author":[{"family":"Ropert-Coudert","given":"Yan"},{"family":"Grémillet","given":"David"},{"family":"Ryan","given":"Peter"},{"family":"Kato","given":"Akiko"},{"family":"Naito","given":"Yasuhiko"},{"family":"Le Maho","given":"Yvon"}],"issued":{"date-parts":[["2003",12,22]]}}}],"schema":"https://github.com/citation-style-language/schema/raw/master/csl-citation.json"} </w:instrText>
      </w:r>
      <w:r w:rsidR="001B3B3C" w:rsidRPr="0065482D">
        <w:fldChar w:fldCharType="separate"/>
      </w:r>
      <w:r w:rsidR="001B3B3C" w:rsidRPr="0065482D">
        <w:t>(Ashmole 1971; Ropert-Coudert et al. 2003; Chang et al. 2016)</w:t>
      </w:r>
      <w:r w:rsidR="001B3B3C" w:rsidRPr="0065482D">
        <w:fldChar w:fldCharType="end"/>
      </w:r>
      <w:r w:rsidR="001B3B3C" w:rsidRPr="0065482D">
        <w:t xml:space="preserve">. We have also noted the location of food taken as Benthic and/or Pelagic. We have included the surface habits of each group to give the reader a sense of those groups which regularly transit on water for reasons other than rare instances of predator evasion, but which may or may not dive for food. For both surface and submerged swimming categories, we note </w:t>
      </w:r>
      <w:r w:rsidR="001B3B3C" w:rsidRPr="0065482D">
        <w:lastRenderedPageBreak/>
        <w:t>the reliance (Rel.) of said group on each form of aquatic locomotion as either obligate (</w:t>
      </w:r>
      <w:r w:rsidR="001B3B3C" w:rsidRPr="0065482D">
        <w:rPr>
          <w:i/>
          <w:iCs/>
        </w:rPr>
        <w:t>O</w:t>
      </w:r>
      <w:r w:rsidR="001B3B3C" w:rsidRPr="0065482D">
        <w:t>) or facultative (</w:t>
      </w:r>
      <w:r w:rsidR="001B3B3C" w:rsidRPr="0065482D">
        <w:rPr>
          <w:i/>
          <w:iCs/>
        </w:rPr>
        <w:t>F</w:t>
      </w:r>
      <w:r w:rsidR="001B3B3C" w:rsidRPr="0065482D">
        <w:t>).</w:t>
      </w:r>
      <w:r w:rsidR="00C90172">
        <w:t xml:space="preserve"> Finally</w:t>
      </w:r>
      <w:r w:rsidR="001B3B3C" w:rsidRPr="0065482D">
        <w:t>, we have included columns for both terrestrial and aerial habits</w:t>
      </w:r>
      <w:r w:rsidR="008B2C63">
        <w:t xml:space="preserve"> based on information in </w:t>
      </w:r>
      <w:r w:rsidR="008B2C63" w:rsidRPr="008B2C63">
        <w:rPr>
          <w:i/>
          <w:iCs/>
        </w:rPr>
        <w:t>Bird of the World</w:t>
      </w:r>
      <w:r w:rsidR="008B2C63">
        <w:t xml:space="preserve"> </w:t>
      </w:r>
      <w:r w:rsidR="008B2C63">
        <w:fldChar w:fldCharType="begin"/>
      </w:r>
      <w:r w:rsidR="008B2C63">
        <w:instrText xml:space="preserve"> ADDIN ZOTERO_ITEM CSL_CITATION {"citationID":"Ky2vngwv","properties":{"formattedCitation":"(Billerman et al. 2020)","plainCitation":"(Billerman et al. 2020)","noteIndex":0},"citationItems":[{"id":2010,"uris":["http://zotero.org/users/7430079/items/6VUAQ45J"],"itemData":{"id":2010,"type":"book","abstract":"Species accounts for all the birds of the world.","event-place":"Ithaca, NY, USA","language":"en","publisher":"Cornell Lab of Ornithology","publisher-place":"Ithaca, NY, USA","title":"Birds of the World","URL":"https://birdsoftheworld.org/bow/support/citations-and-references","editor":[{"family":"Billerman","given":"Shawn M."},{"family":"Keeney","given":"Brooke K."},{"family":"Rodewald","given":"Paul G."},{"family":"Schulenberg","given":"Thomas S."}],"accessed":{"date-parts":[["2021",3,1]]},"issued":{"date-parts":[["2020"]]}}}],"schema":"https://github.com/citation-style-language/schema/raw/master/csl-citation.json"} </w:instrText>
      </w:r>
      <w:r w:rsidR="008B2C63">
        <w:fldChar w:fldCharType="separate"/>
      </w:r>
      <w:r w:rsidR="008B2C63" w:rsidRPr="008B2C63">
        <w:t>(Billerman et al. 2020)</w:t>
      </w:r>
      <w:r w:rsidR="008B2C63">
        <w:fldChar w:fldCharType="end"/>
      </w:r>
      <w:r w:rsidR="008B2C63">
        <w:t xml:space="preserve"> and </w:t>
      </w:r>
      <w:r w:rsidR="008B2C63" w:rsidRPr="008B2C63">
        <w:rPr>
          <w:i/>
          <w:iCs/>
        </w:rPr>
        <w:t>Handbook of Australian, New Zealand and Antarctic Birds</w:t>
      </w:r>
      <w:r w:rsidR="008B2C63">
        <w:rPr>
          <w:i/>
          <w:iCs/>
        </w:rPr>
        <w:t xml:space="preserve"> </w:t>
      </w:r>
      <w:r w:rsidR="008B2C63">
        <w:rPr>
          <w:i/>
          <w:iCs/>
        </w:rPr>
        <w:fldChar w:fldCharType="begin"/>
      </w:r>
      <w:r w:rsidR="008B2C63">
        <w:rPr>
          <w:i/>
          <w:iCs/>
        </w:rPr>
        <w:instrText xml:space="preserve"> ADDIN ZOTERO_ITEM CSL_CITATION {"citationID":"Bj3Yv0yD","properties":{"formattedCitation":"(Marchant and Higgins 1991)","plainCitation":"(Marchant and Higgins 1991)","noteIndex":0},"citationItems":[{"id":48,"uris":["http://zotero.org/users/7430079/items/9ASTS8AI"],"itemData":{"id":48,"type":"book","abstract":"The fascinating world of birdlife in Australasia is the subject of this magnificent new reference work. When completed, this lavishly illustrated five-volume set will cover all of the birds known to occur -- or to have recently become extinct -- within Australia, New Zealand and Antarctica. Also, for the first time, the avifauna of the dependent islands of Cocos-Keeling, Christmas, Lord Howe, Norfolk, Macquarie and Heard Islands will be included, as well as New Zealand's dependencies and subantarctic islands. The Handbook of Australian, New Zealand and Antarctic Birds (HANZAB) is the result of a skillful collaboration among seventy authors - many of whom are engaged in ornithological research projects, censuses and public education on many aspects of ornithology. It also draws on the observations of hundreds of birdwatchers, who have supplied many valuable notes taken in the field. Produced by the Royal Australasian Ornithologists Union, HANZAB is the first comprehensive study since Gregory Mathew's 1927 treatise Birds of Australia. The scope is truly encyclopedic. Each volume examines in detail all aspects of field identification, social organization, behavior, voice, habitat, distribution, breeding, movement, food, measurements, moult and precise plumage characteristics. Volume 1 covers emus, kiwis, cassowaries, penguins, grebes, albatrosses, shearwaters, petrels, shags, cormorants, boobies, gannets, frigatebirds, herons, egrets, ibis, storks, swans, geese and ducks. One hundred superb color plates by Jeff Davis, one of Australia's foremost bird illustrators, provide accurate detail and accent the extraordinary beauty and diversity of Australasian birdlife. Diagrams of animal breeding cycles and David Andrew's detailed drawings of plumage supplement the text. Four more volumes will appear over the next eight years, making HANZAB the most up-to-date, comprehensive guide on Australasian birdlife. It will be an indispensable resource for ornithologists, zoologists, ecologists and hobbyists for years to come. It will also enrich the library of anyone who prizes fine books and beautiful art.","event-place":"Melbourne","ISBN":"978-0-19-553068-1","language":"English","number-of-pages":"1408","publisher":"Oxford University Press","publisher-place":"Melbourne","source":"Amazon","title":"Handbook of Australian, New Zealand and Antarctic Birds","title-short":"Handbook of Australian, New Zealand and Antarctic Birds, Vol. 1","editor":[{"family":"Marchant","given":"S."},{"family":"Higgins","given":"P. J."}],"issued":{"date-parts":[["1991",8,1]]}}}],"schema":"https://github.com/citation-style-language/schema/raw/master/csl-citation.json"} </w:instrText>
      </w:r>
      <w:r w:rsidR="008B2C63">
        <w:rPr>
          <w:i/>
          <w:iCs/>
        </w:rPr>
        <w:fldChar w:fldCharType="separate"/>
      </w:r>
      <w:r w:rsidR="008B2C63" w:rsidRPr="008B2C63">
        <w:t>(Marchant and Higgins 1991)</w:t>
      </w:r>
      <w:r w:rsidR="008B2C63">
        <w:rPr>
          <w:i/>
          <w:iCs/>
        </w:rPr>
        <w:fldChar w:fldCharType="end"/>
      </w:r>
      <w:r w:rsidR="00C90172">
        <w:rPr>
          <w:i/>
          <w:iCs/>
        </w:rPr>
        <w:t xml:space="preserve"> </w:t>
      </w:r>
      <w:bookmarkStart w:id="0" w:name="_Hlk101876914"/>
      <w:r w:rsidR="00C90172">
        <w:t xml:space="preserve">to </w:t>
      </w:r>
      <w:r w:rsidR="004B26FE">
        <w:t>allow quick</w:t>
      </w:r>
      <w:r w:rsidR="00C90172">
        <w:t xml:space="preserve"> comparison</w:t>
      </w:r>
      <w:r w:rsidR="004B26FE">
        <w:t>s</w:t>
      </w:r>
      <w:r w:rsidR="00C90172">
        <w:t xml:space="preserve"> to aquatic habits</w:t>
      </w:r>
      <w:bookmarkEnd w:id="0"/>
      <w:r w:rsidR="00C90172">
        <w:t>.</w:t>
      </w:r>
      <w:r w:rsidR="001B3B3C" w:rsidRPr="0065482D">
        <w:t xml:space="preserve"> </w:t>
      </w:r>
      <w:r w:rsidR="00C90172">
        <w:t>I</w:t>
      </w:r>
      <w:r w:rsidR="001B3B3C" w:rsidRPr="0065482D">
        <w:t xml:space="preserve">t should be noted that considerable variation </w:t>
      </w:r>
      <w:r w:rsidR="00C90172">
        <w:t xml:space="preserve">in terrestrial and aerial habits </w:t>
      </w:r>
      <w:r w:rsidR="001B3B3C" w:rsidRPr="0065482D">
        <w:t xml:space="preserve">may exist within groups </w:t>
      </w:r>
      <w:r w:rsidR="001B3B3C" w:rsidRPr="0065482D">
        <w:fldChar w:fldCharType="begin"/>
      </w:r>
      <w:r w:rsidR="008B2C63">
        <w:instrText xml:space="preserve"> ADDIN ZOTERO_ITEM CSL_CITATION {"citationID":"oT9als0T","properties":{"formattedCitation":"(Bruderer et al. 2010)","plainCitation":"(Bruderer et al. 2010)","noteIndex":0},"citationItems":[{"id":1428,"uris":["http://zotero.org/users/7430079/items/3JVHXHBQ"],"itemData":{"id":1428,"type":"article-journal","container-title":"Ibis","DOI":"10.1111/j.1474-919X.2010.01014.x","ISSN":"00191019, 1474919X","issue":"2","language":"en","page":"272-291","source":"DOI.org (Crossref)","title":"Wing-beat characteristics of birds recorded with tracking radar and cine camera","volume":"152","author":[{"family":"Bruderer","given":"Bruno"},{"family":"Peter","given":"Dieter"},{"family":"Boldt","given":"Andreas"},{"family":"Liechti","given":"Felix"}],"issued":{"date-parts":[["2010",4]]}}}],"schema":"https://github.com/citation-style-language/schema/raw/master/csl-citation.json"} </w:instrText>
      </w:r>
      <w:r w:rsidR="001B3B3C" w:rsidRPr="0065482D">
        <w:fldChar w:fldCharType="separate"/>
      </w:r>
      <w:r w:rsidR="001B3B3C" w:rsidRPr="0065482D">
        <w:t>(</w:t>
      </w:r>
      <w:proofErr w:type="spellStart"/>
      <w:r w:rsidR="001B3B3C" w:rsidRPr="0065482D">
        <w:t>Bruderer</w:t>
      </w:r>
      <w:proofErr w:type="spellEnd"/>
      <w:r w:rsidR="001B3B3C" w:rsidRPr="0065482D">
        <w:t xml:space="preserve"> et al. 2010)</w:t>
      </w:r>
      <w:r w:rsidR="001B3B3C" w:rsidRPr="0065482D">
        <w:fldChar w:fldCharType="end"/>
      </w:r>
      <w:r w:rsidR="001B3B3C" w:rsidRPr="0065482D">
        <w:t xml:space="preserve"> which is outside the scope of the present analysis. </w:t>
      </w:r>
    </w:p>
    <w:p w14:paraId="09B50C47" w14:textId="073F05E3" w:rsidR="0059752F" w:rsidRDefault="0059752F" w:rsidP="003D72E7">
      <w:pPr>
        <w:spacing w:line="480" w:lineRule="auto"/>
        <w:ind w:firstLine="720"/>
        <w:contextualSpacing/>
      </w:pPr>
    </w:p>
    <w:p w14:paraId="21FE561F" w14:textId="77777777" w:rsidR="00D26FC5" w:rsidRDefault="00D26FC5" w:rsidP="00EB0076"/>
    <w:p w14:paraId="56736716" w14:textId="77777777" w:rsidR="00D26FC5" w:rsidRDefault="00D26FC5" w:rsidP="00EB0076"/>
    <w:p w14:paraId="6E813E06" w14:textId="77777777" w:rsidR="00D26FC5" w:rsidRDefault="00D26FC5" w:rsidP="00EB0076"/>
    <w:p w14:paraId="580DF6B1" w14:textId="77777777" w:rsidR="00D26FC5" w:rsidRDefault="00D26FC5" w:rsidP="00EB0076"/>
    <w:p w14:paraId="16428976" w14:textId="77777777" w:rsidR="00D26FC5" w:rsidRDefault="00D26FC5" w:rsidP="00EB0076"/>
    <w:p w14:paraId="685BE449" w14:textId="77777777" w:rsidR="00B66843" w:rsidRDefault="00B66843" w:rsidP="00EB0076">
      <w:pPr>
        <w:rPr>
          <w:b/>
          <w:bCs/>
        </w:rPr>
      </w:pPr>
    </w:p>
    <w:p w14:paraId="7A2305F8" w14:textId="77777777" w:rsidR="00B66843" w:rsidRDefault="00B66843" w:rsidP="00EB0076">
      <w:pPr>
        <w:rPr>
          <w:b/>
          <w:bCs/>
        </w:rPr>
      </w:pPr>
    </w:p>
    <w:p w14:paraId="7008C5C4" w14:textId="77777777" w:rsidR="00B66843" w:rsidRDefault="00B66843" w:rsidP="00EB0076">
      <w:pPr>
        <w:rPr>
          <w:b/>
          <w:bCs/>
        </w:rPr>
      </w:pPr>
    </w:p>
    <w:p w14:paraId="73F9D65F" w14:textId="77777777" w:rsidR="00B66843" w:rsidRDefault="00B66843" w:rsidP="00EB0076">
      <w:pPr>
        <w:rPr>
          <w:b/>
          <w:bCs/>
        </w:rPr>
      </w:pPr>
    </w:p>
    <w:p w14:paraId="4E95E88D" w14:textId="77777777" w:rsidR="00B66843" w:rsidRDefault="00B66843" w:rsidP="00EB0076">
      <w:pPr>
        <w:rPr>
          <w:b/>
          <w:bCs/>
        </w:rPr>
      </w:pPr>
    </w:p>
    <w:p w14:paraId="5A571C13" w14:textId="77777777" w:rsidR="00B66843" w:rsidRDefault="00B66843" w:rsidP="00EB0076">
      <w:pPr>
        <w:rPr>
          <w:b/>
          <w:bCs/>
        </w:rPr>
      </w:pPr>
    </w:p>
    <w:p w14:paraId="20361871" w14:textId="77777777" w:rsidR="00B66843" w:rsidRDefault="00B66843" w:rsidP="00EB0076">
      <w:pPr>
        <w:rPr>
          <w:b/>
          <w:bCs/>
        </w:rPr>
      </w:pPr>
    </w:p>
    <w:p w14:paraId="0A3905A3" w14:textId="77777777" w:rsidR="00B66843" w:rsidRDefault="00B66843" w:rsidP="00EB0076">
      <w:pPr>
        <w:rPr>
          <w:b/>
          <w:bCs/>
        </w:rPr>
      </w:pPr>
    </w:p>
    <w:p w14:paraId="7753E4C1" w14:textId="77777777" w:rsidR="00B66843" w:rsidRDefault="00B66843" w:rsidP="00EB0076">
      <w:pPr>
        <w:rPr>
          <w:b/>
          <w:bCs/>
        </w:rPr>
      </w:pPr>
    </w:p>
    <w:p w14:paraId="702CF122" w14:textId="77777777" w:rsidR="00B66843" w:rsidRDefault="00B66843" w:rsidP="00EB0076">
      <w:pPr>
        <w:rPr>
          <w:b/>
          <w:bCs/>
        </w:rPr>
      </w:pPr>
    </w:p>
    <w:p w14:paraId="0DEBAC3F" w14:textId="77777777" w:rsidR="00B66843" w:rsidRDefault="00B66843" w:rsidP="00EB0076">
      <w:pPr>
        <w:rPr>
          <w:b/>
          <w:bCs/>
        </w:rPr>
      </w:pPr>
    </w:p>
    <w:p w14:paraId="59F9C106" w14:textId="77777777" w:rsidR="00B66843" w:rsidRDefault="00B66843" w:rsidP="00EB0076">
      <w:pPr>
        <w:rPr>
          <w:b/>
          <w:bCs/>
        </w:rPr>
      </w:pPr>
    </w:p>
    <w:p w14:paraId="31DA34EB" w14:textId="568A6474" w:rsidR="002C22B1" w:rsidRDefault="00EB0076" w:rsidP="00EB0076">
      <w:r w:rsidRPr="0065482D">
        <w:rPr>
          <w:b/>
          <w:bCs/>
        </w:rPr>
        <w:t xml:space="preserve">Table </w:t>
      </w:r>
      <w:r w:rsidR="008151C6">
        <w:rPr>
          <w:b/>
          <w:bCs/>
        </w:rPr>
        <w:t>S3</w:t>
      </w:r>
      <w:r w:rsidRPr="0065482D">
        <w:rPr>
          <w:b/>
          <w:bCs/>
        </w:rPr>
        <w:t>:</w:t>
      </w:r>
      <w:r w:rsidRPr="0065482D">
        <w:t xml:space="preserve"> </w:t>
      </w:r>
      <w:r w:rsidR="0059752F">
        <w:rPr>
          <w:b/>
          <w:bCs/>
        </w:rPr>
        <w:t>L</w:t>
      </w:r>
      <w:r w:rsidRPr="0065482D">
        <w:rPr>
          <w:b/>
          <w:bCs/>
        </w:rPr>
        <w:t>ocomotor habits of birds.</w:t>
      </w:r>
      <w:r w:rsidRPr="0065482D">
        <w:t xml:space="preserve"> All orders of birds are considered with increased resolution to family, genera, and species levels where variation</w:t>
      </w:r>
      <w:r w:rsidR="0059752F">
        <w:t xml:space="preserve"> in aquatic behavior</w:t>
      </w:r>
      <w:r w:rsidRPr="0065482D">
        <w:t xml:space="preserve"> exists. The terrestrial (Terr.) habits of each group are categorized as either WR (walking/running) or IL (infrequent/labored). The aerial (Aerial) habits of each group are categorized as NV (non-volant), IF (infrequent flight), GS (gliding/soaring + flapping), CF (continuous flapping), or FB (flap-bounding). For both surface and submerged aquatic habits, the use of an appendage pair (FP – foot-propelled, WP – wing-propelled) for steady-state aquatic propulsion is indicated by a </w:t>
      </w:r>
      <w:r w:rsidR="0059752F">
        <w:t>colored</w:t>
      </w:r>
      <w:r w:rsidRPr="0065482D">
        <w:t xml:space="preserve"> rectangle corresponding to that group</w:t>
      </w:r>
      <w:r w:rsidR="0059752F">
        <w:t>.</w:t>
      </w:r>
      <w:r w:rsidR="009A347B">
        <w:t xml:space="preserve"> Colors (yellow, teal, and purple) are to ease visualization only.</w:t>
      </w:r>
      <w:r w:rsidR="0059752F">
        <w:t xml:space="preserve"> </w:t>
      </w:r>
      <w:r w:rsidR="00D22AC5">
        <w:t xml:space="preserve">Gray rectangles indicate a lack of aquatic locomotion (surface or submerged) </w:t>
      </w:r>
      <w:r w:rsidR="00FD73BC">
        <w:t>for</w:t>
      </w:r>
      <w:r w:rsidR="00D22AC5">
        <w:t xml:space="preserve"> th</w:t>
      </w:r>
      <w:r w:rsidR="00FD73BC">
        <w:t>at</w:t>
      </w:r>
      <w:r w:rsidR="00D22AC5">
        <w:t xml:space="preserve"> row. </w:t>
      </w:r>
      <w:r w:rsidR="0059752F">
        <w:t>A</w:t>
      </w:r>
      <w:r w:rsidRPr="0065482D">
        <w:t xml:space="preserve">ll diving and swimming groups are categorized </w:t>
      </w:r>
      <w:r w:rsidR="00D5228F">
        <w:t xml:space="preserve">according to their reliance on aquatic locomotion (Rel.) </w:t>
      </w:r>
      <w:r w:rsidRPr="0065482D">
        <w:t>as either O</w:t>
      </w:r>
      <w:r w:rsidR="0059752F">
        <w:t xml:space="preserve"> (</w:t>
      </w:r>
      <w:r w:rsidR="006A02CA" w:rsidRPr="0065482D">
        <w:t>obligate</w:t>
      </w:r>
      <w:r w:rsidR="006A02CA">
        <w:t xml:space="preserve">; </w:t>
      </w:r>
      <w:r w:rsidR="0059752F">
        <w:t>solid filled rectangles)</w:t>
      </w:r>
      <w:r w:rsidRPr="0065482D">
        <w:t xml:space="preserve"> or F</w:t>
      </w:r>
      <w:r w:rsidR="0059752F">
        <w:t xml:space="preserve"> (</w:t>
      </w:r>
      <w:r w:rsidR="006A02CA" w:rsidRPr="0065482D">
        <w:t>facultative</w:t>
      </w:r>
      <w:r w:rsidR="006A02CA">
        <w:t xml:space="preserve">; </w:t>
      </w:r>
      <w:r w:rsidR="0059752F">
        <w:t>diagonal striped rectangles)</w:t>
      </w:r>
      <w:r w:rsidRPr="0065482D">
        <w:t>.</w:t>
      </w:r>
      <w:r w:rsidR="00D22AC5">
        <w:t xml:space="preserve"> In reliance columns, “?” indicates unknown reliance (</w:t>
      </w:r>
      <w:proofErr w:type="spellStart"/>
      <w:r w:rsidR="00D22AC5" w:rsidRPr="00D22AC5">
        <w:rPr>
          <w:i/>
          <w:iCs/>
        </w:rPr>
        <w:t>sensu</w:t>
      </w:r>
      <w:proofErr w:type="spellEnd"/>
      <w:r w:rsidR="00D22AC5">
        <w:t xml:space="preserve"> </w:t>
      </w:r>
      <w:proofErr w:type="spellStart"/>
      <w:r w:rsidR="00D22AC5">
        <w:t>Ashmole</w:t>
      </w:r>
      <w:proofErr w:type="spellEnd"/>
      <w:r w:rsidR="00D22AC5">
        <w:t xml:space="preserve"> 1971).</w:t>
      </w:r>
      <w:r w:rsidR="00D22AC5" w:rsidRPr="00D22AC5">
        <w:t xml:space="preserve"> </w:t>
      </w:r>
      <w:r w:rsidR="00D22AC5">
        <w:t xml:space="preserve">In wing-propelled and foot-propelled columns, “?” indicates </w:t>
      </w:r>
      <w:r w:rsidR="00D5228F">
        <w:t xml:space="preserve">that the appendage pair </w:t>
      </w:r>
      <w:r w:rsidR="00D441CA">
        <w:t>may</w:t>
      </w:r>
      <w:r w:rsidR="00D5228F">
        <w:t xml:space="preserve"> </w:t>
      </w:r>
      <w:r w:rsidR="009A347B">
        <w:t>utilized</w:t>
      </w:r>
      <w:r w:rsidR="00D5228F">
        <w:t xml:space="preserve"> for</w:t>
      </w:r>
      <w:r w:rsidR="00FD73BC">
        <w:t xml:space="preserve"> aquatic</w:t>
      </w:r>
      <w:r w:rsidR="00D5228F">
        <w:t xml:space="preserve"> locomotion, but that concrete evidence is lacking.</w:t>
      </w:r>
      <w:r w:rsidR="003D72E7">
        <w:t xml:space="preserve"> </w:t>
      </w:r>
      <w:r w:rsidR="003D72E7" w:rsidRPr="0065482D">
        <w:t xml:space="preserve">Taxonomic organization follows that of </w:t>
      </w:r>
      <w:r w:rsidR="003D72E7" w:rsidRPr="0065482D">
        <w:rPr>
          <w:i/>
          <w:iCs/>
        </w:rPr>
        <w:t>Birds of the World</w:t>
      </w:r>
      <w:r w:rsidR="003D72E7" w:rsidRPr="0065482D">
        <w:t xml:space="preserve"> </w:t>
      </w:r>
      <w:r w:rsidR="003D72E7" w:rsidRPr="0065482D">
        <w:fldChar w:fldCharType="begin"/>
      </w:r>
      <w:r w:rsidR="008B2C63">
        <w:instrText xml:space="preserve"> ADDIN ZOTERO_ITEM CSL_CITATION {"citationID":"75FIVvof","properties":{"formattedCitation":"(Billerman et al. 2020)","plainCitation":"(Billerman et al. 2020)","noteIndex":0},"citationItems":[{"id":2010,"uris":["http://zotero.org/users/7430079/items/6VUAQ45J"],"itemData":{"id":2010,"type":"book","abstract":"Species accounts for all the birds of the world.","event-place":"Ithaca, NY, USA","language":"en","publisher":"Cornell Lab of Ornithology","publisher-place":"Ithaca, NY, USA","title":"Birds of the World","URL":"https://birdsoftheworld.org/bow/support/citations-and-references","editor":[{"family":"Billerman","given":"Shawn M."},{"family":"Keeney","given":"Brooke K."},{"family":"Rodewald","given":"Paul G."},{"family":"Schulenberg","given":"Thomas S."}],"accessed":{"date-parts":[["2021",3,1]]},"issued":{"date-parts":[["2020"]]}}}],"schema":"https://github.com/citation-style-language/schema/raw/master/csl-citation.json"} </w:instrText>
      </w:r>
      <w:r w:rsidR="003D72E7" w:rsidRPr="0065482D">
        <w:fldChar w:fldCharType="separate"/>
      </w:r>
      <w:r w:rsidR="003D72E7" w:rsidRPr="0065482D">
        <w:t>(Billerman et al. 2020)</w:t>
      </w:r>
      <w:r w:rsidR="003D72E7" w:rsidRPr="0065482D">
        <w:fldChar w:fldCharType="end"/>
      </w:r>
      <w:r w:rsidR="003D72E7" w:rsidRPr="0065482D">
        <w:t>.</w:t>
      </w:r>
    </w:p>
    <w:p w14:paraId="0BA3797C" w14:textId="7E24A279" w:rsidR="00BB205C" w:rsidRDefault="00CC726E" w:rsidP="00EB0076">
      <w:pPr>
        <w:rPr>
          <w:noProof/>
        </w:rPr>
      </w:pPr>
      <w:r>
        <w:rPr>
          <w:noProof/>
        </w:rPr>
        <w:lastRenderedPageBreak/>
        <w:drawing>
          <wp:inline distT="0" distB="0" distL="0" distR="0" wp14:anchorId="2270E1CA" wp14:editId="55E3F458">
            <wp:extent cx="5505450" cy="792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7924800"/>
                    </a:xfrm>
                    <a:prstGeom prst="rect">
                      <a:avLst/>
                    </a:prstGeom>
                    <a:noFill/>
                    <a:ln>
                      <a:noFill/>
                    </a:ln>
                  </pic:spPr>
                </pic:pic>
              </a:graphicData>
            </a:graphic>
          </wp:inline>
        </w:drawing>
      </w:r>
      <w:r>
        <w:rPr>
          <w:noProof/>
        </w:rPr>
        <w:lastRenderedPageBreak/>
        <w:drawing>
          <wp:inline distT="0" distB="0" distL="0" distR="0" wp14:anchorId="440A7A48" wp14:editId="1B9A43FF">
            <wp:extent cx="5505450" cy="7629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7629525"/>
                    </a:xfrm>
                    <a:prstGeom prst="rect">
                      <a:avLst/>
                    </a:prstGeom>
                    <a:noFill/>
                    <a:ln>
                      <a:noFill/>
                    </a:ln>
                  </pic:spPr>
                </pic:pic>
              </a:graphicData>
            </a:graphic>
          </wp:inline>
        </w:drawing>
      </w:r>
      <w:r>
        <w:rPr>
          <w:noProof/>
        </w:rPr>
        <w:lastRenderedPageBreak/>
        <w:drawing>
          <wp:inline distT="0" distB="0" distL="0" distR="0" wp14:anchorId="07EFF3CE" wp14:editId="424C2498">
            <wp:extent cx="5238750"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8229600"/>
                    </a:xfrm>
                    <a:prstGeom prst="rect">
                      <a:avLst/>
                    </a:prstGeom>
                    <a:noFill/>
                    <a:ln>
                      <a:noFill/>
                    </a:ln>
                  </pic:spPr>
                </pic:pic>
              </a:graphicData>
            </a:graphic>
          </wp:inline>
        </w:drawing>
      </w:r>
    </w:p>
    <w:p w14:paraId="3B1CCE89" w14:textId="3E6B67F4" w:rsidR="00433D2F" w:rsidRPr="0065482D" w:rsidRDefault="00392673" w:rsidP="00433D2F">
      <w:r>
        <w:rPr>
          <w:b/>
          <w:bCs/>
        </w:rPr>
        <w:lastRenderedPageBreak/>
        <w:t>Table S4</w:t>
      </w:r>
      <w:r w:rsidR="00433D2F" w:rsidRPr="0065482D">
        <w:rPr>
          <w:b/>
          <w:bCs/>
        </w:rPr>
        <w:t>:</w:t>
      </w:r>
      <w:r w:rsidR="00433D2F" w:rsidRPr="0065482D">
        <w:t xml:space="preserve"> </w:t>
      </w:r>
      <w:r w:rsidR="00433D2F">
        <w:rPr>
          <w:b/>
          <w:bCs/>
        </w:rPr>
        <w:t xml:space="preserve">References for </w:t>
      </w:r>
      <w:r w:rsidR="007A28BE">
        <w:rPr>
          <w:b/>
          <w:bCs/>
        </w:rPr>
        <w:t>Table</w:t>
      </w:r>
      <w:r w:rsidR="00433D2F">
        <w:rPr>
          <w:b/>
          <w:bCs/>
        </w:rPr>
        <w:t xml:space="preserve"> </w:t>
      </w:r>
      <w:r w:rsidR="007A28BE">
        <w:rPr>
          <w:b/>
          <w:bCs/>
        </w:rPr>
        <w:t>S3</w:t>
      </w:r>
      <w:r w:rsidR="00433D2F" w:rsidRPr="0065482D">
        <w:rPr>
          <w:b/>
          <w:bCs/>
        </w:rPr>
        <w:t>.</w:t>
      </w:r>
      <w:r w:rsidR="00433D2F" w:rsidRPr="0065482D">
        <w:t xml:space="preserve"> </w:t>
      </w:r>
      <w:r w:rsidR="007A28BE">
        <w:t>Row numbers correspond to row numbers in Table S3.</w:t>
      </w:r>
    </w:p>
    <w:p w14:paraId="304E0AEF" w14:textId="77777777" w:rsidR="00433D2F" w:rsidRPr="0065482D" w:rsidRDefault="00433D2F" w:rsidP="00433D2F">
      <w:pPr>
        <w:tabs>
          <w:tab w:val="left" w:pos="4680"/>
        </w:tabs>
      </w:pPr>
    </w:p>
    <w:tbl>
      <w:tblPr>
        <w:tblStyle w:val="PlainTable3"/>
        <w:tblW w:w="9450" w:type="dxa"/>
        <w:tblInd w:w="-90" w:type="dxa"/>
        <w:tblLayout w:type="fixed"/>
        <w:tblLook w:val="04A0" w:firstRow="1" w:lastRow="0" w:firstColumn="1" w:lastColumn="0" w:noHBand="0" w:noVBand="1"/>
      </w:tblPr>
      <w:tblGrid>
        <w:gridCol w:w="540"/>
        <w:gridCol w:w="2430"/>
        <w:gridCol w:w="3960"/>
        <w:gridCol w:w="2520"/>
      </w:tblGrid>
      <w:tr w:rsidR="00433D2F" w:rsidRPr="0065482D" w14:paraId="66F30233" w14:textId="77777777" w:rsidTr="00405DB4">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540" w:type="dxa"/>
            <w:noWrap/>
            <w:vAlign w:val="center"/>
          </w:tcPr>
          <w:p w14:paraId="3D0649F7" w14:textId="77777777" w:rsidR="00433D2F" w:rsidRPr="0065482D" w:rsidRDefault="00433D2F" w:rsidP="00405DB4">
            <w:pPr>
              <w:rPr>
                <w:color w:val="000000"/>
                <w:sz w:val="16"/>
                <w:szCs w:val="16"/>
              </w:rPr>
            </w:pPr>
            <w:r w:rsidRPr="0065482D">
              <w:rPr>
                <w:color w:val="000000"/>
                <w:sz w:val="16"/>
                <w:szCs w:val="16"/>
              </w:rPr>
              <w:t>#</w:t>
            </w:r>
          </w:p>
        </w:tc>
        <w:tc>
          <w:tcPr>
            <w:tcW w:w="2430" w:type="dxa"/>
            <w:vAlign w:val="center"/>
          </w:tcPr>
          <w:p w14:paraId="35506C16" w14:textId="77777777" w:rsidR="00433D2F" w:rsidRPr="0065482D" w:rsidRDefault="00433D2F" w:rsidP="00405DB4">
            <w:pPr>
              <w:cnfStyle w:val="100000000000" w:firstRow="1"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gROUP</w:t>
            </w:r>
          </w:p>
        </w:tc>
        <w:tc>
          <w:tcPr>
            <w:tcW w:w="3960" w:type="dxa"/>
            <w:vAlign w:val="center"/>
            <w:hideMark/>
          </w:tcPr>
          <w:p w14:paraId="694F5C49" w14:textId="77777777" w:rsidR="00433D2F" w:rsidRPr="0065482D" w:rsidRDefault="00433D2F" w:rsidP="00405DB4">
            <w:pPr>
              <w:cnfStyle w:val="100000000000" w:firstRow="1"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 xml:space="preserve">DIVING Video Reference </w:t>
            </w:r>
          </w:p>
        </w:tc>
        <w:tc>
          <w:tcPr>
            <w:tcW w:w="2520" w:type="dxa"/>
            <w:vAlign w:val="center"/>
            <w:hideMark/>
          </w:tcPr>
          <w:p w14:paraId="2494439F" w14:textId="77777777" w:rsidR="00433D2F" w:rsidRPr="0065482D" w:rsidRDefault="00433D2F" w:rsidP="00405DB4">
            <w:pPr>
              <w:cnfStyle w:val="100000000000" w:firstRow="1" w:lastRow="0" w:firstColumn="0" w:lastColumn="0" w:oddVBand="0" w:evenVBand="0" w:oddHBand="0" w:evenHBand="0" w:firstRowFirstColumn="0" w:firstRowLastColumn="0" w:lastRowFirstColumn="0" w:lastRowLastColumn="0"/>
              <w:rPr>
                <w:sz w:val="16"/>
                <w:szCs w:val="16"/>
              </w:rPr>
            </w:pPr>
            <w:r w:rsidRPr="0065482D">
              <w:rPr>
                <w:sz w:val="16"/>
                <w:szCs w:val="16"/>
              </w:rPr>
              <w:t>Scientific References</w:t>
            </w:r>
          </w:p>
        </w:tc>
      </w:tr>
      <w:tr w:rsidR="00433D2F" w:rsidRPr="0065482D" w14:paraId="519BF29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3A85DC2" w14:textId="77777777" w:rsidR="00433D2F" w:rsidRPr="0065482D" w:rsidRDefault="00433D2F" w:rsidP="00405DB4">
            <w:pPr>
              <w:rPr>
                <w:color w:val="000000"/>
                <w:sz w:val="16"/>
                <w:szCs w:val="16"/>
              </w:rPr>
            </w:pPr>
            <w:r w:rsidRPr="0065482D">
              <w:rPr>
                <w:color w:val="000000"/>
                <w:sz w:val="16"/>
                <w:szCs w:val="16"/>
              </w:rPr>
              <w:t>1</w:t>
            </w:r>
          </w:p>
        </w:tc>
        <w:tc>
          <w:tcPr>
            <w:tcW w:w="2430" w:type="dxa"/>
            <w:vAlign w:val="center"/>
          </w:tcPr>
          <w:p w14:paraId="3D219F4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Struthioniformes</w:t>
            </w:r>
          </w:p>
        </w:tc>
        <w:tc>
          <w:tcPr>
            <w:tcW w:w="3960" w:type="dxa"/>
            <w:vAlign w:val="center"/>
            <w:hideMark/>
          </w:tcPr>
          <w:p w14:paraId="4DE89C1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FBA1A9D"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3BF4EA8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6B5967D" w14:textId="77777777" w:rsidR="00433D2F" w:rsidRPr="0065482D" w:rsidRDefault="00433D2F" w:rsidP="00405DB4">
            <w:pPr>
              <w:rPr>
                <w:color w:val="000000"/>
                <w:sz w:val="16"/>
                <w:szCs w:val="16"/>
              </w:rPr>
            </w:pPr>
            <w:r w:rsidRPr="0065482D">
              <w:rPr>
                <w:color w:val="000000"/>
                <w:sz w:val="16"/>
                <w:szCs w:val="16"/>
              </w:rPr>
              <w:t>2</w:t>
            </w:r>
          </w:p>
        </w:tc>
        <w:tc>
          <w:tcPr>
            <w:tcW w:w="2430" w:type="dxa"/>
            <w:vAlign w:val="center"/>
          </w:tcPr>
          <w:p w14:paraId="5F5B363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Rheiformes</w:t>
            </w:r>
            <w:proofErr w:type="spellEnd"/>
          </w:p>
        </w:tc>
        <w:tc>
          <w:tcPr>
            <w:tcW w:w="3960" w:type="dxa"/>
            <w:vAlign w:val="center"/>
            <w:hideMark/>
          </w:tcPr>
          <w:p w14:paraId="493CB387"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8C01510"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2147134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DD6A745" w14:textId="77777777" w:rsidR="00433D2F" w:rsidRPr="0065482D" w:rsidRDefault="00433D2F" w:rsidP="00405DB4">
            <w:pPr>
              <w:rPr>
                <w:color w:val="000000"/>
                <w:sz w:val="16"/>
                <w:szCs w:val="16"/>
              </w:rPr>
            </w:pPr>
            <w:r w:rsidRPr="0065482D">
              <w:rPr>
                <w:color w:val="000000"/>
                <w:sz w:val="16"/>
                <w:szCs w:val="16"/>
              </w:rPr>
              <w:t>3</w:t>
            </w:r>
          </w:p>
        </w:tc>
        <w:tc>
          <w:tcPr>
            <w:tcW w:w="2430" w:type="dxa"/>
            <w:vAlign w:val="center"/>
          </w:tcPr>
          <w:p w14:paraId="6EDBD48F"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Tinamiformes</w:t>
            </w:r>
            <w:proofErr w:type="spellEnd"/>
          </w:p>
        </w:tc>
        <w:tc>
          <w:tcPr>
            <w:tcW w:w="3960" w:type="dxa"/>
            <w:vAlign w:val="center"/>
            <w:hideMark/>
          </w:tcPr>
          <w:p w14:paraId="027671A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14F1F4BF"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52D61F6D"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EBAD3F2" w14:textId="77777777" w:rsidR="00433D2F" w:rsidRPr="0065482D" w:rsidRDefault="00433D2F" w:rsidP="00405DB4">
            <w:pPr>
              <w:rPr>
                <w:color w:val="000000"/>
                <w:sz w:val="16"/>
                <w:szCs w:val="16"/>
              </w:rPr>
            </w:pPr>
            <w:r w:rsidRPr="0065482D">
              <w:rPr>
                <w:color w:val="000000"/>
                <w:sz w:val="16"/>
                <w:szCs w:val="16"/>
              </w:rPr>
              <w:t>4</w:t>
            </w:r>
          </w:p>
        </w:tc>
        <w:tc>
          <w:tcPr>
            <w:tcW w:w="2430" w:type="dxa"/>
            <w:vAlign w:val="center"/>
          </w:tcPr>
          <w:p w14:paraId="2061C64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Casuariiformes</w:t>
            </w:r>
            <w:proofErr w:type="spellEnd"/>
          </w:p>
        </w:tc>
        <w:tc>
          <w:tcPr>
            <w:tcW w:w="3960" w:type="dxa"/>
            <w:vAlign w:val="center"/>
            <w:hideMark/>
          </w:tcPr>
          <w:p w14:paraId="61FF6F32"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1F59CB39"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372218A"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B806AA4" w14:textId="77777777" w:rsidR="00433D2F" w:rsidRPr="0065482D" w:rsidRDefault="00433D2F" w:rsidP="00405DB4">
            <w:pPr>
              <w:rPr>
                <w:color w:val="000000"/>
                <w:sz w:val="16"/>
                <w:szCs w:val="16"/>
              </w:rPr>
            </w:pPr>
            <w:r w:rsidRPr="0065482D">
              <w:rPr>
                <w:color w:val="000000"/>
                <w:sz w:val="16"/>
                <w:szCs w:val="16"/>
              </w:rPr>
              <w:t>5</w:t>
            </w:r>
          </w:p>
        </w:tc>
        <w:tc>
          <w:tcPr>
            <w:tcW w:w="2430" w:type="dxa"/>
            <w:vAlign w:val="center"/>
          </w:tcPr>
          <w:p w14:paraId="088811D0"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Apterygiformes</w:t>
            </w:r>
            <w:proofErr w:type="spellEnd"/>
          </w:p>
        </w:tc>
        <w:tc>
          <w:tcPr>
            <w:tcW w:w="3960" w:type="dxa"/>
            <w:vAlign w:val="center"/>
            <w:hideMark/>
          </w:tcPr>
          <w:p w14:paraId="6720125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546C2271"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736CFDC4"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C7D98D4" w14:textId="77777777" w:rsidR="00433D2F" w:rsidRPr="0065482D" w:rsidRDefault="00433D2F" w:rsidP="00405DB4">
            <w:pPr>
              <w:rPr>
                <w:color w:val="000000"/>
                <w:sz w:val="16"/>
                <w:szCs w:val="16"/>
              </w:rPr>
            </w:pPr>
            <w:r w:rsidRPr="0065482D">
              <w:rPr>
                <w:color w:val="000000"/>
                <w:sz w:val="16"/>
                <w:szCs w:val="16"/>
              </w:rPr>
              <w:t>6</w:t>
            </w:r>
          </w:p>
        </w:tc>
        <w:tc>
          <w:tcPr>
            <w:tcW w:w="2430" w:type="dxa"/>
            <w:vAlign w:val="center"/>
          </w:tcPr>
          <w:p w14:paraId="595CD3D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Anhimidae</w:t>
            </w:r>
          </w:p>
        </w:tc>
        <w:tc>
          <w:tcPr>
            <w:tcW w:w="3960" w:type="dxa"/>
            <w:vAlign w:val="center"/>
            <w:hideMark/>
          </w:tcPr>
          <w:p w14:paraId="59386667"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3BD6232"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62A2147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7502DBB" w14:textId="77777777" w:rsidR="00433D2F" w:rsidRPr="0065482D" w:rsidRDefault="00433D2F" w:rsidP="00405DB4">
            <w:pPr>
              <w:rPr>
                <w:color w:val="000000"/>
                <w:sz w:val="16"/>
                <w:szCs w:val="16"/>
              </w:rPr>
            </w:pPr>
            <w:r w:rsidRPr="0065482D">
              <w:rPr>
                <w:color w:val="000000"/>
                <w:sz w:val="16"/>
                <w:szCs w:val="16"/>
              </w:rPr>
              <w:t>7</w:t>
            </w:r>
          </w:p>
        </w:tc>
        <w:tc>
          <w:tcPr>
            <w:tcW w:w="2430" w:type="dxa"/>
            <w:vAlign w:val="center"/>
          </w:tcPr>
          <w:p w14:paraId="19F73D92" w14:textId="77777777" w:rsidR="00433D2F" w:rsidRPr="007D2281"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7D2281">
              <w:rPr>
                <w:i/>
                <w:iCs/>
                <w:color w:val="000000"/>
                <w:sz w:val="16"/>
                <w:szCs w:val="16"/>
              </w:rPr>
              <w:t>Anseranas</w:t>
            </w:r>
            <w:proofErr w:type="spellEnd"/>
            <w:r w:rsidRPr="007D2281">
              <w:rPr>
                <w:i/>
                <w:iCs/>
                <w:color w:val="000000"/>
                <w:sz w:val="16"/>
                <w:szCs w:val="16"/>
              </w:rPr>
              <w:t xml:space="preserve"> </w:t>
            </w:r>
            <w:proofErr w:type="spellStart"/>
            <w:r w:rsidRPr="007D2281">
              <w:rPr>
                <w:i/>
                <w:iCs/>
                <w:color w:val="000000"/>
                <w:sz w:val="16"/>
                <w:szCs w:val="16"/>
              </w:rPr>
              <w:t>semipalmata</w:t>
            </w:r>
            <w:proofErr w:type="spellEnd"/>
          </w:p>
        </w:tc>
        <w:tc>
          <w:tcPr>
            <w:tcW w:w="3960" w:type="dxa"/>
            <w:vAlign w:val="center"/>
            <w:hideMark/>
          </w:tcPr>
          <w:p w14:paraId="3D01CD5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92EC757" w14:textId="779378DD"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{"citationID":"nOsO5fM7","properties":{"formattedCitation":"(Frith and Davies 1961)","plainCitation":"(Frith and Davies 1961)","noteIndex":0},"citationItems":[{"id":51,"uris":["http://zotero.org/users/7430079/items/VFEA33GD"],"itemData":{"id":51,"type":"article-journal","abstract":"The ecology of the magpie goose, Anseranas semipalmata Latham, in the Northern Territory has been studied with a view to determining its relationship to the developing rice industry on the subcoastal plains. The distribution of the geese since European settlement of Australia is discussed, and it is shown that the speoies was rapidly exterminated in the southern part of the continent, although irruptions to these regions still occur. In the Northern Territory geese confine most of their activities to the subcoastal plain but occasionally use the other habitats available to them. The birds are to some extent nomadic. In the dry season most of them concentrate on the Mary and South Alligator Rivers, and during the wet season they spread over the other rivers to breed. Movements are mainly controlled by the availability of food, water, and breeding habitat. The main foods are the seeds of swamp grasses, the blades of dry-land grasses, and the underground bulbs of spike-rush. Changes in the availability of these foods occur both seasonally and annually, and are discussed. Breeding occurs at the end of the wet season. The breeding season and the location of the colony are determined by the depth of water and the density and height of the swamp vegetation. It is concluded that the birds will not be a continuing pest of rice, but rather will be eradicated by the industry.","container-title":"CSIRO Wildlife Research","DOI":"10.1071/cwr9610091","issue":"2","journalAbbreviation":"CSIRO Wildl. Res.","language":"en","note":"publisher: CSIRO PUBLISHING","page":"91-141","source":"www.publish.csiro.au","title":"Ecology of the Magpie Goose, Anseranas semipalmata Latham (Anatidae)","volume":"6","author":[{"family":"Frith","given":"H. J."},{"family":"Davies","given":"Sjjf"}],"issued":{"date-parts":[["1961"]]}}}],"schema":"https://github.com/citation-style-language/schema/raw/master/csl-citation.json"} </w:instrText>
            </w:r>
            <w:r w:rsidRPr="0065482D">
              <w:rPr>
                <w:sz w:val="16"/>
                <w:szCs w:val="16"/>
              </w:rPr>
              <w:fldChar w:fldCharType="separate"/>
            </w:r>
            <w:r w:rsidRPr="0065482D">
              <w:rPr>
                <w:sz w:val="16"/>
              </w:rPr>
              <w:t>(Frith and Davies 1961)</w:t>
            </w:r>
            <w:r w:rsidRPr="0065482D">
              <w:rPr>
                <w:sz w:val="16"/>
                <w:szCs w:val="16"/>
              </w:rPr>
              <w:fldChar w:fldCharType="end"/>
            </w:r>
          </w:p>
        </w:tc>
      </w:tr>
      <w:tr w:rsidR="00433D2F" w:rsidRPr="0065482D" w14:paraId="4AE1C562"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EF729F5" w14:textId="77777777" w:rsidR="00433D2F" w:rsidRPr="0065482D" w:rsidRDefault="00433D2F" w:rsidP="00405DB4">
            <w:pPr>
              <w:rPr>
                <w:color w:val="000000"/>
                <w:sz w:val="16"/>
                <w:szCs w:val="16"/>
              </w:rPr>
            </w:pPr>
            <w:r w:rsidRPr="0065482D">
              <w:rPr>
                <w:color w:val="000000"/>
                <w:sz w:val="16"/>
                <w:szCs w:val="16"/>
              </w:rPr>
              <w:t>8</w:t>
            </w:r>
          </w:p>
        </w:tc>
        <w:tc>
          <w:tcPr>
            <w:tcW w:w="2430" w:type="dxa"/>
            <w:vAlign w:val="center"/>
          </w:tcPr>
          <w:p w14:paraId="6B11A652" w14:textId="77777777" w:rsidR="00433D2F" w:rsidRPr="006E687A"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6E687A">
              <w:rPr>
                <w:i/>
                <w:iCs/>
                <w:color w:val="000000"/>
                <w:sz w:val="16"/>
                <w:szCs w:val="16"/>
              </w:rPr>
              <w:t>Dendrocynga</w:t>
            </w:r>
            <w:proofErr w:type="spellEnd"/>
          </w:p>
        </w:tc>
        <w:tc>
          <w:tcPr>
            <w:tcW w:w="3960" w:type="dxa"/>
            <w:vAlign w:val="center"/>
            <w:hideMark/>
          </w:tcPr>
          <w:p w14:paraId="1F267D9E"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1" w:history="1">
              <w:r w:rsidR="00433D2F" w:rsidRPr="0065482D">
                <w:rPr>
                  <w:rStyle w:val="Hyperlink"/>
                  <w:sz w:val="16"/>
                  <w:szCs w:val="16"/>
                </w:rPr>
                <w:t>https://www.youtube.com/watch?v=yC6MhSSS2Ao</w:t>
              </w:r>
            </w:hyperlink>
            <w:r w:rsidR="00433D2F" w:rsidRPr="0065482D">
              <w:rPr>
                <w:color w:val="000000"/>
                <w:sz w:val="16"/>
                <w:szCs w:val="16"/>
              </w:rPr>
              <w:t xml:space="preserve">; </w:t>
            </w:r>
            <w:hyperlink r:id="rId12" w:history="1">
              <w:r w:rsidR="00433D2F" w:rsidRPr="0065482D">
                <w:rPr>
                  <w:rStyle w:val="Hyperlink"/>
                  <w:sz w:val="16"/>
                  <w:szCs w:val="16"/>
                </w:rPr>
                <w:t>https://www.youtube.com/watch?v=2pTkHZ50i8g; https://www.youtube.com/watch?v=GsKM_bbkaD8</w:t>
              </w:r>
            </w:hyperlink>
            <w:r w:rsidR="00433D2F" w:rsidRPr="0065482D">
              <w:rPr>
                <w:color w:val="000000"/>
                <w:sz w:val="16"/>
                <w:szCs w:val="16"/>
              </w:rPr>
              <w:t>;</w:t>
            </w:r>
          </w:p>
          <w:p w14:paraId="22ADEA8C"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3" w:history="1">
              <w:r w:rsidR="00433D2F" w:rsidRPr="0065482D">
                <w:rPr>
                  <w:rStyle w:val="Hyperlink"/>
                  <w:sz w:val="16"/>
                  <w:szCs w:val="16"/>
                </w:rPr>
                <w:t>https://www.youtube.com/watch?v=edowUtOZHPQ</w:t>
              </w:r>
            </w:hyperlink>
            <w:r w:rsidR="00433D2F" w:rsidRPr="0065482D">
              <w:rPr>
                <w:color w:val="000000"/>
                <w:sz w:val="16"/>
                <w:szCs w:val="16"/>
              </w:rPr>
              <w:t xml:space="preserve"> </w:t>
            </w:r>
          </w:p>
        </w:tc>
        <w:tc>
          <w:tcPr>
            <w:tcW w:w="2520" w:type="dxa"/>
            <w:vAlign w:val="center"/>
            <w:hideMark/>
          </w:tcPr>
          <w:p w14:paraId="050BAFAA" w14:textId="4253198E"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{"citationID":"57uiuDbb","properties":{"formattedCitation":"(Johnsgard 1967; W. Roy Siegfried 1973; Clark 1978)","plainCitation":"(Johnsgard 1967; W. Roy Siegfried 1973; Clark 1978)","noteIndex":0},"citationItems":[{"id":1898,"uris":["http://zotero.org/users/7430079/items/SIKU22QE"],"itemData":{"id":1898,"type":"article-journal","abstract":"CLARKA,. 1978. Some aspects of the behaviour of whistling ducks in South Africa. Ostrich 49:3 1-39. The behaviour of the Whitefaced Whistling Duck Drndrocygrm viduutu and the Fulvous Whistling Duck D. bicolor wasstudied between 1971and 1974on the Witwatersrand, Transvaal. The paper describes and compares behaviour associated with feeding, voice, flight, agonistic situations and copulation in the two species.","container-title":"Ostrich","DOI":"10.1080/00306525.1978.9633508","ISSN":"0030-6525, 1727-947X","issue":"1","journalAbbreviation":"Ostrich","language":"en","page":"31-39","source":"DOI.org (Crossref)","title":"Some Aspects of the Behaviour of Whistling Ducks in South Africa","volume":"49","author":[{"family":"Clark","given":"A."}],"issued":{"date-parts":[["1978",4]]}}},{"id":1595,"uris":["http://zotero.org/users/7430079/items/8K63UYPY"],"itemData":{"id":1595,"type":"article-journal","container-title":"The Wildfowl Trust","issue":"18","language":"en","page":"98-107","source":"Zotero","title":"Observations on the behaviour and relationships of the White-backed Duck and the Stiff-tailed Ducks","volume":"18","author":[{"family":"Johnsgard","given":"Paul A"}],"issued":{"date-parts":[["1967"]]}}},{"id":43,"uris":["http://zotero.org/users/7430079/items/TCMAVWAQ"],"itemData":{"id":43,"type":"article-journal","container-title":"The Auk","ISSN":"0004-8038","issue":"1","note":"publisher: American Ornithological Society","page":"198-201","source":"JSTOR","title":"Morphology and Ecology of the Southern African Whistling Ducks (Dendrocygna)","volume":"90","author":[{"family":"Siegfried","given":"W. Roy"}],"issued":{"date-parts":[["1973"]]}}}],"schema":"https://github.com/citation-style-language/schema/raw/master/csl-citation.json"} </w:instrText>
            </w:r>
            <w:r w:rsidRPr="0065482D">
              <w:rPr>
                <w:sz w:val="16"/>
                <w:szCs w:val="16"/>
              </w:rPr>
              <w:fldChar w:fldCharType="separate"/>
            </w:r>
            <w:r w:rsidRPr="0065482D">
              <w:rPr>
                <w:sz w:val="16"/>
              </w:rPr>
              <w:t>(Johnsgard 1967; W. Roy Siegfried 1973; Clark 1978)</w:t>
            </w:r>
            <w:r w:rsidRPr="0065482D">
              <w:rPr>
                <w:sz w:val="16"/>
                <w:szCs w:val="16"/>
              </w:rPr>
              <w:fldChar w:fldCharType="end"/>
            </w:r>
          </w:p>
          <w:p w14:paraId="2C5EC61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2CC5FA06"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25E0B74" w14:textId="77777777" w:rsidR="00433D2F" w:rsidRPr="0065482D" w:rsidRDefault="00433D2F" w:rsidP="00405DB4">
            <w:pPr>
              <w:rPr>
                <w:color w:val="000000"/>
                <w:sz w:val="16"/>
                <w:szCs w:val="16"/>
              </w:rPr>
            </w:pPr>
            <w:r w:rsidRPr="0065482D">
              <w:rPr>
                <w:color w:val="000000"/>
                <w:sz w:val="16"/>
                <w:szCs w:val="16"/>
              </w:rPr>
              <w:t>9</w:t>
            </w:r>
          </w:p>
        </w:tc>
        <w:tc>
          <w:tcPr>
            <w:tcW w:w="2430" w:type="dxa"/>
            <w:vAlign w:val="center"/>
          </w:tcPr>
          <w:p w14:paraId="7CEA4C96" w14:textId="7F9AB9BC" w:rsidR="00433D2F" w:rsidRPr="006E687A"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6E687A">
              <w:rPr>
                <w:i/>
                <w:iCs/>
                <w:color w:val="000000"/>
                <w:sz w:val="16"/>
                <w:szCs w:val="16"/>
              </w:rPr>
              <w:t>Thalassornis</w:t>
            </w:r>
            <w:proofErr w:type="spellEnd"/>
            <w:r w:rsidR="006E687A">
              <w:rPr>
                <w:i/>
                <w:iCs/>
                <w:color w:val="000000"/>
                <w:sz w:val="16"/>
                <w:szCs w:val="16"/>
              </w:rPr>
              <w:t xml:space="preserve"> </w:t>
            </w:r>
            <w:proofErr w:type="spellStart"/>
            <w:r w:rsidR="006E687A">
              <w:rPr>
                <w:i/>
                <w:iCs/>
                <w:color w:val="000000"/>
                <w:sz w:val="16"/>
                <w:szCs w:val="16"/>
              </w:rPr>
              <w:t>leuconotus</w:t>
            </w:r>
            <w:proofErr w:type="spellEnd"/>
          </w:p>
        </w:tc>
        <w:tc>
          <w:tcPr>
            <w:tcW w:w="3960" w:type="dxa"/>
            <w:vAlign w:val="center"/>
            <w:hideMark/>
          </w:tcPr>
          <w:p w14:paraId="43890277"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4" w:history="1">
              <w:r w:rsidR="00433D2F" w:rsidRPr="0065482D">
                <w:rPr>
                  <w:rStyle w:val="Hyperlink"/>
                  <w:sz w:val="16"/>
                  <w:szCs w:val="16"/>
                </w:rPr>
                <w:t>https://macaulaylibrary.org/asset/722862</w:t>
              </w:r>
            </w:hyperlink>
            <w:r w:rsidR="00433D2F" w:rsidRPr="0065482D">
              <w:rPr>
                <w:color w:val="000000"/>
                <w:sz w:val="16"/>
                <w:szCs w:val="16"/>
              </w:rPr>
              <w:t xml:space="preserve"> </w:t>
            </w:r>
          </w:p>
        </w:tc>
        <w:tc>
          <w:tcPr>
            <w:tcW w:w="2520" w:type="dxa"/>
            <w:vAlign w:val="center"/>
            <w:hideMark/>
          </w:tcPr>
          <w:p w14:paraId="7A305F53" w14:textId="7BBA1111"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{"citationID":"EBAXyp9P","properties":{"formattedCitation":"(Johnsgard 1967)","plainCitation":"(Johnsgard 1967)","noteIndex":0},"citationItems":[{"id":1595,"uris":["http://zotero.org/users/7430079/items/8K63UYPY"],"itemData":{"id":1595,"type":"article-journal","container-title":"The Wildfowl Trust","issue":"18","language":"en","page":"98-107","source":"Zotero","title":"Observations on the behaviour and relationships of the White-backed Duck and the Stiff-tailed Ducks","volume":"18","author":[{"family":"Johnsgard","given":"Paul A"}],"issued":{"date-parts":[["1967"]]}}}],"schema":"https://github.com/citation-style-language/schema/raw/master/csl-citation.json"} </w:instrText>
            </w:r>
            <w:r w:rsidRPr="0065482D">
              <w:rPr>
                <w:sz w:val="16"/>
                <w:szCs w:val="16"/>
              </w:rPr>
              <w:fldChar w:fldCharType="separate"/>
            </w:r>
            <w:r w:rsidRPr="0065482D">
              <w:rPr>
                <w:sz w:val="16"/>
              </w:rPr>
              <w:t>(Johnsgard 1967)</w:t>
            </w:r>
            <w:r w:rsidRPr="0065482D">
              <w:rPr>
                <w:sz w:val="16"/>
                <w:szCs w:val="16"/>
              </w:rPr>
              <w:fldChar w:fldCharType="end"/>
            </w:r>
          </w:p>
        </w:tc>
      </w:tr>
      <w:tr w:rsidR="00433D2F" w:rsidRPr="0065482D" w14:paraId="5DBC56EC"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2159038" w14:textId="77777777" w:rsidR="00433D2F" w:rsidRPr="0065482D" w:rsidRDefault="00433D2F" w:rsidP="00405DB4">
            <w:pPr>
              <w:rPr>
                <w:color w:val="000000"/>
                <w:sz w:val="16"/>
                <w:szCs w:val="16"/>
              </w:rPr>
            </w:pPr>
            <w:r w:rsidRPr="0065482D">
              <w:rPr>
                <w:color w:val="000000"/>
                <w:sz w:val="16"/>
                <w:szCs w:val="16"/>
              </w:rPr>
              <w:t>10</w:t>
            </w:r>
          </w:p>
        </w:tc>
        <w:tc>
          <w:tcPr>
            <w:tcW w:w="2430" w:type="dxa"/>
            <w:vAlign w:val="center"/>
          </w:tcPr>
          <w:p w14:paraId="504A9E97" w14:textId="77777777" w:rsidR="00433D2F" w:rsidRPr="006E687A"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6E687A">
              <w:rPr>
                <w:i/>
                <w:iCs/>
                <w:color w:val="000000"/>
                <w:sz w:val="16"/>
                <w:szCs w:val="16"/>
              </w:rPr>
              <w:t>Anser</w:t>
            </w:r>
            <w:proofErr w:type="spellEnd"/>
          </w:p>
        </w:tc>
        <w:tc>
          <w:tcPr>
            <w:tcW w:w="3960" w:type="dxa"/>
            <w:vAlign w:val="center"/>
            <w:hideMark/>
          </w:tcPr>
          <w:p w14:paraId="59B2F66C"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1A478D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r w:rsidRPr="0065482D">
              <w:rPr>
                <w:sz w:val="16"/>
                <w:szCs w:val="16"/>
              </w:rPr>
              <w:softHyphen/>
            </w:r>
          </w:p>
        </w:tc>
      </w:tr>
      <w:tr w:rsidR="00433D2F" w:rsidRPr="0065482D" w14:paraId="4BB56DB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D5F89E2" w14:textId="77777777" w:rsidR="00433D2F" w:rsidRPr="0065482D" w:rsidRDefault="00433D2F" w:rsidP="00405DB4">
            <w:pPr>
              <w:rPr>
                <w:color w:val="000000"/>
                <w:sz w:val="16"/>
                <w:szCs w:val="16"/>
              </w:rPr>
            </w:pPr>
            <w:r w:rsidRPr="0065482D">
              <w:rPr>
                <w:color w:val="000000"/>
                <w:sz w:val="16"/>
                <w:szCs w:val="16"/>
              </w:rPr>
              <w:t>11</w:t>
            </w:r>
          </w:p>
        </w:tc>
        <w:tc>
          <w:tcPr>
            <w:tcW w:w="2430" w:type="dxa"/>
            <w:vAlign w:val="center"/>
          </w:tcPr>
          <w:p w14:paraId="75395706" w14:textId="77777777" w:rsidR="00433D2F" w:rsidRPr="006E687A"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6E687A">
              <w:rPr>
                <w:i/>
                <w:iCs/>
                <w:color w:val="000000"/>
                <w:sz w:val="16"/>
                <w:szCs w:val="16"/>
              </w:rPr>
              <w:t>Branta</w:t>
            </w:r>
          </w:p>
        </w:tc>
        <w:tc>
          <w:tcPr>
            <w:tcW w:w="3960" w:type="dxa"/>
            <w:vAlign w:val="center"/>
            <w:hideMark/>
          </w:tcPr>
          <w:p w14:paraId="33CC7CA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6D7466C"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1FC87A4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A3E95BE" w14:textId="77777777" w:rsidR="00433D2F" w:rsidRPr="0065482D" w:rsidRDefault="00433D2F" w:rsidP="00405DB4">
            <w:pPr>
              <w:rPr>
                <w:color w:val="000000"/>
                <w:sz w:val="16"/>
                <w:szCs w:val="16"/>
              </w:rPr>
            </w:pPr>
            <w:r w:rsidRPr="0065482D">
              <w:rPr>
                <w:color w:val="000000"/>
                <w:sz w:val="16"/>
                <w:szCs w:val="16"/>
              </w:rPr>
              <w:t>12</w:t>
            </w:r>
          </w:p>
        </w:tc>
        <w:tc>
          <w:tcPr>
            <w:tcW w:w="2430" w:type="dxa"/>
            <w:vAlign w:val="center"/>
          </w:tcPr>
          <w:p w14:paraId="1E035D76" w14:textId="77777777" w:rsidR="00433D2F" w:rsidRPr="006E687A"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6E687A">
              <w:rPr>
                <w:i/>
                <w:iCs/>
                <w:color w:val="000000"/>
                <w:sz w:val="16"/>
                <w:szCs w:val="16"/>
              </w:rPr>
              <w:t>Cereopsis</w:t>
            </w:r>
            <w:proofErr w:type="spellEnd"/>
            <w:r w:rsidRPr="006E687A">
              <w:rPr>
                <w:i/>
                <w:iCs/>
                <w:color w:val="000000"/>
                <w:sz w:val="16"/>
                <w:szCs w:val="16"/>
              </w:rPr>
              <w:t xml:space="preserve"> </w:t>
            </w:r>
            <w:proofErr w:type="spellStart"/>
            <w:r w:rsidRPr="006E687A">
              <w:rPr>
                <w:i/>
                <w:iCs/>
                <w:color w:val="000000"/>
                <w:sz w:val="16"/>
                <w:szCs w:val="16"/>
              </w:rPr>
              <w:t>novaehollandiae</w:t>
            </w:r>
            <w:proofErr w:type="spellEnd"/>
          </w:p>
        </w:tc>
        <w:tc>
          <w:tcPr>
            <w:tcW w:w="3960" w:type="dxa"/>
            <w:vAlign w:val="center"/>
            <w:hideMark/>
          </w:tcPr>
          <w:p w14:paraId="02253DA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9BA011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413006A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9085CCB" w14:textId="77777777" w:rsidR="00433D2F" w:rsidRPr="0065482D" w:rsidRDefault="00433D2F" w:rsidP="00405DB4">
            <w:pPr>
              <w:rPr>
                <w:color w:val="000000"/>
                <w:sz w:val="16"/>
                <w:szCs w:val="16"/>
              </w:rPr>
            </w:pPr>
            <w:r w:rsidRPr="0065482D">
              <w:rPr>
                <w:color w:val="000000"/>
                <w:sz w:val="16"/>
                <w:szCs w:val="16"/>
              </w:rPr>
              <w:t>13</w:t>
            </w:r>
          </w:p>
        </w:tc>
        <w:tc>
          <w:tcPr>
            <w:tcW w:w="2430" w:type="dxa"/>
            <w:vAlign w:val="center"/>
          </w:tcPr>
          <w:p w14:paraId="00DCD7E1" w14:textId="77777777" w:rsidR="00433D2F" w:rsidRPr="006E687A"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6E687A">
              <w:rPr>
                <w:i/>
                <w:iCs/>
                <w:color w:val="000000"/>
                <w:sz w:val="16"/>
                <w:szCs w:val="16"/>
              </w:rPr>
              <w:t>Strictonetta</w:t>
            </w:r>
            <w:proofErr w:type="spellEnd"/>
            <w:r w:rsidRPr="006E687A">
              <w:rPr>
                <w:i/>
                <w:iCs/>
                <w:color w:val="000000"/>
                <w:sz w:val="16"/>
                <w:szCs w:val="16"/>
              </w:rPr>
              <w:t xml:space="preserve"> </w:t>
            </w:r>
            <w:proofErr w:type="spellStart"/>
            <w:r w:rsidRPr="006E687A">
              <w:rPr>
                <w:i/>
                <w:iCs/>
                <w:color w:val="000000"/>
                <w:sz w:val="16"/>
                <w:szCs w:val="16"/>
              </w:rPr>
              <w:t>naevosa</w:t>
            </w:r>
            <w:proofErr w:type="spellEnd"/>
          </w:p>
        </w:tc>
        <w:tc>
          <w:tcPr>
            <w:tcW w:w="3960" w:type="dxa"/>
            <w:vAlign w:val="center"/>
            <w:hideMark/>
          </w:tcPr>
          <w:p w14:paraId="33527714"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DAF17C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2A8417A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A7BC5F9" w14:textId="77777777" w:rsidR="00433D2F" w:rsidRPr="0065482D" w:rsidRDefault="00433D2F" w:rsidP="00405DB4">
            <w:pPr>
              <w:rPr>
                <w:color w:val="000000"/>
                <w:sz w:val="16"/>
                <w:szCs w:val="16"/>
              </w:rPr>
            </w:pPr>
            <w:r w:rsidRPr="0065482D">
              <w:rPr>
                <w:color w:val="000000"/>
                <w:sz w:val="16"/>
                <w:szCs w:val="16"/>
              </w:rPr>
              <w:t>14</w:t>
            </w:r>
          </w:p>
        </w:tc>
        <w:tc>
          <w:tcPr>
            <w:tcW w:w="2430" w:type="dxa"/>
            <w:vAlign w:val="center"/>
          </w:tcPr>
          <w:p w14:paraId="2966E016" w14:textId="77777777" w:rsidR="00433D2F" w:rsidRPr="006E687A"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6E687A">
              <w:rPr>
                <w:i/>
                <w:iCs/>
                <w:color w:val="000000"/>
                <w:sz w:val="16"/>
                <w:szCs w:val="16"/>
              </w:rPr>
              <w:t>Cyanochen</w:t>
            </w:r>
            <w:proofErr w:type="spellEnd"/>
            <w:r w:rsidRPr="006E687A">
              <w:rPr>
                <w:i/>
                <w:iCs/>
                <w:color w:val="000000"/>
                <w:sz w:val="16"/>
                <w:szCs w:val="16"/>
              </w:rPr>
              <w:t xml:space="preserve"> </w:t>
            </w:r>
            <w:proofErr w:type="spellStart"/>
            <w:r w:rsidRPr="006E687A">
              <w:rPr>
                <w:i/>
                <w:iCs/>
                <w:color w:val="000000"/>
                <w:sz w:val="16"/>
                <w:szCs w:val="16"/>
              </w:rPr>
              <w:t>cyanoptera</w:t>
            </w:r>
            <w:proofErr w:type="spellEnd"/>
          </w:p>
        </w:tc>
        <w:tc>
          <w:tcPr>
            <w:tcW w:w="3960" w:type="dxa"/>
            <w:vAlign w:val="center"/>
            <w:hideMark/>
          </w:tcPr>
          <w:p w14:paraId="6AAF84C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A85CFDC"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31476DF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88BDDEC" w14:textId="77777777" w:rsidR="00433D2F" w:rsidRPr="0065482D" w:rsidRDefault="00433D2F" w:rsidP="00405DB4">
            <w:pPr>
              <w:rPr>
                <w:color w:val="000000"/>
                <w:sz w:val="16"/>
                <w:szCs w:val="16"/>
              </w:rPr>
            </w:pPr>
            <w:r w:rsidRPr="0065482D">
              <w:rPr>
                <w:color w:val="000000"/>
                <w:sz w:val="16"/>
                <w:szCs w:val="16"/>
              </w:rPr>
              <w:t>15</w:t>
            </w:r>
          </w:p>
        </w:tc>
        <w:tc>
          <w:tcPr>
            <w:tcW w:w="2430" w:type="dxa"/>
            <w:vAlign w:val="center"/>
          </w:tcPr>
          <w:p w14:paraId="18CD7D6E"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C53FF">
              <w:rPr>
                <w:i/>
                <w:iCs/>
                <w:color w:val="000000"/>
                <w:sz w:val="16"/>
                <w:szCs w:val="16"/>
              </w:rPr>
              <w:t>Cygnus</w:t>
            </w:r>
          </w:p>
        </w:tc>
        <w:tc>
          <w:tcPr>
            <w:tcW w:w="3960" w:type="dxa"/>
            <w:vAlign w:val="center"/>
            <w:hideMark/>
          </w:tcPr>
          <w:p w14:paraId="1E519E8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C3AA7E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6CA1F55D"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C521637" w14:textId="77777777" w:rsidR="00433D2F" w:rsidRPr="0065482D" w:rsidRDefault="00433D2F" w:rsidP="00405DB4">
            <w:pPr>
              <w:rPr>
                <w:color w:val="000000"/>
                <w:sz w:val="16"/>
                <w:szCs w:val="16"/>
              </w:rPr>
            </w:pPr>
            <w:r w:rsidRPr="0065482D">
              <w:rPr>
                <w:color w:val="000000"/>
                <w:sz w:val="16"/>
                <w:szCs w:val="16"/>
              </w:rPr>
              <w:t>16</w:t>
            </w:r>
          </w:p>
        </w:tc>
        <w:tc>
          <w:tcPr>
            <w:tcW w:w="2430" w:type="dxa"/>
            <w:vAlign w:val="center"/>
          </w:tcPr>
          <w:p w14:paraId="142AF707"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Coscoroba</w:t>
            </w:r>
            <w:proofErr w:type="spellEnd"/>
            <w:r w:rsidRPr="00CC53FF">
              <w:rPr>
                <w:i/>
                <w:iCs/>
                <w:color w:val="000000"/>
                <w:sz w:val="16"/>
                <w:szCs w:val="16"/>
              </w:rPr>
              <w:t xml:space="preserve"> </w:t>
            </w:r>
            <w:proofErr w:type="spellStart"/>
            <w:r w:rsidRPr="00CC53FF">
              <w:rPr>
                <w:i/>
                <w:iCs/>
                <w:color w:val="000000"/>
                <w:sz w:val="16"/>
                <w:szCs w:val="16"/>
              </w:rPr>
              <w:t>coscoroba</w:t>
            </w:r>
            <w:proofErr w:type="spellEnd"/>
          </w:p>
        </w:tc>
        <w:tc>
          <w:tcPr>
            <w:tcW w:w="3960" w:type="dxa"/>
            <w:vAlign w:val="center"/>
            <w:hideMark/>
          </w:tcPr>
          <w:p w14:paraId="4F53801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5166B7B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E69BE96"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C4ED87D" w14:textId="77777777" w:rsidR="00433D2F" w:rsidRPr="0065482D" w:rsidRDefault="00433D2F" w:rsidP="00405DB4">
            <w:pPr>
              <w:rPr>
                <w:color w:val="000000"/>
                <w:sz w:val="16"/>
                <w:szCs w:val="16"/>
              </w:rPr>
            </w:pPr>
            <w:r w:rsidRPr="0065482D">
              <w:rPr>
                <w:color w:val="000000"/>
                <w:sz w:val="16"/>
                <w:szCs w:val="16"/>
              </w:rPr>
              <w:t>17</w:t>
            </w:r>
          </w:p>
        </w:tc>
        <w:tc>
          <w:tcPr>
            <w:tcW w:w="2430" w:type="dxa"/>
            <w:vAlign w:val="center"/>
          </w:tcPr>
          <w:p w14:paraId="17D3F5E0"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Sarkidiornis</w:t>
            </w:r>
            <w:proofErr w:type="spellEnd"/>
          </w:p>
        </w:tc>
        <w:tc>
          <w:tcPr>
            <w:tcW w:w="3960" w:type="dxa"/>
            <w:vAlign w:val="center"/>
            <w:hideMark/>
          </w:tcPr>
          <w:p w14:paraId="398C4A4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560A263C"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7F9D08C0"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9C164D3" w14:textId="77777777" w:rsidR="00433D2F" w:rsidRPr="0065482D" w:rsidRDefault="00433D2F" w:rsidP="00405DB4">
            <w:pPr>
              <w:rPr>
                <w:color w:val="000000"/>
                <w:sz w:val="16"/>
                <w:szCs w:val="16"/>
              </w:rPr>
            </w:pPr>
            <w:r w:rsidRPr="0065482D">
              <w:rPr>
                <w:color w:val="000000"/>
                <w:sz w:val="16"/>
                <w:szCs w:val="16"/>
              </w:rPr>
              <w:t>18</w:t>
            </w:r>
          </w:p>
        </w:tc>
        <w:tc>
          <w:tcPr>
            <w:tcW w:w="2430" w:type="dxa"/>
            <w:vAlign w:val="center"/>
          </w:tcPr>
          <w:p w14:paraId="2B45AE72"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Pteronetta</w:t>
            </w:r>
            <w:proofErr w:type="spellEnd"/>
            <w:r w:rsidRPr="00CC53FF">
              <w:rPr>
                <w:i/>
                <w:iCs/>
                <w:color w:val="000000"/>
                <w:sz w:val="16"/>
                <w:szCs w:val="16"/>
              </w:rPr>
              <w:t xml:space="preserve"> </w:t>
            </w:r>
            <w:proofErr w:type="spellStart"/>
            <w:r w:rsidRPr="00CC53FF">
              <w:rPr>
                <w:i/>
                <w:iCs/>
                <w:color w:val="000000"/>
                <w:sz w:val="16"/>
                <w:szCs w:val="16"/>
              </w:rPr>
              <w:t>hartlaubii</w:t>
            </w:r>
            <w:proofErr w:type="spellEnd"/>
          </w:p>
        </w:tc>
        <w:tc>
          <w:tcPr>
            <w:tcW w:w="3960" w:type="dxa"/>
            <w:vAlign w:val="center"/>
            <w:hideMark/>
          </w:tcPr>
          <w:p w14:paraId="2B42234E"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35143A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405D5B38"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6659899" w14:textId="77777777" w:rsidR="00433D2F" w:rsidRPr="0065482D" w:rsidRDefault="00433D2F" w:rsidP="00405DB4">
            <w:pPr>
              <w:rPr>
                <w:color w:val="000000"/>
                <w:sz w:val="16"/>
                <w:szCs w:val="16"/>
              </w:rPr>
            </w:pPr>
            <w:r w:rsidRPr="0065482D">
              <w:rPr>
                <w:color w:val="000000"/>
                <w:sz w:val="16"/>
                <w:szCs w:val="16"/>
              </w:rPr>
              <w:t>19</w:t>
            </w:r>
          </w:p>
        </w:tc>
        <w:tc>
          <w:tcPr>
            <w:tcW w:w="2430" w:type="dxa"/>
            <w:vAlign w:val="center"/>
          </w:tcPr>
          <w:p w14:paraId="429C0052"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Oressochen</w:t>
            </w:r>
            <w:proofErr w:type="spellEnd"/>
          </w:p>
        </w:tc>
        <w:tc>
          <w:tcPr>
            <w:tcW w:w="3960" w:type="dxa"/>
            <w:vAlign w:val="center"/>
            <w:hideMark/>
          </w:tcPr>
          <w:p w14:paraId="75C5225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6C3CB5C"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3EFC4FA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881422B" w14:textId="77777777" w:rsidR="00433D2F" w:rsidRPr="0065482D" w:rsidRDefault="00433D2F" w:rsidP="00405DB4">
            <w:pPr>
              <w:rPr>
                <w:color w:val="000000"/>
                <w:sz w:val="16"/>
                <w:szCs w:val="16"/>
              </w:rPr>
            </w:pPr>
            <w:r w:rsidRPr="0065482D">
              <w:rPr>
                <w:color w:val="000000"/>
                <w:sz w:val="16"/>
                <w:szCs w:val="16"/>
              </w:rPr>
              <w:t>20</w:t>
            </w:r>
          </w:p>
        </w:tc>
        <w:tc>
          <w:tcPr>
            <w:tcW w:w="2430" w:type="dxa"/>
            <w:vAlign w:val="center"/>
          </w:tcPr>
          <w:p w14:paraId="71D448C1"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Chleophaga</w:t>
            </w:r>
            <w:proofErr w:type="spellEnd"/>
          </w:p>
        </w:tc>
        <w:tc>
          <w:tcPr>
            <w:tcW w:w="3960" w:type="dxa"/>
            <w:vAlign w:val="center"/>
            <w:hideMark/>
          </w:tcPr>
          <w:p w14:paraId="77F80BD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1EB67DE"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7237743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08835EC" w14:textId="77777777" w:rsidR="00433D2F" w:rsidRPr="0065482D" w:rsidRDefault="00433D2F" w:rsidP="00405DB4">
            <w:pPr>
              <w:rPr>
                <w:color w:val="000000"/>
                <w:sz w:val="16"/>
                <w:szCs w:val="16"/>
              </w:rPr>
            </w:pPr>
            <w:r w:rsidRPr="0065482D">
              <w:rPr>
                <w:color w:val="000000"/>
                <w:sz w:val="16"/>
                <w:szCs w:val="16"/>
              </w:rPr>
              <w:t>21</w:t>
            </w:r>
          </w:p>
        </w:tc>
        <w:tc>
          <w:tcPr>
            <w:tcW w:w="2430" w:type="dxa"/>
            <w:vAlign w:val="center"/>
          </w:tcPr>
          <w:p w14:paraId="34898C6E"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Radjah</w:t>
            </w:r>
            <w:proofErr w:type="spellEnd"/>
            <w:r w:rsidRPr="00CC53FF">
              <w:rPr>
                <w:i/>
                <w:iCs/>
                <w:color w:val="000000"/>
                <w:sz w:val="16"/>
                <w:szCs w:val="16"/>
              </w:rPr>
              <w:t xml:space="preserve"> </w:t>
            </w:r>
            <w:proofErr w:type="spellStart"/>
            <w:r w:rsidRPr="00CC53FF">
              <w:rPr>
                <w:i/>
                <w:iCs/>
                <w:color w:val="000000"/>
                <w:sz w:val="16"/>
                <w:szCs w:val="16"/>
              </w:rPr>
              <w:t>radjah</w:t>
            </w:r>
            <w:proofErr w:type="spellEnd"/>
          </w:p>
        </w:tc>
        <w:tc>
          <w:tcPr>
            <w:tcW w:w="3960" w:type="dxa"/>
            <w:vAlign w:val="center"/>
            <w:hideMark/>
          </w:tcPr>
          <w:p w14:paraId="1BDD2EC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F595C5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6680814C"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471D47E" w14:textId="77777777" w:rsidR="00433D2F" w:rsidRPr="0065482D" w:rsidRDefault="00433D2F" w:rsidP="00405DB4">
            <w:pPr>
              <w:rPr>
                <w:color w:val="000000"/>
                <w:sz w:val="16"/>
                <w:szCs w:val="16"/>
              </w:rPr>
            </w:pPr>
            <w:r w:rsidRPr="0065482D">
              <w:rPr>
                <w:color w:val="000000"/>
                <w:sz w:val="16"/>
                <w:szCs w:val="16"/>
              </w:rPr>
              <w:t>22</w:t>
            </w:r>
          </w:p>
        </w:tc>
        <w:tc>
          <w:tcPr>
            <w:tcW w:w="2430" w:type="dxa"/>
            <w:vAlign w:val="center"/>
          </w:tcPr>
          <w:p w14:paraId="2DF1CB4D"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Alopochen</w:t>
            </w:r>
            <w:proofErr w:type="spellEnd"/>
            <w:r w:rsidRPr="00CC53FF">
              <w:rPr>
                <w:i/>
                <w:iCs/>
                <w:color w:val="000000"/>
                <w:sz w:val="16"/>
                <w:szCs w:val="16"/>
              </w:rPr>
              <w:t xml:space="preserve"> </w:t>
            </w:r>
            <w:proofErr w:type="spellStart"/>
            <w:r w:rsidRPr="00CC53FF">
              <w:rPr>
                <w:i/>
                <w:iCs/>
                <w:color w:val="000000"/>
                <w:sz w:val="16"/>
                <w:szCs w:val="16"/>
              </w:rPr>
              <w:t>aegyptiaca</w:t>
            </w:r>
            <w:proofErr w:type="spellEnd"/>
          </w:p>
        </w:tc>
        <w:tc>
          <w:tcPr>
            <w:tcW w:w="3960" w:type="dxa"/>
            <w:vAlign w:val="center"/>
            <w:hideMark/>
          </w:tcPr>
          <w:p w14:paraId="30112789"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1D266F17"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227E9A68"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AED266F" w14:textId="77777777" w:rsidR="00433D2F" w:rsidRPr="0065482D" w:rsidRDefault="00433D2F" w:rsidP="00405DB4">
            <w:pPr>
              <w:rPr>
                <w:color w:val="000000"/>
                <w:sz w:val="16"/>
                <w:szCs w:val="16"/>
              </w:rPr>
            </w:pPr>
            <w:r w:rsidRPr="0065482D">
              <w:rPr>
                <w:color w:val="000000"/>
                <w:sz w:val="16"/>
                <w:szCs w:val="16"/>
              </w:rPr>
              <w:t>23</w:t>
            </w:r>
          </w:p>
        </w:tc>
        <w:tc>
          <w:tcPr>
            <w:tcW w:w="2430" w:type="dxa"/>
            <w:vAlign w:val="center"/>
          </w:tcPr>
          <w:p w14:paraId="26E86AC2"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Tadorna</w:t>
            </w:r>
            <w:proofErr w:type="spellEnd"/>
          </w:p>
        </w:tc>
        <w:tc>
          <w:tcPr>
            <w:tcW w:w="3960" w:type="dxa"/>
            <w:vAlign w:val="center"/>
            <w:hideMark/>
          </w:tcPr>
          <w:p w14:paraId="3D5466D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69F97807" w14:textId="584E19EE"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{"citationID":"VngQEUv1","properties":{"formattedCitation":"(D\\uc0\\u252{}ttmann 1992)","plainCitation":"(Düttmann 1992)","noteIndex":0},"citationItems":[{"id":1897,"uris":["http://zotero.org/users/7430079/items/3YBX4Y85"],"itemData":{"id":1897,"type":"article-journal","abstract":"Brandentenküken verfügen über drei verschiedene Taucharten, die sich nach Ausführung und Tauchdauer deutlich unterscheiden lassen. Während das Nahrungstauchen in der 6. Lebenswoche eingestellt wird, bleiben Tauchbaden und Fluchttauchen lebenslang erhalten. Neben dem Nahrungstauchen werden weitere Techniken des Nahrungserwerbs in Abhängigkeit vom Nahrungsangebot und dem Entwicklungsstand unterschiedlich häufig angewendet. Der zeitliche Aufwand für die Nahrungsaufnahme ist in den ersten 2 Lebenswochen maximal. Anschließend nimmt er, bei ♀ schneller als bei ♂ kontinuierlich ab. Kälteperioden führen zu einer weiteren Reduzierung. Die Schlafhäufigkeit sinkt nach einer anfänglichen Zunahme (bis 10. Lebenswoche) ab. Kälteperioden bewirken eine Zunahme. Unter 3 verschiedenen Schlafhaltungen wird bis zur 12. Lebenswoche das Schlafen im Liegen bevorzugt. Danach nimmt es zugunsten des einbeinigen Schlafens im Stehen, das erstmals in der 7. Lebenswoche auftritt, ab. Kälteperioden stellen die ursprünglichen Häufigkeitsverhältnisse zwischen beiden Schlafhaltungen wieder her. Brandentenküken bilden in den ersten Lebenswochen Schlafhaufen. Ihre Häufigkeit sinkt bis zur 12. Lebenswoche kontinuierlich auf Null ab.","container-title":"Journal für Ornithologie","DOI":"10.1007/BF01640465","ISSN":"1439-0361","issue":"4","journalAbbreviation":"J Ornithol","language":"de","page":"365-380","source":"Springer Link","title":"Ontogenetische Verhaltensänderungen bei der Brandente (Tadorna tadorna): Schlafen, Tauchen, Nahrungserwerb","title-short":"Ontogenetische Verhaltensänderungen bei der Brandente (Tadorna tadorna)","volume":"133","author":[{"family":"Düttmann","given":"Heinz"}],"issued":{"date-parts":[["1992",10,1]]}}}],"schema":"https://github.com/citation-style-language/schema/raw/master/csl-citation.json"} </w:instrText>
            </w:r>
            <w:r w:rsidRPr="0065482D">
              <w:rPr>
                <w:sz w:val="16"/>
                <w:szCs w:val="16"/>
              </w:rPr>
              <w:fldChar w:fldCharType="separate"/>
            </w:r>
            <w:r w:rsidRPr="0065482D">
              <w:rPr>
                <w:sz w:val="16"/>
              </w:rPr>
              <w:t>(Düttmann 1992)</w:t>
            </w:r>
            <w:r w:rsidRPr="0065482D">
              <w:rPr>
                <w:sz w:val="16"/>
                <w:szCs w:val="16"/>
              </w:rPr>
              <w:fldChar w:fldCharType="end"/>
            </w:r>
          </w:p>
        </w:tc>
      </w:tr>
      <w:tr w:rsidR="00433D2F" w:rsidRPr="0065482D" w14:paraId="2D8F16A2"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DF656E7" w14:textId="77777777" w:rsidR="00433D2F" w:rsidRPr="0065482D" w:rsidRDefault="00433D2F" w:rsidP="00405DB4">
            <w:pPr>
              <w:rPr>
                <w:color w:val="000000"/>
                <w:sz w:val="16"/>
                <w:szCs w:val="16"/>
              </w:rPr>
            </w:pPr>
            <w:r w:rsidRPr="0065482D">
              <w:rPr>
                <w:color w:val="000000"/>
                <w:sz w:val="16"/>
                <w:szCs w:val="16"/>
              </w:rPr>
              <w:t>24</w:t>
            </w:r>
          </w:p>
        </w:tc>
        <w:tc>
          <w:tcPr>
            <w:tcW w:w="2430" w:type="dxa"/>
            <w:vAlign w:val="center"/>
          </w:tcPr>
          <w:p w14:paraId="1E70D4EE"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Plectropterus</w:t>
            </w:r>
            <w:proofErr w:type="spellEnd"/>
            <w:r w:rsidRPr="00CC53FF">
              <w:rPr>
                <w:i/>
                <w:iCs/>
                <w:color w:val="000000"/>
                <w:sz w:val="16"/>
                <w:szCs w:val="16"/>
              </w:rPr>
              <w:t xml:space="preserve"> </w:t>
            </w:r>
            <w:proofErr w:type="spellStart"/>
            <w:r w:rsidRPr="00CC53FF">
              <w:rPr>
                <w:i/>
                <w:iCs/>
                <w:color w:val="000000"/>
                <w:sz w:val="16"/>
                <w:szCs w:val="16"/>
              </w:rPr>
              <w:t>gambensis</w:t>
            </w:r>
            <w:proofErr w:type="spellEnd"/>
          </w:p>
        </w:tc>
        <w:tc>
          <w:tcPr>
            <w:tcW w:w="3960" w:type="dxa"/>
            <w:vAlign w:val="center"/>
            <w:hideMark/>
          </w:tcPr>
          <w:p w14:paraId="69A56F6C"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AB06E9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3CBFDC4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56409C9" w14:textId="77777777" w:rsidR="00433D2F" w:rsidRPr="0065482D" w:rsidRDefault="00433D2F" w:rsidP="00405DB4">
            <w:pPr>
              <w:rPr>
                <w:color w:val="000000"/>
                <w:sz w:val="16"/>
                <w:szCs w:val="16"/>
              </w:rPr>
            </w:pPr>
            <w:r w:rsidRPr="0065482D">
              <w:rPr>
                <w:color w:val="000000"/>
                <w:sz w:val="16"/>
                <w:szCs w:val="16"/>
              </w:rPr>
              <w:t>25</w:t>
            </w:r>
          </w:p>
        </w:tc>
        <w:tc>
          <w:tcPr>
            <w:tcW w:w="2430" w:type="dxa"/>
            <w:vAlign w:val="center"/>
          </w:tcPr>
          <w:p w14:paraId="49D8420E"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Tachyeres</w:t>
            </w:r>
            <w:proofErr w:type="spellEnd"/>
            <w:r w:rsidRPr="00CC53FF">
              <w:rPr>
                <w:i/>
                <w:iCs/>
                <w:color w:val="000000"/>
                <w:sz w:val="16"/>
                <w:szCs w:val="16"/>
              </w:rPr>
              <w:t xml:space="preserve"> </w:t>
            </w:r>
            <w:proofErr w:type="spellStart"/>
            <w:r w:rsidRPr="00CC53FF">
              <w:rPr>
                <w:i/>
                <w:iCs/>
                <w:color w:val="000000"/>
                <w:sz w:val="16"/>
                <w:szCs w:val="16"/>
              </w:rPr>
              <w:t>patchonicus</w:t>
            </w:r>
            <w:proofErr w:type="spellEnd"/>
          </w:p>
        </w:tc>
        <w:tc>
          <w:tcPr>
            <w:tcW w:w="3960" w:type="dxa"/>
            <w:vAlign w:val="center"/>
            <w:hideMark/>
          </w:tcPr>
          <w:p w14:paraId="086AEB5B"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5" w:history="1">
              <w:r w:rsidR="00433D2F" w:rsidRPr="0065482D">
                <w:rPr>
                  <w:rStyle w:val="Hyperlink"/>
                  <w:sz w:val="16"/>
                  <w:szCs w:val="16"/>
                </w:rPr>
                <w:t>https://macaulaylibrary.org/asset/201638591</w:t>
              </w:r>
            </w:hyperlink>
            <w:r w:rsidR="00433D2F" w:rsidRPr="0065482D">
              <w:rPr>
                <w:color w:val="000000"/>
                <w:sz w:val="16"/>
                <w:szCs w:val="16"/>
              </w:rPr>
              <w:t xml:space="preserve">; </w:t>
            </w:r>
            <w:hyperlink r:id="rId16" w:history="1">
              <w:r w:rsidR="00433D2F" w:rsidRPr="0065482D">
                <w:rPr>
                  <w:rStyle w:val="Hyperlink"/>
                  <w:sz w:val="16"/>
                  <w:szCs w:val="16"/>
                </w:rPr>
                <w:t>https://macaulaylibrary.org/asset/201350781</w:t>
              </w:r>
            </w:hyperlink>
            <w:r w:rsidR="00433D2F" w:rsidRPr="0065482D">
              <w:rPr>
                <w:color w:val="000000"/>
                <w:sz w:val="16"/>
                <w:szCs w:val="16"/>
              </w:rPr>
              <w:t xml:space="preserve">; </w:t>
            </w:r>
            <w:hyperlink r:id="rId17" w:history="1">
              <w:r w:rsidR="00433D2F" w:rsidRPr="0065482D">
                <w:rPr>
                  <w:rStyle w:val="Hyperlink"/>
                  <w:sz w:val="16"/>
                  <w:szCs w:val="16"/>
                </w:rPr>
                <w:t>https://macaulaylibrary.org/asset/201694131</w:t>
              </w:r>
            </w:hyperlink>
            <w:r w:rsidR="00433D2F" w:rsidRPr="0065482D">
              <w:rPr>
                <w:color w:val="000000"/>
                <w:sz w:val="16"/>
                <w:szCs w:val="16"/>
              </w:rPr>
              <w:t xml:space="preserve"> </w:t>
            </w:r>
          </w:p>
        </w:tc>
        <w:tc>
          <w:tcPr>
            <w:tcW w:w="2520" w:type="dxa"/>
            <w:vMerge w:val="restart"/>
            <w:vAlign w:val="center"/>
            <w:hideMark/>
          </w:tcPr>
          <w:p w14:paraId="08D3B47D" w14:textId="01ADDB28"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{"citationID":"zESRtteI","properties":{"formattedCitation":"(Humphrey and Livezey 1982; Livezey and Humphrey 1983; Livezey and Humphrey 1986; Ryan et al. 1988)","plainCitation":"(Humphrey and Livezey 1982; Livezey and Humphrey 1983; Livezey and Humphrey 1986; Ryan et al. 1988)","noteIndex":0},"citationItems":[{"id":42,"uris":["http://zotero.org/users/7430079/items/EJ35PRQ4"],"itemData":{"id":42,"type":"article-journal","container-title":"The Auk","ISSN":"0004-8038","issue":"2","note":"00000 \npublisher: American Ornithological Society","page":"368-372","source":"JSTOR","title":"Flightlessness in Flying Steamer-Ducks","volume":"99","author":[{"family":"Humphrey","given":"Philip S."},{"family":"Livezey","given":"Bradley C."}],"issued":{"date-parts":[["1982"]]}}},{"id":1037,"uris":["http://zotero.org/users/7430079/items/XED3MXAJ"],"itemData":{"id":1037,"type":"article-journal","container-title":"The Auk","DOI":"10.1093/auk/100.2.485","ISSN":"0004-8038, 1938-4254","issue":"2","language":"en","page":"485-488","source":"DOI.org (Crossref)","title":"Mechanics of Steaming in Steamer-ducks","volume":"100","author":[{"family":"Livezey","given":"Bradley C."},{"family":"Humphrey","given":"Philip S."}],"issued":{"date-parts":[["1983",4,1]]}}},{"id":771,"uris":["http://zotero.org/users/7430079/items/TRHDJITC"],"itemData":{"id":771,"type":"article-journal","abstract":"Flightlessness in Tachyeres is caused by wing-loadings in excess of 2.5 g cm-2, which result from the large body size and small wing areas of the flightless species. Reduced wing areas of flightless species are related to absolutely shorter remiges, and to relatively or absolutely shortened wing bones, although these reductions differ among species. Reduced lengths of the ulna, radius, and carpometacarpus are associated most strongly with flightlessness. Pectoral muscles and the associated sternal keel are well developed in all species of Tachyeres, largely because of the use of wings in \"steaming,\" an important locomotor behavior. Relative size of these muscles was greatest in largely flighted T. patachonicus; however, sexual dimorphism in wing-loadings results in flightlessness in some males of this species. Proportions in the Wing skeleton, intraspecific allometry, and limited data on growth indicate that the relatively short wing bones and remiges of flightless Tachyeres are produced developmentally by a delay in the growth of wing components, and that this heterochrony may underlie, in part, skeletal sexual dimorphism. Increased body size in flightless steamer-ducks is advantageous in territorial defense of food resources and young, and perhaps diving in cold, turbulent water; reductions in wing area probably reflect refinements for wingassisted locomotion and combat. Flightlessness in steamer-ducks is not related to relaxed predation pressure, but instead was permitted selectively by the year-round habitability of the southern South American coasts. These conditions not only permitted the success of the three flightless species of Tachyeres, but at present may be moving marine populations of T. patachonicus toward flightlessness.","container-title":"Evolution","DOI":"10.2307/2408576","ISSN":"00143820","issue":"3","journalAbbreviation":"Evolution","language":"en","page":"540-558","source":"DOI.org (Crossref)","title":"Flightlessness in Steamer-Ducks (Anatidae: tachyeres): Its Morphological Bases and Probable Evolution","title-short":"Flightlessness in Steamer-Ducks (Anatidae","volume":"40","author":[{"family":"Livezey","given":"Bradley C."},{"family":"Humphrey","given":"Philip S."}],"issued":{"date-parts":[["1986",5]]}}},{"id":1881,"uris":["http://zotero.org/users/7430079/items/JD6VC7YL"],"itemData":{"id":1881,"type":"article-journal","abstract":"Marine foraging behaviour of Magellanic Flightless Steamer Ducks Tachyeres pteneres and Flying Steamer Ducks T. patachonicus is described from two localities in southern Chile.  Paired birds feed together, diving synchronously.  Maximum dive-times of 58 s in pteneres and 45 s in patachonicus were recorded.  Males dived for longer than females, presumably as a result of dietary differences.","container-title":"Wildfowl","ISSN":"2052-6458","issue":"39","language":"en","note":"number: 39","page":"29-33-33","source":"wildfowl.wwt.org.uk","title":"Notes on the foraging behaviour of Magellanic Flightless Steamer Ducks and Flying Steamer Ducks","volume":"39","author":[{"family":"Ryan","given":"P. G."},{"family":"Bosman","given":"A. L."},{"family":"Hockey","given":"P. a. R."}],"issued":{"date-parts":[["1988"]]}}}],"schema":"https://github.com/citation-style-language/schema/raw/master/csl-citation.json"} </w:instrText>
            </w:r>
            <w:r w:rsidRPr="0065482D">
              <w:rPr>
                <w:sz w:val="16"/>
                <w:szCs w:val="16"/>
              </w:rPr>
              <w:fldChar w:fldCharType="separate"/>
            </w:r>
            <w:r w:rsidRPr="0065482D">
              <w:rPr>
                <w:sz w:val="16"/>
              </w:rPr>
              <w:t>(Humphrey and Livezey 1982; Livezey and Humphrey 1983; Livezey and Humphrey 1986; Ryan et al. 1988)</w:t>
            </w:r>
            <w:r w:rsidRPr="0065482D">
              <w:rPr>
                <w:sz w:val="16"/>
                <w:szCs w:val="16"/>
              </w:rPr>
              <w:fldChar w:fldCharType="end"/>
            </w:r>
          </w:p>
        </w:tc>
      </w:tr>
      <w:tr w:rsidR="00433D2F" w:rsidRPr="0065482D" w14:paraId="4D099076"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7716FF9" w14:textId="77777777" w:rsidR="00433D2F" w:rsidRPr="0065482D" w:rsidRDefault="00433D2F" w:rsidP="00405DB4">
            <w:pPr>
              <w:rPr>
                <w:color w:val="000000"/>
                <w:sz w:val="16"/>
                <w:szCs w:val="16"/>
              </w:rPr>
            </w:pPr>
            <w:r w:rsidRPr="0065482D">
              <w:rPr>
                <w:color w:val="000000"/>
                <w:sz w:val="16"/>
                <w:szCs w:val="16"/>
              </w:rPr>
              <w:t>26</w:t>
            </w:r>
          </w:p>
        </w:tc>
        <w:tc>
          <w:tcPr>
            <w:tcW w:w="2430" w:type="dxa"/>
            <w:vAlign w:val="center"/>
          </w:tcPr>
          <w:p w14:paraId="45E16C70"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Tachyeres</w:t>
            </w:r>
            <w:proofErr w:type="spellEnd"/>
            <w:r w:rsidRPr="00CC53FF">
              <w:rPr>
                <w:i/>
                <w:iCs/>
                <w:color w:val="000000"/>
                <w:sz w:val="16"/>
                <w:szCs w:val="16"/>
              </w:rPr>
              <w:t xml:space="preserve"> </w:t>
            </w:r>
            <w:proofErr w:type="spellStart"/>
            <w:r w:rsidRPr="00CC53FF">
              <w:rPr>
                <w:i/>
                <w:iCs/>
                <w:color w:val="000000"/>
                <w:sz w:val="16"/>
                <w:szCs w:val="16"/>
              </w:rPr>
              <w:t>pteneres</w:t>
            </w:r>
            <w:proofErr w:type="spellEnd"/>
          </w:p>
        </w:tc>
        <w:tc>
          <w:tcPr>
            <w:tcW w:w="3960" w:type="dxa"/>
            <w:vAlign w:val="center"/>
            <w:hideMark/>
          </w:tcPr>
          <w:p w14:paraId="7409DB60"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8" w:history="1">
              <w:r w:rsidR="00433D2F" w:rsidRPr="0065482D">
                <w:rPr>
                  <w:rStyle w:val="Hyperlink"/>
                  <w:sz w:val="16"/>
                  <w:szCs w:val="16"/>
                </w:rPr>
                <w:t>https://macaulaylibrary.org/asset/200864671</w:t>
              </w:r>
            </w:hyperlink>
            <w:r w:rsidR="00433D2F" w:rsidRPr="0065482D">
              <w:rPr>
                <w:color w:val="000000"/>
                <w:sz w:val="16"/>
                <w:szCs w:val="16"/>
              </w:rPr>
              <w:t xml:space="preserve"> </w:t>
            </w:r>
          </w:p>
        </w:tc>
        <w:tc>
          <w:tcPr>
            <w:tcW w:w="2520" w:type="dxa"/>
            <w:vMerge/>
            <w:vAlign w:val="center"/>
          </w:tcPr>
          <w:p w14:paraId="3931F82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7FCE10E0"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2F7E3BA" w14:textId="77777777" w:rsidR="00433D2F" w:rsidRPr="0065482D" w:rsidRDefault="00433D2F" w:rsidP="00405DB4">
            <w:pPr>
              <w:rPr>
                <w:color w:val="000000"/>
                <w:sz w:val="16"/>
                <w:szCs w:val="16"/>
              </w:rPr>
            </w:pPr>
            <w:r w:rsidRPr="0065482D">
              <w:rPr>
                <w:color w:val="000000"/>
                <w:sz w:val="16"/>
                <w:szCs w:val="16"/>
              </w:rPr>
              <w:t>27</w:t>
            </w:r>
          </w:p>
        </w:tc>
        <w:tc>
          <w:tcPr>
            <w:tcW w:w="2430" w:type="dxa"/>
            <w:vAlign w:val="center"/>
          </w:tcPr>
          <w:p w14:paraId="7AE7F669"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Tachyeres</w:t>
            </w:r>
            <w:proofErr w:type="spellEnd"/>
            <w:r w:rsidRPr="00CC53FF">
              <w:rPr>
                <w:i/>
                <w:iCs/>
                <w:color w:val="000000"/>
                <w:sz w:val="16"/>
                <w:szCs w:val="16"/>
              </w:rPr>
              <w:t xml:space="preserve"> </w:t>
            </w:r>
            <w:proofErr w:type="spellStart"/>
            <w:r w:rsidRPr="00CC53FF">
              <w:rPr>
                <w:i/>
                <w:iCs/>
                <w:color w:val="000000"/>
                <w:sz w:val="16"/>
                <w:szCs w:val="16"/>
              </w:rPr>
              <w:t>brachypterus</w:t>
            </w:r>
            <w:proofErr w:type="spellEnd"/>
          </w:p>
        </w:tc>
        <w:tc>
          <w:tcPr>
            <w:tcW w:w="3960" w:type="dxa"/>
            <w:vAlign w:val="center"/>
            <w:hideMark/>
          </w:tcPr>
          <w:p w14:paraId="2FE521EB"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9" w:history="1">
              <w:r w:rsidR="00433D2F" w:rsidRPr="0065482D">
                <w:rPr>
                  <w:rStyle w:val="Hyperlink"/>
                  <w:sz w:val="16"/>
                  <w:szCs w:val="16"/>
                </w:rPr>
                <w:t>https://macaulaylibrary.org/asset/201795571</w:t>
              </w:r>
            </w:hyperlink>
            <w:r w:rsidR="00433D2F" w:rsidRPr="0065482D">
              <w:rPr>
                <w:color w:val="000000"/>
                <w:sz w:val="16"/>
                <w:szCs w:val="16"/>
              </w:rPr>
              <w:t xml:space="preserve">; </w:t>
            </w:r>
            <w:hyperlink r:id="rId20" w:history="1">
              <w:r w:rsidR="00433D2F" w:rsidRPr="0065482D">
                <w:rPr>
                  <w:rStyle w:val="Hyperlink"/>
                  <w:sz w:val="16"/>
                  <w:szCs w:val="16"/>
                </w:rPr>
                <w:t>https://macaulaylibrary.org/asset/201691341</w:t>
              </w:r>
            </w:hyperlink>
            <w:r w:rsidR="00433D2F" w:rsidRPr="0065482D">
              <w:rPr>
                <w:color w:val="000000"/>
                <w:sz w:val="16"/>
                <w:szCs w:val="16"/>
              </w:rPr>
              <w:t xml:space="preserve">; </w:t>
            </w:r>
            <w:hyperlink r:id="rId21" w:history="1">
              <w:r w:rsidR="00433D2F" w:rsidRPr="0065482D">
                <w:rPr>
                  <w:rStyle w:val="Hyperlink"/>
                  <w:sz w:val="16"/>
                  <w:szCs w:val="16"/>
                </w:rPr>
                <w:t>https://macaulaylibrary.org/asset/201691351</w:t>
              </w:r>
            </w:hyperlink>
            <w:r w:rsidR="00433D2F" w:rsidRPr="0065482D">
              <w:rPr>
                <w:color w:val="000000"/>
                <w:sz w:val="16"/>
                <w:szCs w:val="16"/>
              </w:rPr>
              <w:t xml:space="preserve">;  </w:t>
            </w:r>
            <w:hyperlink r:id="rId22" w:history="1">
              <w:r w:rsidR="00433D2F" w:rsidRPr="0065482D">
                <w:rPr>
                  <w:rStyle w:val="Hyperlink"/>
                  <w:sz w:val="16"/>
                  <w:szCs w:val="16"/>
                </w:rPr>
                <w:t>https://macaulaylibrary.org/asset/201686251</w:t>
              </w:r>
            </w:hyperlink>
            <w:r w:rsidR="00433D2F" w:rsidRPr="0065482D">
              <w:rPr>
                <w:color w:val="000000"/>
                <w:sz w:val="16"/>
                <w:szCs w:val="16"/>
              </w:rPr>
              <w:t xml:space="preserve">;  </w:t>
            </w:r>
            <w:hyperlink r:id="rId23" w:history="1">
              <w:r w:rsidR="00433D2F" w:rsidRPr="0065482D">
                <w:rPr>
                  <w:rStyle w:val="Hyperlink"/>
                  <w:sz w:val="16"/>
                  <w:szCs w:val="16"/>
                </w:rPr>
                <w:t>https://macaulaylibrary.org/asset/201686241</w:t>
              </w:r>
            </w:hyperlink>
            <w:r w:rsidR="00433D2F" w:rsidRPr="0065482D">
              <w:rPr>
                <w:color w:val="000000"/>
                <w:sz w:val="16"/>
                <w:szCs w:val="16"/>
              </w:rPr>
              <w:t xml:space="preserve"> </w:t>
            </w:r>
          </w:p>
        </w:tc>
        <w:tc>
          <w:tcPr>
            <w:tcW w:w="2520" w:type="dxa"/>
            <w:vMerge/>
            <w:vAlign w:val="center"/>
          </w:tcPr>
          <w:p w14:paraId="0453040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1DCF86C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F6A5225" w14:textId="77777777" w:rsidR="00433D2F" w:rsidRPr="0065482D" w:rsidRDefault="00433D2F" w:rsidP="00405DB4">
            <w:pPr>
              <w:rPr>
                <w:color w:val="000000"/>
                <w:sz w:val="16"/>
                <w:szCs w:val="16"/>
              </w:rPr>
            </w:pPr>
            <w:r w:rsidRPr="0065482D">
              <w:rPr>
                <w:color w:val="000000"/>
                <w:sz w:val="16"/>
                <w:szCs w:val="16"/>
              </w:rPr>
              <w:t>28</w:t>
            </w:r>
          </w:p>
        </w:tc>
        <w:tc>
          <w:tcPr>
            <w:tcW w:w="2430" w:type="dxa"/>
            <w:vAlign w:val="center"/>
          </w:tcPr>
          <w:p w14:paraId="4CDE1727"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Tachyeres</w:t>
            </w:r>
            <w:proofErr w:type="spellEnd"/>
            <w:r w:rsidRPr="00CC53FF">
              <w:rPr>
                <w:i/>
                <w:iCs/>
                <w:color w:val="000000"/>
                <w:sz w:val="16"/>
                <w:szCs w:val="16"/>
              </w:rPr>
              <w:t xml:space="preserve"> leucocephalus</w:t>
            </w:r>
          </w:p>
        </w:tc>
        <w:tc>
          <w:tcPr>
            <w:tcW w:w="3960" w:type="dxa"/>
            <w:vAlign w:val="center"/>
            <w:hideMark/>
          </w:tcPr>
          <w:p w14:paraId="7F2B187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Merge/>
            <w:vAlign w:val="center"/>
          </w:tcPr>
          <w:p w14:paraId="3356A39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094078B7"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D72DB89" w14:textId="77777777" w:rsidR="00433D2F" w:rsidRPr="0065482D" w:rsidRDefault="00433D2F" w:rsidP="00405DB4">
            <w:pPr>
              <w:rPr>
                <w:color w:val="000000"/>
                <w:sz w:val="16"/>
                <w:szCs w:val="16"/>
              </w:rPr>
            </w:pPr>
            <w:r w:rsidRPr="0065482D">
              <w:rPr>
                <w:color w:val="000000"/>
                <w:sz w:val="16"/>
                <w:szCs w:val="16"/>
              </w:rPr>
              <w:t>29</w:t>
            </w:r>
          </w:p>
        </w:tc>
        <w:tc>
          <w:tcPr>
            <w:tcW w:w="2430" w:type="dxa"/>
            <w:vAlign w:val="center"/>
          </w:tcPr>
          <w:p w14:paraId="7A5CDCAD"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Lophonetta</w:t>
            </w:r>
            <w:proofErr w:type="spellEnd"/>
            <w:r w:rsidRPr="00CC53FF">
              <w:rPr>
                <w:i/>
                <w:iCs/>
                <w:color w:val="000000"/>
                <w:sz w:val="16"/>
                <w:szCs w:val="16"/>
              </w:rPr>
              <w:t xml:space="preserve"> </w:t>
            </w:r>
            <w:proofErr w:type="spellStart"/>
            <w:r w:rsidRPr="00CC53FF">
              <w:rPr>
                <w:i/>
                <w:iCs/>
                <w:color w:val="000000"/>
                <w:sz w:val="16"/>
                <w:szCs w:val="16"/>
              </w:rPr>
              <w:t>specularioides</w:t>
            </w:r>
            <w:proofErr w:type="spellEnd"/>
          </w:p>
        </w:tc>
        <w:tc>
          <w:tcPr>
            <w:tcW w:w="3960" w:type="dxa"/>
            <w:vAlign w:val="center"/>
            <w:hideMark/>
          </w:tcPr>
          <w:p w14:paraId="578AC4BE"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4" w:history="1">
              <w:r w:rsidR="00433D2F" w:rsidRPr="0065482D">
                <w:rPr>
                  <w:rStyle w:val="Hyperlink"/>
                  <w:sz w:val="16"/>
                  <w:szCs w:val="16"/>
                </w:rPr>
                <w:t>https://macaulaylibrary.org/asset/201713901</w:t>
              </w:r>
            </w:hyperlink>
            <w:r w:rsidR="00433D2F" w:rsidRPr="0065482D">
              <w:rPr>
                <w:color w:val="000000"/>
                <w:sz w:val="16"/>
                <w:szCs w:val="16"/>
              </w:rPr>
              <w:t xml:space="preserve"> </w:t>
            </w:r>
          </w:p>
        </w:tc>
        <w:tc>
          <w:tcPr>
            <w:tcW w:w="2520" w:type="dxa"/>
            <w:vAlign w:val="center"/>
            <w:hideMark/>
          </w:tcPr>
          <w:p w14:paraId="01AA9C7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2B51F08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963B9E9" w14:textId="77777777" w:rsidR="00433D2F" w:rsidRPr="0065482D" w:rsidRDefault="00433D2F" w:rsidP="00405DB4">
            <w:pPr>
              <w:rPr>
                <w:color w:val="000000"/>
                <w:sz w:val="16"/>
                <w:szCs w:val="16"/>
              </w:rPr>
            </w:pPr>
            <w:r w:rsidRPr="0065482D">
              <w:rPr>
                <w:color w:val="000000"/>
                <w:sz w:val="16"/>
                <w:szCs w:val="16"/>
              </w:rPr>
              <w:t>30</w:t>
            </w:r>
          </w:p>
        </w:tc>
        <w:tc>
          <w:tcPr>
            <w:tcW w:w="2430" w:type="dxa"/>
            <w:vAlign w:val="center"/>
          </w:tcPr>
          <w:p w14:paraId="51DFD74E"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563C1"/>
                <w:sz w:val="16"/>
                <w:szCs w:val="16"/>
                <w:u w:val="single"/>
              </w:rPr>
            </w:pPr>
            <w:proofErr w:type="spellStart"/>
            <w:r w:rsidRPr="00CC53FF">
              <w:rPr>
                <w:i/>
                <w:iCs/>
                <w:color w:val="000000"/>
                <w:sz w:val="16"/>
                <w:szCs w:val="16"/>
              </w:rPr>
              <w:t>Speculanas</w:t>
            </w:r>
            <w:proofErr w:type="spellEnd"/>
            <w:r w:rsidRPr="00CC53FF">
              <w:rPr>
                <w:i/>
                <w:iCs/>
                <w:color w:val="000000"/>
                <w:sz w:val="16"/>
                <w:szCs w:val="16"/>
              </w:rPr>
              <w:t xml:space="preserve"> </w:t>
            </w:r>
            <w:proofErr w:type="spellStart"/>
            <w:r w:rsidRPr="00CC53FF">
              <w:rPr>
                <w:i/>
                <w:iCs/>
                <w:color w:val="000000"/>
                <w:sz w:val="16"/>
                <w:szCs w:val="16"/>
              </w:rPr>
              <w:t>specularis</w:t>
            </w:r>
            <w:proofErr w:type="spellEnd"/>
          </w:p>
        </w:tc>
        <w:tc>
          <w:tcPr>
            <w:tcW w:w="3960" w:type="dxa"/>
            <w:vAlign w:val="center"/>
            <w:hideMark/>
          </w:tcPr>
          <w:p w14:paraId="1353BAB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E2E8FDE"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6F18BF1B"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184F2FD" w14:textId="77777777" w:rsidR="00433D2F" w:rsidRPr="0065482D" w:rsidRDefault="00433D2F" w:rsidP="00405DB4">
            <w:pPr>
              <w:rPr>
                <w:color w:val="000000"/>
                <w:sz w:val="16"/>
                <w:szCs w:val="16"/>
              </w:rPr>
            </w:pPr>
            <w:r w:rsidRPr="0065482D">
              <w:rPr>
                <w:color w:val="000000"/>
                <w:sz w:val="16"/>
                <w:szCs w:val="16"/>
              </w:rPr>
              <w:t>31</w:t>
            </w:r>
          </w:p>
        </w:tc>
        <w:tc>
          <w:tcPr>
            <w:tcW w:w="2430" w:type="dxa"/>
            <w:vAlign w:val="center"/>
          </w:tcPr>
          <w:p w14:paraId="646A9120"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Cairina</w:t>
            </w:r>
            <w:proofErr w:type="spellEnd"/>
            <w:r w:rsidRPr="00CC53FF">
              <w:rPr>
                <w:i/>
                <w:iCs/>
                <w:color w:val="000000"/>
                <w:sz w:val="16"/>
                <w:szCs w:val="16"/>
              </w:rPr>
              <w:t xml:space="preserve"> </w:t>
            </w:r>
            <w:proofErr w:type="spellStart"/>
            <w:r w:rsidRPr="00CC53FF">
              <w:rPr>
                <w:i/>
                <w:iCs/>
                <w:color w:val="000000"/>
                <w:sz w:val="16"/>
                <w:szCs w:val="16"/>
              </w:rPr>
              <w:t>moschata</w:t>
            </w:r>
            <w:proofErr w:type="spellEnd"/>
          </w:p>
        </w:tc>
        <w:tc>
          <w:tcPr>
            <w:tcW w:w="3960" w:type="dxa"/>
            <w:vAlign w:val="center"/>
            <w:hideMark/>
          </w:tcPr>
          <w:p w14:paraId="674E61D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50BC1DB"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7AE25B2E"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36852C4" w14:textId="77777777" w:rsidR="00433D2F" w:rsidRPr="0065482D" w:rsidRDefault="00433D2F" w:rsidP="00405DB4">
            <w:pPr>
              <w:rPr>
                <w:color w:val="000000"/>
                <w:sz w:val="16"/>
                <w:szCs w:val="16"/>
              </w:rPr>
            </w:pPr>
            <w:r w:rsidRPr="0065482D">
              <w:rPr>
                <w:color w:val="000000"/>
                <w:sz w:val="16"/>
                <w:szCs w:val="16"/>
              </w:rPr>
              <w:t>32</w:t>
            </w:r>
          </w:p>
        </w:tc>
        <w:tc>
          <w:tcPr>
            <w:tcW w:w="2430" w:type="dxa"/>
            <w:vAlign w:val="center"/>
          </w:tcPr>
          <w:p w14:paraId="743BE8AA"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Nettapus</w:t>
            </w:r>
            <w:proofErr w:type="spellEnd"/>
            <w:r w:rsidRPr="00CC53FF">
              <w:rPr>
                <w:i/>
                <w:iCs/>
                <w:color w:val="000000"/>
                <w:sz w:val="16"/>
                <w:szCs w:val="16"/>
              </w:rPr>
              <w:t xml:space="preserve"> </w:t>
            </w:r>
            <w:proofErr w:type="spellStart"/>
            <w:r w:rsidRPr="00CC53FF">
              <w:rPr>
                <w:i/>
                <w:iCs/>
                <w:color w:val="000000"/>
                <w:sz w:val="16"/>
                <w:szCs w:val="16"/>
              </w:rPr>
              <w:t>pulchellus</w:t>
            </w:r>
            <w:proofErr w:type="spellEnd"/>
          </w:p>
        </w:tc>
        <w:tc>
          <w:tcPr>
            <w:tcW w:w="3960" w:type="dxa"/>
            <w:vAlign w:val="center"/>
            <w:hideMark/>
          </w:tcPr>
          <w:p w14:paraId="3959BC3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563C1"/>
                <w:sz w:val="16"/>
                <w:szCs w:val="16"/>
                <w:u w:val="single"/>
              </w:rPr>
            </w:pPr>
            <w:r w:rsidRPr="0065482D">
              <w:rPr>
                <w:color w:val="000000"/>
                <w:sz w:val="16"/>
                <w:szCs w:val="16"/>
              </w:rPr>
              <w:t>-</w:t>
            </w:r>
          </w:p>
        </w:tc>
        <w:tc>
          <w:tcPr>
            <w:tcW w:w="2520" w:type="dxa"/>
            <w:vAlign w:val="center"/>
            <w:hideMark/>
          </w:tcPr>
          <w:p w14:paraId="42957626" w14:textId="0DD4C12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{"citationID":"ezfG9DKk","properties":{"formattedCitation":"(Nye and Dickman 2005)","plainCitation":"(Nye and Dickman 2005)","noteIndex":0},"citationItems":[{"id":53,"uris":["http://zotero.org/users/7430079/items/TP7A9EJB"],"itemData":{"id":53,"type":"article-journal","abstract":"We studied behavioural activity budgets and habitat use of Green Pygmy-geese (Nettapus pulchellus) in Kakadu National Park during the dry season in 2000, in order to assess the resource requirements and conservation needs of the species. Observations were made in three wetlands, using focal-interval sampling on an instantaneous basis. No differences were found in behaviour or habitat use between the sexes among the three wetland sites. Green Pygmy-geese were largely restricted to floating vegetation. Individuals spent most of each day feeding, with shorter periods spent preening or swimming. During the dry season, wetlands contract to some 5% of the area covered during the wet, probably increasing competition among the birds for food and habitat and leaving them vulnerable to threatening processes such as wetland draining. We suggest that a program of survey and monitoring be implemented at selected sites, and that the impacts of introduced herbivores be assessed and appropriately managed.","container-title":"Emu - Austral Ornithology","DOI":"10.1071/MU05027","ISSN":"0158-4197","issue":"3","note":"publisher: Taylor &amp; Francis\n_eprint: https://doi.org/10.1071/MU05027","page":"217-222","source":"Taylor and Francis+NEJM","title":"Activity budgets and habitat use of the Green Pygmy-goose (Nettapus pulchellus) on dry-season refuges in Kakadu National Park, Northern Territory","volume":"105","author":[{"family":"Nye","given":"Errol R."},{"family":"Dickman","given":"Chris R."}],"issued":{"date-parts":[["2005",9,1]]}}}],"schema":"https://github.com/citation-style-language/schema/raw/master/csl-citation.json"} </w:instrText>
            </w:r>
            <w:r w:rsidRPr="0065482D">
              <w:rPr>
                <w:sz w:val="16"/>
                <w:szCs w:val="16"/>
              </w:rPr>
              <w:fldChar w:fldCharType="separate"/>
            </w:r>
            <w:r w:rsidRPr="0065482D">
              <w:rPr>
                <w:sz w:val="16"/>
              </w:rPr>
              <w:t>(Nye and Dickman 2005)</w:t>
            </w:r>
            <w:r w:rsidRPr="0065482D">
              <w:rPr>
                <w:sz w:val="16"/>
                <w:szCs w:val="16"/>
              </w:rPr>
              <w:fldChar w:fldCharType="end"/>
            </w:r>
          </w:p>
        </w:tc>
      </w:tr>
      <w:tr w:rsidR="00433D2F" w:rsidRPr="0065482D" w14:paraId="07E6CE19"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8D0E992" w14:textId="77777777" w:rsidR="00433D2F" w:rsidRPr="0065482D" w:rsidRDefault="00433D2F" w:rsidP="00405DB4">
            <w:pPr>
              <w:rPr>
                <w:color w:val="000000"/>
                <w:sz w:val="16"/>
                <w:szCs w:val="16"/>
              </w:rPr>
            </w:pPr>
            <w:r w:rsidRPr="0065482D">
              <w:rPr>
                <w:color w:val="000000"/>
                <w:sz w:val="16"/>
                <w:szCs w:val="16"/>
              </w:rPr>
              <w:t>33</w:t>
            </w:r>
          </w:p>
        </w:tc>
        <w:tc>
          <w:tcPr>
            <w:tcW w:w="2430" w:type="dxa"/>
            <w:vAlign w:val="center"/>
          </w:tcPr>
          <w:p w14:paraId="619D7B9A"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Nettapus</w:t>
            </w:r>
            <w:proofErr w:type="spellEnd"/>
            <w:r w:rsidRPr="00CC53FF">
              <w:rPr>
                <w:i/>
                <w:iCs/>
                <w:color w:val="000000"/>
                <w:sz w:val="16"/>
                <w:szCs w:val="16"/>
              </w:rPr>
              <w:t xml:space="preserve"> </w:t>
            </w:r>
            <w:proofErr w:type="spellStart"/>
            <w:r w:rsidRPr="00CC53FF">
              <w:rPr>
                <w:i/>
                <w:iCs/>
                <w:color w:val="000000"/>
                <w:sz w:val="16"/>
                <w:szCs w:val="16"/>
              </w:rPr>
              <w:t>coromandelianus</w:t>
            </w:r>
            <w:proofErr w:type="spellEnd"/>
          </w:p>
        </w:tc>
        <w:tc>
          <w:tcPr>
            <w:tcW w:w="3960" w:type="dxa"/>
            <w:vAlign w:val="center"/>
            <w:hideMark/>
          </w:tcPr>
          <w:p w14:paraId="719B9C8F"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sz w:val="16"/>
                <w:szCs w:val="16"/>
              </w:rPr>
              <w:t>-</w:t>
            </w:r>
          </w:p>
        </w:tc>
        <w:tc>
          <w:tcPr>
            <w:tcW w:w="2520" w:type="dxa"/>
            <w:vAlign w:val="center"/>
            <w:hideMark/>
          </w:tcPr>
          <w:p w14:paraId="79D1FD13" w14:textId="11F059AE"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{"citationID":"IaMiWMht","properties":{"formattedCitation":"(Porte and Gupta 2019)","plainCitation":"(Porte and Gupta 2019)","noteIndex":0},"citationItems":[{"id":55,"uris":["http://zotero.org/users/7430079/items/IPNZZ9DF"],"itemData":{"id":55,"type":"article-journal","abstract":"This study was planned to assess the foraging activity of ecological important avian species the N. coromandelianus at Dulahara pond of Ratanpur, Chhattisgarh. In present work we observed the effect of “time of the day” and “photoperiod” on daytime foraging activities of N. coromandelianus. The most applied foraging skills of N. coromandelianus were documented for two repetitive days each for the period of long days (March and April 2015) and short days (December 2015 and January 2016). One-way ANOVA (by SPSS 16.0) was employed to observe the effects of “photoperiod” and “time of the day” on daytime foraging pattern in order to the frequency of foraging techniques. The rhythms in daytime foraging movement were estimated by means of Cosinor rhythmometry at 24 h and 12 h. The current study clarified that the N. coromandelianus mostly applied three main techniques viz., head and neck dipping, diving and striking on which both the diving and striking were the most employed technique while the head and neck dipping was less employed technique during foraging. Moreover, the N. coromandelianus maximally involved for foraging activities during the short day than long day.","container-title":"Biological Rhythm Research","DOI":"10.1080/09291016.2018.1484807","ISSN":"0929-1016","issue":"4","note":"publisher: Taylor &amp; Francis\n_eprint: https://doi.org/10.1080/09291016.2018.1484807","page":"637-646","source":"Taylor and Francis+NEJM","title":"A chronological assessment of foraging activities of the Cotton Pigmy Goose, Nettapus coromandelianus Gmelin, 1789 at Dulahara pond, Ratanpur, Chhattisgarh, India","volume":"50","author":[{"family":"Porte","given":"Devendra Singh"},{"family":"Gupta","given":"Seema"}],"issued":{"date-parts":[["2019",7,4]]}}}],"schema":"https://github.com/citation-style-language/schema/raw/master/csl-citation.json"} </w:instrText>
            </w:r>
            <w:r w:rsidRPr="0065482D">
              <w:rPr>
                <w:sz w:val="16"/>
                <w:szCs w:val="16"/>
              </w:rPr>
              <w:fldChar w:fldCharType="separate"/>
            </w:r>
            <w:r w:rsidRPr="0065482D">
              <w:rPr>
                <w:sz w:val="16"/>
              </w:rPr>
              <w:t>(Porte and Gupta 2019)</w:t>
            </w:r>
            <w:r w:rsidRPr="0065482D">
              <w:rPr>
                <w:sz w:val="16"/>
                <w:szCs w:val="16"/>
              </w:rPr>
              <w:fldChar w:fldCharType="end"/>
            </w:r>
          </w:p>
        </w:tc>
      </w:tr>
      <w:tr w:rsidR="00433D2F" w:rsidRPr="0065482D" w14:paraId="346E2467"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C7D42DD" w14:textId="77777777" w:rsidR="00433D2F" w:rsidRPr="0065482D" w:rsidRDefault="00433D2F" w:rsidP="00405DB4">
            <w:pPr>
              <w:rPr>
                <w:color w:val="000000"/>
                <w:sz w:val="16"/>
                <w:szCs w:val="16"/>
              </w:rPr>
            </w:pPr>
            <w:r w:rsidRPr="0065482D">
              <w:rPr>
                <w:color w:val="000000"/>
                <w:sz w:val="16"/>
                <w:szCs w:val="16"/>
              </w:rPr>
              <w:t>34</w:t>
            </w:r>
          </w:p>
        </w:tc>
        <w:tc>
          <w:tcPr>
            <w:tcW w:w="2430" w:type="dxa"/>
            <w:vAlign w:val="center"/>
          </w:tcPr>
          <w:p w14:paraId="2C7AF174"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Nettapus</w:t>
            </w:r>
            <w:proofErr w:type="spellEnd"/>
            <w:r w:rsidRPr="00CC53FF">
              <w:rPr>
                <w:i/>
                <w:iCs/>
                <w:color w:val="000000"/>
                <w:sz w:val="16"/>
                <w:szCs w:val="16"/>
              </w:rPr>
              <w:t xml:space="preserve"> auratus</w:t>
            </w:r>
          </w:p>
        </w:tc>
        <w:tc>
          <w:tcPr>
            <w:tcW w:w="3960" w:type="dxa"/>
            <w:vAlign w:val="center"/>
            <w:hideMark/>
          </w:tcPr>
          <w:p w14:paraId="038DA877"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C848EFB" w14:textId="2EA24BB6"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{"citationID":"VQGL4gaG","properties":{"formattedCitation":"(Johnsgard 1978)","plainCitation":"(Johnsgard 1978)","noteIndex":0},"citationItems":[{"id":52,"uris":["http://zotero.org/users/7430079/items/8NDNVBXW"],"itemData":{"id":52,"type":"book","call-number":"QL696.A52 J62","event-place":"Lincoln","ISBN":"978-0-8032-0953-4","number-of-pages":"404","publisher":"University of Nebraska Press","publisher-place":"Lincoln","source":"Library of Congress ISBN","title":"Ducks, geese, and swans of the world","author":[{"family":"Johnsgard","given":"Paul A."}],"issued":{"date-parts":[["1978"]]}}}],"schema":"https://github.com/citation-style-language/schema/raw/master/csl-citation.json"} </w:instrText>
            </w:r>
            <w:r w:rsidRPr="0065482D">
              <w:rPr>
                <w:sz w:val="16"/>
                <w:szCs w:val="16"/>
              </w:rPr>
              <w:fldChar w:fldCharType="separate"/>
            </w:r>
            <w:r w:rsidRPr="0065482D">
              <w:rPr>
                <w:sz w:val="16"/>
              </w:rPr>
              <w:t>(Johnsgard 1978)</w:t>
            </w:r>
            <w:r w:rsidRPr="0065482D">
              <w:rPr>
                <w:sz w:val="16"/>
                <w:szCs w:val="16"/>
              </w:rPr>
              <w:fldChar w:fldCharType="end"/>
            </w:r>
          </w:p>
        </w:tc>
      </w:tr>
      <w:tr w:rsidR="00433D2F" w:rsidRPr="0065482D" w14:paraId="5DE259B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0774895" w14:textId="77777777" w:rsidR="00433D2F" w:rsidRPr="0065482D" w:rsidRDefault="00433D2F" w:rsidP="00405DB4">
            <w:pPr>
              <w:rPr>
                <w:color w:val="000000"/>
                <w:sz w:val="16"/>
                <w:szCs w:val="16"/>
              </w:rPr>
            </w:pPr>
            <w:r w:rsidRPr="0065482D">
              <w:rPr>
                <w:color w:val="000000"/>
                <w:sz w:val="16"/>
                <w:szCs w:val="16"/>
              </w:rPr>
              <w:t>35</w:t>
            </w:r>
          </w:p>
        </w:tc>
        <w:tc>
          <w:tcPr>
            <w:tcW w:w="2430" w:type="dxa"/>
            <w:vAlign w:val="center"/>
          </w:tcPr>
          <w:p w14:paraId="7B282257"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Callonetta</w:t>
            </w:r>
            <w:proofErr w:type="spellEnd"/>
            <w:r w:rsidRPr="00CC53FF">
              <w:rPr>
                <w:i/>
                <w:iCs/>
                <w:color w:val="000000"/>
                <w:sz w:val="16"/>
                <w:szCs w:val="16"/>
              </w:rPr>
              <w:t xml:space="preserve"> </w:t>
            </w:r>
            <w:proofErr w:type="spellStart"/>
            <w:r w:rsidRPr="00CC53FF">
              <w:rPr>
                <w:i/>
                <w:iCs/>
                <w:color w:val="000000"/>
                <w:sz w:val="16"/>
                <w:szCs w:val="16"/>
              </w:rPr>
              <w:t>leucophrys</w:t>
            </w:r>
            <w:proofErr w:type="spellEnd"/>
          </w:p>
        </w:tc>
        <w:tc>
          <w:tcPr>
            <w:tcW w:w="3960" w:type="dxa"/>
            <w:vAlign w:val="center"/>
            <w:hideMark/>
          </w:tcPr>
          <w:p w14:paraId="4DBA55DF"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07D318B"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424FE1A7" w14:textId="77777777" w:rsidTr="00405DB4">
        <w:trPr>
          <w:trHeight w:val="630"/>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F97BDFB" w14:textId="77777777" w:rsidR="00433D2F" w:rsidRPr="0065482D" w:rsidRDefault="00433D2F" w:rsidP="00405DB4">
            <w:pPr>
              <w:rPr>
                <w:color w:val="000000"/>
                <w:sz w:val="16"/>
                <w:szCs w:val="16"/>
              </w:rPr>
            </w:pPr>
            <w:r w:rsidRPr="0065482D">
              <w:rPr>
                <w:color w:val="000000"/>
                <w:sz w:val="16"/>
                <w:szCs w:val="16"/>
              </w:rPr>
              <w:t>36</w:t>
            </w:r>
          </w:p>
        </w:tc>
        <w:tc>
          <w:tcPr>
            <w:tcW w:w="2430" w:type="dxa"/>
            <w:vAlign w:val="center"/>
          </w:tcPr>
          <w:p w14:paraId="0B6033F5"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C53FF">
              <w:rPr>
                <w:i/>
                <w:iCs/>
                <w:color w:val="000000"/>
                <w:sz w:val="16"/>
                <w:szCs w:val="16"/>
              </w:rPr>
              <w:t>Aix</w:t>
            </w:r>
          </w:p>
        </w:tc>
        <w:tc>
          <w:tcPr>
            <w:tcW w:w="3960" w:type="dxa"/>
            <w:vAlign w:val="center"/>
            <w:hideMark/>
          </w:tcPr>
          <w:p w14:paraId="04B5F574"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5" w:history="1">
              <w:r w:rsidR="00433D2F" w:rsidRPr="0065482D">
                <w:rPr>
                  <w:rStyle w:val="Hyperlink"/>
                  <w:sz w:val="16"/>
                  <w:szCs w:val="16"/>
                </w:rPr>
                <w:t>https://www.youtube.com/watch?v=zNm6V7l5QqU</w:t>
              </w:r>
            </w:hyperlink>
            <w:r w:rsidR="00433D2F" w:rsidRPr="0065482D">
              <w:rPr>
                <w:color w:val="000000"/>
                <w:sz w:val="16"/>
                <w:szCs w:val="16"/>
              </w:rPr>
              <w:t xml:space="preserve">; </w:t>
            </w:r>
            <w:hyperlink r:id="rId26" w:history="1">
              <w:r w:rsidR="00433D2F" w:rsidRPr="0065482D">
                <w:rPr>
                  <w:rStyle w:val="Hyperlink"/>
                  <w:sz w:val="16"/>
                  <w:szCs w:val="16"/>
                </w:rPr>
                <w:t>https://www.youtube.com/watch?v=TJDWn_SalpE</w:t>
              </w:r>
            </w:hyperlink>
            <w:r w:rsidR="00433D2F" w:rsidRPr="0065482D">
              <w:rPr>
                <w:color w:val="000000"/>
                <w:sz w:val="16"/>
                <w:szCs w:val="16"/>
              </w:rPr>
              <w:t xml:space="preserve">; </w:t>
            </w:r>
            <w:hyperlink r:id="rId27" w:history="1">
              <w:r w:rsidR="00433D2F" w:rsidRPr="0065482D">
                <w:rPr>
                  <w:rStyle w:val="Hyperlink"/>
                  <w:sz w:val="16"/>
                  <w:szCs w:val="16"/>
                </w:rPr>
                <w:t>https://www.youtube.com/watch?v=PiTOi_lcSvw</w:t>
              </w:r>
            </w:hyperlink>
            <w:r w:rsidR="00433D2F" w:rsidRPr="0065482D">
              <w:rPr>
                <w:color w:val="000000"/>
                <w:sz w:val="16"/>
                <w:szCs w:val="16"/>
              </w:rPr>
              <w:t xml:space="preserve"> </w:t>
            </w:r>
          </w:p>
        </w:tc>
        <w:tc>
          <w:tcPr>
            <w:tcW w:w="2520" w:type="dxa"/>
            <w:vAlign w:val="center"/>
            <w:hideMark/>
          </w:tcPr>
          <w:p w14:paraId="53962680" w14:textId="4041279A"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{"citationID":"Rhy773yt","properties":{"formattedCitation":"(Kear and Johnsgard 1968; Briggs 1978)","plainCitation":"(Kear and Johnsgard 1968; Briggs 1978)","noteIndex":0},"citationItems":[{"id":1609,"uris":["http://zotero.org/users/7430079/items/VUSDCQNB"],"itemData":{"id":1609,"type":"article-journal","container-title":"The Wilson Bulletin","issue":"2","language":"en","page":"231","source":"Zotero","title":"Foraging Dives by Surface-Feeding Ducks","volume":"80","author":[{"family":"Kear","given":"Janet"},{"family":"Johnsgard","given":"Paul A"}],"issued":{"date-parts":[["1968"]]}}},{"id":36,"uris":["http://zotero.org/users/7430079/items/QXKBAT6B"],"itemData":{"id":36,"type":"article-journal","container-title":"North American Bird Bander","language":"en","page":"102","source":"Zotero","title":"Wood Ducks gathering acorns","volume":"3","author":[{"family":"Briggs","given":"Roger L"}],"issued":{"date-parts":[["1978"]]}}}],"schema":"https://github.com/citation-style-language/schema/raw/master/csl-citation.json"} </w:instrText>
            </w:r>
            <w:r w:rsidRPr="0065482D">
              <w:rPr>
                <w:sz w:val="16"/>
                <w:szCs w:val="16"/>
              </w:rPr>
              <w:fldChar w:fldCharType="separate"/>
            </w:r>
            <w:r w:rsidRPr="0065482D">
              <w:rPr>
                <w:sz w:val="16"/>
              </w:rPr>
              <w:t>(Kear and Johnsgard 1968; Briggs 1978)</w:t>
            </w:r>
            <w:r w:rsidRPr="0065482D">
              <w:rPr>
                <w:sz w:val="16"/>
                <w:szCs w:val="16"/>
              </w:rPr>
              <w:fldChar w:fldCharType="end"/>
            </w:r>
          </w:p>
        </w:tc>
      </w:tr>
      <w:tr w:rsidR="00433D2F" w:rsidRPr="0065482D" w14:paraId="5D20C9EC" w14:textId="77777777" w:rsidTr="00405DB4">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D90A5C1" w14:textId="77777777" w:rsidR="00433D2F" w:rsidRPr="0065482D" w:rsidRDefault="00433D2F" w:rsidP="00405DB4">
            <w:pPr>
              <w:rPr>
                <w:color w:val="000000"/>
                <w:sz w:val="16"/>
                <w:szCs w:val="16"/>
              </w:rPr>
            </w:pPr>
            <w:r w:rsidRPr="0065482D">
              <w:rPr>
                <w:color w:val="000000"/>
                <w:sz w:val="16"/>
                <w:szCs w:val="16"/>
              </w:rPr>
              <w:t>37</w:t>
            </w:r>
          </w:p>
        </w:tc>
        <w:tc>
          <w:tcPr>
            <w:tcW w:w="2430" w:type="dxa"/>
            <w:vAlign w:val="center"/>
          </w:tcPr>
          <w:p w14:paraId="013387AD"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Chenonetta</w:t>
            </w:r>
            <w:proofErr w:type="spellEnd"/>
          </w:p>
        </w:tc>
        <w:tc>
          <w:tcPr>
            <w:tcW w:w="3960" w:type="dxa"/>
            <w:vAlign w:val="center"/>
            <w:hideMark/>
          </w:tcPr>
          <w:p w14:paraId="30E8B1EB"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8" w:history="1">
              <w:r w:rsidR="00433D2F" w:rsidRPr="0065482D">
                <w:rPr>
                  <w:rStyle w:val="Hyperlink"/>
                  <w:sz w:val="16"/>
                  <w:szCs w:val="16"/>
                </w:rPr>
                <w:t>https://www.youtube.com/watch?v=u44QVK-OFKQ</w:t>
              </w:r>
            </w:hyperlink>
          </w:p>
        </w:tc>
        <w:tc>
          <w:tcPr>
            <w:tcW w:w="2520" w:type="dxa"/>
            <w:vAlign w:val="center"/>
            <w:hideMark/>
          </w:tcPr>
          <w:p w14:paraId="69FE5571"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586F9303"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DEF3A40" w14:textId="77777777" w:rsidR="00433D2F" w:rsidRPr="0065482D" w:rsidRDefault="00433D2F" w:rsidP="00405DB4">
            <w:pPr>
              <w:rPr>
                <w:color w:val="000000"/>
                <w:sz w:val="16"/>
                <w:szCs w:val="16"/>
              </w:rPr>
            </w:pPr>
            <w:r w:rsidRPr="0065482D">
              <w:rPr>
                <w:color w:val="000000"/>
                <w:sz w:val="16"/>
                <w:szCs w:val="16"/>
              </w:rPr>
              <w:t>38</w:t>
            </w:r>
          </w:p>
        </w:tc>
        <w:tc>
          <w:tcPr>
            <w:tcW w:w="2430" w:type="dxa"/>
            <w:vAlign w:val="center"/>
          </w:tcPr>
          <w:p w14:paraId="6D9A8915"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Amazonetta</w:t>
            </w:r>
            <w:proofErr w:type="spellEnd"/>
            <w:r w:rsidRPr="00CC53FF">
              <w:rPr>
                <w:i/>
                <w:iCs/>
                <w:color w:val="000000"/>
                <w:sz w:val="16"/>
                <w:szCs w:val="16"/>
              </w:rPr>
              <w:t xml:space="preserve"> </w:t>
            </w:r>
            <w:proofErr w:type="spellStart"/>
            <w:r w:rsidRPr="00CC53FF">
              <w:rPr>
                <w:i/>
                <w:iCs/>
                <w:color w:val="000000"/>
                <w:sz w:val="16"/>
                <w:szCs w:val="16"/>
              </w:rPr>
              <w:t>brasilensis</w:t>
            </w:r>
            <w:proofErr w:type="spellEnd"/>
          </w:p>
        </w:tc>
        <w:tc>
          <w:tcPr>
            <w:tcW w:w="3960" w:type="dxa"/>
            <w:vAlign w:val="center"/>
            <w:hideMark/>
          </w:tcPr>
          <w:p w14:paraId="5C89D0AE"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E178C5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2A02EE07"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B67B6C7" w14:textId="77777777" w:rsidR="00433D2F" w:rsidRPr="0065482D" w:rsidRDefault="00433D2F" w:rsidP="00405DB4">
            <w:pPr>
              <w:rPr>
                <w:color w:val="000000"/>
                <w:sz w:val="16"/>
                <w:szCs w:val="16"/>
              </w:rPr>
            </w:pPr>
            <w:r w:rsidRPr="0065482D">
              <w:rPr>
                <w:color w:val="000000"/>
                <w:sz w:val="16"/>
                <w:szCs w:val="16"/>
              </w:rPr>
              <w:t>39</w:t>
            </w:r>
          </w:p>
        </w:tc>
        <w:tc>
          <w:tcPr>
            <w:tcW w:w="2430" w:type="dxa"/>
            <w:vAlign w:val="center"/>
          </w:tcPr>
          <w:p w14:paraId="64DBBE37"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Hymenolaimus</w:t>
            </w:r>
            <w:proofErr w:type="spellEnd"/>
            <w:r w:rsidRPr="00CC53FF">
              <w:rPr>
                <w:i/>
                <w:iCs/>
                <w:color w:val="000000"/>
                <w:sz w:val="16"/>
                <w:szCs w:val="16"/>
              </w:rPr>
              <w:t xml:space="preserve"> </w:t>
            </w:r>
            <w:proofErr w:type="spellStart"/>
            <w:r w:rsidRPr="00CC53FF">
              <w:rPr>
                <w:i/>
                <w:iCs/>
                <w:color w:val="000000"/>
                <w:sz w:val="16"/>
                <w:szCs w:val="16"/>
              </w:rPr>
              <w:t>malacorhynchos</w:t>
            </w:r>
            <w:proofErr w:type="spellEnd"/>
          </w:p>
        </w:tc>
        <w:tc>
          <w:tcPr>
            <w:tcW w:w="3960" w:type="dxa"/>
            <w:vAlign w:val="center"/>
            <w:hideMark/>
          </w:tcPr>
          <w:p w14:paraId="5D1D4096"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9" w:history="1">
              <w:r w:rsidR="00433D2F" w:rsidRPr="0065482D">
                <w:rPr>
                  <w:rStyle w:val="Hyperlink"/>
                  <w:sz w:val="16"/>
                  <w:szCs w:val="16"/>
                </w:rPr>
                <w:t>https://macaulaylibrary.org/video/200914251</w:t>
              </w:r>
            </w:hyperlink>
            <w:r w:rsidR="00433D2F" w:rsidRPr="0065482D">
              <w:rPr>
                <w:color w:val="000000"/>
                <w:sz w:val="16"/>
                <w:szCs w:val="16"/>
              </w:rPr>
              <w:t xml:space="preserve">;  </w:t>
            </w:r>
            <w:hyperlink r:id="rId30" w:history="1">
              <w:r w:rsidR="00433D2F" w:rsidRPr="0065482D">
                <w:rPr>
                  <w:rStyle w:val="Hyperlink"/>
                  <w:sz w:val="16"/>
                  <w:szCs w:val="16"/>
                </w:rPr>
                <w:t>https://macaulaylibrary.org/video/200911091</w:t>
              </w:r>
            </w:hyperlink>
            <w:r w:rsidR="00433D2F" w:rsidRPr="0065482D">
              <w:rPr>
                <w:color w:val="000000"/>
                <w:sz w:val="16"/>
                <w:szCs w:val="16"/>
              </w:rPr>
              <w:t xml:space="preserve">;  </w:t>
            </w:r>
            <w:hyperlink r:id="rId31" w:history="1">
              <w:r w:rsidR="00433D2F" w:rsidRPr="0065482D">
                <w:rPr>
                  <w:rStyle w:val="Hyperlink"/>
                  <w:sz w:val="16"/>
                  <w:szCs w:val="16"/>
                </w:rPr>
                <w:t>https://macaulaylibrary.org/asset/201432891</w:t>
              </w:r>
            </w:hyperlink>
            <w:r w:rsidR="00433D2F" w:rsidRPr="0065482D">
              <w:rPr>
                <w:color w:val="000000"/>
                <w:sz w:val="16"/>
                <w:szCs w:val="16"/>
              </w:rPr>
              <w:t xml:space="preserve"> </w:t>
            </w:r>
          </w:p>
        </w:tc>
        <w:tc>
          <w:tcPr>
            <w:tcW w:w="2520" w:type="dxa"/>
            <w:vAlign w:val="center"/>
            <w:hideMark/>
          </w:tcPr>
          <w:p w14:paraId="464396F4" w14:textId="08E0B210"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{"citationID":"hKqZutDm","properties":{"formattedCitation":"(Veltman et al. 1995; Collier and Wakelin 1996)","plainCitation":"(Veltman et al. 1995; Collier and Wakelin 1996)","noteIndex":0},"citationItems":[{"id":1880,"uris":["http://zotero.org/users/7430079/items/UF55GIDM"],"itemData":{"id":1880,"type":"article-journal","abstract":"1. The feeding habitat of a river specialist, blue duck (Hymenolaimus malacorhynchos (Gmelin 1789): Anatidae), was characterized in terms of water depth and velocity on eight occasions over a 13-month period in a river in the central North Island of New Zealand using video to record activity and relocate feeding sites. 2. Of the five feeding activities identified (‘pecking’, ‘grazing’, ‘head-dipping’, up-ending’ and ‘diving’), adult blue duck used mostly head-dipping (&gt; 60% of feeding events on all dates), although diving or grazing from submerged surfaces of exposed boulders comprised major proportions of feeding behaviour (up to 33%) on occasions. Variations in feeding behaviour between dates partly reflected changes in antecedent flow conditions and the annual cycle of the birds. 3. Grazing and diving occurred in significantly faster water (mostly 0.3–0.45 m s–1) and at significantly different depths (mean = 0.10 and 0.55 m, respectively) than head-dipping (0.20 m depth and 0.28 m s–1 velocity). Adult feeding depths and velocities at four sites on different dates averaged 0.20 m and 0.31 m s–1, respectively. Most feeding by 3–4-week-old ducklings occurred over a similar distribution of water velocities to adults but over a wider range of depths. 4. Adult birds fed in significantly shallower and lower velocity water than was available on the two dates that comparisons could be made. Ducklings also fed over a slower range of water velocities but were not selective in terms of water depth. 5. Energetically more expensive search methods were employed at times of high apparent energy demand to access flow microhabitats where larger bodied prey were more likely to be encountered. 6. These data indicate that, like other aquatic organisms, river birds can be influenced by basic hydraulic elements of river flow, but show at the same time that adult blue duck can accommodate variable lotic environments efficiently.","container-title":"Freshwater Biology","DOI":"https://doi.org/10.1046/j.1365-2427.1996.00499.x","ISSN":"1365-2427","issue":"2","language":"en","note":"_eprint: https://onlinelibrary.wiley.com/doi/pdf/10.1046/j.1365-2427.1996.00499.x","page":"277-287","source":"Wiley Online Library","title":"Instream habitat use by blue duck (Hymenolaimus malacorhynchos) in a New Zealand river","volume":"35","author":[{"family":"Collier","given":"Kevin"},{"family":"Wakelin","given":"Michael"}],"issued":{"date-parts":[["1996"]]}}},{"id":39,"uris":["http://zotero.org/users/7430079/items/NPRTUXU3"],"itemData":{"id":39,"type":"article-journal","abstract":"We investigated whether blue ducks Hymenolaimus malacorhynchos preferentially capture prey that have themselves become rare or that need to be present for successful re-establishment. Working at the Manganuiateao River in New Zealand, we measured the densities and relative abundances of benthic invertebrates, numbers of prey fragments in faeces of adult ducks, and foraging behaviour of adult ducks. Invertebrate densities on stones ranged from 3741 m−2 to 14,417 m−2. Stone and boulder communities were dominated by cased caddisfly larvae or Chironomidae larvae in most months. Patterns of apparent selectivity varied, but Trichoptera larvae in the family Hydrobiosidae and in the genus Aoteapsyche (Hydropsychidae) ranked highly, and cased caddis larvae consistently ranked low, in the diet. Discriminant function analysis indicated that apparent prey preferences were partly related to whether foraging blue ducks were gleaning from the tops or undersides of rocks in the river. Canonical correlation analysis showed that ingestion of stonefly and mayfly larvae was associated with diving behaviour, but it was not possible to predict the ingestion of other prey from foraging tactics. No single prey category was so highly valued by the blue ducks we studied that it might limit population establishment at new sites.","container-title":"Biological Conservation","DOI":"10.1016/0006-3207(95)00029-4","ISSN":"0006-3207","issue":"3","journalAbbreviation":"Biological Conservation","language":"en","page":"187-194","source":"ScienceDirect","title":"Foraging ecology of blue ducks Hymenolaimus malacorhynchos on a New Zealand river: Implications for conservation","title-short":"Foraging ecology of blue ducks Hymenolaimus malacorhynchos on a New Zealand river","volume":"74","author":[{"family":"Veltman","given":"Clare J."},{"family":"Collier","given":"Kevin J."},{"family":"Henderson","given":"Ian M."},{"family":"Newton","given":"Lisa"}],"issued":{"date-parts":[["1995",1,1]]}}}],"schema":"https://github.com/citation-style-language/schema/raw/master/csl-citation.json"} </w:instrText>
            </w:r>
            <w:r w:rsidRPr="0065482D">
              <w:rPr>
                <w:sz w:val="16"/>
                <w:szCs w:val="16"/>
              </w:rPr>
              <w:fldChar w:fldCharType="separate"/>
            </w:r>
            <w:r w:rsidRPr="0065482D">
              <w:rPr>
                <w:sz w:val="16"/>
              </w:rPr>
              <w:t>(Veltman et al. 1995; Collier and Wakelin 1996)</w:t>
            </w:r>
            <w:r w:rsidRPr="0065482D">
              <w:rPr>
                <w:sz w:val="16"/>
                <w:szCs w:val="16"/>
              </w:rPr>
              <w:fldChar w:fldCharType="end"/>
            </w:r>
          </w:p>
        </w:tc>
      </w:tr>
      <w:tr w:rsidR="00433D2F" w:rsidRPr="0065482D" w14:paraId="54F330CE"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D723EC9" w14:textId="77777777" w:rsidR="00433D2F" w:rsidRPr="0065482D" w:rsidRDefault="00433D2F" w:rsidP="00405DB4">
            <w:pPr>
              <w:rPr>
                <w:color w:val="000000"/>
                <w:sz w:val="16"/>
                <w:szCs w:val="16"/>
              </w:rPr>
            </w:pPr>
            <w:r w:rsidRPr="0065482D">
              <w:rPr>
                <w:color w:val="000000"/>
                <w:sz w:val="16"/>
                <w:szCs w:val="16"/>
              </w:rPr>
              <w:t>40</w:t>
            </w:r>
          </w:p>
        </w:tc>
        <w:tc>
          <w:tcPr>
            <w:tcW w:w="2430" w:type="dxa"/>
            <w:vAlign w:val="center"/>
          </w:tcPr>
          <w:p w14:paraId="32DF805C"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Merganetta</w:t>
            </w:r>
            <w:proofErr w:type="spellEnd"/>
            <w:r w:rsidRPr="00CC53FF">
              <w:rPr>
                <w:i/>
                <w:iCs/>
                <w:color w:val="000000"/>
                <w:sz w:val="16"/>
                <w:szCs w:val="16"/>
              </w:rPr>
              <w:t xml:space="preserve"> </w:t>
            </w:r>
            <w:proofErr w:type="spellStart"/>
            <w:r w:rsidRPr="00CC53FF">
              <w:rPr>
                <w:i/>
                <w:iCs/>
                <w:color w:val="000000"/>
                <w:sz w:val="16"/>
                <w:szCs w:val="16"/>
              </w:rPr>
              <w:t>armata</w:t>
            </w:r>
            <w:proofErr w:type="spellEnd"/>
          </w:p>
        </w:tc>
        <w:tc>
          <w:tcPr>
            <w:tcW w:w="3960" w:type="dxa"/>
            <w:vAlign w:val="center"/>
            <w:hideMark/>
          </w:tcPr>
          <w:p w14:paraId="434C0D02"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rStyle w:val="Hyperlink"/>
                <w:sz w:val="16"/>
                <w:szCs w:val="16"/>
              </w:rPr>
            </w:pPr>
            <w:hyperlink r:id="rId32" w:history="1">
              <w:r w:rsidR="00433D2F" w:rsidRPr="0065482D">
                <w:rPr>
                  <w:rStyle w:val="Hyperlink"/>
                  <w:sz w:val="16"/>
                  <w:szCs w:val="16"/>
                </w:rPr>
                <w:t>https://macaulaylibrary.org/asset/248895471</w:t>
              </w:r>
            </w:hyperlink>
            <w:r w:rsidR="00433D2F" w:rsidRPr="0065482D">
              <w:rPr>
                <w:rStyle w:val="Hyperlink"/>
                <w:sz w:val="16"/>
                <w:szCs w:val="16"/>
              </w:rPr>
              <w:t>;</w:t>
            </w:r>
          </w:p>
          <w:p w14:paraId="579BD96C"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33" w:history="1">
              <w:r w:rsidR="00433D2F" w:rsidRPr="0065482D">
                <w:rPr>
                  <w:rStyle w:val="Hyperlink"/>
                  <w:sz w:val="16"/>
                  <w:szCs w:val="16"/>
                </w:rPr>
                <w:t>https://macaulaylibrary.org/asset/201015661</w:t>
              </w:r>
            </w:hyperlink>
            <w:r w:rsidR="00433D2F" w:rsidRPr="0065482D">
              <w:rPr>
                <w:color w:val="000000"/>
                <w:sz w:val="16"/>
                <w:szCs w:val="16"/>
              </w:rPr>
              <w:t>;</w:t>
            </w:r>
          </w:p>
          <w:p w14:paraId="10F0D9F5"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563C1" w:themeColor="hyperlink"/>
                <w:sz w:val="16"/>
                <w:szCs w:val="16"/>
                <w:u w:val="single"/>
              </w:rPr>
            </w:pPr>
            <w:hyperlink r:id="rId34" w:history="1">
              <w:r w:rsidR="00433D2F" w:rsidRPr="0065482D">
                <w:rPr>
                  <w:rStyle w:val="Hyperlink"/>
                  <w:sz w:val="16"/>
                  <w:szCs w:val="16"/>
                </w:rPr>
                <w:t>https://macaulaylibrary.org/asset/201541621</w:t>
              </w:r>
            </w:hyperlink>
            <w:r w:rsidR="00433D2F" w:rsidRPr="0065482D">
              <w:rPr>
                <w:color w:val="000000"/>
                <w:sz w:val="16"/>
                <w:szCs w:val="16"/>
              </w:rPr>
              <w:t xml:space="preserve">   </w:t>
            </w:r>
          </w:p>
        </w:tc>
        <w:tc>
          <w:tcPr>
            <w:tcW w:w="2520" w:type="dxa"/>
            <w:vAlign w:val="center"/>
            <w:hideMark/>
          </w:tcPr>
          <w:p w14:paraId="02E637B1" w14:textId="0F3848AC"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{"citationID":"Y9UMD3Lz","properties":{"formattedCitation":"(Cer\\uc0\\u243{}n and Trejo 2009)","plainCitation":"(Cerón and Trejo 2009)","noteIndex":0},"citationItems":[{"id":38,"uris":["http://zotero.org/users/7430079/items/FPCCBYB6"],"itemData":{"id":38,"type":"article-journal","abstract":"RESUMEN.— Describimos la técnica de buceo del Pato de Torrente (Merganetta armata) en sitios someros y profundos en dos ríos en el noroeste de la Patagonia, a través de 36 observaciones realizadas sobre 3 individuos. Discutimos la posibilidad de que esta técnica de buceo sea un comportamiento estereotipado. Relacionamos el comportamiento de alimentación con los hábitos de vida de las principales presas presentes en la zona. PALABRAS CLAVE: búsqueda de alimento, Merganetta armata, Pato de Torrente, técnica de buceo. ABSTRACT. DESCRIPTION OF THE DIVING TECHNIQUE OF THE TORRENT DUCK (MERGANETTA ARMATA) IN THE NAHUEL HUAPI NATIONAL PARK, ARGENTINA— We describe the Torrent Duck's (Merganetta armata) diving technique from deep and shallow waters in two rivers of the northwestern Patagonia, through 36 observations on 3 individuals. We discuss the possibility that this diving technique is a stereotyped behaviour. We relate the feeding behaviour to the habits of the main preys from the area.","container-title":"El hornero","journalAbbreviation":"El hornero","page":"57-59","source":"ResearchGate","title":"Descripción de la técnica de buceo del Pato de Torrente (Merganetta armata) en el Parque Nacional Nahuel Huapi, Argentina","volume":"24","author":[{"family":"Cerón","given":"Gerardo"},{"family":"Trejo","given":"Ana"}],"issued":{"date-parts":[["2009",8,1]]}}}],"schema":"https://github.com/citation-style-language/schema/raw/master/csl-citation.json"} </w:instrText>
            </w:r>
            <w:r w:rsidRPr="0065482D">
              <w:rPr>
                <w:sz w:val="16"/>
                <w:szCs w:val="16"/>
              </w:rPr>
              <w:fldChar w:fldCharType="separate"/>
            </w:r>
            <w:r w:rsidRPr="0065482D">
              <w:rPr>
                <w:sz w:val="16"/>
              </w:rPr>
              <w:t>(Cerón and Trejo 2009)</w:t>
            </w:r>
            <w:r w:rsidRPr="0065482D">
              <w:rPr>
                <w:sz w:val="16"/>
                <w:szCs w:val="16"/>
              </w:rPr>
              <w:fldChar w:fldCharType="end"/>
            </w:r>
          </w:p>
        </w:tc>
      </w:tr>
      <w:tr w:rsidR="00433D2F" w:rsidRPr="0065482D" w14:paraId="7AE0497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0A42ED3" w14:textId="77777777" w:rsidR="00433D2F" w:rsidRPr="0065482D" w:rsidRDefault="00433D2F" w:rsidP="00405DB4">
            <w:pPr>
              <w:rPr>
                <w:color w:val="000000"/>
                <w:sz w:val="16"/>
                <w:szCs w:val="16"/>
              </w:rPr>
            </w:pPr>
            <w:r w:rsidRPr="0065482D">
              <w:rPr>
                <w:color w:val="000000"/>
                <w:sz w:val="16"/>
                <w:szCs w:val="16"/>
              </w:rPr>
              <w:t>41</w:t>
            </w:r>
          </w:p>
        </w:tc>
        <w:tc>
          <w:tcPr>
            <w:tcW w:w="2430" w:type="dxa"/>
            <w:vAlign w:val="center"/>
          </w:tcPr>
          <w:p w14:paraId="05A512EC"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Salvadorina</w:t>
            </w:r>
            <w:proofErr w:type="spellEnd"/>
            <w:r w:rsidRPr="00CC53FF">
              <w:rPr>
                <w:i/>
                <w:iCs/>
                <w:color w:val="000000"/>
                <w:sz w:val="16"/>
                <w:szCs w:val="16"/>
              </w:rPr>
              <w:t xml:space="preserve"> </w:t>
            </w:r>
            <w:proofErr w:type="spellStart"/>
            <w:r w:rsidRPr="00CC53FF">
              <w:rPr>
                <w:i/>
                <w:iCs/>
                <w:color w:val="000000"/>
                <w:sz w:val="16"/>
                <w:szCs w:val="16"/>
              </w:rPr>
              <w:t>waigiuensis</w:t>
            </w:r>
            <w:proofErr w:type="spellEnd"/>
          </w:p>
        </w:tc>
        <w:tc>
          <w:tcPr>
            <w:tcW w:w="3960" w:type="dxa"/>
            <w:vAlign w:val="center"/>
            <w:hideMark/>
          </w:tcPr>
          <w:p w14:paraId="28D3990A"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35" w:history="1">
              <w:r w:rsidR="00433D2F" w:rsidRPr="0065482D">
                <w:rPr>
                  <w:rStyle w:val="Hyperlink"/>
                  <w:sz w:val="16"/>
                  <w:szCs w:val="16"/>
                </w:rPr>
                <w:t>https://macaulaylibrary.org/asset/201013481</w:t>
              </w:r>
            </w:hyperlink>
            <w:r w:rsidR="00433D2F" w:rsidRPr="0065482D">
              <w:rPr>
                <w:color w:val="000000"/>
                <w:sz w:val="16"/>
                <w:szCs w:val="16"/>
              </w:rPr>
              <w:t xml:space="preserve">;  </w:t>
            </w:r>
            <w:hyperlink r:id="rId36" w:history="1">
              <w:r w:rsidR="00433D2F" w:rsidRPr="0065482D">
                <w:rPr>
                  <w:rStyle w:val="Hyperlink"/>
                  <w:sz w:val="16"/>
                  <w:szCs w:val="16"/>
                </w:rPr>
                <w:t>https://macaulaylibrary.org/asset/457911</w:t>
              </w:r>
            </w:hyperlink>
            <w:r w:rsidR="00433D2F" w:rsidRPr="0065482D">
              <w:rPr>
                <w:color w:val="000000"/>
                <w:sz w:val="16"/>
                <w:szCs w:val="16"/>
              </w:rPr>
              <w:t xml:space="preserve">; </w:t>
            </w:r>
            <w:hyperlink r:id="rId37" w:history="1">
              <w:r w:rsidR="00433D2F" w:rsidRPr="0065482D">
                <w:rPr>
                  <w:rStyle w:val="Hyperlink"/>
                  <w:sz w:val="16"/>
                  <w:szCs w:val="16"/>
                </w:rPr>
                <w:t>https://macaulaylibrary.org/asset/457910</w:t>
              </w:r>
            </w:hyperlink>
            <w:r w:rsidR="00433D2F" w:rsidRPr="0065482D">
              <w:rPr>
                <w:color w:val="000000"/>
                <w:sz w:val="16"/>
                <w:szCs w:val="16"/>
              </w:rPr>
              <w:t xml:space="preserve">;  </w:t>
            </w:r>
            <w:hyperlink r:id="rId38" w:history="1">
              <w:r w:rsidR="00433D2F" w:rsidRPr="0065482D">
                <w:rPr>
                  <w:rStyle w:val="Hyperlink"/>
                  <w:sz w:val="16"/>
                  <w:szCs w:val="16"/>
                </w:rPr>
                <w:t>https://macaulaylibrary.org/asset/457909</w:t>
              </w:r>
            </w:hyperlink>
            <w:r w:rsidR="00433D2F" w:rsidRPr="0065482D">
              <w:rPr>
                <w:color w:val="000000"/>
                <w:sz w:val="16"/>
                <w:szCs w:val="16"/>
              </w:rPr>
              <w:t xml:space="preserve"> </w:t>
            </w:r>
          </w:p>
        </w:tc>
        <w:tc>
          <w:tcPr>
            <w:tcW w:w="2520" w:type="dxa"/>
            <w:vAlign w:val="center"/>
            <w:hideMark/>
          </w:tcPr>
          <w:p w14:paraId="58A2DC0A" w14:textId="0801B499"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{"citationID":"vkpNvWNa","properties":{"formattedCitation":"(Johnsgard 1966)","plainCitation":"(Johnsgard 1966)","noteIndex":0},"citationItems":[{"id":1879,"uris":["http://zotero.org/users/7430079/items/AB2VNECG"],"itemData":{"id":1879,"type":"article-journal","container-title":"The Wildfowl Trust","language":"en","page":"66-74","source":"Zotero","title":"The biology and relationships of the Torrent Duck","volume":"17","author":[{"family":"Johnsgard","given":"Paul A"}],"issued":{"date-parts":[["1966"]]}}}],"schema":"https://github.com/citation-style-language/schema/raw/master/csl-citation.json"} </w:instrText>
            </w:r>
            <w:r w:rsidRPr="0065482D">
              <w:rPr>
                <w:sz w:val="16"/>
                <w:szCs w:val="16"/>
              </w:rPr>
              <w:fldChar w:fldCharType="separate"/>
            </w:r>
            <w:r w:rsidRPr="0065482D">
              <w:rPr>
                <w:sz w:val="16"/>
              </w:rPr>
              <w:t>(Johnsgard 1966)</w:t>
            </w:r>
            <w:r w:rsidRPr="0065482D">
              <w:rPr>
                <w:sz w:val="16"/>
                <w:szCs w:val="16"/>
              </w:rPr>
              <w:fldChar w:fldCharType="end"/>
            </w:r>
          </w:p>
        </w:tc>
      </w:tr>
      <w:tr w:rsidR="00433D2F" w:rsidRPr="0065482D" w14:paraId="43B74C4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96E5DC7" w14:textId="77777777" w:rsidR="00433D2F" w:rsidRPr="0065482D" w:rsidRDefault="00433D2F" w:rsidP="00405DB4">
            <w:pPr>
              <w:rPr>
                <w:color w:val="000000"/>
                <w:sz w:val="16"/>
                <w:szCs w:val="16"/>
              </w:rPr>
            </w:pPr>
            <w:r w:rsidRPr="0065482D">
              <w:rPr>
                <w:color w:val="000000"/>
                <w:sz w:val="16"/>
                <w:szCs w:val="16"/>
              </w:rPr>
              <w:t>42</w:t>
            </w:r>
          </w:p>
        </w:tc>
        <w:tc>
          <w:tcPr>
            <w:tcW w:w="2430" w:type="dxa"/>
            <w:vAlign w:val="center"/>
          </w:tcPr>
          <w:p w14:paraId="6A105A28"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Sibirionetta</w:t>
            </w:r>
            <w:proofErr w:type="spellEnd"/>
            <w:r w:rsidRPr="00CC53FF">
              <w:rPr>
                <w:i/>
                <w:iCs/>
                <w:color w:val="000000"/>
                <w:sz w:val="16"/>
                <w:szCs w:val="16"/>
              </w:rPr>
              <w:t xml:space="preserve"> Formosa</w:t>
            </w:r>
          </w:p>
        </w:tc>
        <w:tc>
          <w:tcPr>
            <w:tcW w:w="3960" w:type="dxa"/>
            <w:vAlign w:val="center"/>
            <w:hideMark/>
          </w:tcPr>
          <w:p w14:paraId="105F999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E93B5EE"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1967F797" w14:textId="77777777" w:rsidTr="00405DB4">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9F5C09D" w14:textId="77777777" w:rsidR="00433D2F" w:rsidRPr="0065482D" w:rsidRDefault="00433D2F" w:rsidP="00405DB4">
            <w:pPr>
              <w:rPr>
                <w:color w:val="000000"/>
                <w:sz w:val="16"/>
                <w:szCs w:val="16"/>
              </w:rPr>
            </w:pPr>
            <w:r w:rsidRPr="0065482D">
              <w:rPr>
                <w:color w:val="000000"/>
                <w:sz w:val="16"/>
                <w:szCs w:val="16"/>
              </w:rPr>
              <w:t>43</w:t>
            </w:r>
          </w:p>
        </w:tc>
        <w:tc>
          <w:tcPr>
            <w:tcW w:w="2430" w:type="dxa"/>
            <w:vAlign w:val="center"/>
          </w:tcPr>
          <w:p w14:paraId="13EB472A"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C53FF">
              <w:rPr>
                <w:i/>
                <w:iCs/>
                <w:color w:val="000000"/>
                <w:sz w:val="16"/>
                <w:szCs w:val="16"/>
              </w:rPr>
              <w:t>Spatula</w:t>
            </w:r>
          </w:p>
        </w:tc>
        <w:tc>
          <w:tcPr>
            <w:tcW w:w="3960" w:type="dxa"/>
            <w:vAlign w:val="center"/>
            <w:hideMark/>
          </w:tcPr>
          <w:p w14:paraId="4415E0F6"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39" w:history="1">
              <w:r w:rsidR="00433D2F" w:rsidRPr="0065482D">
                <w:rPr>
                  <w:rStyle w:val="Hyperlink"/>
                  <w:sz w:val="16"/>
                  <w:szCs w:val="16"/>
                </w:rPr>
                <w:t>https://www.youtube.com/watch?v=irPv6I0i7q0</w:t>
              </w:r>
            </w:hyperlink>
            <w:r w:rsidR="00433D2F" w:rsidRPr="0065482D">
              <w:rPr>
                <w:color w:val="000000"/>
                <w:sz w:val="16"/>
                <w:szCs w:val="16"/>
              </w:rPr>
              <w:t xml:space="preserve">; </w:t>
            </w:r>
            <w:hyperlink r:id="rId40" w:history="1">
              <w:r w:rsidR="00433D2F" w:rsidRPr="0065482D">
                <w:rPr>
                  <w:rStyle w:val="Hyperlink"/>
                  <w:sz w:val="16"/>
                  <w:szCs w:val="16"/>
                </w:rPr>
                <w:t>https://www.youtube.com/watch?v=ZWyErx_kHLo</w:t>
              </w:r>
            </w:hyperlink>
            <w:r w:rsidR="00433D2F" w:rsidRPr="0065482D">
              <w:rPr>
                <w:color w:val="000000"/>
                <w:sz w:val="16"/>
                <w:szCs w:val="16"/>
              </w:rPr>
              <w:t xml:space="preserve"> </w:t>
            </w:r>
          </w:p>
        </w:tc>
        <w:tc>
          <w:tcPr>
            <w:tcW w:w="2520" w:type="dxa"/>
            <w:vAlign w:val="center"/>
            <w:hideMark/>
          </w:tcPr>
          <w:p w14:paraId="16641AE1" w14:textId="6FAB609E"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{"citationID":"2Rsa3oAc","properties":{"formattedCitation":"(Kear and Johnsgard 1968)","plainCitation":"(Kear and Johnsgard 1968)","noteIndex":0},"citationItems":[{"id":1609,"uris":["http://zotero.org/users/7430079/items/VUSDCQNB"],"itemData":{"id":1609,"type":"article-journal","container-title":"The Wilson Bulletin","issue":"2","language":"en","page":"231","source":"Zotero","title":"Foraging Dives by Surface-Feeding Ducks","volume":"80","author":[{"family":"Kear","given":"Janet"},{"family":"Johnsgard","given":"Paul A"}],"issued":{"date-parts":[["1968"]]}}}],"schema":"https://github.com/citation-style-language/schema/raw/master/csl-citation.json"} </w:instrText>
            </w:r>
            <w:r w:rsidRPr="0065482D">
              <w:rPr>
                <w:sz w:val="16"/>
                <w:szCs w:val="16"/>
              </w:rPr>
              <w:fldChar w:fldCharType="separate"/>
            </w:r>
            <w:r w:rsidRPr="0065482D">
              <w:rPr>
                <w:sz w:val="16"/>
              </w:rPr>
              <w:t>(Kear and Johnsgard 1968)</w:t>
            </w:r>
            <w:r w:rsidRPr="0065482D">
              <w:rPr>
                <w:sz w:val="16"/>
                <w:szCs w:val="16"/>
              </w:rPr>
              <w:fldChar w:fldCharType="end"/>
            </w:r>
          </w:p>
        </w:tc>
      </w:tr>
      <w:tr w:rsidR="00433D2F" w:rsidRPr="0065482D" w14:paraId="07F62412"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4922B21" w14:textId="77777777" w:rsidR="00433D2F" w:rsidRPr="0065482D" w:rsidRDefault="00433D2F" w:rsidP="00405DB4">
            <w:pPr>
              <w:rPr>
                <w:color w:val="000000"/>
                <w:sz w:val="16"/>
                <w:szCs w:val="16"/>
              </w:rPr>
            </w:pPr>
            <w:r w:rsidRPr="0065482D">
              <w:rPr>
                <w:color w:val="000000"/>
                <w:sz w:val="16"/>
                <w:szCs w:val="16"/>
              </w:rPr>
              <w:t>44</w:t>
            </w:r>
          </w:p>
        </w:tc>
        <w:tc>
          <w:tcPr>
            <w:tcW w:w="2430" w:type="dxa"/>
            <w:vAlign w:val="center"/>
          </w:tcPr>
          <w:p w14:paraId="368D7192"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Mareca</w:t>
            </w:r>
            <w:proofErr w:type="spellEnd"/>
          </w:p>
        </w:tc>
        <w:tc>
          <w:tcPr>
            <w:tcW w:w="3960" w:type="dxa"/>
            <w:vAlign w:val="center"/>
            <w:hideMark/>
          </w:tcPr>
          <w:p w14:paraId="6B4ACD0C"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41" w:history="1">
              <w:r w:rsidR="00433D2F" w:rsidRPr="0065482D">
                <w:rPr>
                  <w:rStyle w:val="Hyperlink"/>
                  <w:sz w:val="16"/>
                  <w:szCs w:val="16"/>
                </w:rPr>
                <w:t>https://www.youtube.com/watch?v=YE5nR6kUDno</w:t>
              </w:r>
            </w:hyperlink>
            <w:r w:rsidR="00433D2F" w:rsidRPr="0065482D">
              <w:rPr>
                <w:color w:val="000000"/>
                <w:sz w:val="16"/>
                <w:szCs w:val="16"/>
              </w:rPr>
              <w:t xml:space="preserve">  </w:t>
            </w:r>
          </w:p>
        </w:tc>
        <w:tc>
          <w:tcPr>
            <w:tcW w:w="2520" w:type="dxa"/>
            <w:vAlign w:val="center"/>
            <w:hideMark/>
          </w:tcPr>
          <w:p w14:paraId="2FA92B7D" w14:textId="70C73B9E"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{"citationID":"QbPn7e64","properties":{"formattedCitation":"(Kear and Johnsgard 1968; Wishart 1983)","plainCitation":"(Kear and Johnsgard 1968; Wishart 1983)","noteIndex":0},"citationItems":[{"id":1609,"uris":["http://zotero.org/users/7430079/items/VUSDCQNB"],"itemData":{"id":1609,"type":"article-journal","container-title":"The Wilson Bulletin","issue":"2","language":"en","page":"231","source":"Zotero","title":"Foraging Dives by Surface-Feeding Ducks","volume":"80","author":[{"family":"Kear","given":"Janet"},{"family":"Johnsgard","given":"Paul A"}],"issued":{"date-parts":[["1968"]]}}},{"id":4478,"uris":["http://zotero.org/users/7430079/items/W259QB72"],"itemData":{"id":4478,"type":"thesis","abstract":"The behavioral ecology of the American Wigeon (Anas americana) was \nstudied over its annual cycle in western Canada between 1974 and 1978. \nThe objective of this work was to examine the cross-seasonal interactions \nof the biology and behavior of the wigeon as they underlie the evolution \nof its mating system. \n \nThe wigeon was more herbivorous than any other dabbling duck studied \nso far and spent a considerable amount of time feeding in upland \nhabitats.  Vegetation was important in the diet year round but  \nparticularly from late summer through the winter.  Plant seeds were a  \nrich source of protein and carbohydrate early in the spring.  During  \nbreeding stages animal foods were selected by wigeons, particularly  \nfemales.  Wigeons usually did not feed on small crustaceans and \ngastropods but selected larger aquatic insect foods.   \n \nRelative to other Anas soecies, the wigeon has a goose-like bill \nwhose structure facilitates feeding on upland and aquatic vegetation. \nWith the evolution of this specialization, efficient surface-straining of \nsmall foods has been sacrificed.  To increase food digestibility, wigeons \naltered gizzard grit composition and organ sizes.  Through these \nmechanisms I have demonstrated how wigeons have been able to increase the  \nefficiency of digestion.","event-place":"Winnipeg, Manitoba","genre":"PhD","language":"en_US","note":"Accepted: 1983-03-31T16:52:17Z","publisher":"University of Manitoba","publisher-place":"Winnipeg, Manitoba","source":"mspace.lib.umanitoba.ca","title":"The behavioral ecology of the American Wigeon (Anas americana) over its annual cycle","URL":"https://mspace.lib.umanitoba.ca/xmlui/handle/1993/4404","author":[{"family":"Wishart","given":"Richard A."}],"accessed":{"date-parts":[["2021",4,23]]},"issued":{"date-parts":[["1983",3,31]]}}}],"schema":"https://github.com/citation-style-language/schema/raw/master/csl-citation.json"} </w:instrText>
            </w:r>
            <w:r w:rsidRPr="0065482D">
              <w:rPr>
                <w:sz w:val="16"/>
                <w:szCs w:val="16"/>
              </w:rPr>
              <w:fldChar w:fldCharType="separate"/>
            </w:r>
            <w:r w:rsidRPr="0065482D">
              <w:rPr>
                <w:sz w:val="16"/>
              </w:rPr>
              <w:t>(Kear and Johnsgard 1968; Wishart 1983)</w:t>
            </w:r>
            <w:r w:rsidRPr="0065482D">
              <w:rPr>
                <w:sz w:val="16"/>
                <w:szCs w:val="16"/>
              </w:rPr>
              <w:fldChar w:fldCharType="end"/>
            </w:r>
          </w:p>
        </w:tc>
      </w:tr>
      <w:tr w:rsidR="00433D2F" w:rsidRPr="0065482D" w14:paraId="49100122"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8D268DC" w14:textId="77777777" w:rsidR="00433D2F" w:rsidRPr="0065482D" w:rsidRDefault="00433D2F" w:rsidP="00405DB4">
            <w:pPr>
              <w:rPr>
                <w:color w:val="000000"/>
                <w:sz w:val="16"/>
                <w:szCs w:val="16"/>
              </w:rPr>
            </w:pPr>
            <w:r w:rsidRPr="0065482D">
              <w:rPr>
                <w:color w:val="000000"/>
                <w:sz w:val="16"/>
                <w:szCs w:val="16"/>
              </w:rPr>
              <w:lastRenderedPageBreak/>
              <w:t>45</w:t>
            </w:r>
          </w:p>
        </w:tc>
        <w:tc>
          <w:tcPr>
            <w:tcW w:w="2430" w:type="dxa"/>
            <w:vAlign w:val="center"/>
          </w:tcPr>
          <w:p w14:paraId="0B0D7ABF"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C53FF">
              <w:rPr>
                <w:i/>
                <w:iCs/>
                <w:color w:val="000000"/>
                <w:sz w:val="16"/>
                <w:szCs w:val="16"/>
              </w:rPr>
              <w:t>Anas sp.</w:t>
            </w:r>
          </w:p>
        </w:tc>
        <w:tc>
          <w:tcPr>
            <w:tcW w:w="3960" w:type="dxa"/>
            <w:vAlign w:val="center"/>
            <w:hideMark/>
          </w:tcPr>
          <w:p w14:paraId="1F2A950E"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42" w:history="1">
              <w:r w:rsidR="00433D2F" w:rsidRPr="0065482D">
                <w:rPr>
                  <w:rStyle w:val="Hyperlink"/>
                  <w:sz w:val="16"/>
                  <w:szCs w:val="16"/>
                </w:rPr>
                <w:t>https://www.youtube.com/watch?v=i_xzhHoZ3_k</w:t>
              </w:r>
            </w:hyperlink>
            <w:r w:rsidR="00433D2F" w:rsidRPr="0065482D">
              <w:rPr>
                <w:color w:val="000000"/>
                <w:sz w:val="16"/>
                <w:szCs w:val="16"/>
              </w:rPr>
              <w:t xml:space="preserve">;  </w:t>
            </w:r>
            <w:hyperlink r:id="rId43" w:history="1">
              <w:r w:rsidR="00433D2F" w:rsidRPr="0065482D">
                <w:rPr>
                  <w:rStyle w:val="Hyperlink"/>
                  <w:sz w:val="16"/>
                  <w:szCs w:val="16"/>
                </w:rPr>
                <w:t>https://www.youtube.com/watch?v=-oTaLr1LZCY</w:t>
              </w:r>
            </w:hyperlink>
            <w:r w:rsidR="00433D2F" w:rsidRPr="0065482D">
              <w:rPr>
                <w:color w:val="000000"/>
                <w:sz w:val="16"/>
                <w:szCs w:val="16"/>
              </w:rPr>
              <w:t xml:space="preserve"> </w:t>
            </w:r>
          </w:p>
        </w:tc>
        <w:tc>
          <w:tcPr>
            <w:tcW w:w="2520" w:type="dxa"/>
            <w:vAlign w:val="center"/>
            <w:hideMark/>
          </w:tcPr>
          <w:p w14:paraId="3FA4FF3F" w14:textId="03BE7A08"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{"citationID":"QuaZ1GGc","properties":{"formattedCitation":"(Kutz 1940; Myline 1954; Kear and Johnsgard 1968; Miller 1983; Brodsky and Weatherhead 1985; Paulus 1988; McCanch 2012)","plainCitation":"(Kutz 1940; Myline 1954; Kear and Johnsgard 1968; Miller 1983; Brodsky and Weatherhead 1985; Paulus 1988; McCanch 2012)","noteIndex":0},"citationItems":[{"id":5368,"uris":["http://zotero.org/users/7430079/items/23MF6XH4"],"itemData":{"id":5368,"type":"article-journal","container-title":"The Journal of Wildlife Management","issue":"1","page":"19-20","title":"The Diving Ability of the Black Duck","volume":"4","author":[{"family":"Kutz","given":"Harry Leon"}],"issued":{"date-parts":[["1940"]]}}},{"id":1936,"uris":["http://zotero.org/users/7430079/items/7WDRGWYL"],"itemData":{"id":1936,"type":"article-journal","container-title":"British Birds","issue":"11","note":"00000","page":"395","title":"Mallard diving for food","volume":"47","author":[{"family":"Myline","given":"C K"}],"issued":{"date-parts":[["1954"]]}}},{"id":1609,"uris":["http://zotero.org/users/7430079/items/VUSDCQNB"],"itemData":{"id":1609,"type":"article-journal","container-title":"The Wilson Bulletin","issue":"2","language":"en","page":"231","source":"Zotero","title":"Foraging Dives by Surface-Feeding Ducks","volume":"80","author":[{"family":"Kear","given":"Janet"},{"family":"Johnsgard","given":"Paul A"}],"issued":{"date-parts":[["1968"]]}}},{"id":1484,"uris":["http://zotero.org/users/7430079/items/F5YZDVE7"],"itemData":{"id":1484,"type":"article-journal","container-title":"The Wilson Bulletin","issue":"2","language":"en","page":"294-296","source":"Zotero","title":"Foraging Dives by Post-Breeding Northern Pintails","volume":"95","author":[{"family":"Miller","given":"Michael R"}],"issued":{"date-parts":[["1983"]]}}},{"id":35,"uris":["http://zotero.org/users/7430079/items/7QEDM7DE"],"itemData":{"id":35,"type":"article-journal","abstract":"The American Black Duck Anas rubripes usually feeds by tipping up or dabbling although it has also been reported to dive in deeper water (Kutz 1940; Kear &amp;amp; Johnsgard 1968), especially during winter when shallow water freezes. Bourget &amp;amp; Chapdelaine (1975) argued that diving is in­ efficient for surface feeding ducks but they did not quantify the success of this foraging technique. We compared several aspects of diving and tipping up by Black Ducks to determine if the success of these foraging techniques differed, and if so, to examine the factors that contributed to the difference.","container-title":"Wildfowl","language":"en","page":"72-76","title":"Diving by wintering Black Ducks: an assessment of atypical foraging","title-short":"Diving by wintering Black Ducks","volume":"36","author":[{"family":"Brodsky","given":"L. M."},{"family":"Weatherhead","given":"P. J."}],"issued":{"date-parts":[["1985"]]}}},{"id":4476,"uris":["http://zotero.org/users/7430079/items/2RDKV5YF"],"itemData":{"id":4476,"type":"article-journal","container-title":"The Journal of Wildlife Management","DOI":"10.2307/3800935","ISSN":"0022541X","issue":"4","journalAbbreviation":"The Journal of Wildlife Management","page":"711","source":"DOI.org (Crossref)","title":"Time-Activity Budgets of Mottled Ducks in Louisiana in Winter","volume":"52","author":[{"family":"Paulus","given":"Stuart L."}],"issued":{"date-parts":[["1988",10]]}}},{"id":4474,"uris":["http://zotero.org/users/7430079/items/7EIPVE5U"],"itemData":{"id":4474,"type":"article-journal","container-title":"British Birds","issue":"4","page":"221-223","title":"A pair of Eurasian Teals diving in search of food","volume":"105","author":[{"family":"McCanch","given":"N"}],"issued":{"date-parts":[["2012"]]}}}],"schema":"https://github.com/citation-style-language/schema/raw/master/csl-citation.json"} </w:instrText>
            </w:r>
            <w:r w:rsidRPr="0065482D">
              <w:rPr>
                <w:sz w:val="16"/>
                <w:szCs w:val="16"/>
              </w:rPr>
              <w:fldChar w:fldCharType="separate"/>
            </w:r>
            <w:r w:rsidRPr="0065482D">
              <w:rPr>
                <w:sz w:val="16"/>
              </w:rPr>
              <w:t>(Kutz 1940; Myline 1954; Kear and Johnsgard 1968; Miller 1983; Brodsky and Weatherhead 1985; Paulus 1988; McCanch 2012)</w:t>
            </w:r>
            <w:r w:rsidRPr="0065482D">
              <w:rPr>
                <w:sz w:val="16"/>
                <w:szCs w:val="16"/>
              </w:rPr>
              <w:fldChar w:fldCharType="end"/>
            </w:r>
          </w:p>
          <w:p w14:paraId="37E0E077"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023A8413"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6084F45" w14:textId="77777777" w:rsidR="00433D2F" w:rsidRPr="0065482D" w:rsidRDefault="00433D2F" w:rsidP="00405DB4">
            <w:pPr>
              <w:rPr>
                <w:color w:val="000000"/>
                <w:sz w:val="16"/>
                <w:szCs w:val="16"/>
              </w:rPr>
            </w:pPr>
            <w:r w:rsidRPr="0065482D">
              <w:rPr>
                <w:color w:val="000000"/>
                <w:sz w:val="16"/>
                <w:szCs w:val="16"/>
              </w:rPr>
              <w:t>46</w:t>
            </w:r>
          </w:p>
        </w:tc>
        <w:tc>
          <w:tcPr>
            <w:tcW w:w="2430" w:type="dxa"/>
            <w:vAlign w:val="center"/>
          </w:tcPr>
          <w:p w14:paraId="07D5BC59"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C53FF">
              <w:rPr>
                <w:i/>
                <w:iCs/>
                <w:color w:val="000000"/>
                <w:sz w:val="16"/>
                <w:szCs w:val="16"/>
              </w:rPr>
              <w:t>Anas capensis</w:t>
            </w:r>
          </w:p>
        </w:tc>
        <w:tc>
          <w:tcPr>
            <w:tcW w:w="3960" w:type="dxa"/>
            <w:vAlign w:val="center"/>
          </w:tcPr>
          <w:p w14:paraId="2DA7513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06E45FC4" w14:textId="2A671082"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{"citationID":"eGkZmtif","properties":{"formattedCitation":"(Kear and Johnsgard 1968; Winterbottom 1974)","plainCitation":"(Kear and Johnsgard 1968; Winterbottom 1974)","noteIndex":0},"citationItems":[{"id":1609,"uris":["http://zotero.org/users/7430079/items/VUSDCQNB"],"itemData":{"id":1609,"type":"article-journal","container-title":"The Wilson Bulletin","issue":"2","language":"en","page":"231","source":"Zotero","title":"Foraging Dives by Surface-Feeding Ducks","volume":"80","author":[{"family":"Kear","given":"Janet"},{"family":"Johnsgard","given":"Paul A"}],"issued":{"date-parts":[["1968"]]}}},{"id":4475,"uris":["http://zotero.org/users/7430079/items/YYGKM2BY"],"itemData":{"id":4475,"type":"article-journal","container-title":"Ostrich","DOI":"10.1080/00306525.1974.9639497","ISSN":"0030-6525, 1727-947X","issue":"2","journalAbbreviation":"Ostrich","language":"en","page":"110-132","source":"DOI.org (Crossref)","title":"The Cape Teal","volume":"45","author":[{"family":"Winterbottom","given":"J. M."}],"issued":{"date-parts":[["1974",6]]}}}],"schema":"https://github.com/citation-style-language/schema/raw/master/csl-citation.json"} </w:instrText>
            </w:r>
            <w:r w:rsidRPr="0065482D">
              <w:rPr>
                <w:sz w:val="16"/>
                <w:szCs w:val="16"/>
              </w:rPr>
              <w:fldChar w:fldCharType="separate"/>
            </w:r>
            <w:r w:rsidRPr="0065482D">
              <w:rPr>
                <w:sz w:val="16"/>
              </w:rPr>
              <w:t>(Kear and Johnsgard 1968; Winterbottom 1974)</w:t>
            </w:r>
            <w:r w:rsidRPr="0065482D">
              <w:rPr>
                <w:sz w:val="16"/>
                <w:szCs w:val="16"/>
              </w:rPr>
              <w:fldChar w:fldCharType="end"/>
            </w:r>
          </w:p>
        </w:tc>
      </w:tr>
      <w:tr w:rsidR="00433D2F" w:rsidRPr="0065482D" w14:paraId="2659E083"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9E98447" w14:textId="77777777" w:rsidR="00433D2F" w:rsidRPr="0065482D" w:rsidRDefault="00433D2F" w:rsidP="00405DB4">
            <w:pPr>
              <w:rPr>
                <w:color w:val="000000"/>
                <w:sz w:val="16"/>
                <w:szCs w:val="16"/>
              </w:rPr>
            </w:pPr>
            <w:r w:rsidRPr="0065482D">
              <w:rPr>
                <w:color w:val="000000"/>
                <w:sz w:val="16"/>
                <w:szCs w:val="16"/>
              </w:rPr>
              <w:t>47</w:t>
            </w:r>
          </w:p>
        </w:tc>
        <w:tc>
          <w:tcPr>
            <w:tcW w:w="2430" w:type="dxa"/>
            <w:vAlign w:val="center"/>
          </w:tcPr>
          <w:p w14:paraId="2E845430"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C53FF">
              <w:rPr>
                <w:i/>
                <w:iCs/>
                <w:color w:val="000000"/>
                <w:sz w:val="16"/>
                <w:szCs w:val="16"/>
              </w:rPr>
              <w:t xml:space="preserve">Anas </w:t>
            </w:r>
            <w:proofErr w:type="spellStart"/>
            <w:r w:rsidRPr="00CC53FF">
              <w:rPr>
                <w:i/>
                <w:iCs/>
                <w:color w:val="000000"/>
                <w:sz w:val="16"/>
                <w:szCs w:val="16"/>
              </w:rPr>
              <w:t>aucklandica</w:t>
            </w:r>
            <w:proofErr w:type="spellEnd"/>
          </w:p>
        </w:tc>
        <w:tc>
          <w:tcPr>
            <w:tcW w:w="3960" w:type="dxa"/>
            <w:vAlign w:val="center"/>
            <w:hideMark/>
          </w:tcPr>
          <w:p w14:paraId="259E8F5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EEE4856" w14:textId="5F423A86"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{"citationID":"Cgpudc6m","properties":{"formattedCitation":"(Weller 1975)","plainCitation":"(Weller 1975)","noteIndex":0},"citationItems":[{"id":1894,"uris":["http://zotero.org/users/7430079/items/FU52IWIM"],"itemData":{"id":1894,"type":"article-journal","container-title":"The Auk","DOI":"10.2307/4084557","ISSN":"0004-8038","issue":"2","note":"publisher: American Ornithological Society","page":"280-297","source":"JSTOR","title":"Ecological Studies of the Auckland Islands Flightless Teal","volume":"92","author":[{"family":"Weller","given":"Milton W."}],"issued":{"date-parts":[["1975"]]}}}],"schema":"https://github.com/citation-style-language/schema/raw/master/csl-citation.json"} </w:instrText>
            </w:r>
            <w:r w:rsidRPr="0065482D">
              <w:rPr>
                <w:sz w:val="16"/>
                <w:szCs w:val="16"/>
              </w:rPr>
              <w:fldChar w:fldCharType="separate"/>
            </w:r>
            <w:r w:rsidRPr="0065482D">
              <w:rPr>
                <w:sz w:val="16"/>
              </w:rPr>
              <w:t>(Weller 1975)</w:t>
            </w:r>
            <w:r w:rsidRPr="0065482D">
              <w:rPr>
                <w:sz w:val="16"/>
                <w:szCs w:val="16"/>
              </w:rPr>
              <w:fldChar w:fldCharType="end"/>
            </w:r>
          </w:p>
        </w:tc>
      </w:tr>
      <w:tr w:rsidR="00433D2F" w:rsidRPr="0065482D" w14:paraId="2BB88428"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106D030" w14:textId="77777777" w:rsidR="00433D2F" w:rsidRPr="0065482D" w:rsidRDefault="00433D2F" w:rsidP="00405DB4">
            <w:pPr>
              <w:rPr>
                <w:color w:val="000000"/>
                <w:sz w:val="16"/>
                <w:szCs w:val="16"/>
              </w:rPr>
            </w:pPr>
            <w:r w:rsidRPr="0065482D">
              <w:rPr>
                <w:color w:val="000000"/>
                <w:sz w:val="16"/>
                <w:szCs w:val="16"/>
              </w:rPr>
              <w:t>48</w:t>
            </w:r>
          </w:p>
        </w:tc>
        <w:tc>
          <w:tcPr>
            <w:tcW w:w="2430" w:type="dxa"/>
            <w:vAlign w:val="center"/>
          </w:tcPr>
          <w:p w14:paraId="5D6DB008"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C53FF">
              <w:rPr>
                <w:i/>
                <w:iCs/>
                <w:color w:val="000000"/>
                <w:sz w:val="16"/>
                <w:szCs w:val="16"/>
              </w:rPr>
              <w:t xml:space="preserve">Anas </w:t>
            </w:r>
            <w:proofErr w:type="spellStart"/>
            <w:r w:rsidRPr="00CC53FF">
              <w:rPr>
                <w:i/>
                <w:iCs/>
                <w:color w:val="000000"/>
                <w:sz w:val="16"/>
                <w:szCs w:val="16"/>
              </w:rPr>
              <w:t>nesiotis</w:t>
            </w:r>
            <w:proofErr w:type="spellEnd"/>
          </w:p>
        </w:tc>
        <w:tc>
          <w:tcPr>
            <w:tcW w:w="3960" w:type="dxa"/>
            <w:vAlign w:val="center"/>
          </w:tcPr>
          <w:p w14:paraId="540700A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2BB0765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1C30FA1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0B2ADDF" w14:textId="77777777" w:rsidR="00433D2F" w:rsidRPr="0065482D" w:rsidRDefault="00433D2F" w:rsidP="00405DB4">
            <w:pPr>
              <w:rPr>
                <w:color w:val="000000"/>
                <w:sz w:val="16"/>
                <w:szCs w:val="16"/>
              </w:rPr>
            </w:pPr>
            <w:r w:rsidRPr="0065482D">
              <w:rPr>
                <w:color w:val="000000"/>
                <w:sz w:val="16"/>
                <w:szCs w:val="16"/>
              </w:rPr>
              <w:t>49</w:t>
            </w:r>
          </w:p>
        </w:tc>
        <w:tc>
          <w:tcPr>
            <w:tcW w:w="2430" w:type="dxa"/>
            <w:vAlign w:val="center"/>
          </w:tcPr>
          <w:p w14:paraId="41C53ED2"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C53FF">
              <w:rPr>
                <w:i/>
                <w:iCs/>
                <w:color w:val="000000"/>
                <w:sz w:val="16"/>
                <w:szCs w:val="16"/>
              </w:rPr>
              <w:t xml:space="preserve">Anas </w:t>
            </w:r>
            <w:proofErr w:type="spellStart"/>
            <w:r w:rsidRPr="00CC53FF">
              <w:rPr>
                <w:i/>
                <w:iCs/>
                <w:color w:val="000000"/>
                <w:sz w:val="16"/>
                <w:szCs w:val="16"/>
              </w:rPr>
              <w:t>chlorotis</w:t>
            </w:r>
            <w:proofErr w:type="spellEnd"/>
          </w:p>
        </w:tc>
        <w:tc>
          <w:tcPr>
            <w:tcW w:w="3960" w:type="dxa"/>
            <w:vAlign w:val="center"/>
          </w:tcPr>
          <w:p w14:paraId="4707CCF7"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44" w:history="1">
              <w:r w:rsidR="00433D2F" w:rsidRPr="0065482D">
                <w:rPr>
                  <w:rStyle w:val="Hyperlink"/>
                  <w:sz w:val="16"/>
                  <w:szCs w:val="16"/>
                </w:rPr>
                <w:t>https://macaulaylibrary.org/asset/201072941</w:t>
              </w:r>
            </w:hyperlink>
            <w:r w:rsidR="00433D2F" w:rsidRPr="0065482D">
              <w:rPr>
                <w:color w:val="000000"/>
                <w:sz w:val="16"/>
                <w:szCs w:val="16"/>
              </w:rPr>
              <w:t xml:space="preserve"> </w:t>
            </w:r>
          </w:p>
        </w:tc>
        <w:tc>
          <w:tcPr>
            <w:tcW w:w="2520" w:type="dxa"/>
            <w:vAlign w:val="center"/>
          </w:tcPr>
          <w:p w14:paraId="114EEEEF" w14:textId="207C929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{"citationID":"ow5dqCwS","properties":{"formattedCitation":"(Weller 1974)","plainCitation":"(Weller 1974)","noteIndex":0},"citationItems":[{"id":4477,"uris":["http://zotero.org/users/7430079/items/WEGZ9HT5"],"itemData":{"id":4477,"type":"article-journal","container-title":"Notornis","issue":"1","page":"25-35","title":"Habitat selection and feeding patterns of Brown Teal ( Anas castanea chlorotis ) on Great Barrier Island","volume":"21","author":[{"family":"Weller","given":""}],"issued":{"date-parts":[["1974"]]}}}],"schema":"https://github.com/citation-style-language/schema/raw/master/csl-citation.json"} </w:instrText>
            </w:r>
            <w:r w:rsidRPr="0065482D">
              <w:rPr>
                <w:sz w:val="16"/>
                <w:szCs w:val="16"/>
              </w:rPr>
              <w:fldChar w:fldCharType="separate"/>
            </w:r>
            <w:r w:rsidRPr="0065482D">
              <w:rPr>
                <w:sz w:val="16"/>
              </w:rPr>
              <w:t>(Weller 1974)</w:t>
            </w:r>
            <w:r w:rsidRPr="0065482D">
              <w:rPr>
                <w:sz w:val="16"/>
                <w:szCs w:val="16"/>
              </w:rPr>
              <w:fldChar w:fldCharType="end"/>
            </w:r>
          </w:p>
        </w:tc>
      </w:tr>
      <w:tr w:rsidR="00433D2F" w:rsidRPr="0065482D" w14:paraId="42A77192"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DF68E09" w14:textId="77777777" w:rsidR="00433D2F" w:rsidRPr="0065482D" w:rsidRDefault="00433D2F" w:rsidP="00405DB4">
            <w:pPr>
              <w:rPr>
                <w:color w:val="000000"/>
                <w:sz w:val="16"/>
                <w:szCs w:val="16"/>
              </w:rPr>
            </w:pPr>
            <w:r w:rsidRPr="0065482D">
              <w:rPr>
                <w:color w:val="000000"/>
                <w:sz w:val="16"/>
                <w:szCs w:val="16"/>
              </w:rPr>
              <w:t>50</w:t>
            </w:r>
          </w:p>
        </w:tc>
        <w:tc>
          <w:tcPr>
            <w:tcW w:w="2430" w:type="dxa"/>
            <w:vAlign w:val="center"/>
          </w:tcPr>
          <w:p w14:paraId="16B3AEA9"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Malacorhynchus</w:t>
            </w:r>
            <w:proofErr w:type="spellEnd"/>
            <w:r w:rsidRPr="00CC53FF">
              <w:rPr>
                <w:i/>
                <w:iCs/>
                <w:color w:val="000000"/>
                <w:sz w:val="16"/>
                <w:szCs w:val="16"/>
              </w:rPr>
              <w:t xml:space="preserve"> </w:t>
            </w:r>
            <w:proofErr w:type="spellStart"/>
            <w:r w:rsidRPr="00CC53FF">
              <w:rPr>
                <w:i/>
                <w:iCs/>
                <w:color w:val="000000"/>
                <w:sz w:val="16"/>
                <w:szCs w:val="16"/>
              </w:rPr>
              <w:t>membranaceus</w:t>
            </w:r>
            <w:proofErr w:type="spellEnd"/>
          </w:p>
        </w:tc>
        <w:tc>
          <w:tcPr>
            <w:tcW w:w="3960" w:type="dxa"/>
            <w:vAlign w:val="center"/>
          </w:tcPr>
          <w:p w14:paraId="06405680"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6D431C7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240FD7C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CBCC961" w14:textId="77777777" w:rsidR="00433D2F" w:rsidRPr="0065482D" w:rsidRDefault="00433D2F" w:rsidP="00405DB4">
            <w:pPr>
              <w:rPr>
                <w:color w:val="000000"/>
                <w:sz w:val="16"/>
                <w:szCs w:val="16"/>
              </w:rPr>
            </w:pPr>
            <w:r w:rsidRPr="0065482D">
              <w:rPr>
                <w:color w:val="000000"/>
                <w:sz w:val="16"/>
                <w:szCs w:val="16"/>
              </w:rPr>
              <w:t>51</w:t>
            </w:r>
          </w:p>
        </w:tc>
        <w:tc>
          <w:tcPr>
            <w:tcW w:w="2430" w:type="dxa"/>
            <w:vAlign w:val="center"/>
          </w:tcPr>
          <w:p w14:paraId="618651D2"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Marmaronetta</w:t>
            </w:r>
            <w:proofErr w:type="spellEnd"/>
            <w:r w:rsidRPr="00CC53FF">
              <w:rPr>
                <w:i/>
                <w:iCs/>
                <w:color w:val="000000"/>
                <w:sz w:val="16"/>
                <w:szCs w:val="16"/>
              </w:rPr>
              <w:t xml:space="preserve"> </w:t>
            </w:r>
            <w:proofErr w:type="spellStart"/>
            <w:r w:rsidRPr="00CC53FF">
              <w:rPr>
                <w:i/>
                <w:iCs/>
                <w:color w:val="000000"/>
                <w:sz w:val="16"/>
                <w:szCs w:val="16"/>
              </w:rPr>
              <w:t>angustirostris</w:t>
            </w:r>
            <w:proofErr w:type="spellEnd"/>
          </w:p>
        </w:tc>
        <w:tc>
          <w:tcPr>
            <w:tcW w:w="3960" w:type="dxa"/>
            <w:vAlign w:val="center"/>
            <w:hideMark/>
          </w:tcPr>
          <w:p w14:paraId="78FDDF58"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E6E2F0D" w14:textId="195489C4"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{"citationID":"c3zhjeIC","properties":{"formattedCitation":"(Green 1998)","plainCitation":"(Green 1998)","noteIndex":0},"citationItems":[{"id":34,"uris":["http://zotero.org/users/7430079/items/7E4PEIDH"],"itemData":{"id":34,"type":"article-journal","abstract":"Feeding behaviour of the Marbled Teal, Marmaronetta angustirostris, Mallard, Anas platyrhynchos, Garganey, Anas querquedula, and Ferruginous Duck, Aythya nyroca, in the Göksu Delta, Turkey, was compared from 10 July to 6 August 1995. Almost all individuals observed were postbreeding adults and juveniles. Marbled Teal fed closest to the surface (mean depth within the water column 8.4 cm), chiefly by bill dipping (66%) and gleaning (14%). Garganey fed at a mean depth of 9.1 cm, mainly by bill dipping (57%) and neck dipping (35%). Mallards fed at greater depths (mean 31.8 cm), mainly by upending (tipping 46%) and neck dipping (41%). Ferruginous Ducks fed at the greatest depths (mean 38.4 cm), chiefly by diving (76%). Marbled Teal moved most frequently between feeding events and Mallards moved least frequently. As in previous studies of dabbling ducks, the largest species (Mallard) upended more and fed deeper in the water column. However, Mallards used shallower microhabitats than smaller dabbling ducks. Dabbling and diving duck guilds were not discernible in either horizontal (feeding habitat) or vertical (feeding behaviour) niche dimensions, and the Mallard and Ferruginous Duck were related in both dimensions. Niche overlaps between species pairs along the two dimensions were negatively correlated (r = –0.71, P = 0.12), supporting niche complementarity.","language":"en","page":"500-507","source":"Zotero","title":"Comparative feeding behaviour and niche organization in a Mediterranean duck community","volume":"76","author":[{"family":"Green","given":"Andy J"}],"issued":{"date-parts":[["1998"]]}}}],"schema":"https://github.com/citation-style-language/schema/raw/master/csl-citation.json"} </w:instrText>
            </w:r>
            <w:r w:rsidRPr="0065482D">
              <w:rPr>
                <w:sz w:val="16"/>
                <w:szCs w:val="16"/>
              </w:rPr>
              <w:fldChar w:fldCharType="separate"/>
            </w:r>
            <w:r w:rsidRPr="0065482D">
              <w:rPr>
                <w:sz w:val="16"/>
              </w:rPr>
              <w:t>(Green 1998)</w:t>
            </w:r>
            <w:r w:rsidRPr="0065482D">
              <w:rPr>
                <w:sz w:val="16"/>
                <w:szCs w:val="16"/>
              </w:rPr>
              <w:fldChar w:fldCharType="end"/>
            </w:r>
          </w:p>
        </w:tc>
      </w:tr>
      <w:tr w:rsidR="00433D2F" w:rsidRPr="0065482D" w14:paraId="02907F0D"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ED57670" w14:textId="77777777" w:rsidR="00433D2F" w:rsidRPr="0065482D" w:rsidRDefault="00433D2F" w:rsidP="00405DB4">
            <w:pPr>
              <w:rPr>
                <w:color w:val="000000"/>
                <w:sz w:val="16"/>
                <w:szCs w:val="16"/>
              </w:rPr>
            </w:pPr>
            <w:r w:rsidRPr="0065482D">
              <w:rPr>
                <w:color w:val="000000"/>
                <w:sz w:val="16"/>
                <w:szCs w:val="16"/>
              </w:rPr>
              <w:t>52</w:t>
            </w:r>
          </w:p>
        </w:tc>
        <w:tc>
          <w:tcPr>
            <w:tcW w:w="2430" w:type="dxa"/>
            <w:vAlign w:val="center"/>
          </w:tcPr>
          <w:p w14:paraId="2E2D604F"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Rhodonessa</w:t>
            </w:r>
            <w:proofErr w:type="spellEnd"/>
            <w:r w:rsidRPr="00CC53FF">
              <w:rPr>
                <w:i/>
                <w:iCs/>
                <w:color w:val="000000"/>
                <w:sz w:val="16"/>
                <w:szCs w:val="16"/>
              </w:rPr>
              <w:t xml:space="preserve"> </w:t>
            </w:r>
            <w:proofErr w:type="spellStart"/>
            <w:r w:rsidRPr="00CC53FF">
              <w:rPr>
                <w:i/>
                <w:iCs/>
                <w:color w:val="000000"/>
                <w:sz w:val="16"/>
                <w:szCs w:val="16"/>
              </w:rPr>
              <w:t>caryophyllacea</w:t>
            </w:r>
            <w:proofErr w:type="spellEnd"/>
          </w:p>
        </w:tc>
        <w:tc>
          <w:tcPr>
            <w:tcW w:w="3960" w:type="dxa"/>
            <w:vAlign w:val="center"/>
          </w:tcPr>
          <w:p w14:paraId="1DD4845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7CE544E2" w14:textId="6E45BDDE"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{"citationID":"EkzaJrG1","properties":{"formattedCitation":"(Kear 2005)","plainCitation":"(Kear 2005)","noteIndex":0},"citationItems":[{"id":1876,"uris":["http://zotero.org/users/7430079/items/83QJMUFA"],"itemData":{"id":1876,"type":"book","ISBN":"978-0-19-861008-3","language":"en","note":"Google-Books-ID: MfrdBcKd79wC","number-of-pages":"544","publisher":"Oxford University Press","source":"Google Books","title":"Ducks, Geese and Swans: General chapters, species accounts (Anhima to Salvadorina)","title-short":"Ducks, Geese and Swans","author":[{"family":"Kear","given":"Janet"}],"issued":{"date-parts":[["2005"]]}}}],"schema":"https://github.com/citation-style-language/schema/raw/master/csl-citation.json"} </w:instrText>
            </w:r>
            <w:r w:rsidRPr="0065482D">
              <w:rPr>
                <w:sz w:val="16"/>
                <w:szCs w:val="16"/>
              </w:rPr>
              <w:fldChar w:fldCharType="separate"/>
            </w:r>
            <w:r w:rsidRPr="0065482D">
              <w:rPr>
                <w:sz w:val="16"/>
              </w:rPr>
              <w:t>(Kear 2005)</w:t>
            </w:r>
            <w:r w:rsidRPr="0065482D">
              <w:rPr>
                <w:sz w:val="16"/>
                <w:szCs w:val="16"/>
              </w:rPr>
              <w:fldChar w:fldCharType="end"/>
            </w:r>
          </w:p>
        </w:tc>
      </w:tr>
      <w:tr w:rsidR="00433D2F" w:rsidRPr="0065482D" w14:paraId="32F89953" w14:textId="77777777" w:rsidTr="00405DB4">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C66CD64" w14:textId="77777777" w:rsidR="00433D2F" w:rsidRPr="0065482D" w:rsidRDefault="00433D2F" w:rsidP="00405DB4">
            <w:pPr>
              <w:rPr>
                <w:color w:val="000000"/>
                <w:sz w:val="16"/>
                <w:szCs w:val="16"/>
              </w:rPr>
            </w:pPr>
            <w:r w:rsidRPr="0065482D">
              <w:rPr>
                <w:color w:val="000000"/>
                <w:sz w:val="16"/>
                <w:szCs w:val="16"/>
              </w:rPr>
              <w:t>53</w:t>
            </w:r>
          </w:p>
        </w:tc>
        <w:tc>
          <w:tcPr>
            <w:tcW w:w="2430" w:type="dxa"/>
            <w:vAlign w:val="center"/>
          </w:tcPr>
          <w:p w14:paraId="0EE273F6"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Asarcornis</w:t>
            </w:r>
            <w:proofErr w:type="spellEnd"/>
            <w:r w:rsidRPr="00CC53FF">
              <w:rPr>
                <w:i/>
                <w:iCs/>
                <w:color w:val="000000"/>
                <w:sz w:val="16"/>
                <w:szCs w:val="16"/>
              </w:rPr>
              <w:t xml:space="preserve"> </w:t>
            </w:r>
            <w:proofErr w:type="spellStart"/>
            <w:r w:rsidRPr="00CC53FF">
              <w:rPr>
                <w:i/>
                <w:iCs/>
                <w:color w:val="000000"/>
                <w:sz w:val="16"/>
                <w:szCs w:val="16"/>
              </w:rPr>
              <w:t>scutulata</w:t>
            </w:r>
            <w:proofErr w:type="spellEnd"/>
          </w:p>
        </w:tc>
        <w:tc>
          <w:tcPr>
            <w:tcW w:w="3960" w:type="dxa"/>
            <w:vAlign w:val="center"/>
            <w:hideMark/>
          </w:tcPr>
          <w:p w14:paraId="20876DE0"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68EE51F" w14:textId="2D1EC63F"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{"citationID":"7KhAl5eT","properties":{"formattedCitation":"(Green 1993)","plainCitation":"(Green 1993)","noteIndex":0},"citationItems":[{"id":33,"uris":["http://zotero.org/users/7430079/items/XS99WJYM"],"itemData":{"id":33,"type":"article-journal","container-title":"Forktail","language":"en","page":"65-82","source":"Zotero","title":"The biology of the White-winged Duck, Cairina scutulata","volume":"8","author":[{"family":"Green","given":"Andy J"}],"issued":{"date-parts":[["1993"]]}}}],"schema":"https://github.com/citation-style-language/schema/raw/master/csl-citation.json"} </w:instrText>
            </w:r>
            <w:r w:rsidRPr="0065482D">
              <w:rPr>
                <w:sz w:val="16"/>
                <w:szCs w:val="16"/>
              </w:rPr>
              <w:fldChar w:fldCharType="separate"/>
            </w:r>
            <w:r w:rsidRPr="0065482D">
              <w:rPr>
                <w:sz w:val="16"/>
              </w:rPr>
              <w:t>(Green 1993)</w:t>
            </w:r>
            <w:r w:rsidRPr="0065482D">
              <w:rPr>
                <w:sz w:val="16"/>
                <w:szCs w:val="16"/>
              </w:rPr>
              <w:fldChar w:fldCharType="end"/>
            </w:r>
          </w:p>
        </w:tc>
      </w:tr>
      <w:tr w:rsidR="00433D2F" w:rsidRPr="0065482D" w14:paraId="420F2BF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61ECE70" w14:textId="77777777" w:rsidR="00433D2F" w:rsidRPr="0065482D" w:rsidRDefault="00433D2F" w:rsidP="00405DB4">
            <w:pPr>
              <w:rPr>
                <w:color w:val="000000"/>
                <w:sz w:val="16"/>
                <w:szCs w:val="16"/>
              </w:rPr>
            </w:pPr>
            <w:r w:rsidRPr="0065482D">
              <w:rPr>
                <w:color w:val="000000"/>
                <w:sz w:val="16"/>
                <w:szCs w:val="16"/>
              </w:rPr>
              <w:t>54</w:t>
            </w:r>
          </w:p>
        </w:tc>
        <w:tc>
          <w:tcPr>
            <w:tcW w:w="2430" w:type="dxa"/>
            <w:vAlign w:val="center"/>
          </w:tcPr>
          <w:p w14:paraId="66E24486"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Netta</w:t>
            </w:r>
            <w:proofErr w:type="spellEnd"/>
          </w:p>
        </w:tc>
        <w:tc>
          <w:tcPr>
            <w:tcW w:w="3960" w:type="dxa"/>
            <w:vAlign w:val="center"/>
            <w:hideMark/>
          </w:tcPr>
          <w:p w14:paraId="116BBE78"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45" w:history="1">
              <w:r w:rsidR="00433D2F" w:rsidRPr="0065482D">
                <w:rPr>
                  <w:rStyle w:val="Hyperlink"/>
                  <w:sz w:val="16"/>
                  <w:szCs w:val="16"/>
                </w:rPr>
                <w:t>https://macaulaylibrary.org/video/201121841</w:t>
              </w:r>
            </w:hyperlink>
            <w:r w:rsidR="00433D2F" w:rsidRPr="0065482D">
              <w:rPr>
                <w:color w:val="000000"/>
                <w:sz w:val="16"/>
                <w:szCs w:val="16"/>
              </w:rPr>
              <w:t xml:space="preserve">; </w:t>
            </w:r>
            <w:hyperlink r:id="rId46" w:history="1">
              <w:r w:rsidR="00433D2F" w:rsidRPr="0065482D">
                <w:rPr>
                  <w:rStyle w:val="Hyperlink"/>
                  <w:sz w:val="16"/>
                  <w:szCs w:val="16"/>
                </w:rPr>
                <w:t>https://macaulaylibrary.org/asset/201915681</w:t>
              </w:r>
            </w:hyperlink>
            <w:r w:rsidR="00433D2F" w:rsidRPr="0065482D">
              <w:rPr>
                <w:color w:val="000000"/>
                <w:sz w:val="16"/>
                <w:szCs w:val="16"/>
              </w:rPr>
              <w:t>;</w:t>
            </w:r>
          </w:p>
          <w:p w14:paraId="6D76C9BF"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47" w:history="1">
              <w:r w:rsidR="00433D2F" w:rsidRPr="0065482D">
                <w:rPr>
                  <w:rStyle w:val="Hyperlink"/>
                  <w:sz w:val="16"/>
                  <w:szCs w:val="16"/>
                </w:rPr>
                <w:t>https://macaulaylibrary.org/video/201922851</w:t>
              </w:r>
            </w:hyperlink>
            <w:r w:rsidR="00433D2F" w:rsidRPr="0065482D">
              <w:rPr>
                <w:color w:val="000000"/>
                <w:sz w:val="16"/>
                <w:szCs w:val="16"/>
              </w:rPr>
              <w:t xml:space="preserve"> </w:t>
            </w:r>
          </w:p>
        </w:tc>
        <w:tc>
          <w:tcPr>
            <w:tcW w:w="2520" w:type="dxa"/>
            <w:vAlign w:val="center"/>
            <w:hideMark/>
          </w:tcPr>
          <w:p w14:paraId="0126A185" w14:textId="67AE8E48"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{"citationID":"C4OjmHv6","properties":{"formattedCitation":"(Amat 1984; Kear 2005)","plainCitation":"(Amat 1984; Kear 2005)","noteIndex":0},"citationItems":[{"id":1874,"uris":["http://zotero.org/users/7430079/items/IEJL5S24"],"itemData":{"id":1874,"type":"article-journal","abstract":"In the Marismas of the Guadalquivir, SW Spain, during winter red-crested pochard and pochard use different habitat types but the same method to obtain food. In spring, owing to the drying up of the habitat types previously used by the red-crested pochard, both species are present in the same habitat, using different feeding methods. The change in the feeding behaviour of red-crested pochard may allow it to segregate along a niche dimension in which the pochard is more specialized. The disappearance of the herbivorous dabbling ducks from the area in spring might be an important factor enabling the red-crested pochard to adopt such a change.-from Author","container-title":"Ardea","issue":"2","journalAbbreviation":"Ardea","page":"229-233","source":"ResearchGate","title":"Ecological segregation between Red-crested Pochard Netta rufina and Pochard Aythya ferina in a fluctuating environment","volume":"72","author":[{"family":"Amat","given":"Juan"}],"issued":{"date-parts":[["1984",1,1]]}}},{"id":1876,"uris":["http://zotero.org/users/7430079/items/83QJMUFA"],"itemData":{"id":1876,"type":"book","ISBN":"978-0-19-861008-3","language":"en","note":"Google-Books-ID: MfrdBcKd79wC","number-of-pages":"544","publisher":"Oxford University Press","source":"Google Books","title":"Ducks, Geese and Swans: General chapters, species accounts (Anhima to Salvadorina)","title-short":"Ducks, Geese and Swans","author":[{"family":"Kear","given":"Janet"}],"issued":{"date-parts":[["2005"]]}}}],"schema":"https://github.com/citation-style-language/schema/raw/master/csl-citation.json"} </w:instrText>
            </w:r>
            <w:r w:rsidRPr="0065482D">
              <w:rPr>
                <w:sz w:val="16"/>
                <w:szCs w:val="16"/>
              </w:rPr>
              <w:fldChar w:fldCharType="separate"/>
            </w:r>
            <w:r w:rsidRPr="0065482D">
              <w:rPr>
                <w:sz w:val="16"/>
              </w:rPr>
              <w:t>(Amat 1984; Kear 2005)</w:t>
            </w:r>
            <w:r w:rsidRPr="0065482D">
              <w:rPr>
                <w:sz w:val="16"/>
                <w:szCs w:val="16"/>
              </w:rPr>
              <w:fldChar w:fldCharType="end"/>
            </w:r>
          </w:p>
        </w:tc>
      </w:tr>
      <w:tr w:rsidR="00433D2F" w:rsidRPr="0065482D" w14:paraId="402DCCB6"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B170CA8" w14:textId="77777777" w:rsidR="00433D2F" w:rsidRPr="0065482D" w:rsidRDefault="00433D2F" w:rsidP="00405DB4">
            <w:pPr>
              <w:rPr>
                <w:color w:val="000000"/>
                <w:sz w:val="16"/>
                <w:szCs w:val="16"/>
              </w:rPr>
            </w:pPr>
            <w:r w:rsidRPr="0065482D">
              <w:rPr>
                <w:color w:val="000000"/>
                <w:sz w:val="16"/>
                <w:szCs w:val="16"/>
              </w:rPr>
              <w:t>55</w:t>
            </w:r>
          </w:p>
        </w:tc>
        <w:tc>
          <w:tcPr>
            <w:tcW w:w="2430" w:type="dxa"/>
            <w:vAlign w:val="center"/>
          </w:tcPr>
          <w:p w14:paraId="1E4D717C"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C53FF">
              <w:rPr>
                <w:i/>
                <w:iCs/>
                <w:color w:val="000000"/>
                <w:sz w:val="16"/>
                <w:szCs w:val="16"/>
              </w:rPr>
              <w:t>Aythya</w:t>
            </w:r>
          </w:p>
        </w:tc>
        <w:tc>
          <w:tcPr>
            <w:tcW w:w="3960" w:type="dxa"/>
            <w:vAlign w:val="center"/>
            <w:hideMark/>
          </w:tcPr>
          <w:p w14:paraId="1C075D78"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rStyle w:val="Hyperlink"/>
                <w:sz w:val="16"/>
                <w:szCs w:val="16"/>
              </w:rPr>
            </w:pPr>
            <w:hyperlink r:id="rId48" w:history="1">
              <w:r w:rsidR="00433D2F" w:rsidRPr="0065482D">
                <w:rPr>
                  <w:rStyle w:val="Hyperlink"/>
                  <w:sz w:val="16"/>
                  <w:szCs w:val="16"/>
                </w:rPr>
                <w:t>https://macaulaylibrary.org/asset/227012291</w:t>
              </w:r>
            </w:hyperlink>
            <w:r w:rsidR="00433D2F" w:rsidRPr="0065482D">
              <w:rPr>
                <w:color w:val="000000"/>
                <w:sz w:val="16"/>
                <w:szCs w:val="16"/>
              </w:rPr>
              <w:t xml:space="preserve">; </w:t>
            </w:r>
            <w:hyperlink r:id="rId49" w:history="1">
              <w:r w:rsidR="00433D2F" w:rsidRPr="0065482D">
                <w:rPr>
                  <w:rStyle w:val="Hyperlink"/>
                  <w:sz w:val="16"/>
                  <w:szCs w:val="16"/>
                </w:rPr>
                <w:t>https://macaulaylibrary.org/asset/305119421</w:t>
              </w:r>
            </w:hyperlink>
            <w:r w:rsidR="00433D2F" w:rsidRPr="0065482D">
              <w:rPr>
                <w:rStyle w:val="Hyperlink"/>
                <w:sz w:val="16"/>
                <w:szCs w:val="16"/>
              </w:rPr>
              <w:t>;</w:t>
            </w:r>
          </w:p>
          <w:p w14:paraId="619979A4"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50" w:history="1">
              <w:r w:rsidR="00433D2F" w:rsidRPr="0065482D">
                <w:rPr>
                  <w:rStyle w:val="Hyperlink"/>
                  <w:sz w:val="16"/>
                  <w:szCs w:val="16"/>
                </w:rPr>
                <w:t>https://macaulaylibrary.org/asset/201012201</w:t>
              </w:r>
            </w:hyperlink>
            <w:r w:rsidR="00433D2F" w:rsidRPr="0065482D">
              <w:rPr>
                <w:color w:val="000000"/>
                <w:sz w:val="16"/>
                <w:szCs w:val="16"/>
              </w:rPr>
              <w:t xml:space="preserve">  </w:t>
            </w:r>
          </w:p>
        </w:tc>
        <w:tc>
          <w:tcPr>
            <w:tcW w:w="2520" w:type="dxa"/>
            <w:vAlign w:val="center"/>
            <w:hideMark/>
          </w:tcPr>
          <w:p w14:paraId="57DC797E" w14:textId="63CACDFF"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{"citationID":"tOpVQA8X","properties":{"formattedCitation":"(Cronan 1957; Siegfried 1976; Butler and Woakes 1979; Lalas 1983; Stephenson et al. 1986; Draidi et al. 2019)","plainCitation":"(Cronan 1957; Siegfried 1976; Butler and Woakes 1979; Lalas 1983; Stephenson et al. 1986; Draidi et al. 2019)","noteIndex":0},"citationItems":[{"id":1888,"uris":["http://zotero.org/users/7430079/items/P325CL6G"],"itemData":{"id":1888,"type":"article-journal","abstract":"Skip to Next Section\n1. Heart rate and respiratory frequency were recorded from free-range pochards and tufted ducks by using an implantable radio-transmitter. Particular attention was paid to the changes associated with natural diving behaviour which occurred on an outside pond (4 × 8 × 0.65 m depth).\n2. Spontaneous dives, which occurred in the absence of any obvious external stimuli, often occurred in a series and there could be in excess of 40 dives in fairly quick succession. The first dive in a series was heralded by tachycardia and tachypnoea. Upon submersion there was transient bradycardia, but heart rate then increased over a period of 6-8 s until it was close to the value recorded when the bird was swimming on the pond before the dive. This rate was maintained throughout the dive. Upon surfacing, heart rate increased when lung ventilation commenced, and then decreased steadily until a few seconds before the next dive when it increased. The average duration of all spontaneous dives of a series was 8.4 ± 0.2 (137) s for pochards and 9.9 ± 0.8 (95) s for tufted ducks. The birds also dived in response to food being thrown onto the water (feeding dives). Changes in heart rate associated with these dives were similar to those described for the spontaneous dives. Heart rate did, however, tend to be higher during all stages of the feeding dives, and it often increased at the end of a dive before the bird started to ventilate its lungs.\n3. When being chased with a net, the birds had extremely high values of heart rate and respiratory frequency. Immediately they dived to escape, heart rate fell to a rate which was similar to the rate recorded when the unstressed birds were swimming. This rate was maintained throughout the dive. Anticipatory increases in heart rate preceded lung ventilation at the end of the dives.\n4. The birds showed a progressive reduction in heart rate when their heads were submerged under water in the laboratory. After 10 s submersion, heart rate was lower than the lowest heart rate recorded during any of the free-range dives.","container-title":"Journal of Experimental Biology","ISSN":"0022-0949, 1477-9145","issue":"1","language":"en","note":"publisher: The Company of Biologists Ltd\nsection: ARTICLES","page":"283-300","source":"jeb.biologists.org","title":"Changes in Heart Rate and Respiratory Frequency During Natural Behaviour of Ducks, with Particular Reference to Diving","volume":"79","author":[{"family":"Butler","given":"P. J."},{"family":"Woakes","given":"A. J."}],"issued":{"date-parts":[["1979",4,1]]}}},{"id":1866,"uris":["http://zotero.org/users/7430079/items/KL58NZAH"],"itemData":{"id":1866,"type":"article-journal","container-title":"The Auk","DOI":"10.2307/4081745","ISSN":"1938-4254","issue":"4","journalAbbreviation":"The Auk","page":"459-468","source":"Silverchair","title":"Food and Feeding Habits of the Scaups in Connecticut Waters","volume":"74","author":[{"family":"Cronan","given":"John M.","suffix":"Jr."}],"issued":{"date-parts":[["1957",10,1]]}}},{"id":1875,"uris":["http://zotero.org/users/7430079/items/N6EFCPLL"],"itemData":{"id":1875,"type":"article-journal","abstract":"&lt;section class=\"abstract\"&gt;&lt;h2 class=\"abstractTitle text-title my-1\" id=\"d704e2\"&gt;Abstract&lt;/h2&gt;&lt;p&gt;Although the Ferruginous Duck &lt;em&gt;(Aythya nyroca)&lt;/em&gt; has thoroughly been studied, the foraging behaviour of this species is still not completely known. In the present paper we studied the diurnal feeding behaviour of ducks. We monitored the annual cycle of birds through two fieldtrips per month. The instantaneous behaviour of birds was recorded in regular 30-minute intervals from 7 a.m. to 4:30 p.m., amounting a total of 456 observation hours. Food searching activity corresponds to a quarter of the total diurnal time budget of the Ferruginous Duck. Foraging behaviour was classified into five categories dominated by the “diving”, which is almost 45.61% of the total search time. Foraging activities at the water surface considered to be secondary activities, including feeding by “bill”, “neck and head”, and “beak and head” in a rate of 19.86%, 14.53%, and 13.98%, respectively. The “toggle” remains a minor activity and represents only 5.99% of foraging time. The feeding behaviour of this species correlated to several environmental parameters (rainfall, temperature and wind velocity), and linked to the group size of ducks visiting the lake. Regarding the food intensity, our results show the highest values for “bill and head” behaviour. “Diving” has the longest feeding interval (16.16±14.1 minutes), while foraging by “bill” has the shortest (0.69 ± 0.48 minutes).&lt;/p&gt;&lt;/section&gt;","container-title":"Ornis Hungarica","DOI":"10.2478/orhu-2019-0005","issue":"1","language":"en","note":"publisher: Sciendo\nsection: Ornis Hungarica","page":"85-98","source":"content.sciendo.com","title":"Diurnal feeding strategies of the Ferruginous Duck (Aythya nyroca) in Lake Tonga (Northeastern Algeria)","volume":"27","author":[{"family":"Draidi","given":"Khalil"},{"family":"Bakhouche","given":"Badis"},{"family":"Lahlah","given":"Naouel"},{"family":"Djemadi","given":"Imed"},{"family":"Bensouilah","given":"Mourad"}],"issued":{"date-parts":[["2019",6,1]]}}},{"id":1858,"uris":["http://zotero.org/users/7430079/items/JBRB8F64"],"itemData":{"id":1858,"type":"thesis","abstract":"The taxonomic status, distribution, abundance and reproduction of shags in New Zealand are described. Evidence is presented to justify a change in the present acceptance of Stictocarbo as a monospecific genus containing three races. The genus should be separated into two monotypic species, the Spotted Shag S. punctatus and the Pitt Island Shag S. featherstoni. The race S.p. steadi (Blue Shag) should no longer be recognised as distinct from the Spotted Shag. The dimorphic Stewart Island Shag Leucocarbo carunculatus chalconotus is split into two allopatric populations which differ in the proportions of the plumage morphs and in body dimensions of individuals. \n \nThe diets of shags were deduced from diagnostic prey remains in regurgitated pellets, stomach contents and nestling vomits. Equations were constructed to define relationships between the original size of prey items and the size of their diagnostic remains: otoliths in fish, exoskeletal remains in crustaceans and beaks in cephalopods. Otoliths of the common teleost fish in Otago waters are presented in an atlas of scanning electron micrographs. \n \nThe compositions of the marine diets of five shag species in southern New Zealand are presented in terms of numbers, weights and size ranges of prey taken. Fish predominate in all diets. The most important prey items recorded from the birds were: Black Shag Phalacrocorax carbo: yellow-eyed mullet Aldrichetta forsteri (from Otago) and freshwater eels Anguilla (from Chatham Island). Little Shag P. melanoleucos (from Otago): cockabullies (Trypterygiidae). Stewart Island Shag (Otago) and Chatham Island Shag L.c. onslowi (from Chatham Island): flatfish (Pleuronectidae), cockabullies and opalfish Hemerocoetes. Spotted Shag (Otago): ahuru Auchenoceros punctatus. Pitt Island Shag (Chatham Island): cockabullies. \n \nQuantitative aspects of diving behaviour were recorded from seven shag species in New Zealand and Australia and comparative information was collected for nine other species of diving birds from five families. Pause times increased linearly with increases in dive times for all but one species and the relationships between these two parameters exhibited interspecific differences on a phylogenetic basis. Diving efficiency (Dive+pause) in shags decreased through the genera Phalacrocorax, Leucocarbo and Stictocarbo. Relationships between dive time and water depth were species-specific and fell into one of two patterns. Demersal feeders exhibited linear increases in dive time with increasing water depth and dive times at all depths were proportional to the size of the bird. In contrast, pelagic feeders exhibited relatively constant dive times independent of water depth. \n \nA combination of morphometric analyses can define the habits of shags to a degree sufficient to account for the ecological separation between species. An indication of the main foraging style employed, either pelagic or demersal, can be deduced from body shape and some idea of the type and size of prey can be deduced from bill structure. For most demersal feeders, maximum dive time in minutes and 10x maximum diving depth in metres approximately equal body weight in kilograms. The type of nesting site, either \"tree\" or \"ground\", and flight performance can both be deduced from wing loadings.","genre":"Thesis","language":"en","note":"Accepted: 2012-12-14T04:52:08Z","publisher":"University of Otago","source":"ourarchive.otago.ac.nz","title":"Comparative feeding ecology of New Zealand marine shags (Phalacrocoracidae)","URL":"https://ourarchive.otago.ac.nz/handle/10523/3395","author":[{"family":"Lalas","given":"Chris"}],"accessed":{"date-parts":[["2021",2,23]]},"issued":{"date-parts":[["1983"]]}}},{"id":1885,"uris":["http://zotero.org/users/7430079/items/KQPS7DJW"],"itemData":{"id":1885,"type":"article-journal","abstract":"The canvasback, Aythya valisinaria; redhead, A. americana; scaup, A. affinis; and ruddy duck, Oxyura jamaicensis, are sympatric on the small wetlands of the Canadian prairie region. The four species did not occur randomly and each species tended to occur by itself more often than with any other species. Each species tended to forage in a particular part of a pond. Selection for different foraging sites appears to be important in segregating those species whose diets overlap most.","container-title":"Canadian Journal of Zoology","DOI":"10.1139/z76-084","ISSN":"0008-4301, 1480-3283","issue":"5","journalAbbreviation":"Can. J. Zool.","language":"en","page":"730-736","source":"DOI.org (Crossref)","title":"Segregation in feeding behaviour of four diving ducks in southern Manitoba","volume":"54","author":[{"family":"Siegfried","given":"W. R."}],"issued":{"date-parts":[["1976",5,1]]}}},{"id":1670,"uris":["http://zotero.org/users/7430079/items/R76AFY83"],"itemData":{"id":1670,"type":"article-journal","abstract":"Diving behaviour and heart rate were monitored in tufted ducks diving under circumstances which simulated various environmental conditions such as feeding under ice in winter.","container-title":"Journal of Experimental Biology","language":"en","page":"341-359","source":"Zotero","title":"Diving Behaviour and Heart Rate in Tufted Ducks (aythya Fuligula)","volume":"126","author":[{"family":"Stephenson","given":"R"},{"family":"Butler","given":"P J"},{"family":"Woakes","given":"A J"}],"issued":{"date-parts":[["1986"]]}}}],"schema":"https://github.com/citation-style-language/schema/raw/master/csl-citation.json"} </w:instrText>
            </w:r>
            <w:r w:rsidRPr="0065482D">
              <w:rPr>
                <w:sz w:val="16"/>
                <w:szCs w:val="16"/>
              </w:rPr>
              <w:fldChar w:fldCharType="separate"/>
            </w:r>
            <w:r w:rsidRPr="0065482D">
              <w:rPr>
                <w:sz w:val="16"/>
              </w:rPr>
              <w:t>(Cronan 1957; Siegfried 1976; Butler and Woakes 1979; Lalas 1983; Stephenson et al. 1986; Draidi et al. 2019)</w:t>
            </w:r>
            <w:r w:rsidRPr="0065482D">
              <w:rPr>
                <w:sz w:val="16"/>
                <w:szCs w:val="16"/>
              </w:rPr>
              <w:fldChar w:fldCharType="end"/>
            </w:r>
          </w:p>
        </w:tc>
      </w:tr>
      <w:tr w:rsidR="00433D2F" w:rsidRPr="0065482D" w14:paraId="4ADDC444"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8133836" w14:textId="77777777" w:rsidR="00433D2F" w:rsidRPr="0065482D" w:rsidRDefault="00433D2F" w:rsidP="00405DB4">
            <w:pPr>
              <w:rPr>
                <w:color w:val="000000"/>
                <w:sz w:val="16"/>
                <w:szCs w:val="16"/>
              </w:rPr>
            </w:pPr>
            <w:r w:rsidRPr="0065482D">
              <w:rPr>
                <w:color w:val="000000"/>
                <w:sz w:val="16"/>
                <w:szCs w:val="16"/>
              </w:rPr>
              <w:t>56</w:t>
            </w:r>
          </w:p>
        </w:tc>
        <w:tc>
          <w:tcPr>
            <w:tcW w:w="2430" w:type="dxa"/>
            <w:vAlign w:val="center"/>
          </w:tcPr>
          <w:p w14:paraId="54603E24"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Polysticta</w:t>
            </w:r>
            <w:proofErr w:type="spellEnd"/>
            <w:r w:rsidRPr="00CC53FF">
              <w:rPr>
                <w:i/>
                <w:iCs/>
                <w:color w:val="000000"/>
                <w:sz w:val="16"/>
                <w:szCs w:val="16"/>
              </w:rPr>
              <w:t xml:space="preserve"> </w:t>
            </w:r>
            <w:proofErr w:type="spellStart"/>
            <w:r w:rsidRPr="00CC53FF">
              <w:rPr>
                <w:i/>
                <w:iCs/>
                <w:color w:val="000000"/>
                <w:sz w:val="16"/>
                <w:szCs w:val="16"/>
              </w:rPr>
              <w:t>stelleri</w:t>
            </w:r>
            <w:proofErr w:type="spellEnd"/>
          </w:p>
        </w:tc>
        <w:tc>
          <w:tcPr>
            <w:tcW w:w="3960" w:type="dxa"/>
            <w:vAlign w:val="center"/>
            <w:hideMark/>
          </w:tcPr>
          <w:p w14:paraId="0B3CD2B5"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51" w:history="1">
              <w:r w:rsidR="00433D2F" w:rsidRPr="0065482D">
                <w:rPr>
                  <w:rStyle w:val="Hyperlink"/>
                  <w:sz w:val="16"/>
                  <w:szCs w:val="16"/>
                </w:rPr>
                <w:t>https://macaulaylibrary.org/asset/201367751</w:t>
              </w:r>
            </w:hyperlink>
            <w:r w:rsidR="00433D2F" w:rsidRPr="0065482D">
              <w:rPr>
                <w:color w:val="000000"/>
                <w:sz w:val="16"/>
                <w:szCs w:val="16"/>
              </w:rPr>
              <w:t xml:space="preserve">; </w:t>
            </w:r>
            <w:hyperlink r:id="rId52" w:history="1">
              <w:r w:rsidR="00433D2F" w:rsidRPr="0065482D">
                <w:rPr>
                  <w:rStyle w:val="Hyperlink"/>
                  <w:sz w:val="16"/>
                  <w:szCs w:val="16"/>
                </w:rPr>
                <w:t>https://macaulaylibrary.org/asset/201229011</w:t>
              </w:r>
            </w:hyperlink>
            <w:r w:rsidR="00433D2F" w:rsidRPr="0065482D">
              <w:rPr>
                <w:color w:val="000000"/>
                <w:sz w:val="16"/>
                <w:szCs w:val="16"/>
              </w:rPr>
              <w:t xml:space="preserve"> </w:t>
            </w:r>
          </w:p>
        </w:tc>
        <w:tc>
          <w:tcPr>
            <w:tcW w:w="2520" w:type="dxa"/>
            <w:vAlign w:val="center"/>
            <w:hideMark/>
          </w:tcPr>
          <w:p w14:paraId="376C253F" w14:textId="42500DAC"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{"citationID":"Vloyy1j0","properties":{"formattedCitation":"(Laubhan and Metzner 1999)","plainCitation":"(Laubhan and Metzner 1999)","noteIndex":0},"citationItems":[{"id":4473,"uris":["http://zotero.org/users/7430079/items/E6LGS5EC"],"itemData":{"id":4473,"type":"article-journal","container-title":"The Condor","DOI":"10.2307/1370204","ISSN":"00105422, 1938-5129","issue":"3","journalAbbreviation":"The Condor","page":"694-698","source":"DOI.org (Crossref)","title":"Distribution and Diurnal Behavior of Steller's Eiders Wintering on the Alaska Peninsula","volume":"101","author":[{"family":"Laubhan","given":"Murray K."},{"family":"Metzner","given":"Keith A."}],"issued":{"date-parts":[["1999",8]]}}}],"schema":"https://github.com/citation-style-language/schema/raw/master/csl-citation.json"} </w:instrText>
            </w:r>
            <w:r w:rsidRPr="0065482D">
              <w:rPr>
                <w:sz w:val="16"/>
                <w:szCs w:val="16"/>
              </w:rPr>
              <w:fldChar w:fldCharType="separate"/>
            </w:r>
            <w:r w:rsidRPr="0065482D">
              <w:rPr>
                <w:sz w:val="16"/>
              </w:rPr>
              <w:t>(Laubhan and Metzner 1999)</w:t>
            </w:r>
            <w:r w:rsidRPr="0065482D">
              <w:rPr>
                <w:sz w:val="16"/>
                <w:szCs w:val="16"/>
              </w:rPr>
              <w:fldChar w:fldCharType="end"/>
            </w:r>
          </w:p>
        </w:tc>
      </w:tr>
      <w:tr w:rsidR="00433D2F" w:rsidRPr="0065482D" w14:paraId="1275239D"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8BF5180" w14:textId="77777777" w:rsidR="00433D2F" w:rsidRPr="0065482D" w:rsidRDefault="00433D2F" w:rsidP="00405DB4">
            <w:pPr>
              <w:rPr>
                <w:color w:val="000000"/>
                <w:sz w:val="16"/>
                <w:szCs w:val="16"/>
              </w:rPr>
            </w:pPr>
            <w:r w:rsidRPr="0065482D">
              <w:rPr>
                <w:color w:val="000000"/>
                <w:sz w:val="16"/>
                <w:szCs w:val="16"/>
              </w:rPr>
              <w:t>57</w:t>
            </w:r>
          </w:p>
        </w:tc>
        <w:tc>
          <w:tcPr>
            <w:tcW w:w="2430" w:type="dxa"/>
            <w:vAlign w:val="center"/>
          </w:tcPr>
          <w:p w14:paraId="1EA66B73"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C53FF">
              <w:rPr>
                <w:i/>
                <w:iCs/>
                <w:color w:val="000000"/>
                <w:sz w:val="16"/>
                <w:szCs w:val="16"/>
              </w:rPr>
              <w:t>Somateria</w:t>
            </w:r>
          </w:p>
        </w:tc>
        <w:tc>
          <w:tcPr>
            <w:tcW w:w="3960" w:type="dxa"/>
            <w:vAlign w:val="center"/>
            <w:hideMark/>
          </w:tcPr>
          <w:p w14:paraId="7174ED58"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53" w:history="1">
              <w:r w:rsidR="00433D2F" w:rsidRPr="0065482D">
                <w:rPr>
                  <w:rStyle w:val="Hyperlink"/>
                  <w:sz w:val="16"/>
                  <w:szCs w:val="16"/>
                </w:rPr>
                <w:t>https://macaulaylibrary.org/asset/201817441</w:t>
              </w:r>
            </w:hyperlink>
            <w:r w:rsidR="00433D2F" w:rsidRPr="0065482D">
              <w:rPr>
                <w:color w:val="000000"/>
                <w:sz w:val="16"/>
                <w:szCs w:val="16"/>
              </w:rPr>
              <w:t xml:space="preserve">; </w:t>
            </w:r>
            <w:hyperlink r:id="rId54" w:history="1">
              <w:r w:rsidR="00433D2F" w:rsidRPr="0065482D">
                <w:rPr>
                  <w:rStyle w:val="Hyperlink"/>
                  <w:sz w:val="16"/>
                  <w:szCs w:val="16"/>
                </w:rPr>
                <w:t>https://macaulaylibrary.org/asset/201374451</w:t>
              </w:r>
            </w:hyperlink>
            <w:r w:rsidR="00433D2F" w:rsidRPr="0065482D">
              <w:rPr>
                <w:color w:val="000000"/>
                <w:sz w:val="16"/>
                <w:szCs w:val="16"/>
              </w:rPr>
              <w:t xml:space="preserve">; </w:t>
            </w:r>
            <w:hyperlink r:id="rId55" w:history="1">
              <w:r w:rsidR="00433D2F" w:rsidRPr="0065482D">
                <w:rPr>
                  <w:rStyle w:val="Hyperlink"/>
                  <w:sz w:val="16"/>
                  <w:szCs w:val="16"/>
                </w:rPr>
                <w:t>https://macaulaylibrary.org/asset/201369051</w:t>
              </w:r>
            </w:hyperlink>
            <w:r w:rsidR="00433D2F" w:rsidRPr="0065482D">
              <w:rPr>
                <w:color w:val="000000"/>
                <w:sz w:val="16"/>
                <w:szCs w:val="16"/>
              </w:rPr>
              <w:t xml:space="preserve"> </w:t>
            </w:r>
          </w:p>
        </w:tc>
        <w:tc>
          <w:tcPr>
            <w:tcW w:w="2520" w:type="dxa"/>
            <w:vAlign w:val="center"/>
            <w:hideMark/>
          </w:tcPr>
          <w:p w14:paraId="2DC24F9E" w14:textId="1B99C96F"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{"citationID":"T7OpYY37","properties":{"formattedCitation":"(Bustnes and L\\uc0\\u248{}nne 1997; MacCharles 1997; Guillemette et al. 2004; Heath et al. 2006; Gough et al. 2015)","plainCitation":"(Bustnes and Lønne 1997; MacCharles 1997; Guillemette et al. 2004; Heath et al. 2006; Gough et al. 2015)","noteIndex":0},"citationItems":[{"id":32,"uris":["http://zotero.org/users/7430079/items/MFBU9DUL"],"itemData":{"id":32,"type":"article-journal","abstract":"We studied the distribution of sympatric wintering Common Elders Somateria mollissima and King Eiders Somateria spectabilis in northern Norway in relation to the water depth and substrate type. The Common Eider selected water shallower than 10 m, mainly over kelp beds and sand/rock habitats. At the darkest time of the year, Common Elders also fed much more than expected over urchin barrens. In contrast, the King Eider usually dived deeper than 20 m, and when they arrived in December, King Eiders fed especially in areas which were dominated by cobbles. Later in the season, they dispersed into areas with other substrates but still preferred deep water. The segregation between the two species was significant both for depth and substrate type, but depth was the most important factor. The change in the use of various substrate types throughout the winter was also significantly different between the two species, thus very little interspecific competition seemed to occur.","container-title":"Ibis","DOI":"https://doi.org/10.1111/j.1474-919X.1997.tb08860.x","ISSN":"1474-919X","issue":"3","language":"en","note":"_eprint: https://onlinelibrary.wiley.com/doi/pdf/10.1111/j.1474-919X.1997.tb08860.x","page":"549-554","source":"Wiley Online Library","title":"Habitat partitioning among sympatric wintering Common Eiders Somateria mollissima and King Eiders Somateria spectabilis","volume":"139","author":[{"family":"Bustnes","given":"Jan Ove"},{"family":"Lønne","given":"Ole Jørgen"}],"issued":{"date-parts":[["1997"]]}}},{"id":242,"uris":["http://zotero.org/users/7430079/items/VEWXBNM3"],"itemData":{"id":242,"type":"article-journal","abstract":"Common eiders (Somateria mollissima) are heavy sea-ducks that spend a large portion of their time swimming at the water surface. Surface swimming generates a bow and hull wave that can constructively interfere and produce wave drag. The speed at which the wavelengths of these waves equal the waterline length of the swimming animal is the hull speed. To increase surface swimming speed beyond the hull speed, an animal must overtake the bow wave. This study found two distinct behaviors that eider ducks used to exceed the hull speed: (1) ‘steaming’, which involved rapid oaring with the wings to propel the duck along the surface of the water, and (2) ‘paddle-assisted flying’, during which the ducks lifted their bodies out of the water and used their feet to paddle against the surface while flapping their wings in the air. An average hull speed (0.732 ±0.046 m s−1) was calculated for S. mollissima by measuring maximum waterline length from museum specimens. On average, steaming ducks swam 5.5 times faster and paddle-assisted flying ducks moved 6.8 times faster than the hull speed. During steaming, ducks exceeded the hull speed by increasing their body angle and generating dynamic lift to overcome wave drag and hydroplane along the water surface. During paddle-assisted flying, ducks kept their bodies out of the water, thereby avoiding the limitations of wave drag altogether. Both behaviors provided alternatives to flight for these ducks by allowing them to exceed the hull speed while staying at or near the water surface.","container-title":"Journal of Experimental Biology","DOI":"10.1242/jeb.114140","ISSN":"0022-0949, 1477-9145","issue":"11","journalAbbreviation":"Journal of Experimental Biology","language":"en","page":"1632-1638","source":"DOI.org (Crossref)","title":"Aquatic burst locomotion by hydroplaning and paddling in common eiders (Somateria mollissima)","volume":"218","author":[{"family":"Gough","given":"W. T."},{"family":"Farina","given":"S. C."},{"family":"Fish","given":"F. E."}],"issued":{"date-parts":[["2015",6,1]]}}},{"id":1871,"uris":["http://zotero.org/users/7430079/items/JEBJ8QA5"],"itemData":{"id":1871,"type":"article-journal","abstract":"Diving in endotherms is largely constrained by the depth of the foraging area, as they withstand long periods without breathing. Foraging theory predicts that all phases of a dive cycle, including travel, bottom, and surface durations, are positively correlated with depth. With continued increase in depth, bottom duration should level off and then decline. We tested these qualitative predictions with common eiders (Somateria mollissima (L., 1758)), a sea duck foraging routinely on the bottom. Using data loggers implanted in the body cavity of four females for 1 year, we showed that average diving depth over the summer and winter was distinct for each female. When averaged for each female, the data were qualitatively similar to theoretical predictions since travel, bottom, and surface durations all increased with depth. However, within individual females, the data only supported the theory partially because some relationships between depth and phases of a dive cycle were not significant. In particular, bottom duration failed to increase with depth for two individual females during the summer. In addition, significant relationships differed substantially among individual females and even within individual females when summer and winter seasons were compared. We suggest that the large variation observed in the diving behaviour of female eiders reflects individual female diving capability, which is probably related to their physiological states.","container-title":"Canadian Journal of Zoology","DOI":"10.1139/z04-180","ISSN":"0008-4301, 1480-3283","issue":"11","journalAbbreviation":"Can. J. Zool.","language":"en","page":"1818-1826","source":"DOI.org (Crossref)","title":"The effect of depth on the diving behaviour of common eiders","volume":"82","author":[{"family":"Guillemette","given":"Magella"},{"family":"Woakes","given":"Anthony J"},{"family":"Henaux","given":"Viviane"},{"family":"Grandbois","given":"Jean-Marc"},{"family":"Butler","given":"Patrick J"}],"issued":{"date-parts":[["2004",11,1]]}}},{"id":806,"uris":["http://zotero.org/users/7430079/items/CRTXGYDB"],"itemData":{"id":806,"type":"article-journal","container-title":"Journal of Experimental Biology","DOI":"10.1242/jeb.02482","ISSN":"0022-0949, 1477-9145","issue":"20","journalAbbreviation":"Journal of Experimental Biology","language":"en","page":"3974-3983","source":"DOI.org (Crossref)","title":"Regulation of stroke pattern and swim speed across a range of current velocities: diving by common eiders wintering in polynyas in the Canadian Arctic","title-short":"Regulation of stroke pattern and swim speed across a range of current velocities","volume":"209","author":[{"family":"Heath","given":"J. P."},{"family":"Gilchrist","given":"H. G."},{"family":"Ydenberg","given":"R. C."}],"issued":{"date-parts":[["2006",10,15]]}}},{"id":1869,"uris":["http://zotero.org/users/7430079/items/BA85H5ZP"],"itemData":{"id":1869,"type":"thesis","genre":"Thesis","language":"en","publisher":"Theses (Dept. of Biological Sciences) / Simon Fraser University","source":"summit.sfu.ca","title":"Diving and foraging behaviour of wintering common eiders (Somateria mollissima) at Cape ST. Mary's, Newfoundland","URL":"http://summit.sfu.ca/item/7331","author":[{"family":"MacCharles","given":"Andrea Marie"}],"accessed":{"date-parts":[["2021",2,22]]},"issued":{"date-parts":[["1997"]]}}}],"schema":"https://github.com/citation-style-language/schema/raw/master/csl-citation.json"} </w:instrText>
            </w:r>
            <w:r w:rsidRPr="0065482D">
              <w:rPr>
                <w:sz w:val="16"/>
                <w:szCs w:val="16"/>
              </w:rPr>
              <w:fldChar w:fldCharType="separate"/>
            </w:r>
            <w:r w:rsidRPr="0065482D">
              <w:rPr>
                <w:sz w:val="16"/>
              </w:rPr>
              <w:t>(Bustnes and Lønne 1997; MacCharles 1997; Guillemette et al. 2004; Heath et al. 2006; Gough et al. 2015)</w:t>
            </w:r>
            <w:r w:rsidRPr="0065482D">
              <w:rPr>
                <w:sz w:val="16"/>
                <w:szCs w:val="16"/>
              </w:rPr>
              <w:fldChar w:fldCharType="end"/>
            </w:r>
          </w:p>
        </w:tc>
      </w:tr>
      <w:tr w:rsidR="00433D2F" w:rsidRPr="0065482D" w14:paraId="405A6D57"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2E3EEE4" w14:textId="77777777" w:rsidR="00433D2F" w:rsidRPr="0065482D" w:rsidRDefault="00433D2F" w:rsidP="00405DB4">
            <w:pPr>
              <w:rPr>
                <w:color w:val="000000"/>
                <w:sz w:val="16"/>
                <w:szCs w:val="16"/>
              </w:rPr>
            </w:pPr>
            <w:r w:rsidRPr="0065482D">
              <w:rPr>
                <w:color w:val="000000"/>
                <w:sz w:val="16"/>
                <w:szCs w:val="16"/>
              </w:rPr>
              <w:t>58</w:t>
            </w:r>
          </w:p>
        </w:tc>
        <w:tc>
          <w:tcPr>
            <w:tcW w:w="2430" w:type="dxa"/>
            <w:vAlign w:val="center"/>
          </w:tcPr>
          <w:p w14:paraId="6D5064C9"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Histrionicus</w:t>
            </w:r>
            <w:proofErr w:type="spellEnd"/>
            <w:r w:rsidRPr="00CC53FF">
              <w:rPr>
                <w:i/>
                <w:iCs/>
                <w:color w:val="000000"/>
                <w:sz w:val="16"/>
                <w:szCs w:val="16"/>
              </w:rPr>
              <w:t xml:space="preserve"> </w:t>
            </w:r>
            <w:proofErr w:type="spellStart"/>
            <w:r w:rsidRPr="00CC53FF">
              <w:rPr>
                <w:i/>
                <w:iCs/>
                <w:color w:val="000000"/>
                <w:sz w:val="16"/>
                <w:szCs w:val="16"/>
              </w:rPr>
              <w:t>histionicus</w:t>
            </w:r>
            <w:proofErr w:type="spellEnd"/>
          </w:p>
        </w:tc>
        <w:tc>
          <w:tcPr>
            <w:tcW w:w="3960" w:type="dxa"/>
            <w:vAlign w:val="center"/>
            <w:hideMark/>
          </w:tcPr>
          <w:p w14:paraId="4037698E"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rStyle w:val="Hyperlink"/>
                <w:sz w:val="16"/>
                <w:szCs w:val="16"/>
              </w:rPr>
            </w:pPr>
            <w:hyperlink r:id="rId56" w:history="1">
              <w:r w:rsidR="00433D2F" w:rsidRPr="0065482D">
                <w:rPr>
                  <w:rStyle w:val="Hyperlink"/>
                  <w:sz w:val="16"/>
                  <w:szCs w:val="16"/>
                </w:rPr>
                <w:t>https://macaulaylibrary.org/asset/234548481</w:t>
              </w:r>
            </w:hyperlink>
            <w:r w:rsidR="00433D2F" w:rsidRPr="0065482D">
              <w:rPr>
                <w:color w:val="000000"/>
                <w:sz w:val="16"/>
                <w:szCs w:val="16"/>
              </w:rPr>
              <w:t xml:space="preserve">; </w:t>
            </w:r>
            <w:hyperlink r:id="rId57" w:history="1">
              <w:r w:rsidR="00433D2F" w:rsidRPr="0065482D">
                <w:rPr>
                  <w:rStyle w:val="Hyperlink"/>
                  <w:sz w:val="16"/>
                  <w:szCs w:val="16"/>
                </w:rPr>
                <w:t>https://macaulaylibrary.org/asset/234546781</w:t>
              </w:r>
            </w:hyperlink>
            <w:r w:rsidR="00433D2F" w:rsidRPr="0065482D">
              <w:rPr>
                <w:color w:val="000000"/>
                <w:sz w:val="16"/>
                <w:szCs w:val="16"/>
              </w:rPr>
              <w:t xml:space="preserve">;  </w:t>
            </w:r>
            <w:hyperlink r:id="rId58" w:history="1">
              <w:r w:rsidR="00433D2F" w:rsidRPr="0065482D">
                <w:rPr>
                  <w:rStyle w:val="Hyperlink"/>
                  <w:sz w:val="16"/>
                  <w:szCs w:val="16"/>
                </w:rPr>
                <w:t>https://macaulaylibrary.org/asset/201845311</w:t>
              </w:r>
            </w:hyperlink>
            <w:r w:rsidR="00433D2F" w:rsidRPr="0065482D">
              <w:rPr>
                <w:color w:val="000000"/>
                <w:sz w:val="16"/>
                <w:szCs w:val="16"/>
              </w:rPr>
              <w:t xml:space="preserve">; </w:t>
            </w:r>
            <w:hyperlink r:id="rId59" w:history="1">
              <w:r w:rsidR="00433D2F" w:rsidRPr="0065482D">
                <w:rPr>
                  <w:rStyle w:val="Hyperlink"/>
                  <w:sz w:val="16"/>
                  <w:szCs w:val="16"/>
                </w:rPr>
                <w:t>https://macaulaylibrary.org/asset/201827721</w:t>
              </w:r>
            </w:hyperlink>
            <w:r w:rsidR="00433D2F" w:rsidRPr="0065482D">
              <w:rPr>
                <w:rStyle w:val="Hyperlink"/>
                <w:sz w:val="16"/>
                <w:szCs w:val="16"/>
              </w:rPr>
              <w:t>;</w:t>
            </w:r>
          </w:p>
          <w:p w14:paraId="28D95437"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60" w:history="1">
              <w:r w:rsidR="00433D2F" w:rsidRPr="0065482D">
                <w:rPr>
                  <w:rStyle w:val="Hyperlink"/>
                  <w:sz w:val="16"/>
                  <w:szCs w:val="16"/>
                </w:rPr>
                <w:t>https://vimeo.com/234936039</w:t>
              </w:r>
            </w:hyperlink>
            <w:r w:rsidR="00433D2F" w:rsidRPr="0065482D">
              <w:rPr>
                <w:color w:val="000000"/>
                <w:sz w:val="16"/>
                <w:szCs w:val="16"/>
              </w:rPr>
              <w:t xml:space="preserve">  </w:t>
            </w:r>
          </w:p>
        </w:tc>
        <w:tc>
          <w:tcPr>
            <w:tcW w:w="2520" w:type="dxa"/>
            <w:vAlign w:val="center"/>
            <w:hideMark/>
          </w:tcPr>
          <w:p w14:paraId="34807D79" w14:textId="7CF65382"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{"citationID":"Ub4UjceS","properties":{"formattedCitation":"(Townsend 1909; Mittelhauser et al. 2008; Goudie 2009)","plainCitation":"(Townsend 1909; Mittelhauser et al. 2008; Goudie 2009)","noteIndex":0},"citationItems":[{"id":1867,"uris":["http://zotero.org/users/7430079/items/3LE7C96A"],"itemData":{"id":1867,"type":"chapter","collection-title":"Occasional Paper","container-title":"Behaviour and ecology of sea ducks","language":"en-US","publisher":"Canadian Wildlife Service, Environmental Canada","source":"global.wcs.org","title":"Behaviour of Harlequin Ducks and three species of scoters wintering in the Queen Charlotte Islands, British Columbia","URL":"https://global.wcs.org/Resources/Publications/Publications-Search-II/ctl/view/mid/13340/pubid/PUB12771.aspx","volume":"100","author":[{"family":"Goudie","given":"R Ian"}],"editor":[{"family":"Goudie","given":"R Ian"},{"family":"Petersen","given":"M R"},{"family":"Robertson","given":"G J"}],"accessed":{"date-parts":[["2021",2,22]]},"issued":{"date-parts":[["2009",8,21]]}}},{"id":4471,"uris":["http://zotero.org/users/7430079/items/DKCZPZMW"],"itemData":{"id":4471,"type":"article-journal","abstract":"Mid-winter activity budgets and diving behaviors of Harlequin Ducks (Histrionicus histrionicus) at Isle au Haut, Maine were examined. Feeding was the most frequent activity and the number of hours during the day devoted to feeding increased from December to March as day length increased. Resting was not a frequent mid-winter activity, but birds rested more in the morning than in the afternoon and the duration of resting bouts increased in March, likely in relation to increasing day length. During foraging bouts, first-winter males had longer submergence times and longer pause times than adult males, although the resulting dive:pause ratio was similar. This may be related to feeding inefficiency of the young birds or lack of experience with local habitats or prey species. Mean dive durations and pause durations at Isle au Haut were greater than reported elsewhere for this species, and may be related to strong local currents associated with the wave washed ledges on Isle au Haut.","container-title":"Waterbirds","DOI":"10.1675/1524-4695-31.sp2.67","ISSN":"1524-4695, 1938-5390","issue":"sp2","journalAbbreviation":"cowa","note":"publisher: The Waterbird Society","page":"67-70","source":"bioone.org","title":"Behavior and Diving of Harlequin Ducks Wintering at Isle au Haut, Maine","volume":"31","author":[{"family":"Mittelhauser","given":"Glen H."},{"family":"Drury","given":"John B."},{"family":"Morrison","given":"Eric"}],"issued":{"date-parts":[["2008",12]]}}},{"id":1335,"uris":["http://zotero.org/users/7430079/items/BY8TY697"],"itemData":{"id":1335,"type":"article-journal","container-title":"The Auk","DOI":"10.2307/4070795","ISSN":"00048038, 19384254","issue":"3","journalAbbreviation":"The Auk","language":"en","page":"234-248","source":"DOI.org (Crossref)","title":"The Use of the Wings and Feet by Diving Birds","volume":"26","author":[{"family":"Townsend","given":"Charles W."}],"issued":{"date-parts":[["1909",7]]}}}],"schema":"https://github.com/citation-style-language/schema/raw/master/csl-citation.json"} </w:instrText>
            </w:r>
            <w:r w:rsidRPr="0065482D">
              <w:rPr>
                <w:sz w:val="16"/>
                <w:szCs w:val="16"/>
              </w:rPr>
              <w:fldChar w:fldCharType="separate"/>
            </w:r>
            <w:r w:rsidRPr="0065482D">
              <w:rPr>
                <w:sz w:val="16"/>
              </w:rPr>
              <w:t>(Townsend 1909; Mittelhauser et al. 2008; Goudie 2009)</w:t>
            </w:r>
            <w:r w:rsidRPr="0065482D">
              <w:rPr>
                <w:sz w:val="16"/>
                <w:szCs w:val="16"/>
              </w:rPr>
              <w:fldChar w:fldCharType="end"/>
            </w:r>
          </w:p>
        </w:tc>
      </w:tr>
      <w:tr w:rsidR="00433D2F" w:rsidRPr="0065482D" w14:paraId="5F42E132"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8216909" w14:textId="77777777" w:rsidR="00433D2F" w:rsidRPr="0065482D" w:rsidRDefault="00433D2F" w:rsidP="00405DB4">
            <w:pPr>
              <w:rPr>
                <w:color w:val="000000"/>
                <w:sz w:val="16"/>
                <w:szCs w:val="16"/>
              </w:rPr>
            </w:pPr>
            <w:r w:rsidRPr="0065482D">
              <w:rPr>
                <w:color w:val="000000"/>
                <w:sz w:val="16"/>
                <w:szCs w:val="16"/>
              </w:rPr>
              <w:t>59</w:t>
            </w:r>
          </w:p>
        </w:tc>
        <w:tc>
          <w:tcPr>
            <w:tcW w:w="2430" w:type="dxa"/>
            <w:vAlign w:val="center"/>
          </w:tcPr>
          <w:p w14:paraId="64C77494"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Melanitta</w:t>
            </w:r>
            <w:proofErr w:type="spellEnd"/>
            <w:r w:rsidRPr="00CC53FF">
              <w:rPr>
                <w:i/>
                <w:iCs/>
                <w:color w:val="000000"/>
                <w:sz w:val="16"/>
                <w:szCs w:val="16"/>
              </w:rPr>
              <w:t xml:space="preserve"> </w:t>
            </w:r>
            <w:proofErr w:type="spellStart"/>
            <w:r w:rsidRPr="00CC53FF">
              <w:rPr>
                <w:i/>
                <w:iCs/>
                <w:color w:val="000000"/>
                <w:sz w:val="16"/>
                <w:szCs w:val="16"/>
              </w:rPr>
              <w:t>perspicillata</w:t>
            </w:r>
            <w:proofErr w:type="spellEnd"/>
          </w:p>
        </w:tc>
        <w:tc>
          <w:tcPr>
            <w:tcW w:w="3960" w:type="dxa"/>
            <w:vAlign w:val="center"/>
            <w:hideMark/>
          </w:tcPr>
          <w:p w14:paraId="52D04AB3"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61" w:history="1">
              <w:r w:rsidR="00433D2F" w:rsidRPr="0065482D">
                <w:rPr>
                  <w:rStyle w:val="Hyperlink"/>
                  <w:sz w:val="16"/>
                  <w:szCs w:val="16"/>
                </w:rPr>
                <w:t>https://macaulaylibrary.org/asset/286905701</w:t>
              </w:r>
            </w:hyperlink>
            <w:r w:rsidR="00433D2F" w:rsidRPr="0065482D">
              <w:rPr>
                <w:color w:val="000000"/>
                <w:sz w:val="16"/>
                <w:szCs w:val="16"/>
              </w:rPr>
              <w:t xml:space="preserve">; </w:t>
            </w:r>
            <w:hyperlink r:id="rId62" w:history="1">
              <w:r w:rsidR="00433D2F" w:rsidRPr="0065482D">
                <w:rPr>
                  <w:rStyle w:val="Hyperlink"/>
                  <w:sz w:val="16"/>
                  <w:szCs w:val="16"/>
                </w:rPr>
                <w:t>https://macaulaylibrary.org/asset/216453321</w:t>
              </w:r>
            </w:hyperlink>
            <w:r w:rsidR="00433D2F" w:rsidRPr="0065482D">
              <w:rPr>
                <w:color w:val="000000"/>
                <w:sz w:val="16"/>
                <w:szCs w:val="16"/>
              </w:rPr>
              <w:t xml:space="preserve">; </w:t>
            </w:r>
            <w:hyperlink r:id="rId63" w:history="1">
              <w:r w:rsidR="00433D2F" w:rsidRPr="0065482D">
                <w:rPr>
                  <w:rStyle w:val="Hyperlink"/>
                  <w:sz w:val="16"/>
                  <w:szCs w:val="16"/>
                </w:rPr>
                <w:t>https://www.youtube.com/watch?v=sufoZq2yHpc</w:t>
              </w:r>
            </w:hyperlink>
            <w:r w:rsidR="00433D2F" w:rsidRPr="0065482D">
              <w:rPr>
                <w:color w:val="000000"/>
                <w:sz w:val="16"/>
                <w:szCs w:val="16"/>
              </w:rPr>
              <w:t xml:space="preserve"> </w:t>
            </w:r>
          </w:p>
        </w:tc>
        <w:tc>
          <w:tcPr>
            <w:tcW w:w="2520" w:type="dxa"/>
            <w:vMerge w:val="restart"/>
            <w:vAlign w:val="center"/>
            <w:hideMark/>
          </w:tcPr>
          <w:p w14:paraId="1BCE9550" w14:textId="0A61B729"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{"citationID":"egImlA8v","properties":{"formattedCitation":"(Townsend 1909; Humphrey 1957; Humphrey 1957; Mullarney 1983; Beauchamp 1992; Lewis 2005; Kaiser et al. 2006; Lovvorn et al. 2013)","plainCitation":"(Townsend 1909; Humphrey 1957; Humphrey 1957; Mullarney 1983; Beauchamp 1992; Lewis 2005; Kaiser et al. 2006; Lovvorn et al. 2013)","noteIndex":0},"citationItems":[{"id":1872,"uris":["http://zotero.org/users/7430079/items/MYNN9XEW"],"itemData":{"id":1872,"type":"article-journal","abstract":"investigated diving behavior in foraging flocks of  wintering Surf Scoters (Melanitta perspicillata) and Barrow's Goldeneyes (Bucephala islandica). Individuals in flocks of scoters and goldeneyes tended to dive and surface in a highly synchronous fashion. Diving­ party size explained a large amount of variation in observed levels of diving synchrony. Synchrony increased with flock size as individuals in large groups  followed  one another more quickly during foraging dives than birds in smaller parties. Synchrony may be advan­ tageous in large groups to maintain cohesion during foraging trips. Scoters and goldeneyes appeared not to adjust diving behavior in the presence of kleptoparasitic Glaucous-winged Gulls (Larus glaucescens). The length of the pause between consecutive dives was positively correlated with the duration of the preceding dive in the two species. Based on these rela­ tionships, the deviation from the estimated surface time was obtained for each series of dives. In both species, pause duration  in sequences of many dives tended to oscillate around pre­ dicted values. This supports the idea that divers foraging on sessile prey complete more of the recovery after each dive than birds foraging on mobile prey who occasionally delay repayment of the physiological debt.","container-title":"The Auk","DOI":"10.2307/4088156","ISSN":"1938-4254","issue":"4","journalAbbreviation":"The Auk","page":"819-827","source":"Silverchair","title":"Diving Behavior in Surf Scoters and Barrow's Goldeneyes","volume":"109","author":[{"family":"Beauchamp","given":"Guy"}],"issued":{"date-parts":[["1992",10,1]]}}},{"id":1152,"uris":["http://zotero.org/users/7430079/items/8W2LQ7JP"],"itemData":{"id":1152,"type":"article-journal","container-title":"The Auk","DOI":"10.2307/4081936","ISSN":"00048038, 19384254","issue":"3","journalAbbreviation":"The Auk","language":"en","page":"392-394","source":"DOI.org (Crossref)","title":"Observations on the Diving of the Surf Scoter (Melanitta perspicillata)","volume":"74","author":[{"family":"Humphrey","given":"Philip S."}],"issued":{"date-parts":[["1957",7]]}}},{"id":1152,"uris":["http://zotero.org/users/7430079/items/8W2LQ7JP"],"itemData":{"id":1152,"type":"article-journal","container-title":"The Auk","DOI":"10.2307/4081936","ISSN":"00048038, 19384254","issue":"3","journalAbbreviation":"The Auk","language":"en","page":"392-394","source":"DOI.org (Crossref)","title":"Observations on the Diving of the Surf Scoter (Melanitta perspicillata)","volume":"74","author":[{"family":"Humphrey","given":"Philip S."}],"issued":{"date-parts":[["1957",7]]}}},{"id":1864,"uris":["http://zotero.org/users/7430079/items/EP3U788X"],"itemData":{"id":1864,"type":"article-journal","abstract":"Offshore wind farms are proposed around the coast of the UK and elsewhere in Europe. These sites tend to be located in shallow coastal waters that often coincide with areas used by over-wintering Common Scoter Melanitta nigra. A large-scale study was undertaken to ascertain the relationship of the spatial distribution of Common Scoter in Liverpool Bay with prey abundance and environmental and anthropogenic variables that may affect foraging efficiency. The highest numbers of Common Scoter coincided with sites that had a high abundance and biomass of bivalve prey species. There was strong evidence that the maximum observed biomass of bivalves occurred at a mean depth of c. 14 m off the Lancashire coast and at c. 8 m off the north Wales coast. This coincided well with the distribution of Common Scoter at Shell Flat, but less well with the distribution of birds off North Wales. Common Scoters were observed in lowest numbers or were absent from areas in which anthropogenic disturbance (shipping activity) was relatively intense, even when these areas held a high prey biomass. Commercial fishing activities did not appear to contribute to this disturbance.","container-title":"Ibis","DOI":"https://doi.org/10.1111/j.1474-919X.2006.00517.x","ISSN":"1474-919X","issue":"s1","language":"en","note":"_eprint: https://onlinelibrary.wiley.com/doi/pdf/10.1111/j.1474-919X.2006.00517.x","page":"110-128","source":"Wiley Online Library","title":"Distribution and behaviour of Common Scoter Melanitta nigra relative to prey resources and environmental parameters","volume":"148","author":[{"family":"Kaiser","given":"M. J."},{"family":"Galanidi","given":"M."},{"family":"Showler","given":"D. A."},{"family":"Elliott","given":"A. J."},{"family":"Caldow","given":"R. W. G."},{"family":"Rees","given":"E. I. S."},{"family":"Stillman","given":"R. A."},{"family":"Sutherland","given":"W. J."}],"issued":{"date-parts":[["2006"]]}}},{"id":1863,"uris":["http://zotero.org/users/7430079/items/FRNKQFHL"],"itemData":{"id":1863,"type":"thesis","event-place":"Burnaby, Canada","genre":"PhD","language":"en","publisher":"Biological Sciences Department - Simon Fraser University","publisher-place":"Burnaby, Canada","source":"summit.sfu.ca","title":"Foraging behaviors and prey depletion by wintering scoters in Baynes Sound, British Columbia: Inferring food availability and habitat quality","title-short":"Foraging behaviors and prey depletion by wintering scoters in Baynes Sound, British Columbia","URL":"https://summit.sfu.ca/item/10248","author":[{"family":"Lewis","given":"Tyler Lance"}],"accessed":{"date-parts":[["2021",2,23]]},"issued":{"date-parts":[["2005"]]}}},{"id":1865,"uris":["http://zotero.org/users/7430079/items/VVD5FW2R"],"itemData":{"id":1865,"type":"article-journal","archive":"USGS Publications Warehouse","container-title":"Marine Ecology Progress Series","DOI":"10.3354/meps10104","page":"251-268","title":"Niche overlap, threshold food densities, and limits to prey depletion for a diving duck assemblage in an estuarine bay","volume":"476","author":[{"family":"Lovvorn","given":"James R."},{"family":"De La Cruz","given":"Susan"},{"family":"Takekawa","given":"John Y."},{"family":"Shaskey","given":"Laura E."},{"family":"Richman","given":"Samantha E."}],"issued":{"date-parts":[["2013"]]}}},{"id":31,"uris":["http://zotero.org/users/7430079/items/XHTS9YSM"],"itemData":{"id":31,"type":"article-journal","container-title":"Dutch Birding","issue":"1","page":"24-25","title":"Diving and wing-flapping of scoters","volume":"5","author":[{"family":"Mullarney","given":"Killian"}],"issued":{"date-parts":[["1983"]]}}},{"id":1335,"uris":["http://zotero.org/users/7430079/items/BY8TY697"],"itemData":{"id":1335,"type":"article-journal","container-title":"The Auk","DOI":"10.2307/4070795","ISSN":"00048038, 19384254","issue":"3","journalAbbreviation":"The Auk","language":"en","page":"234-248","source":"DOI.org (Crossref)","title":"The Use of the Wings and Feet by Diving Birds","volume":"26","author":[{"family":"Townsend","given":"Charles W."}],"issued":{"date-parts":[["1909",7]]}}}],"schema":"https://github.com/citation-style-language/schema/raw/master/csl-citation.json"} </w:instrText>
            </w:r>
            <w:r w:rsidRPr="0065482D">
              <w:rPr>
                <w:sz w:val="16"/>
                <w:szCs w:val="16"/>
              </w:rPr>
              <w:fldChar w:fldCharType="separate"/>
            </w:r>
            <w:r w:rsidRPr="0065482D">
              <w:rPr>
                <w:sz w:val="16"/>
              </w:rPr>
              <w:t>(Townsend 1909; Humphrey 1957; Humphrey 1957; Mullarney 1983; Beauchamp 1992; Lewis 2005; Kaiser et al. 2006; Lovvorn et al. 2013)</w:t>
            </w:r>
            <w:r w:rsidRPr="0065482D">
              <w:rPr>
                <w:sz w:val="16"/>
                <w:szCs w:val="16"/>
              </w:rPr>
              <w:fldChar w:fldCharType="end"/>
            </w:r>
          </w:p>
        </w:tc>
      </w:tr>
      <w:tr w:rsidR="00433D2F" w:rsidRPr="0065482D" w14:paraId="3161E936"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3C631C7" w14:textId="77777777" w:rsidR="00433D2F" w:rsidRPr="0065482D" w:rsidRDefault="00433D2F" w:rsidP="00405DB4">
            <w:pPr>
              <w:rPr>
                <w:color w:val="000000"/>
                <w:sz w:val="16"/>
                <w:szCs w:val="16"/>
              </w:rPr>
            </w:pPr>
            <w:r w:rsidRPr="0065482D">
              <w:rPr>
                <w:color w:val="000000"/>
                <w:sz w:val="16"/>
                <w:szCs w:val="16"/>
              </w:rPr>
              <w:t>60</w:t>
            </w:r>
          </w:p>
        </w:tc>
        <w:tc>
          <w:tcPr>
            <w:tcW w:w="2430" w:type="dxa"/>
            <w:vAlign w:val="center"/>
          </w:tcPr>
          <w:p w14:paraId="05706761"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Melanitta</w:t>
            </w:r>
            <w:proofErr w:type="spellEnd"/>
            <w:r w:rsidRPr="00CC53FF">
              <w:rPr>
                <w:i/>
                <w:iCs/>
                <w:color w:val="000000"/>
                <w:sz w:val="16"/>
                <w:szCs w:val="16"/>
              </w:rPr>
              <w:t xml:space="preserve"> </w:t>
            </w:r>
            <w:proofErr w:type="spellStart"/>
            <w:r w:rsidRPr="00CC53FF">
              <w:rPr>
                <w:i/>
                <w:iCs/>
                <w:color w:val="000000"/>
                <w:sz w:val="16"/>
                <w:szCs w:val="16"/>
              </w:rPr>
              <w:t>fusca</w:t>
            </w:r>
            <w:proofErr w:type="spellEnd"/>
          </w:p>
        </w:tc>
        <w:tc>
          <w:tcPr>
            <w:tcW w:w="3960" w:type="dxa"/>
            <w:vAlign w:val="center"/>
            <w:hideMark/>
          </w:tcPr>
          <w:p w14:paraId="443A9DAC"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64" w:history="1">
              <w:r w:rsidR="00433D2F" w:rsidRPr="0065482D">
                <w:rPr>
                  <w:rStyle w:val="Hyperlink"/>
                  <w:sz w:val="16"/>
                  <w:szCs w:val="16"/>
                </w:rPr>
                <w:t>https://macaulaylibrary.org/asset/201494461</w:t>
              </w:r>
            </w:hyperlink>
            <w:r w:rsidR="00433D2F" w:rsidRPr="0065482D">
              <w:rPr>
                <w:color w:val="000000"/>
                <w:sz w:val="16"/>
                <w:szCs w:val="16"/>
              </w:rPr>
              <w:t xml:space="preserve">; </w:t>
            </w:r>
            <w:hyperlink r:id="rId65" w:history="1">
              <w:r w:rsidR="00433D2F" w:rsidRPr="0065482D">
                <w:rPr>
                  <w:rStyle w:val="Hyperlink"/>
                  <w:sz w:val="16"/>
                  <w:szCs w:val="16"/>
                </w:rPr>
                <w:t>https://macaulaylibrary.org/asset/201427121</w:t>
              </w:r>
            </w:hyperlink>
            <w:r w:rsidR="00433D2F" w:rsidRPr="0065482D">
              <w:rPr>
                <w:color w:val="000000"/>
                <w:sz w:val="16"/>
                <w:szCs w:val="16"/>
              </w:rPr>
              <w:t xml:space="preserve">; </w:t>
            </w:r>
            <w:hyperlink r:id="rId66" w:history="1">
              <w:r w:rsidR="00433D2F" w:rsidRPr="0065482D">
                <w:rPr>
                  <w:rStyle w:val="Hyperlink"/>
                  <w:sz w:val="16"/>
                  <w:szCs w:val="16"/>
                </w:rPr>
                <w:t>https://macaulaylibrary.org/asset/200835311</w:t>
              </w:r>
            </w:hyperlink>
            <w:r w:rsidR="00433D2F" w:rsidRPr="0065482D">
              <w:rPr>
                <w:color w:val="000000"/>
                <w:sz w:val="16"/>
                <w:szCs w:val="16"/>
              </w:rPr>
              <w:t xml:space="preserve">; </w:t>
            </w:r>
          </w:p>
        </w:tc>
        <w:tc>
          <w:tcPr>
            <w:tcW w:w="2520" w:type="dxa"/>
            <w:vMerge/>
            <w:vAlign w:val="center"/>
            <w:hideMark/>
          </w:tcPr>
          <w:p w14:paraId="17BFBA7C"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6CCCE4B8"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43C7F02" w14:textId="77777777" w:rsidR="00433D2F" w:rsidRPr="0065482D" w:rsidRDefault="00433D2F" w:rsidP="00405DB4">
            <w:pPr>
              <w:rPr>
                <w:color w:val="000000"/>
                <w:sz w:val="16"/>
                <w:szCs w:val="16"/>
              </w:rPr>
            </w:pPr>
            <w:r w:rsidRPr="0065482D">
              <w:rPr>
                <w:color w:val="000000"/>
                <w:sz w:val="16"/>
                <w:szCs w:val="16"/>
              </w:rPr>
              <w:t>61</w:t>
            </w:r>
          </w:p>
        </w:tc>
        <w:tc>
          <w:tcPr>
            <w:tcW w:w="2430" w:type="dxa"/>
            <w:vAlign w:val="center"/>
          </w:tcPr>
          <w:p w14:paraId="6FE120A7"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Melanitta</w:t>
            </w:r>
            <w:proofErr w:type="spellEnd"/>
            <w:r w:rsidRPr="00CC53FF">
              <w:rPr>
                <w:i/>
                <w:iCs/>
                <w:color w:val="000000"/>
                <w:sz w:val="16"/>
                <w:szCs w:val="16"/>
              </w:rPr>
              <w:t xml:space="preserve"> </w:t>
            </w:r>
            <w:proofErr w:type="spellStart"/>
            <w:r w:rsidRPr="00CC53FF">
              <w:rPr>
                <w:i/>
                <w:iCs/>
                <w:color w:val="000000"/>
                <w:sz w:val="16"/>
                <w:szCs w:val="16"/>
              </w:rPr>
              <w:t>deglandi</w:t>
            </w:r>
            <w:proofErr w:type="spellEnd"/>
          </w:p>
        </w:tc>
        <w:tc>
          <w:tcPr>
            <w:tcW w:w="3960" w:type="dxa"/>
            <w:vAlign w:val="center"/>
            <w:hideMark/>
          </w:tcPr>
          <w:p w14:paraId="2AAE97F6"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67" w:history="1">
              <w:r w:rsidR="00433D2F" w:rsidRPr="0065482D">
                <w:rPr>
                  <w:rStyle w:val="Hyperlink"/>
                  <w:sz w:val="16"/>
                  <w:szCs w:val="16"/>
                </w:rPr>
                <w:t>https://macaulaylibrary.org/asset/276504641</w:t>
              </w:r>
            </w:hyperlink>
            <w:r w:rsidR="00433D2F" w:rsidRPr="0065482D">
              <w:rPr>
                <w:color w:val="000000"/>
                <w:sz w:val="16"/>
                <w:szCs w:val="16"/>
              </w:rPr>
              <w:t xml:space="preserve">; </w:t>
            </w:r>
            <w:hyperlink r:id="rId68" w:history="1">
              <w:r w:rsidR="00433D2F" w:rsidRPr="0065482D">
                <w:rPr>
                  <w:rStyle w:val="Hyperlink"/>
                  <w:sz w:val="16"/>
                  <w:szCs w:val="16"/>
                </w:rPr>
                <w:t>https://macaulaylibrary.org/asset/201465151</w:t>
              </w:r>
            </w:hyperlink>
            <w:r w:rsidR="00433D2F" w:rsidRPr="0065482D">
              <w:rPr>
                <w:color w:val="000000"/>
                <w:sz w:val="16"/>
                <w:szCs w:val="16"/>
              </w:rPr>
              <w:t xml:space="preserve">; </w:t>
            </w:r>
            <w:hyperlink r:id="rId69" w:history="1">
              <w:r w:rsidR="00433D2F" w:rsidRPr="0065482D">
                <w:rPr>
                  <w:rStyle w:val="Hyperlink"/>
                  <w:sz w:val="16"/>
                  <w:szCs w:val="16"/>
                </w:rPr>
                <w:t>https://www.youtube.com/watch?v=vvOvB_etaJ4</w:t>
              </w:r>
            </w:hyperlink>
            <w:r w:rsidR="00433D2F" w:rsidRPr="0065482D">
              <w:rPr>
                <w:color w:val="000000"/>
                <w:sz w:val="16"/>
                <w:szCs w:val="16"/>
              </w:rPr>
              <w:t xml:space="preserve"> </w:t>
            </w:r>
          </w:p>
        </w:tc>
        <w:tc>
          <w:tcPr>
            <w:tcW w:w="2520" w:type="dxa"/>
            <w:vMerge/>
            <w:vAlign w:val="center"/>
            <w:hideMark/>
          </w:tcPr>
          <w:p w14:paraId="0708846C"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105F933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B6F5D9C" w14:textId="77777777" w:rsidR="00433D2F" w:rsidRPr="0065482D" w:rsidRDefault="00433D2F" w:rsidP="00405DB4">
            <w:pPr>
              <w:rPr>
                <w:color w:val="000000"/>
                <w:sz w:val="16"/>
                <w:szCs w:val="16"/>
              </w:rPr>
            </w:pPr>
            <w:r w:rsidRPr="0065482D">
              <w:rPr>
                <w:color w:val="000000"/>
                <w:sz w:val="16"/>
                <w:szCs w:val="16"/>
              </w:rPr>
              <w:t>62</w:t>
            </w:r>
          </w:p>
        </w:tc>
        <w:tc>
          <w:tcPr>
            <w:tcW w:w="2430" w:type="dxa"/>
            <w:vAlign w:val="center"/>
          </w:tcPr>
          <w:p w14:paraId="4A66D967"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Melanitta</w:t>
            </w:r>
            <w:proofErr w:type="spellEnd"/>
            <w:r w:rsidRPr="00CC53FF">
              <w:rPr>
                <w:i/>
                <w:iCs/>
                <w:color w:val="000000"/>
                <w:sz w:val="16"/>
                <w:szCs w:val="16"/>
              </w:rPr>
              <w:t xml:space="preserve"> </w:t>
            </w:r>
            <w:proofErr w:type="spellStart"/>
            <w:r w:rsidRPr="00CC53FF">
              <w:rPr>
                <w:i/>
                <w:iCs/>
                <w:color w:val="000000"/>
                <w:sz w:val="16"/>
                <w:szCs w:val="16"/>
              </w:rPr>
              <w:t>stejnegeri</w:t>
            </w:r>
            <w:proofErr w:type="spellEnd"/>
          </w:p>
        </w:tc>
        <w:tc>
          <w:tcPr>
            <w:tcW w:w="3960" w:type="dxa"/>
            <w:vAlign w:val="center"/>
            <w:hideMark/>
          </w:tcPr>
          <w:p w14:paraId="66AF12F1"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70" w:history="1">
              <w:r w:rsidR="00433D2F" w:rsidRPr="0065482D">
                <w:rPr>
                  <w:rStyle w:val="Hyperlink"/>
                  <w:sz w:val="16"/>
                  <w:szCs w:val="16"/>
                </w:rPr>
                <w:t>https://macaulaylibrary.org/asset/201380811</w:t>
              </w:r>
            </w:hyperlink>
            <w:r w:rsidR="00433D2F" w:rsidRPr="0065482D">
              <w:rPr>
                <w:color w:val="000000"/>
                <w:sz w:val="16"/>
                <w:szCs w:val="16"/>
              </w:rPr>
              <w:t xml:space="preserve"> </w:t>
            </w:r>
          </w:p>
        </w:tc>
        <w:tc>
          <w:tcPr>
            <w:tcW w:w="2520" w:type="dxa"/>
            <w:vMerge/>
            <w:vAlign w:val="center"/>
            <w:hideMark/>
          </w:tcPr>
          <w:p w14:paraId="65768F2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3D65076F" w14:textId="77777777" w:rsidTr="00405DB4">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D9F1446" w14:textId="77777777" w:rsidR="00433D2F" w:rsidRPr="0065482D" w:rsidRDefault="00433D2F" w:rsidP="00405DB4">
            <w:pPr>
              <w:rPr>
                <w:color w:val="000000"/>
                <w:sz w:val="16"/>
                <w:szCs w:val="16"/>
              </w:rPr>
            </w:pPr>
            <w:r w:rsidRPr="0065482D">
              <w:rPr>
                <w:color w:val="000000"/>
                <w:sz w:val="16"/>
                <w:szCs w:val="16"/>
              </w:rPr>
              <w:t>63</w:t>
            </w:r>
          </w:p>
        </w:tc>
        <w:tc>
          <w:tcPr>
            <w:tcW w:w="2430" w:type="dxa"/>
            <w:vAlign w:val="center"/>
          </w:tcPr>
          <w:p w14:paraId="1AD987DD"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Melanitta</w:t>
            </w:r>
            <w:proofErr w:type="spellEnd"/>
            <w:r w:rsidRPr="00CC53FF">
              <w:rPr>
                <w:i/>
                <w:iCs/>
                <w:color w:val="000000"/>
                <w:sz w:val="16"/>
                <w:szCs w:val="16"/>
              </w:rPr>
              <w:t xml:space="preserve"> nigra</w:t>
            </w:r>
          </w:p>
        </w:tc>
        <w:tc>
          <w:tcPr>
            <w:tcW w:w="3960" w:type="dxa"/>
            <w:vAlign w:val="center"/>
            <w:hideMark/>
          </w:tcPr>
          <w:p w14:paraId="263DF93C"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71" w:history="1">
              <w:r w:rsidR="00433D2F" w:rsidRPr="0065482D">
                <w:rPr>
                  <w:rStyle w:val="Hyperlink"/>
                  <w:sz w:val="16"/>
                  <w:szCs w:val="16"/>
                </w:rPr>
                <w:t>https://macaulaylibrary.org/asset/271088361</w:t>
              </w:r>
            </w:hyperlink>
          </w:p>
        </w:tc>
        <w:tc>
          <w:tcPr>
            <w:tcW w:w="2520" w:type="dxa"/>
            <w:vMerge/>
            <w:vAlign w:val="center"/>
            <w:hideMark/>
          </w:tcPr>
          <w:p w14:paraId="328F455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1BE8252F"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7DAF075" w14:textId="77777777" w:rsidR="00433D2F" w:rsidRPr="0065482D" w:rsidRDefault="00433D2F" w:rsidP="00405DB4">
            <w:pPr>
              <w:rPr>
                <w:color w:val="000000"/>
                <w:sz w:val="16"/>
                <w:szCs w:val="16"/>
              </w:rPr>
            </w:pPr>
            <w:r w:rsidRPr="0065482D">
              <w:rPr>
                <w:color w:val="000000"/>
                <w:sz w:val="16"/>
                <w:szCs w:val="16"/>
              </w:rPr>
              <w:t>64</w:t>
            </w:r>
          </w:p>
        </w:tc>
        <w:tc>
          <w:tcPr>
            <w:tcW w:w="2430" w:type="dxa"/>
            <w:vAlign w:val="center"/>
          </w:tcPr>
          <w:p w14:paraId="5547AF1D"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Melanitta</w:t>
            </w:r>
            <w:proofErr w:type="spellEnd"/>
            <w:r w:rsidRPr="00CC53FF">
              <w:rPr>
                <w:i/>
                <w:iCs/>
                <w:color w:val="000000"/>
                <w:sz w:val="16"/>
                <w:szCs w:val="16"/>
              </w:rPr>
              <w:t xml:space="preserve"> americana</w:t>
            </w:r>
          </w:p>
        </w:tc>
        <w:tc>
          <w:tcPr>
            <w:tcW w:w="3960" w:type="dxa"/>
            <w:vAlign w:val="center"/>
            <w:hideMark/>
          </w:tcPr>
          <w:p w14:paraId="3A15D9FB"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72" w:history="1">
              <w:r w:rsidR="00433D2F" w:rsidRPr="0065482D">
                <w:rPr>
                  <w:rStyle w:val="Hyperlink"/>
                  <w:sz w:val="16"/>
                  <w:szCs w:val="16"/>
                </w:rPr>
                <w:t>https://macaulaylibrary.org/asset/282321981</w:t>
              </w:r>
            </w:hyperlink>
            <w:r w:rsidR="00433D2F" w:rsidRPr="0065482D">
              <w:rPr>
                <w:color w:val="000000"/>
                <w:sz w:val="16"/>
                <w:szCs w:val="16"/>
              </w:rPr>
              <w:t xml:space="preserve">; </w:t>
            </w:r>
            <w:hyperlink r:id="rId73" w:history="1">
              <w:r w:rsidR="00433D2F" w:rsidRPr="0065482D">
                <w:rPr>
                  <w:rStyle w:val="Hyperlink"/>
                  <w:sz w:val="16"/>
                  <w:szCs w:val="16"/>
                </w:rPr>
                <w:t>https://macaulaylibrary.org/asset/275333321</w:t>
              </w:r>
            </w:hyperlink>
            <w:r w:rsidR="00433D2F" w:rsidRPr="0065482D">
              <w:rPr>
                <w:color w:val="000000"/>
                <w:sz w:val="16"/>
                <w:szCs w:val="16"/>
              </w:rPr>
              <w:t xml:space="preserve">; </w:t>
            </w:r>
            <w:hyperlink r:id="rId74" w:history="1">
              <w:r w:rsidR="00433D2F" w:rsidRPr="0065482D">
                <w:rPr>
                  <w:rStyle w:val="Hyperlink"/>
                  <w:sz w:val="16"/>
                  <w:szCs w:val="16"/>
                </w:rPr>
                <w:t>https://macaulaylibrary.org/asset/201363501</w:t>
              </w:r>
            </w:hyperlink>
            <w:r w:rsidR="00433D2F" w:rsidRPr="0065482D">
              <w:rPr>
                <w:color w:val="000000"/>
                <w:sz w:val="16"/>
                <w:szCs w:val="16"/>
              </w:rPr>
              <w:t xml:space="preserve"> </w:t>
            </w:r>
          </w:p>
        </w:tc>
        <w:tc>
          <w:tcPr>
            <w:tcW w:w="2520" w:type="dxa"/>
            <w:vMerge/>
            <w:vAlign w:val="center"/>
          </w:tcPr>
          <w:p w14:paraId="735841F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0778C023"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3E73E3D" w14:textId="77777777" w:rsidR="00433D2F" w:rsidRPr="0065482D" w:rsidRDefault="00433D2F" w:rsidP="00405DB4">
            <w:pPr>
              <w:rPr>
                <w:color w:val="000000"/>
                <w:sz w:val="16"/>
                <w:szCs w:val="16"/>
              </w:rPr>
            </w:pPr>
            <w:r w:rsidRPr="0065482D">
              <w:rPr>
                <w:color w:val="000000"/>
                <w:sz w:val="16"/>
                <w:szCs w:val="16"/>
              </w:rPr>
              <w:t>65</w:t>
            </w:r>
          </w:p>
        </w:tc>
        <w:tc>
          <w:tcPr>
            <w:tcW w:w="2430" w:type="dxa"/>
            <w:vAlign w:val="center"/>
          </w:tcPr>
          <w:p w14:paraId="494B6C8C"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C53FF">
              <w:rPr>
                <w:i/>
                <w:iCs/>
                <w:color w:val="000000"/>
                <w:sz w:val="16"/>
                <w:szCs w:val="16"/>
              </w:rPr>
              <w:t xml:space="preserve">Clangula </w:t>
            </w:r>
            <w:proofErr w:type="spellStart"/>
            <w:r w:rsidRPr="00CC53FF">
              <w:rPr>
                <w:i/>
                <w:iCs/>
                <w:color w:val="000000"/>
                <w:sz w:val="16"/>
                <w:szCs w:val="16"/>
              </w:rPr>
              <w:t>hyemalis</w:t>
            </w:r>
            <w:proofErr w:type="spellEnd"/>
          </w:p>
        </w:tc>
        <w:tc>
          <w:tcPr>
            <w:tcW w:w="3960" w:type="dxa"/>
            <w:vAlign w:val="center"/>
            <w:hideMark/>
          </w:tcPr>
          <w:p w14:paraId="6D900E26"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75" w:history="1">
              <w:r w:rsidR="00433D2F" w:rsidRPr="0065482D">
                <w:rPr>
                  <w:rStyle w:val="Hyperlink"/>
                  <w:sz w:val="16"/>
                  <w:szCs w:val="16"/>
                </w:rPr>
                <w:t>https://www.youtube.com/watch?v=oQxtr3AMbw</w:t>
              </w:r>
            </w:hyperlink>
            <w:r w:rsidR="00433D2F" w:rsidRPr="0065482D">
              <w:rPr>
                <w:color w:val="000000"/>
                <w:sz w:val="16"/>
                <w:szCs w:val="16"/>
              </w:rPr>
              <w:t xml:space="preserve">; </w:t>
            </w:r>
            <w:hyperlink r:id="rId76" w:history="1">
              <w:r w:rsidR="00433D2F" w:rsidRPr="0065482D">
                <w:rPr>
                  <w:rStyle w:val="Hyperlink"/>
                  <w:sz w:val="16"/>
                  <w:szCs w:val="16"/>
                </w:rPr>
                <w:t>https://www.youtube.com/watch?v=QbftwiB7m1g</w:t>
              </w:r>
            </w:hyperlink>
            <w:r w:rsidR="00433D2F" w:rsidRPr="0065482D">
              <w:rPr>
                <w:color w:val="000000"/>
                <w:sz w:val="16"/>
                <w:szCs w:val="16"/>
              </w:rPr>
              <w:t xml:space="preserve">; </w:t>
            </w:r>
            <w:hyperlink r:id="rId77" w:history="1">
              <w:r w:rsidR="00433D2F" w:rsidRPr="0065482D">
                <w:rPr>
                  <w:rStyle w:val="Hyperlink"/>
                  <w:sz w:val="16"/>
                  <w:szCs w:val="16"/>
                </w:rPr>
                <w:t>https://macaulaylibrary.org/video/201365381</w:t>
              </w:r>
            </w:hyperlink>
            <w:r w:rsidR="00433D2F" w:rsidRPr="0065482D">
              <w:rPr>
                <w:color w:val="000000"/>
                <w:sz w:val="16"/>
                <w:szCs w:val="16"/>
              </w:rPr>
              <w:t xml:space="preserve"> </w:t>
            </w:r>
          </w:p>
        </w:tc>
        <w:tc>
          <w:tcPr>
            <w:tcW w:w="2520" w:type="dxa"/>
            <w:vAlign w:val="center"/>
            <w:hideMark/>
          </w:tcPr>
          <w:p w14:paraId="4A7BB919" w14:textId="39139F9D"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{"citationID":"VleZbu5a","properties":{"formattedCitation":"(Snell 1984; Reynolds 1987)","plainCitation":"(Snell 1984; Reynolds 1987)","noteIndex":0},"citationItems":[{"id":1860,"uris":["http://zotero.org/users/7430079/items/K2C6ZK9I"],"itemData":{"id":1860,"type":"article-journal","abstract":"Aspects of the time budget and diving ecology of Long-tailed Ducks Clangula hymalis were studied in July 1984 at five plateau lakes in West Greenland.  Examination of diurnal behaviour showed that peak vigilance levels may be correlated with peak Arctic Fox Alopex lagopus activity, although the two variables may be independently related to other factors.  Males spent significantly more time alert and less time resting than females.  For both sexes dive times and dive intervals varied significantly between sites.  Male dive times were longer than those of females, probably as a consequence of physiological differences in diving capacity associated with body size, but dive intervals were not significantly different.  Dive times and dive intervals were positively correlated.  Females appeared to compensate for shorter dive times by increasing dive frequency and one female exploited the resources of the lake systematically, probably in response to local resource depletion and disturbance.","container-title":"Wildfowl","ISSN":"2052-6458","issue":"38","language":"en","note":"number: 38","page":"55-62-62","source":"wildfowl.wwt.org.uk","title":"Observations on the time budget and diving ecology of Long-tailed Ducks in Eqalungmiut Nunaat, West Greenland","volume":"38","author":[{"family":"Reynolds","given":"Peter"}],"issued":{"date-parts":[["1987"]]}}},{"id":85,"uris":["http://zotero.org/users/7430079/items/27Z6IEDM"],"itemData":{"id":85,"type":"article-journal","container-title":"Ibis","DOI":"10.1111/j.1474-919X.1985.tb05063.x","ISSN":"00191019","issue":"2","language":"en","page":"267-267","source":"DOI.org (Crossref)","title":"Underwater flight of Long-tailed Duck (Oldsquaw) Clangula hyemalis","volume":"127","author":[{"family":"Snell","given":"Richard R."}],"issued":{"date-parts":[["1984"]]}}}],"schema":"https://github.com/citation-style-language/schema/raw/master/csl-citation.json"} </w:instrText>
            </w:r>
            <w:r w:rsidRPr="0065482D">
              <w:rPr>
                <w:sz w:val="16"/>
                <w:szCs w:val="16"/>
              </w:rPr>
              <w:fldChar w:fldCharType="separate"/>
            </w:r>
            <w:r w:rsidRPr="0065482D">
              <w:rPr>
                <w:sz w:val="16"/>
              </w:rPr>
              <w:t>(Snell 1984; Reynolds 1987)</w:t>
            </w:r>
            <w:r w:rsidRPr="0065482D">
              <w:rPr>
                <w:sz w:val="16"/>
                <w:szCs w:val="16"/>
              </w:rPr>
              <w:fldChar w:fldCharType="end"/>
            </w:r>
          </w:p>
        </w:tc>
      </w:tr>
      <w:tr w:rsidR="00433D2F" w:rsidRPr="0065482D" w14:paraId="1E880970"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E6FC034" w14:textId="77777777" w:rsidR="00433D2F" w:rsidRPr="0065482D" w:rsidRDefault="00433D2F" w:rsidP="00405DB4">
            <w:pPr>
              <w:rPr>
                <w:color w:val="000000"/>
                <w:sz w:val="16"/>
                <w:szCs w:val="16"/>
              </w:rPr>
            </w:pPr>
            <w:r w:rsidRPr="0065482D">
              <w:rPr>
                <w:color w:val="000000"/>
                <w:sz w:val="16"/>
                <w:szCs w:val="16"/>
              </w:rPr>
              <w:t>66</w:t>
            </w:r>
          </w:p>
        </w:tc>
        <w:tc>
          <w:tcPr>
            <w:tcW w:w="2430" w:type="dxa"/>
            <w:vAlign w:val="center"/>
          </w:tcPr>
          <w:p w14:paraId="602D5B49"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C53FF">
              <w:rPr>
                <w:i/>
                <w:iCs/>
                <w:color w:val="000000"/>
                <w:sz w:val="16"/>
                <w:szCs w:val="16"/>
              </w:rPr>
              <w:t>Bucephala</w:t>
            </w:r>
          </w:p>
        </w:tc>
        <w:tc>
          <w:tcPr>
            <w:tcW w:w="3960" w:type="dxa"/>
            <w:vAlign w:val="center"/>
            <w:hideMark/>
          </w:tcPr>
          <w:p w14:paraId="4713FBE6"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rStyle w:val="Hyperlink"/>
                <w:sz w:val="16"/>
                <w:szCs w:val="16"/>
              </w:rPr>
            </w:pPr>
            <w:hyperlink r:id="rId78" w:history="1">
              <w:r w:rsidR="00433D2F" w:rsidRPr="0065482D">
                <w:rPr>
                  <w:rStyle w:val="Hyperlink"/>
                  <w:sz w:val="16"/>
                  <w:szCs w:val="16"/>
                </w:rPr>
                <w:t>https://macaulaylibrary.org/asset/283243771</w:t>
              </w:r>
            </w:hyperlink>
            <w:r w:rsidR="00433D2F" w:rsidRPr="0065482D">
              <w:rPr>
                <w:color w:val="000000"/>
                <w:sz w:val="16"/>
                <w:szCs w:val="16"/>
              </w:rPr>
              <w:t xml:space="preserve">; </w:t>
            </w:r>
            <w:hyperlink r:id="rId79" w:history="1">
              <w:r w:rsidR="00433D2F" w:rsidRPr="0065482D">
                <w:rPr>
                  <w:rStyle w:val="Hyperlink"/>
                  <w:sz w:val="16"/>
                  <w:szCs w:val="16"/>
                </w:rPr>
                <w:t>https://macaulaylibrary.org/asset/292734141</w:t>
              </w:r>
            </w:hyperlink>
            <w:r w:rsidR="00433D2F" w:rsidRPr="0065482D">
              <w:rPr>
                <w:rStyle w:val="Hyperlink"/>
                <w:sz w:val="16"/>
                <w:szCs w:val="16"/>
              </w:rPr>
              <w:t>;</w:t>
            </w:r>
          </w:p>
          <w:p w14:paraId="64B39479"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rStyle w:val="Hyperlink"/>
                <w:sz w:val="16"/>
                <w:szCs w:val="16"/>
              </w:rPr>
            </w:pPr>
            <w:hyperlink r:id="rId80" w:history="1">
              <w:r w:rsidR="00433D2F" w:rsidRPr="0065482D">
                <w:rPr>
                  <w:rStyle w:val="Hyperlink"/>
                  <w:sz w:val="16"/>
                  <w:szCs w:val="16"/>
                </w:rPr>
                <w:t>https://macaulaylibrary.org/asset/312220431</w:t>
              </w:r>
            </w:hyperlink>
            <w:r w:rsidR="00433D2F" w:rsidRPr="0065482D">
              <w:rPr>
                <w:rStyle w:val="Hyperlink"/>
                <w:sz w:val="16"/>
                <w:szCs w:val="16"/>
              </w:rPr>
              <w:t>;</w:t>
            </w:r>
          </w:p>
          <w:p w14:paraId="5853D1B4"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81" w:history="1">
              <w:r w:rsidR="00433D2F" w:rsidRPr="0065482D">
                <w:rPr>
                  <w:rStyle w:val="Hyperlink"/>
                  <w:sz w:val="16"/>
                  <w:szCs w:val="16"/>
                </w:rPr>
                <w:t>https://vimeo.com/379304392</w:t>
              </w:r>
            </w:hyperlink>
            <w:r w:rsidR="00433D2F" w:rsidRPr="0065482D">
              <w:rPr>
                <w:color w:val="000000"/>
                <w:sz w:val="16"/>
                <w:szCs w:val="16"/>
              </w:rPr>
              <w:t>;</w:t>
            </w:r>
          </w:p>
          <w:p w14:paraId="22A0C7E0"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563C1" w:themeColor="hyperlink"/>
                <w:sz w:val="16"/>
                <w:szCs w:val="16"/>
                <w:u w:val="single"/>
              </w:rPr>
            </w:pPr>
            <w:hyperlink r:id="rId82" w:history="1">
              <w:r w:rsidR="00433D2F" w:rsidRPr="0065482D">
                <w:rPr>
                  <w:rStyle w:val="Hyperlink"/>
                  <w:sz w:val="16"/>
                  <w:szCs w:val="16"/>
                </w:rPr>
                <w:t>https://vimeo.com/383798494</w:t>
              </w:r>
            </w:hyperlink>
            <w:r w:rsidR="00433D2F" w:rsidRPr="0065482D">
              <w:rPr>
                <w:color w:val="0563C1" w:themeColor="hyperlink"/>
                <w:sz w:val="16"/>
                <w:szCs w:val="16"/>
                <w:u w:val="single"/>
              </w:rPr>
              <w:t>;</w:t>
            </w:r>
          </w:p>
          <w:p w14:paraId="0D209BE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563C1" w:themeColor="hyperlink"/>
                <w:sz w:val="16"/>
                <w:szCs w:val="16"/>
                <w:u w:val="single"/>
              </w:rPr>
            </w:pPr>
            <w:r w:rsidRPr="0065482D">
              <w:rPr>
                <w:color w:val="0563C1" w:themeColor="hyperlink"/>
                <w:sz w:val="16"/>
                <w:szCs w:val="16"/>
                <w:u w:val="single"/>
              </w:rPr>
              <w:t>https://vimeo.com/262668198</w:t>
            </w:r>
          </w:p>
        </w:tc>
        <w:tc>
          <w:tcPr>
            <w:tcW w:w="2520" w:type="dxa"/>
            <w:vAlign w:val="center"/>
            <w:hideMark/>
          </w:tcPr>
          <w:p w14:paraId="370A3B0C" w14:textId="162698F3"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{"citationID":"aSxALjlb","properties":{"formattedCitation":"(Bent 1919; Heintzelman 1963; Nilsson 1972; Beauchamp 1992)","plainCitation":"(Bent 1919; Heintzelman 1963; Nilsson 1972; Beauchamp 1992)","noteIndex":0},"citationItems":[{"id":1872,"uris":["http://zotero.org/users/7430079/items/MYNN9XEW"],"itemData":{"id":1872,"type":"article-journal","abstract":"investigated diving behavior in foraging flocks of  wintering Surf Scoters (Melanitta perspicillata) and Barrow's Goldeneyes (Bucephala islandica). Individuals in flocks of scoters and goldeneyes tended to dive and surface in a highly synchronous fashion. Diving­ party size explained a large amount of variation in observed levels of diving synchrony. Synchrony increased with flock size as individuals in large groups  followed  one another more quickly during foraging dives than birds in smaller parties. Synchrony may be advan­ tageous in large groups to maintain cohesion during foraging trips. Scoters and goldeneyes appeared not to adjust diving behavior in the presence of kleptoparasitic Glaucous-winged Gulls (Larus glaucescens). The length of the pause between consecutive dives was positively correlated with the duration of the preceding dive in the two species. Based on these rela­ tionships, the deviation from the estimated surface time was obtained for each series of dives. In both species, pause duration  in sequences of many dives tended to oscillate around pre­ dicted values. This supports the idea that divers foraging on sessile prey complete more of the recovery after each dive than birds foraging on mobile prey who occasionally delay repayment of the physiological debt.","container-title":"The Auk","DOI":"10.2307/4088156","ISSN":"1938-4254","issue":"4","journalAbbreviation":"The Auk","page":"819-827","source":"Silverchair","title":"Diving Behavior in Surf Scoters and Barrow's Goldeneyes","volume":"109","author":[{"family":"Beauchamp","given":"Guy"}],"issued":{"date-parts":[["1992",10,1]]}}},{"id":83,"uris":["http://zotero.org/users/7430079/items/PVFZAM2T"],"itemData":{"id":83,"type":"book","collection-number":"107","collection-title":"Bulletin of the United States National Museum","language":"eng","note":"OCLC: 832190915","number-of-pages":"1-245","publisher":"US Government Printing Office","source":"Gemeinsamer Bibliotheksverbund ISBN","title":"Life histories of North American diving birds","author":[{"family":"Bent","given":"Arthur C."}],"issued":{"date-parts":[["1919"]]}}},{"id":1861,"uris":["http://zotero.org/users/7430079/items/VLQSPMPD"],"itemData":{"id":1861,"type":"article-journal","container-title":"The Wilson Bulletin","ISSN":"0043-5643","issue":"1","note":"publisher: Wilson Ornithological Society","page":"91","source":"JSTOR","title":"Diving Times of a Common Goldeneye","volume":"75","author":[{"family":"Heintzelman","given":"Donald S."}],"issued":{"date-parts":[["1963"]]}}},{"id":1862,"uris":["http://zotero.org/users/7430079/items/9LNPKBSH"],"itemData":{"id":1862,"type":"article-journal","abstract":"Diving ducks wintering on the coasts of Scania showed an uneven distribution that was partly caused by differences in the abundance of food and the availability of suitable resting places, partly by tradition. Differences in diving ability between species were reflected in the local distribution. The main food of the bottom-diving species was Mytilus edulis, but there was variation in additional food items amongst the different species. Calculated rates of exploitation in different parts of the study areas showed that food resources were sufficient for much larger numbers of ducks than were present.","container-title":"Ornis Scandinavica (Scandinavian Journal of Ornithology)","DOI":"10.2307/3676166","ISSN":"0030-5693","issue":"1","note":"publisher: [Nordic Society Oikos, Wiley]","page":"55-78","source":"JSTOR","title":"Habitat Selection, Food Choice, and Feeding Habits of Diving Ducks in Coastal Waters of South Sweden during the Non-Breeding Season","volume":"3","author":[{"family":"Nilsson","given":"Leif"}],"issued":{"date-parts":[["1972"]]}}}],"schema":"https://github.com/citation-style-language/schema/raw/master/csl-citation.json"} </w:instrText>
            </w:r>
            <w:r w:rsidRPr="0065482D">
              <w:rPr>
                <w:sz w:val="16"/>
                <w:szCs w:val="16"/>
              </w:rPr>
              <w:fldChar w:fldCharType="separate"/>
            </w:r>
            <w:r w:rsidRPr="0065482D">
              <w:rPr>
                <w:sz w:val="16"/>
              </w:rPr>
              <w:t>(Bent 1919; Heintzelman 1963; Nilsson 1972; Beauchamp 1992)</w:t>
            </w:r>
            <w:r w:rsidRPr="0065482D">
              <w:rPr>
                <w:sz w:val="16"/>
                <w:szCs w:val="16"/>
              </w:rPr>
              <w:fldChar w:fldCharType="end"/>
            </w:r>
          </w:p>
        </w:tc>
      </w:tr>
      <w:tr w:rsidR="00433D2F" w:rsidRPr="0065482D" w14:paraId="18D3EADE"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3DECB80" w14:textId="77777777" w:rsidR="00433D2F" w:rsidRPr="0065482D" w:rsidRDefault="00433D2F" w:rsidP="00405DB4">
            <w:pPr>
              <w:rPr>
                <w:color w:val="000000"/>
                <w:sz w:val="16"/>
                <w:szCs w:val="16"/>
              </w:rPr>
            </w:pPr>
            <w:r w:rsidRPr="0065482D">
              <w:rPr>
                <w:color w:val="000000"/>
                <w:sz w:val="16"/>
                <w:szCs w:val="16"/>
              </w:rPr>
              <w:t>67</w:t>
            </w:r>
          </w:p>
        </w:tc>
        <w:tc>
          <w:tcPr>
            <w:tcW w:w="2430" w:type="dxa"/>
            <w:vAlign w:val="center"/>
          </w:tcPr>
          <w:p w14:paraId="7531E814"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Mergellus</w:t>
            </w:r>
            <w:proofErr w:type="spellEnd"/>
            <w:r w:rsidRPr="00CC53FF">
              <w:rPr>
                <w:i/>
                <w:iCs/>
                <w:color w:val="000000"/>
                <w:sz w:val="16"/>
                <w:szCs w:val="16"/>
              </w:rPr>
              <w:t xml:space="preserve"> </w:t>
            </w:r>
            <w:proofErr w:type="spellStart"/>
            <w:r w:rsidRPr="00CC53FF">
              <w:rPr>
                <w:i/>
                <w:iCs/>
                <w:color w:val="000000"/>
                <w:sz w:val="16"/>
                <w:szCs w:val="16"/>
              </w:rPr>
              <w:t>albellus</w:t>
            </w:r>
            <w:proofErr w:type="spellEnd"/>
          </w:p>
        </w:tc>
        <w:tc>
          <w:tcPr>
            <w:tcW w:w="3960" w:type="dxa"/>
            <w:vAlign w:val="center"/>
            <w:hideMark/>
          </w:tcPr>
          <w:p w14:paraId="16A14DC4"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83" w:history="1">
              <w:r w:rsidR="00433D2F" w:rsidRPr="0065482D">
                <w:rPr>
                  <w:rStyle w:val="Hyperlink"/>
                  <w:sz w:val="16"/>
                  <w:szCs w:val="16"/>
                </w:rPr>
                <w:t>https://macaulaylibrary.org/video/201946481</w:t>
              </w:r>
            </w:hyperlink>
            <w:r w:rsidR="00433D2F" w:rsidRPr="0065482D">
              <w:rPr>
                <w:color w:val="000000"/>
                <w:sz w:val="16"/>
                <w:szCs w:val="16"/>
              </w:rPr>
              <w:t>;</w:t>
            </w:r>
          </w:p>
          <w:p w14:paraId="45310D7A"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rStyle w:val="Hyperlink"/>
                <w:sz w:val="16"/>
                <w:szCs w:val="16"/>
              </w:rPr>
            </w:pPr>
            <w:hyperlink r:id="rId84" w:history="1">
              <w:r w:rsidR="00433D2F" w:rsidRPr="0065482D">
                <w:rPr>
                  <w:rStyle w:val="Hyperlink"/>
                  <w:sz w:val="16"/>
                  <w:szCs w:val="16"/>
                </w:rPr>
                <w:t>https://macaulaylibrary.org/video/201376451</w:t>
              </w:r>
            </w:hyperlink>
            <w:r w:rsidR="00433D2F" w:rsidRPr="0065482D">
              <w:rPr>
                <w:rStyle w:val="Hyperlink"/>
                <w:sz w:val="16"/>
                <w:szCs w:val="16"/>
              </w:rPr>
              <w:t>;</w:t>
            </w:r>
          </w:p>
          <w:p w14:paraId="05DEE0C8"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85" w:history="1">
              <w:r w:rsidR="00433D2F" w:rsidRPr="0065482D">
                <w:rPr>
                  <w:rStyle w:val="Hyperlink"/>
                  <w:sz w:val="16"/>
                  <w:szCs w:val="16"/>
                </w:rPr>
                <w:t>https://macaulaylibrary.org/asset/417976</w:t>
              </w:r>
            </w:hyperlink>
            <w:r w:rsidR="00433D2F" w:rsidRPr="0065482D">
              <w:rPr>
                <w:color w:val="000000"/>
                <w:sz w:val="16"/>
                <w:szCs w:val="16"/>
              </w:rPr>
              <w:t xml:space="preserve">  </w:t>
            </w:r>
          </w:p>
        </w:tc>
        <w:tc>
          <w:tcPr>
            <w:tcW w:w="2520" w:type="dxa"/>
            <w:vAlign w:val="center"/>
            <w:hideMark/>
          </w:tcPr>
          <w:p w14:paraId="52621BDE" w14:textId="0B86DE0A"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{"citationID":"bZbT2BlE","properties":{"formattedCitation":"(Nilsson 1970; Nilsson 1974; Savitskii and Matishov 2011)","plainCitation":"(Nilsson 1970; Nilsson 1974; Savitskii and Matishov 2011)","noteIndex":0},"citationItems":[{"id":4470,"uris":["http://zotero.org/users/7430079/items/6XXA2PV9"],"itemData":{"id":4470,"type":"article-journal","abstract":"Aythya marila, A. fuligula and A. ferina were mainly night-active in coastal areas of southern Sweden except during colder periods when they were partly day-active. On the lakes A. fuligula and A. ferina showed a higher daytime feeding intensity than at the coast. Bucephala clangula, Clangula hyemalis, Somateria mollissima, Mergus merganser, M. serrator, and M. albellus were day-active. The highest food-seeking intensities were found in the smallest species and in B. clangula the smaller females generally had a higher food seeking intensity than the larger males. B. clangula and A. fuligula showed a significant correlation between decreasing temperatures and increased food-seeking intensity. Especially the females of B. clangula reached very high food-seeking intensities during the coldest periods and they were then also found to leave the areas in larger numbers than the males. The flights between the resting places and the feeding grounds in both the day-active B. clangula and the night-active A. fuligula were correlated with sunset and sunrise and occurred at lower light intensities in late autumn and winter compared to early autumn and spring. /// Aythya marila, A. fuligula и A. ferina в прибрежной зоне южной Швеции большей частью активны ночью, за исключением холодных сезонов, когда у них наблюдается дневная активность. В озерах A. fuligula и A. ferina имеют более высокую дневную активность питания, чем на морском иобережье. Bucephala clangula, Clangula hyemalis, Somateria mollissima, Mergus merganser, M. serrator, M. albellus активны днем. Наиболее высокая активность поисков пищи зарегистрирована у самых мелких видов, а у B. clangula более мелкие самки более активны, чем крупные самцы. У B. clangula и A. fuligula установлена определенная корреляция между понижением температуры и увеличением активности поисков пищи. Особенно высока эта активность у самок B. clangula в холодные периоды. Установлено также, что самки мигрируют в большем количестве, чем самцы. Время полетов между местом отдыха и местом кормления у дневного вида B. clangula и ночного A. fuligula коррелирует со временем восхода и захода солнца и наблюдается поздней осенью и зимой при более низкой освещенности, чем в начале осени и весной.","container-title":"Oikos","DOI":"10.2307/3543670","ISSN":"0030-1299","issue":"2","note":"publisher: [Nordic Society Oikos, Wiley]","page":"145-154","source":"JSTOR","title":"Food-Seeking Activity of South Swedish Diving Ducks in the Non-Breeding Season","volume":"21","author":[{"family":"Nilsson","given":"Leif"}],"issued":{"date-parts":[["1970"]]}}},{"id":1859,"uris":["http://zotero.org/users/7430079/items/PAY3AZXM"],"itemData":{"id":1859,"type":"article-journal","abstract":"The general, feeding, agonistic and sexual behaviour of wintering Smew Mergus albellus in southern Sweden is described, together with related aspects of habitat selection and sex ratios.","container-title":"Wildfowl","ISSN":"2052-6458","issue":"25","language":"en","note":"number: 25","page":"84-88-88","source":"wildfowl.wwt.org.uk","title":"The behaviour of wintering Smew in southern Sweden","volume":"25","author":[{"family":"Nilsson","given":"Leif"}],"issued":{"date-parts":[["1974"]]}}},{"id":4494,"uris":["http://zotero.org/users/7430079/items/FIUWQV2C"],"itemData":{"id":4494,"type":"article-journal","container-title":"Russian Journal of Ecology","DOI":"10.1134/S1067413611030143","ISSN":"1608-3334","issue":"3","journalAbbreviation":"Russ J Ecol","language":"en","page":"260-262","source":"Springer Link","title":"Winter ecology of the smew (Mergus albellus) in the Sea of Azov","volume":"42","author":[{"family":"Savitskii","given":"R. M."},{"family":"Matishov","given":"G. G."}],"issued":{"date-parts":[["2011",5,1]]}}}],"schema":"https://github.com/citation-style-language/schema/raw/master/csl-citation.json"} </w:instrText>
            </w:r>
            <w:r w:rsidRPr="0065482D">
              <w:rPr>
                <w:sz w:val="16"/>
                <w:szCs w:val="16"/>
              </w:rPr>
              <w:fldChar w:fldCharType="separate"/>
            </w:r>
            <w:r w:rsidRPr="0065482D">
              <w:rPr>
                <w:sz w:val="16"/>
              </w:rPr>
              <w:t>(Nilsson 1970; Nilsson 1974; Savitskii and Matishov 2011)</w:t>
            </w:r>
            <w:r w:rsidRPr="0065482D">
              <w:rPr>
                <w:sz w:val="16"/>
                <w:szCs w:val="16"/>
              </w:rPr>
              <w:fldChar w:fldCharType="end"/>
            </w:r>
          </w:p>
        </w:tc>
      </w:tr>
      <w:tr w:rsidR="00433D2F" w:rsidRPr="0065482D" w14:paraId="7395840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4E60A9D" w14:textId="77777777" w:rsidR="00433D2F" w:rsidRPr="0065482D" w:rsidRDefault="00433D2F" w:rsidP="00405DB4">
            <w:pPr>
              <w:rPr>
                <w:color w:val="000000"/>
                <w:sz w:val="16"/>
                <w:szCs w:val="16"/>
              </w:rPr>
            </w:pPr>
            <w:r w:rsidRPr="0065482D">
              <w:rPr>
                <w:color w:val="000000"/>
                <w:sz w:val="16"/>
                <w:szCs w:val="16"/>
              </w:rPr>
              <w:t>68</w:t>
            </w:r>
          </w:p>
        </w:tc>
        <w:tc>
          <w:tcPr>
            <w:tcW w:w="2430" w:type="dxa"/>
            <w:vAlign w:val="center"/>
          </w:tcPr>
          <w:p w14:paraId="5831D2D8"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Lophodytes</w:t>
            </w:r>
            <w:proofErr w:type="spellEnd"/>
            <w:r w:rsidRPr="00CC53FF">
              <w:rPr>
                <w:i/>
                <w:iCs/>
                <w:color w:val="000000"/>
                <w:sz w:val="16"/>
                <w:szCs w:val="16"/>
              </w:rPr>
              <w:t xml:space="preserve"> </w:t>
            </w:r>
            <w:proofErr w:type="spellStart"/>
            <w:r w:rsidRPr="00CC53FF">
              <w:rPr>
                <w:i/>
                <w:iCs/>
                <w:color w:val="000000"/>
                <w:sz w:val="16"/>
                <w:szCs w:val="16"/>
              </w:rPr>
              <w:t>cucullatus</w:t>
            </w:r>
            <w:proofErr w:type="spellEnd"/>
          </w:p>
        </w:tc>
        <w:tc>
          <w:tcPr>
            <w:tcW w:w="3960" w:type="dxa"/>
            <w:vAlign w:val="center"/>
            <w:hideMark/>
          </w:tcPr>
          <w:p w14:paraId="0A728FF3"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rStyle w:val="Hyperlink"/>
                <w:sz w:val="16"/>
                <w:szCs w:val="16"/>
              </w:rPr>
            </w:pPr>
            <w:hyperlink r:id="rId86" w:history="1">
              <w:r w:rsidR="00433D2F" w:rsidRPr="0065482D">
                <w:rPr>
                  <w:rStyle w:val="Hyperlink"/>
                  <w:sz w:val="16"/>
                  <w:szCs w:val="16"/>
                </w:rPr>
                <w:t>https://macaulaylibrary.org/asset/484408</w:t>
              </w:r>
            </w:hyperlink>
            <w:r w:rsidR="00433D2F" w:rsidRPr="0065482D">
              <w:rPr>
                <w:color w:val="000000"/>
                <w:sz w:val="16"/>
                <w:szCs w:val="16"/>
              </w:rPr>
              <w:t xml:space="preserve">; </w:t>
            </w:r>
            <w:hyperlink r:id="rId87" w:history="1">
              <w:r w:rsidR="00433D2F" w:rsidRPr="0065482D">
                <w:rPr>
                  <w:rStyle w:val="Hyperlink"/>
                  <w:sz w:val="16"/>
                  <w:szCs w:val="16"/>
                </w:rPr>
                <w:t>https://macaulaylibrary.org/asset/475202</w:t>
              </w:r>
            </w:hyperlink>
            <w:r w:rsidR="00433D2F" w:rsidRPr="0065482D">
              <w:rPr>
                <w:rStyle w:val="Hyperlink"/>
                <w:sz w:val="16"/>
                <w:szCs w:val="16"/>
              </w:rPr>
              <w:t>;</w:t>
            </w:r>
          </w:p>
          <w:p w14:paraId="68090AD5"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88" w:history="1">
              <w:r w:rsidR="00433D2F" w:rsidRPr="0065482D">
                <w:rPr>
                  <w:rStyle w:val="Hyperlink"/>
                  <w:sz w:val="16"/>
                  <w:szCs w:val="16"/>
                </w:rPr>
                <w:t>https://macaulaylibrary.org/asset/306521581</w:t>
              </w:r>
            </w:hyperlink>
            <w:r w:rsidR="00433D2F" w:rsidRPr="0065482D">
              <w:rPr>
                <w:color w:val="000000"/>
                <w:sz w:val="16"/>
                <w:szCs w:val="16"/>
              </w:rPr>
              <w:t xml:space="preserve">  </w:t>
            </w:r>
          </w:p>
        </w:tc>
        <w:tc>
          <w:tcPr>
            <w:tcW w:w="2520" w:type="dxa"/>
            <w:vAlign w:val="center"/>
            <w:hideMark/>
          </w:tcPr>
          <w:p w14:paraId="3DF17801" w14:textId="7776015D"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{"citationID":"KPSHop7Z","properties":{"formattedCitation":"(Brooks 1945)","plainCitation":"(Brooks 1945)","noteIndex":0},"citationItems":[{"id":1338,"uris":["http://zotero.org/users/7430079/items/2EJD4YEG"],"itemData":{"id":1338,"type":"article-journal","container-title":"The Auk","DOI":"10.2307/4079802","ISSN":"00048038, 19384254","issue":"4","journalAbbreviation":"The Auk","language":"en","page":"517-523","source":"DOI.org (Crossref)","title":"The Under-Water Actions of Diving Ducks","volume":"62","author":[{"family":"Brooks","given":"Allan"}],"issued":{"date-parts":[["1945",10]]}}}],"schema":"https://github.com/citation-style-language/schema/raw/master/csl-citation.json"} </w:instrText>
            </w:r>
            <w:r w:rsidRPr="0065482D">
              <w:rPr>
                <w:sz w:val="16"/>
                <w:szCs w:val="16"/>
              </w:rPr>
              <w:fldChar w:fldCharType="separate"/>
            </w:r>
            <w:r w:rsidRPr="0065482D">
              <w:rPr>
                <w:sz w:val="16"/>
              </w:rPr>
              <w:t>(Brooks 1945)</w:t>
            </w:r>
            <w:r w:rsidRPr="0065482D">
              <w:rPr>
                <w:sz w:val="16"/>
                <w:szCs w:val="16"/>
              </w:rPr>
              <w:fldChar w:fldCharType="end"/>
            </w:r>
          </w:p>
        </w:tc>
      </w:tr>
      <w:tr w:rsidR="00433D2F" w:rsidRPr="0065482D" w14:paraId="35F0132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9F7975A" w14:textId="77777777" w:rsidR="00433D2F" w:rsidRPr="0065482D" w:rsidRDefault="00433D2F" w:rsidP="00405DB4">
            <w:pPr>
              <w:rPr>
                <w:color w:val="000000"/>
                <w:sz w:val="16"/>
                <w:szCs w:val="16"/>
              </w:rPr>
            </w:pPr>
            <w:r w:rsidRPr="0065482D">
              <w:rPr>
                <w:color w:val="000000"/>
                <w:sz w:val="16"/>
                <w:szCs w:val="16"/>
              </w:rPr>
              <w:t>69</w:t>
            </w:r>
          </w:p>
        </w:tc>
        <w:tc>
          <w:tcPr>
            <w:tcW w:w="2430" w:type="dxa"/>
            <w:vAlign w:val="center"/>
          </w:tcPr>
          <w:p w14:paraId="3A762D30"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Mergus</w:t>
            </w:r>
            <w:proofErr w:type="spellEnd"/>
          </w:p>
        </w:tc>
        <w:tc>
          <w:tcPr>
            <w:tcW w:w="3960" w:type="dxa"/>
            <w:vAlign w:val="center"/>
            <w:hideMark/>
          </w:tcPr>
          <w:p w14:paraId="62B06DF1"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rStyle w:val="Hyperlink"/>
                <w:sz w:val="16"/>
                <w:szCs w:val="16"/>
              </w:rPr>
            </w:pPr>
            <w:hyperlink r:id="rId89" w:history="1">
              <w:r w:rsidR="00433D2F" w:rsidRPr="0065482D">
                <w:rPr>
                  <w:rStyle w:val="Hyperlink"/>
                  <w:sz w:val="16"/>
                  <w:szCs w:val="16"/>
                </w:rPr>
                <w:t>https://macaulaylibrary.org/asset/201082881</w:t>
              </w:r>
            </w:hyperlink>
            <w:r w:rsidR="00433D2F" w:rsidRPr="0065482D">
              <w:rPr>
                <w:color w:val="000000"/>
                <w:sz w:val="16"/>
                <w:szCs w:val="16"/>
              </w:rPr>
              <w:t xml:space="preserve">; </w:t>
            </w:r>
            <w:hyperlink r:id="rId90" w:history="1">
              <w:r w:rsidR="00433D2F" w:rsidRPr="0065482D">
                <w:rPr>
                  <w:rStyle w:val="Hyperlink"/>
                  <w:sz w:val="16"/>
                  <w:szCs w:val="16"/>
                </w:rPr>
                <w:t>https://macaulaylibrary.org/asset/483951</w:t>
              </w:r>
            </w:hyperlink>
            <w:r w:rsidR="00433D2F" w:rsidRPr="0065482D">
              <w:rPr>
                <w:color w:val="000000"/>
                <w:sz w:val="16"/>
                <w:szCs w:val="16"/>
              </w:rPr>
              <w:t xml:space="preserve">; </w:t>
            </w:r>
            <w:hyperlink r:id="rId91" w:history="1">
              <w:r w:rsidR="00433D2F" w:rsidRPr="0065482D">
                <w:rPr>
                  <w:rStyle w:val="Hyperlink"/>
                  <w:sz w:val="16"/>
                  <w:szCs w:val="16"/>
                </w:rPr>
                <w:t>https://macaulaylibrary.org/asset/479854</w:t>
              </w:r>
            </w:hyperlink>
            <w:r w:rsidR="00433D2F" w:rsidRPr="0065482D">
              <w:rPr>
                <w:rStyle w:val="Hyperlink"/>
                <w:sz w:val="16"/>
                <w:szCs w:val="16"/>
              </w:rPr>
              <w:t>;</w:t>
            </w:r>
          </w:p>
          <w:p w14:paraId="257698C9"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92" w:history="1">
              <w:r w:rsidR="00433D2F" w:rsidRPr="0065482D">
                <w:rPr>
                  <w:rStyle w:val="Hyperlink"/>
                  <w:sz w:val="16"/>
                  <w:szCs w:val="16"/>
                </w:rPr>
                <w:t>https://macaulaylibrary.org/video/201481451</w:t>
              </w:r>
            </w:hyperlink>
            <w:r w:rsidR="00433D2F" w:rsidRPr="0065482D">
              <w:rPr>
                <w:color w:val="000000"/>
                <w:sz w:val="16"/>
                <w:szCs w:val="16"/>
              </w:rPr>
              <w:t xml:space="preserve">  </w:t>
            </w:r>
          </w:p>
        </w:tc>
        <w:tc>
          <w:tcPr>
            <w:tcW w:w="2520" w:type="dxa"/>
            <w:vAlign w:val="center"/>
            <w:hideMark/>
          </w:tcPr>
          <w:p w14:paraId="51D00F84" w14:textId="1F3294DC"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{"citationID":"iAHcUNYN","properties":{"formattedCitation":"(White 1957; Nilsson 1970)","plainCitation":"(White 1957; Nilsson 1970)","noteIndex":0},"citationItems":[{"id":4470,"uris":["http://zotero.org/users/7430079/items/6XXA2PV9"],"itemData":{"id":4470,"type":"article-journal","abstract":"Aythya marila, A. fuligula and A. ferina were mainly night-active in coastal areas of southern Sweden except during colder periods when they were partly day-active. On the lakes A. fuligula and A. ferina showed a higher daytime feeding intensity than at the coast. Bucephala clangula, Clangula hyemalis, Somateria mollissima, Mergus merganser, M. serrator, and M. albellus were day-active. The highest food-seeking intensities were found in the smallest species and in B. clangula the smaller females generally had a higher food seeking intensity than the larger males. B. clangula and A. fuligula showed a significant correlation between decreasing temperatures and increased food-seeking intensity. Especially the females of B. clangula reached very high food-seeking intensities during the coldest periods and they were then also found to leave the areas in larger numbers than the males. The flights between the resting places and the feeding grounds in both the day-active B. clangula and the night-active A. fuligula were correlated with sunset and sunrise and occurred at lower light intensities in late autumn and winter compared to early autumn and spring. /// Aythya marila, A. fuligula и A. ferina в прибрежной зоне южной Швеции большей частью активны ночью, за исключением холодных сезонов, когда у них наблюдается дневная активность. В озерах A. fuligula и A. ferina имеют более высокую дневную активность питания, чем на морском иобережье. Bucephala clangula, Clangula hyemalis, Somateria mollissima, Mergus merganser, M. serrator, M. albellus активны днем. Наиболее высокая активность поисков пищи зарегистрирована у самых мелких видов, а у B. clangula более мелкие самки более активны, чем крупные самцы. У B. clangula и A. fuligula установлена определенная корреляция между понижением температуры и увеличением активности поисков пищи. Особенно высока эта активность у самок B. clangula в холодные периоды. Установлено также, что самки мигрируют в большем количестве, чем самцы. Время полетов между местом отдыха и местом кормления у дневного вида B. clangula и ночного A. fuligula коррелирует со временем восхода и захода солнца и наблюдается поздней осенью и зимой при более низкой освещенности, чем в начале осени и весной.","container-title":"Oikos","DOI":"10.2307/3543670","ISSN":"0030-1299","issue":"2","note":"publisher: [Nordic Society Oikos, Wiley]","page":"145-154","source":"JSTOR","title":"Food-Seeking Activity of South Swedish Diving Ducks in the Non-Breeding Season","volume":"21","author":[{"family":"Nilsson","given":"Leif"}],"issued":{"date-parts":[["1970"]]}}},{"id":4469,"uris":["http://zotero.org/users/7430079/items/RY97PBLJ"],"itemData":{"id":4469,"type":"book","collection-title":"Bulletin No. 116","publisher":"Fisheries Research Board of Canada","title":"Food and Natural History of Mergansers on Salmon Waters in the Maritime Provinces of Canada","URL":"https://waves-vagues.dfo-mpo.gc.ca/Library/37402.pdf","author":[{"family":"White","given":"H C"}],"accessed":{"date-parts":[["2021",4,23]]},"issued":{"date-parts":[["1957"]]}}}],"schema":"https://github.com/citation-style-language/schema/raw/master/csl-citation.json"} </w:instrText>
            </w:r>
            <w:r w:rsidRPr="0065482D">
              <w:rPr>
                <w:sz w:val="16"/>
                <w:szCs w:val="16"/>
              </w:rPr>
              <w:fldChar w:fldCharType="separate"/>
            </w:r>
            <w:r w:rsidRPr="0065482D">
              <w:rPr>
                <w:sz w:val="16"/>
              </w:rPr>
              <w:t>(White 1957; Nilsson 1970)</w:t>
            </w:r>
            <w:r w:rsidRPr="0065482D">
              <w:rPr>
                <w:sz w:val="16"/>
                <w:szCs w:val="16"/>
              </w:rPr>
              <w:fldChar w:fldCharType="end"/>
            </w:r>
          </w:p>
        </w:tc>
      </w:tr>
      <w:tr w:rsidR="00433D2F" w:rsidRPr="0065482D" w14:paraId="101A48BE"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61B4443" w14:textId="77777777" w:rsidR="00433D2F" w:rsidRPr="0065482D" w:rsidRDefault="00433D2F" w:rsidP="00405DB4">
            <w:pPr>
              <w:rPr>
                <w:color w:val="000000"/>
                <w:sz w:val="16"/>
                <w:szCs w:val="16"/>
              </w:rPr>
            </w:pPr>
            <w:r w:rsidRPr="0065482D">
              <w:rPr>
                <w:color w:val="000000"/>
                <w:sz w:val="16"/>
                <w:szCs w:val="16"/>
              </w:rPr>
              <w:t>70</w:t>
            </w:r>
          </w:p>
        </w:tc>
        <w:tc>
          <w:tcPr>
            <w:tcW w:w="2430" w:type="dxa"/>
            <w:vAlign w:val="center"/>
          </w:tcPr>
          <w:p w14:paraId="6F16A5AA"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Heteronetta</w:t>
            </w:r>
            <w:proofErr w:type="spellEnd"/>
            <w:r w:rsidRPr="00CC53FF">
              <w:rPr>
                <w:i/>
                <w:iCs/>
                <w:color w:val="000000"/>
                <w:sz w:val="16"/>
                <w:szCs w:val="16"/>
              </w:rPr>
              <w:t xml:space="preserve"> atricapilla</w:t>
            </w:r>
          </w:p>
        </w:tc>
        <w:tc>
          <w:tcPr>
            <w:tcW w:w="3960" w:type="dxa"/>
            <w:vAlign w:val="center"/>
            <w:hideMark/>
          </w:tcPr>
          <w:p w14:paraId="52DE571A"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6C07376" w14:textId="615E7583"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{"citationID":"v1iwYvG4","properties":{"formattedCitation":"(Weller 1968)","plainCitation":"(Weller 1968)","noteIndex":0},"citationItems":[{"id":25,"uris":["http://zotero.org/users/7430079/items/N8ATHRVC"],"itemData":{"id":25,"type":"article-journal","container-title":"Living Bird","language":"en","page":"169-207","source":"Zotero","title":"The breeding biology of the parasitic Black-headed Duck","volume":"7","author":[{"family":"Weller","given":"M W"}],"issued":{"date-parts":[["1968"]]}}}],"schema":"https://github.com/citation-style-language/schema/raw/master/csl-citation.json"} </w:instrText>
            </w:r>
            <w:r w:rsidRPr="0065482D">
              <w:rPr>
                <w:sz w:val="16"/>
                <w:szCs w:val="16"/>
              </w:rPr>
              <w:fldChar w:fldCharType="separate"/>
            </w:r>
            <w:r w:rsidRPr="0065482D">
              <w:rPr>
                <w:sz w:val="16"/>
              </w:rPr>
              <w:t>(Weller 1968)</w:t>
            </w:r>
            <w:r w:rsidRPr="0065482D">
              <w:rPr>
                <w:sz w:val="16"/>
                <w:szCs w:val="16"/>
              </w:rPr>
              <w:fldChar w:fldCharType="end"/>
            </w:r>
          </w:p>
        </w:tc>
      </w:tr>
      <w:tr w:rsidR="00433D2F" w:rsidRPr="0065482D" w14:paraId="6D205D4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B655074" w14:textId="77777777" w:rsidR="00433D2F" w:rsidRPr="0065482D" w:rsidRDefault="00433D2F" w:rsidP="00405DB4">
            <w:pPr>
              <w:rPr>
                <w:color w:val="000000"/>
                <w:sz w:val="16"/>
                <w:szCs w:val="16"/>
              </w:rPr>
            </w:pPr>
            <w:r w:rsidRPr="0065482D">
              <w:rPr>
                <w:color w:val="000000"/>
                <w:sz w:val="16"/>
                <w:szCs w:val="16"/>
              </w:rPr>
              <w:t>71</w:t>
            </w:r>
          </w:p>
        </w:tc>
        <w:tc>
          <w:tcPr>
            <w:tcW w:w="2430" w:type="dxa"/>
            <w:vAlign w:val="center"/>
          </w:tcPr>
          <w:p w14:paraId="58CC4B27"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Nomonyx</w:t>
            </w:r>
            <w:proofErr w:type="spellEnd"/>
            <w:r w:rsidRPr="00CC53FF">
              <w:rPr>
                <w:i/>
                <w:iCs/>
                <w:color w:val="000000"/>
                <w:sz w:val="16"/>
                <w:szCs w:val="16"/>
              </w:rPr>
              <w:t xml:space="preserve"> </w:t>
            </w:r>
            <w:proofErr w:type="spellStart"/>
            <w:r w:rsidRPr="00CC53FF">
              <w:rPr>
                <w:i/>
                <w:iCs/>
                <w:color w:val="000000"/>
                <w:sz w:val="16"/>
                <w:szCs w:val="16"/>
              </w:rPr>
              <w:t>dominicus</w:t>
            </w:r>
            <w:proofErr w:type="spellEnd"/>
          </w:p>
        </w:tc>
        <w:tc>
          <w:tcPr>
            <w:tcW w:w="3960" w:type="dxa"/>
            <w:vAlign w:val="center"/>
            <w:hideMark/>
          </w:tcPr>
          <w:p w14:paraId="306C0F47"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93" w:history="1">
              <w:r w:rsidR="00433D2F" w:rsidRPr="0065482D">
                <w:rPr>
                  <w:rStyle w:val="Hyperlink"/>
                  <w:sz w:val="16"/>
                  <w:szCs w:val="16"/>
                </w:rPr>
                <w:t>https://macaulaylibrary.org/asset/410587</w:t>
              </w:r>
            </w:hyperlink>
            <w:r w:rsidR="00433D2F" w:rsidRPr="0065482D">
              <w:rPr>
                <w:color w:val="000000"/>
                <w:sz w:val="16"/>
                <w:szCs w:val="16"/>
              </w:rPr>
              <w:t xml:space="preserve">; </w:t>
            </w:r>
            <w:hyperlink r:id="rId94" w:history="1">
              <w:r w:rsidR="00433D2F" w:rsidRPr="0065482D">
                <w:rPr>
                  <w:rStyle w:val="Hyperlink"/>
                  <w:sz w:val="16"/>
                  <w:szCs w:val="16"/>
                </w:rPr>
                <w:t>https://macaulaylibrary.org/asset/410588</w:t>
              </w:r>
            </w:hyperlink>
            <w:r w:rsidR="00433D2F" w:rsidRPr="0065482D">
              <w:rPr>
                <w:color w:val="000000"/>
                <w:sz w:val="16"/>
                <w:szCs w:val="16"/>
              </w:rPr>
              <w:t xml:space="preserve"> </w:t>
            </w:r>
          </w:p>
        </w:tc>
        <w:tc>
          <w:tcPr>
            <w:tcW w:w="2520" w:type="dxa"/>
            <w:vAlign w:val="center"/>
            <w:hideMark/>
          </w:tcPr>
          <w:p w14:paraId="3C92F727" w14:textId="4E589F4C"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{"citationID":"eogZ7ACr","properties":{"formattedCitation":"(Jenni 1969; Jenni and Gambs 1974; Goodman et al. 2017)","plainCitation":"(Jenni 1969; Jenni and Gambs 1974; Goodman et al. 2017)","noteIndex":0},"citationItems":[{"id":1884,"uris":["http://zotero.org/users/7430079/items/UYULT53D"],"itemData":{"id":1884,"type":"article-journal","abstract":"Research comparing dive durations and inter-dive intervals of stiff-tailed diving ducks, which is important for understanding differences in species ecology, is lacking for the non-migratory Masked Duck (Nomonyx dominicus) and West Indian Ruddy Duck (Oxyura jamaicensis jamaicensis), and the migratory Northern Ruddy Duck (Oxyura jamaicensis jamaicensis). Although the Northern Ruddy Duck and West Indian Ruddy Duck are considered the same species, we treated them separately to evaluate possible ecological differences. All three were observed at the same time in the same place in Laguna Cartagena National Wildlife Refuge, Puerto Rico. Dive durations and inter-dive intervals were recorded for Masked Duck (n = 60), Northern Ruddy Duck (n = 70), and West Indian Ruddy Duck (n = 445) from 1 January through 30 April 2015 and 2016. The Northern Ruddy Duck had a longer mean (± SE) dive duration (22.9 ± 0.75 sec) than the West Indian Ruddy Duck (18.8 ± 0.02 sec). Northern Ruddy Ducks likely had longer dive times because of their larger body size and migratory behavior.","container-title":"Waterbirds","DOI":"10.1675/063.040.0411","ISSN":"1524-4695, 1938-5390","issue":"4","journalAbbreviation":"cowa","note":"publisher: The Waterbird Society","page":"396-402","source":"bioone.org","title":"Diurnal and Nocturnal Dive Durations and Inter-Dive Intervals of Stiff-Tailed Ducks in Puerto Rico","volume":"40","author":[{"family":"Goodman","given":"Nickolas S."},{"family":"Eitniear","given":"Jack C."},{"family":"Anderson","given":"James T."}],"issued":{"date-parts":[["2017",12]]}}},{"id":1855,"uris":["http://zotero.org/users/7430079/items/JAAVNHTS"],"itemData":{"id":1855,"type":"article-journal","container-title":"The Auk","DOI":"10.2307/4083516","ISSN":"1938-4254","issue":"2","journalAbbreviation":"The Auk","page":"355-356","source":"Silverchair","title":"Diving Times of the Least Grebe and Masked Duck","volume":"86","author":[{"family":"Jenni","given":"Donald A."}],"issued":{"date-parts":[["1969",4,1]]}}},{"id":1850,"uris":["http://zotero.org/users/7430079/items/IQDJQ4YR"],"itemData":{"id":1850,"type":"article-journal","container-title":"The Auk","language":"en","page":"415-417","source":"Zotero","title":"Diving Times of Grebes and Masked Ducks","volume":"91","author":[{"family":"Jenni","given":"Donald A"},{"family":"Gambs","given":"Roger D"}],"issued":{"date-parts":[["1974"]]}}}],"schema":"https://github.com/citation-style-language/schema/raw/master/csl-citation.json"} </w:instrText>
            </w:r>
            <w:r w:rsidRPr="0065482D">
              <w:rPr>
                <w:sz w:val="16"/>
                <w:szCs w:val="16"/>
              </w:rPr>
              <w:fldChar w:fldCharType="separate"/>
            </w:r>
            <w:r w:rsidRPr="0065482D">
              <w:rPr>
                <w:sz w:val="16"/>
              </w:rPr>
              <w:t>(Jenni 1969; Jenni and Gambs 1974; Goodman et al. 2017)</w:t>
            </w:r>
            <w:r w:rsidRPr="0065482D">
              <w:rPr>
                <w:sz w:val="16"/>
                <w:szCs w:val="16"/>
              </w:rPr>
              <w:fldChar w:fldCharType="end"/>
            </w:r>
          </w:p>
        </w:tc>
      </w:tr>
      <w:tr w:rsidR="00433D2F" w:rsidRPr="0065482D" w14:paraId="6F93AD01"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DA7128F" w14:textId="77777777" w:rsidR="00433D2F" w:rsidRPr="0065482D" w:rsidRDefault="00433D2F" w:rsidP="00405DB4">
            <w:pPr>
              <w:rPr>
                <w:color w:val="000000"/>
                <w:sz w:val="16"/>
                <w:szCs w:val="16"/>
              </w:rPr>
            </w:pPr>
            <w:r w:rsidRPr="0065482D">
              <w:rPr>
                <w:color w:val="000000"/>
                <w:sz w:val="16"/>
                <w:szCs w:val="16"/>
              </w:rPr>
              <w:t>72</w:t>
            </w:r>
          </w:p>
        </w:tc>
        <w:tc>
          <w:tcPr>
            <w:tcW w:w="2430" w:type="dxa"/>
            <w:vAlign w:val="center"/>
          </w:tcPr>
          <w:p w14:paraId="5D7FC067"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Oxyura</w:t>
            </w:r>
            <w:proofErr w:type="spellEnd"/>
          </w:p>
        </w:tc>
        <w:tc>
          <w:tcPr>
            <w:tcW w:w="3960" w:type="dxa"/>
            <w:vAlign w:val="center"/>
            <w:hideMark/>
          </w:tcPr>
          <w:p w14:paraId="09052210"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95" w:history="1">
              <w:r w:rsidR="00433D2F" w:rsidRPr="0065482D">
                <w:rPr>
                  <w:rStyle w:val="Hyperlink"/>
                  <w:sz w:val="16"/>
                  <w:szCs w:val="16"/>
                </w:rPr>
                <w:t>https://macaulaylibrary.org/asset/475156</w:t>
              </w:r>
            </w:hyperlink>
            <w:r w:rsidR="00433D2F" w:rsidRPr="0065482D">
              <w:rPr>
                <w:color w:val="000000"/>
                <w:sz w:val="16"/>
                <w:szCs w:val="16"/>
              </w:rPr>
              <w:t xml:space="preserve">; </w:t>
            </w:r>
            <w:hyperlink r:id="rId96" w:history="1">
              <w:r w:rsidR="00433D2F" w:rsidRPr="0065482D">
                <w:rPr>
                  <w:rStyle w:val="Hyperlink"/>
                  <w:sz w:val="16"/>
                  <w:szCs w:val="16"/>
                </w:rPr>
                <w:t>https://macaulaylibrary.org/asset/400196</w:t>
              </w:r>
            </w:hyperlink>
            <w:r w:rsidR="00433D2F" w:rsidRPr="0065482D">
              <w:rPr>
                <w:color w:val="000000"/>
                <w:sz w:val="16"/>
                <w:szCs w:val="16"/>
              </w:rPr>
              <w:t xml:space="preserve">; </w:t>
            </w:r>
            <w:hyperlink r:id="rId97" w:history="1">
              <w:r w:rsidR="00433D2F" w:rsidRPr="0065482D">
                <w:rPr>
                  <w:rStyle w:val="Hyperlink"/>
                  <w:sz w:val="16"/>
                  <w:szCs w:val="16"/>
                </w:rPr>
                <w:t>https://macaulaylibrary.org/asset/201413661</w:t>
              </w:r>
            </w:hyperlink>
            <w:r w:rsidR="00433D2F" w:rsidRPr="0065482D">
              <w:rPr>
                <w:color w:val="000000"/>
                <w:sz w:val="16"/>
                <w:szCs w:val="16"/>
              </w:rPr>
              <w:t xml:space="preserve"> </w:t>
            </w:r>
          </w:p>
        </w:tc>
        <w:tc>
          <w:tcPr>
            <w:tcW w:w="2520" w:type="dxa"/>
            <w:vAlign w:val="center"/>
            <w:hideMark/>
          </w:tcPr>
          <w:p w14:paraId="24F86FD8" w14:textId="69E1C829"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{"citationID":"8O9pPVqT","properties":{"formattedCitation":"(W. R. Siegfried 1973; Siegfried 1976; Lalas 1983; Tome and Wrubleski 1988)","plainCitation":"(W. R. Siegfried 1973; Siegfried 1976; Lalas 1983; Tome and Wrubleski 1988)","noteIndex":0},"citationItems":[{"id":1858,"uris":["http://zotero.org/users/7430079/items/JBRB8F64"],"itemData":{"id":1858,"type":"thesis","abstract":"The taxonomic status, distribution, abundance and reproduction of shags in New Zealand are described. Evidence is presented to justify a change in the present acceptance of Stictocarbo as a monospecific genus containing three races. The genus should be separated into two monotypic species, the Spotted Shag S. punctatus and the Pitt Island Shag S. featherstoni. The race S.p. steadi (Blue Shag) should no longer be recognised as distinct from the Spotted Shag. The dimorphic Stewart Island Shag Leucocarbo carunculatus chalconotus is split into two allopatric populations which differ in the proportions of the plumage morphs and in body dimensions of individuals. \n \nThe diets of shags were deduced from diagnostic prey remains in regurgitated pellets, stomach contents and nestling vomits. Equations were constructed to define relationships between the original size of prey items and the size of their diagnostic remains: otoliths in fish, exoskeletal remains in crustaceans and beaks in cephalopods. Otoliths of the common teleost fish in Otago waters are presented in an atlas of scanning electron micrographs. \n \nThe compositions of the marine diets of five shag species in southern New Zealand are presented in terms of numbers, weights and size ranges of prey taken. Fish predominate in all diets. The most important prey items recorded from the birds were: Black Shag Phalacrocorax carbo: yellow-eyed mullet Aldrichetta forsteri (from Otago) and freshwater eels Anguilla (from Chatham Island). Little Shag P. melanoleucos (from Otago): cockabullies (Trypterygiidae). Stewart Island Shag (Otago) and Chatham Island Shag L.c. onslowi (from Chatham Island): flatfish (Pleuronectidae), cockabullies and opalfish Hemerocoetes. Spotted Shag (Otago): ahuru Auchenoceros punctatus. Pitt Island Shag (Chatham Island): cockabullies. \n \nQuantitative aspects of diving behaviour were recorded from seven shag species in New Zealand and Australia and comparative information was collected for nine other species of diving birds from five families. Pause times increased linearly with increases in dive times for all but one species and the relationships between these two parameters exhibited interspecific differences on a phylogenetic basis. Diving efficiency (Dive+pause) in shags decreased through the genera Phalacrocorax, Leucocarbo and Stictocarbo. Relationships between dive time and water depth were species-specific and fell into one of two patterns. Demersal feeders exhibited linear increases in dive time with increasing water depth and dive times at all depths were proportional to the size of the bird. In contrast, pelagic feeders exhibited relatively constant dive times independent of water depth. \n \nA combination of morphometric analyses can define the habits of shags to a degree sufficient to account for the ecological separation between species. An indication of the main foraging style employed, either pelagic or demersal, can be deduced from body shape and some idea of the type and size of prey can be deduced from bill structure. For most demersal feeders, maximum dive time in minutes and 10x maximum diving depth in metres approximately equal body weight in kilograms. The type of nesting site, either \"tree\" or \"ground\", and flight performance can both be deduced from wing loadings.","genre":"Thesis","language":"en","note":"Accepted: 2012-12-14T04:52:08Z","publisher":"University of Otago","source":"ourarchive.otago.ac.nz","title":"Comparative feeding ecology of New Zealand marine shags (Phalacrocoracidae)","URL":"https://ourarchive.otago.ac.nz/handle/10523/3395","author":[{"family":"Lalas","given":"Chris"}],"accessed":{"date-parts":[["2021",2,23]]},"issued":{"date-parts":[["1983"]]}}},{"id":1886,"uris":["http://zotero.org/users/7430079/items/H8CXTJSR"],"itemData":{"id":1886,"type":"article-journal","abstract":"The food and feeding habits of adult and juvenile ruddy ducks (Oxyura jamaicensis) in southwestern Manitoba were studied during June–August 1971. Animal material predominated in the diets of the bi...","archive_location":"Ottawa, Canada","container-title":"Canadian Journal of Zoology","DOI":"10.1139/z73-183","language":"en","note":"publisher: NRC Research Press Ottawa, Canada","page":"1293-1297","source":"cdnsciencepub.com","title":"Summer food and feeding of the ruddy duck in Manitoba","volume":"51","author":[{"family":"Siegfried","given":"W. R."}],"issued":{"date-parts":[["1973"]]}}},{"id":1885,"uris":["http://zotero.org/users/7430079/items/KQPS7DJW"],"itemData":{"id":1885,"type":"article-journal","abstract":"The canvasback, Aythya valisinaria; redhead, A. americana; scaup, A. affinis; and ruddy duck, Oxyura jamaicensis, are sympatric on the small wetlands of the Canadian prairie region. The four species did not occur randomly and each species tended to occur by itself more often than with any other species. Each species tended to forage in a particular part of a pond. Selection for different foraging sites appears to be important in segregating those species whose diets overlap most.","container-title":"Canadian Journal of Zoology","DOI":"10.1139/z76-084","ISSN":"0008-4301, 1480-3283","issue":"5","journalAbbreviation":"Can. J. Zool.","language":"en","page":"730-736","source":"DOI.org (Crossref)","title":"Segregation in feeding behaviour of four diving ducks in southern Manitoba","volume":"54","author":[{"family":"Siegfried","given":"W. R."}],"issued":{"date-parts":[["1976",5,1]]}}},{"id":1292,"uris":["http://zotero.org/users/7430079/items/A9TIBM5X"],"itemData":{"id":1292,"type":"article-journal","abstract":"We observed the underwater behavior of captive Canvasbacks (Aythya valisineria), Lesser Scaups (A. affinis), and Ruddy Ducks (Oxyurajamaicensis) while they foraged on a variety of food items in a large aquarium. Canvasbacks probed into the substrate with the bill and body oriented perpendicular to the bottom. Lesser Scaups and Ruddy Ducks strained food items from the substrate surface by moving their bills in short, lateral arcs while rapidly opening and closing their mandibles; their bills and bodies were oriented at a 35 to 450 angle to the substrate. Scaup also fed by grasping prey in the water column, where they appeared to locate prey visually. Ruddy Ducks did not appear to select prey visually. The species also differed in their underwater locomotory behavior and postures; these differences probably are related to the prey and conditions typically encountered by each.","container-title":"The Condor","DOI":"10.2307/1368445","ISSN":"00105422, 1938-5129","issue":"1","journalAbbreviation":"The Condor","language":"en","page":"168-172","source":"DOI.org (Crossref)","title":"Underwater Foraging Behavior of Canvasbacks, Lesser Scaups, and Ruddy Ducks","volume":"90","author":[{"family":"Tome","given":"Michael W."},{"family":"Wrubleski","given":"Dale A."}],"issued":{"date-parts":[["1988",2]]}}}],"schema":"https://github.com/citation-style-language/schema/raw/master/csl-citation.json"} </w:instrText>
            </w:r>
            <w:r w:rsidRPr="0065482D">
              <w:rPr>
                <w:sz w:val="16"/>
                <w:szCs w:val="16"/>
              </w:rPr>
              <w:fldChar w:fldCharType="separate"/>
            </w:r>
            <w:r w:rsidRPr="0065482D">
              <w:rPr>
                <w:sz w:val="16"/>
              </w:rPr>
              <w:t>(W. R. Siegfried 1973; Siegfried 1976; Lalas 1983; Tome and Wrubleski 1988)</w:t>
            </w:r>
            <w:r w:rsidRPr="0065482D">
              <w:rPr>
                <w:sz w:val="16"/>
                <w:szCs w:val="16"/>
              </w:rPr>
              <w:fldChar w:fldCharType="end"/>
            </w:r>
          </w:p>
          <w:p w14:paraId="69E77580"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16AD066C"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F60E2B9" w14:textId="77777777" w:rsidR="00433D2F" w:rsidRPr="0065482D" w:rsidRDefault="00433D2F" w:rsidP="00405DB4">
            <w:pPr>
              <w:rPr>
                <w:color w:val="000000"/>
                <w:sz w:val="16"/>
                <w:szCs w:val="16"/>
              </w:rPr>
            </w:pPr>
            <w:r w:rsidRPr="0065482D">
              <w:rPr>
                <w:color w:val="000000"/>
                <w:sz w:val="16"/>
                <w:szCs w:val="16"/>
              </w:rPr>
              <w:lastRenderedPageBreak/>
              <w:t>73</w:t>
            </w:r>
          </w:p>
        </w:tc>
        <w:tc>
          <w:tcPr>
            <w:tcW w:w="2430" w:type="dxa"/>
            <w:vAlign w:val="center"/>
          </w:tcPr>
          <w:p w14:paraId="12E6814A"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Biziura</w:t>
            </w:r>
            <w:proofErr w:type="spellEnd"/>
            <w:r w:rsidRPr="00CC53FF">
              <w:rPr>
                <w:i/>
                <w:iCs/>
                <w:color w:val="000000"/>
                <w:sz w:val="16"/>
                <w:szCs w:val="16"/>
              </w:rPr>
              <w:t xml:space="preserve"> lobata</w:t>
            </w:r>
          </w:p>
        </w:tc>
        <w:tc>
          <w:tcPr>
            <w:tcW w:w="3960" w:type="dxa"/>
            <w:vAlign w:val="center"/>
            <w:hideMark/>
          </w:tcPr>
          <w:p w14:paraId="2FFAC28F"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98" w:history="1">
              <w:r w:rsidR="00433D2F" w:rsidRPr="0065482D">
                <w:rPr>
                  <w:rStyle w:val="Hyperlink"/>
                  <w:sz w:val="16"/>
                  <w:szCs w:val="16"/>
                </w:rPr>
                <w:t>https://macaulaylibrary.org/video/201638021</w:t>
              </w:r>
            </w:hyperlink>
            <w:r w:rsidR="00433D2F" w:rsidRPr="0065482D">
              <w:rPr>
                <w:color w:val="000000"/>
                <w:sz w:val="16"/>
                <w:szCs w:val="16"/>
              </w:rPr>
              <w:t xml:space="preserve">; </w:t>
            </w:r>
            <w:hyperlink r:id="rId99" w:history="1">
              <w:r w:rsidR="00433D2F" w:rsidRPr="0065482D">
                <w:rPr>
                  <w:rStyle w:val="Hyperlink"/>
                  <w:sz w:val="16"/>
                  <w:szCs w:val="16"/>
                </w:rPr>
                <w:t>https://macaulaylibrary.org/asset/244893131</w:t>
              </w:r>
            </w:hyperlink>
            <w:r w:rsidR="00433D2F" w:rsidRPr="0065482D">
              <w:rPr>
                <w:color w:val="000000"/>
                <w:sz w:val="16"/>
                <w:szCs w:val="16"/>
              </w:rPr>
              <w:t xml:space="preserve"> </w:t>
            </w:r>
          </w:p>
        </w:tc>
        <w:tc>
          <w:tcPr>
            <w:tcW w:w="2520" w:type="dxa"/>
            <w:vAlign w:val="center"/>
            <w:hideMark/>
          </w:tcPr>
          <w:p w14:paraId="4206B726" w14:textId="5CCC0273"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{"citationID":"42Y6z8lz","properties":{"formattedCitation":"(Osterrieder et al. 2014)","plainCitation":"(Osterrieder et al. 2014)","noteIndex":0},"citationItems":[{"id":4467,"uris":["http://zotero.org/users/7430079/items/BVLTHX85"],"itemData":{"id":4467,"type":"article-journal","abstract":"Dive duration generally increases with body size in animals including wildfowl. Therefore, diving behaviour may vary between the sexes in sexually size dimorphic species, such as the extremely sexually size dimorphic Musk Duck Biziura lobata. However, a previous study reports longer dives in the smaller sex (females) when breeding. In this study, non-breeding male Musk Ducks dived for significantly longer periods than females and tended to have longer inter-dive intervals, conforming to the general patterns described for other species. The differences in dive behaviour we describe may be explained by niche partitioning or differential oxygen requirements or uptake rates by the sexes.","container-title":"Wildfowl","language":"en","page":"126-131","source":"Zotero","title":"Sex-specific dive characteristics in a sexually size dimorphic duck","volume":"64","author":[{"family":"Osterrieder","given":"Sylvia K"},{"family":"Weston","given":"Michael A"},{"family":"Robinson","given":"Randall W"},{"family":"Guay","given":"Patrick J"}],"issued":{"date-parts":[["2014"]]}}}],"schema":"https://github.com/citation-style-language/schema/raw/master/csl-citation.json"} </w:instrText>
            </w:r>
            <w:r w:rsidRPr="0065482D">
              <w:rPr>
                <w:sz w:val="16"/>
                <w:szCs w:val="16"/>
              </w:rPr>
              <w:fldChar w:fldCharType="separate"/>
            </w:r>
            <w:r w:rsidRPr="0065482D">
              <w:rPr>
                <w:sz w:val="16"/>
              </w:rPr>
              <w:t>(Osterrieder et al. 2014)</w:t>
            </w:r>
            <w:r w:rsidRPr="0065482D">
              <w:rPr>
                <w:sz w:val="16"/>
                <w:szCs w:val="16"/>
              </w:rPr>
              <w:fldChar w:fldCharType="end"/>
            </w:r>
          </w:p>
        </w:tc>
      </w:tr>
      <w:tr w:rsidR="00433D2F" w:rsidRPr="0065482D" w14:paraId="7C5F7F09"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6DC1A01" w14:textId="77777777" w:rsidR="00433D2F" w:rsidRPr="0065482D" w:rsidRDefault="00433D2F" w:rsidP="00405DB4">
            <w:pPr>
              <w:rPr>
                <w:color w:val="000000"/>
                <w:sz w:val="16"/>
                <w:szCs w:val="16"/>
              </w:rPr>
            </w:pPr>
            <w:r w:rsidRPr="0065482D">
              <w:rPr>
                <w:color w:val="000000"/>
                <w:sz w:val="16"/>
                <w:szCs w:val="16"/>
              </w:rPr>
              <w:t>74</w:t>
            </w:r>
          </w:p>
        </w:tc>
        <w:tc>
          <w:tcPr>
            <w:tcW w:w="2430" w:type="dxa"/>
            <w:vAlign w:val="center"/>
          </w:tcPr>
          <w:p w14:paraId="44DE57C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Galliformes</w:t>
            </w:r>
          </w:p>
        </w:tc>
        <w:tc>
          <w:tcPr>
            <w:tcW w:w="3960" w:type="dxa"/>
            <w:vAlign w:val="center"/>
            <w:hideMark/>
          </w:tcPr>
          <w:p w14:paraId="20D95437"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C80984C"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4B2982A9"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6997DE4" w14:textId="77777777" w:rsidR="00433D2F" w:rsidRPr="0065482D" w:rsidRDefault="00433D2F" w:rsidP="00405DB4">
            <w:pPr>
              <w:rPr>
                <w:color w:val="000000"/>
                <w:sz w:val="16"/>
                <w:szCs w:val="16"/>
              </w:rPr>
            </w:pPr>
            <w:r w:rsidRPr="0065482D">
              <w:rPr>
                <w:color w:val="000000"/>
                <w:sz w:val="16"/>
                <w:szCs w:val="16"/>
              </w:rPr>
              <w:t>75</w:t>
            </w:r>
          </w:p>
        </w:tc>
        <w:tc>
          <w:tcPr>
            <w:tcW w:w="2430" w:type="dxa"/>
            <w:vAlign w:val="center"/>
          </w:tcPr>
          <w:p w14:paraId="797F9D5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Phoenicopteriformes</w:t>
            </w:r>
            <w:proofErr w:type="spellEnd"/>
          </w:p>
        </w:tc>
        <w:tc>
          <w:tcPr>
            <w:tcW w:w="3960" w:type="dxa"/>
            <w:vAlign w:val="center"/>
            <w:hideMark/>
          </w:tcPr>
          <w:p w14:paraId="2FC3389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F5FD98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0B5B083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2866D3B" w14:textId="77777777" w:rsidR="00433D2F" w:rsidRPr="0065482D" w:rsidRDefault="00433D2F" w:rsidP="00405DB4">
            <w:pPr>
              <w:rPr>
                <w:color w:val="000000"/>
                <w:sz w:val="16"/>
                <w:szCs w:val="16"/>
              </w:rPr>
            </w:pPr>
            <w:r w:rsidRPr="0065482D">
              <w:rPr>
                <w:color w:val="000000"/>
                <w:sz w:val="16"/>
                <w:szCs w:val="16"/>
              </w:rPr>
              <w:t>76</w:t>
            </w:r>
          </w:p>
        </w:tc>
        <w:tc>
          <w:tcPr>
            <w:tcW w:w="2430" w:type="dxa"/>
            <w:vAlign w:val="center"/>
          </w:tcPr>
          <w:p w14:paraId="4A19301F"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Rollandia</w:t>
            </w:r>
            <w:proofErr w:type="spellEnd"/>
            <w:r w:rsidRPr="00CC53FF">
              <w:rPr>
                <w:i/>
                <w:iCs/>
                <w:color w:val="000000"/>
                <w:sz w:val="16"/>
                <w:szCs w:val="16"/>
              </w:rPr>
              <w:t xml:space="preserve"> </w:t>
            </w:r>
            <w:proofErr w:type="spellStart"/>
            <w:r w:rsidRPr="00CC53FF">
              <w:rPr>
                <w:i/>
                <w:iCs/>
                <w:color w:val="000000"/>
                <w:sz w:val="16"/>
                <w:szCs w:val="16"/>
              </w:rPr>
              <w:t>rolland</w:t>
            </w:r>
            <w:proofErr w:type="spellEnd"/>
          </w:p>
        </w:tc>
        <w:tc>
          <w:tcPr>
            <w:tcW w:w="3960" w:type="dxa"/>
            <w:vAlign w:val="center"/>
            <w:hideMark/>
          </w:tcPr>
          <w:p w14:paraId="4357FE3D"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00" w:history="1">
              <w:r w:rsidR="00433D2F" w:rsidRPr="0065482D">
                <w:rPr>
                  <w:rStyle w:val="Hyperlink"/>
                  <w:sz w:val="16"/>
                  <w:szCs w:val="16"/>
                </w:rPr>
                <w:t>https://macaulaylibrary.org/asset/201287931</w:t>
              </w:r>
            </w:hyperlink>
            <w:r w:rsidR="00433D2F" w:rsidRPr="0065482D">
              <w:rPr>
                <w:color w:val="000000"/>
                <w:sz w:val="16"/>
                <w:szCs w:val="16"/>
              </w:rPr>
              <w:t xml:space="preserve">;  </w:t>
            </w:r>
            <w:hyperlink r:id="rId101" w:history="1">
              <w:r w:rsidR="00433D2F" w:rsidRPr="0065482D">
                <w:rPr>
                  <w:rStyle w:val="Hyperlink"/>
                  <w:sz w:val="16"/>
                  <w:szCs w:val="16"/>
                </w:rPr>
                <w:t>https://macaulaylibrary.org/asset/201287921</w:t>
              </w:r>
            </w:hyperlink>
            <w:r w:rsidR="00433D2F" w:rsidRPr="0065482D">
              <w:rPr>
                <w:color w:val="000000"/>
                <w:sz w:val="16"/>
                <w:szCs w:val="16"/>
              </w:rPr>
              <w:t xml:space="preserve">; </w:t>
            </w:r>
            <w:hyperlink r:id="rId102" w:history="1">
              <w:r w:rsidR="00433D2F" w:rsidRPr="0065482D">
                <w:rPr>
                  <w:rStyle w:val="Hyperlink"/>
                  <w:sz w:val="16"/>
                  <w:szCs w:val="16"/>
                </w:rPr>
                <w:t>https://macaulaylibrary.org/asset/201287891</w:t>
              </w:r>
            </w:hyperlink>
            <w:r w:rsidR="00433D2F" w:rsidRPr="0065482D">
              <w:rPr>
                <w:color w:val="000000"/>
                <w:sz w:val="16"/>
                <w:szCs w:val="16"/>
              </w:rPr>
              <w:t xml:space="preserve"> </w:t>
            </w:r>
          </w:p>
        </w:tc>
        <w:tc>
          <w:tcPr>
            <w:tcW w:w="2520" w:type="dxa"/>
            <w:vAlign w:val="center"/>
            <w:hideMark/>
          </w:tcPr>
          <w:p w14:paraId="21C12FFF" w14:textId="205F6F11"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{"citationID":"gmyl78LD","properties":{"formattedCitation":"(Livezey 1989; Roots 2006)","plainCitation":"(Livezey 1989; Roots 2006)","noteIndex":0},"citationItems":[{"id":472,"uris":["http://zotero.org/users/7430079/items/BJZMBKDE"],"itemData":{"id":472,"type":"article-journal","abstract":"The morphological bases of flightlessness in three genera of grebes were studied using 790 study skins, 322 skeletons, myological data from 40 anatomical specimens studied by Sanders ( 1967), and ancillary data on wing-loadings. Three species, Rollandia microptera, Podilymbus gigas, and Podiceps taczanowskii, are considered to be flightless; each is endemic to a high-altitude, neotropical lake or lake system. Compared to their flighted (capable of flight) sister-species, the three flightless species shared several broadly convergent characters: larger body mass and skeletal dimensions (exclusive of the sternal carina), reductions in relative lengths of wing, tail, and primary remiges, and reduction in the relative size of breast muscles. Rollandia microptera exhibited the greatest morphological differences from its flighted sister-species; these differences were comparable to intergeneric morphometric differences in magnitude and involved a tripling of body mass, a modal loss of one primary remex in each wing, absolute reduction of the sternal carina, flattening of proximal wing elements, a large morphometric shift in skeletal dimensions, an increase in the scapulocoracoid angle, and six qualitative differences in the pectoral musculature. Morphological differences between Podilymbus gigas and its flighted congener were comparatively minor; fligh-tlessness in this species, if genuine, evidently results from an allometric increase in size combined with a large decrease in relative bulk of breast musculature and shift of alar muscle mass. Podiceps taczanowskii was intermediate in degree of anatomical difference from its flighted relatives, but was unique in its slight reduction in absolute length of the wings and decrease in absolute widths of the skeletal wing elements. Multivariate differences in external characters associated with flightlessness were strongly convergent in the three genera, but multivariate differences in skeletal proportions differed substantially among genera in detail. An estimate of wing-loading indicated that Podilymbus gigas and, especially, Podiceps taczanowskii may be only \"flight-impaired\" rather than flightless. Relative wing lengths and conformation of sterna in Rollandia microptera and Podiceps taczanowskii indicate that morphological changes associated with flightlessness are paedomorphic; intraspecific allometry in Rollandia indicates that the underlying ontogenetic change may involve a delay in the start of pectoral-alar development (postdisplacement). Flightlessness in grebes, a family typified by moderately heavy wing-loadings and relatively small pectoral muscles, is related in all three instances to the year-round residency afforded by large lakes at low latitudes. The primary selective advantages of morphological changes leading to flightlessness probably are related to the thermodynamic advantages of increased body sizes, feeding specialization associated with enlargement of the bill, and reduction of intraspecific niche overlap through increased sexual dimorphism; the changes are also possibly related to economy of pectoral-alar development.","container-title":"Evolution","DOI":"10.2307/2409162","ISSN":"00143820","issue":"1","journalAbbreviation":"Evolution","language":"en","page":"29-54","source":"DOI.org (Crossref)","title":"Flightlessness in Grebes (Aves, podicipedidae): Its Independent Evolution in Three Genera","title-short":"Flightlessness in Grebes (Aves, podicipedidae)","volume":"43","author":[{"family":"Livezey","given":"Bradley C."}],"issued":{"date-parts":[["1989",1]]}}},{"id":4,"uris":["http://zotero.org/users/7430079/items/KYR9LTP9"],"itemData":{"id":4,"type":"book","call-number":"QL677.79.F55 R66 2006","collection-title":"Greenwood guides to the animal world","event-place":"Westport, Conn","ISBN":"978-0-313-33545-7","language":"en","number-of-pages":"211","publisher":"Greenwood Press","publisher-place":"Westport, Conn","source":"Library of Congress ISBN","title":"Flightless birds","author":[{"family":"Roots","given":"Clive"}],"issued":{"date-parts":[["2006"]]}}}],"schema":"https://github.com/citation-style-language/schema/raw/master/csl-citation.json"} </w:instrText>
            </w:r>
            <w:r w:rsidRPr="0065482D">
              <w:rPr>
                <w:sz w:val="16"/>
                <w:szCs w:val="16"/>
              </w:rPr>
              <w:fldChar w:fldCharType="separate"/>
            </w:r>
            <w:r w:rsidRPr="0065482D">
              <w:rPr>
                <w:sz w:val="16"/>
              </w:rPr>
              <w:t>(Livezey 1989; Roots 2006)</w:t>
            </w:r>
            <w:r w:rsidRPr="0065482D">
              <w:rPr>
                <w:sz w:val="16"/>
                <w:szCs w:val="16"/>
              </w:rPr>
              <w:fldChar w:fldCharType="end"/>
            </w:r>
          </w:p>
        </w:tc>
      </w:tr>
      <w:tr w:rsidR="00433D2F" w:rsidRPr="0065482D" w14:paraId="744E430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E568011" w14:textId="77777777" w:rsidR="00433D2F" w:rsidRPr="0065482D" w:rsidRDefault="00433D2F" w:rsidP="00405DB4">
            <w:pPr>
              <w:rPr>
                <w:color w:val="000000"/>
                <w:sz w:val="16"/>
                <w:szCs w:val="16"/>
              </w:rPr>
            </w:pPr>
            <w:r w:rsidRPr="0065482D">
              <w:rPr>
                <w:color w:val="000000"/>
                <w:sz w:val="16"/>
                <w:szCs w:val="16"/>
              </w:rPr>
              <w:t>77</w:t>
            </w:r>
          </w:p>
        </w:tc>
        <w:tc>
          <w:tcPr>
            <w:tcW w:w="2430" w:type="dxa"/>
            <w:vAlign w:val="center"/>
          </w:tcPr>
          <w:p w14:paraId="177BE977"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Rollandia</w:t>
            </w:r>
            <w:proofErr w:type="spellEnd"/>
            <w:r w:rsidRPr="00CC53FF">
              <w:rPr>
                <w:i/>
                <w:iCs/>
                <w:color w:val="000000"/>
                <w:sz w:val="16"/>
                <w:szCs w:val="16"/>
              </w:rPr>
              <w:t xml:space="preserve"> </w:t>
            </w:r>
            <w:proofErr w:type="spellStart"/>
            <w:r w:rsidRPr="00CC53FF">
              <w:rPr>
                <w:i/>
                <w:iCs/>
                <w:color w:val="000000"/>
                <w:sz w:val="16"/>
                <w:szCs w:val="16"/>
              </w:rPr>
              <w:t>microptera</w:t>
            </w:r>
            <w:proofErr w:type="spellEnd"/>
          </w:p>
        </w:tc>
        <w:tc>
          <w:tcPr>
            <w:tcW w:w="3960" w:type="dxa"/>
            <w:vAlign w:val="center"/>
            <w:hideMark/>
          </w:tcPr>
          <w:p w14:paraId="07B8332E"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03" w:history="1">
              <w:r w:rsidR="00433D2F" w:rsidRPr="0065482D">
                <w:rPr>
                  <w:rStyle w:val="Hyperlink"/>
                  <w:sz w:val="16"/>
                  <w:szCs w:val="16"/>
                </w:rPr>
                <w:t>https://macaulaylibrary.org/video/201251181</w:t>
              </w:r>
            </w:hyperlink>
            <w:r w:rsidR="00433D2F" w:rsidRPr="0065482D">
              <w:rPr>
                <w:color w:val="000000"/>
                <w:sz w:val="16"/>
                <w:szCs w:val="16"/>
              </w:rPr>
              <w:t xml:space="preserve">; </w:t>
            </w:r>
            <w:hyperlink r:id="rId104" w:history="1">
              <w:r w:rsidR="00433D2F" w:rsidRPr="0065482D">
                <w:rPr>
                  <w:rStyle w:val="Hyperlink"/>
                  <w:sz w:val="16"/>
                  <w:szCs w:val="16"/>
                </w:rPr>
                <w:t>https://macaulaylibrary.org/asset/201260961</w:t>
              </w:r>
            </w:hyperlink>
            <w:r w:rsidR="00433D2F" w:rsidRPr="0065482D">
              <w:rPr>
                <w:color w:val="000000"/>
                <w:sz w:val="16"/>
                <w:szCs w:val="16"/>
              </w:rPr>
              <w:t xml:space="preserve"> </w:t>
            </w:r>
          </w:p>
        </w:tc>
        <w:tc>
          <w:tcPr>
            <w:tcW w:w="2520" w:type="dxa"/>
            <w:vAlign w:val="center"/>
          </w:tcPr>
          <w:p w14:paraId="409020FC" w14:textId="7147F8D2"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{"citationID":"8qouYNoE","properties":{"formattedCitation":"(Livezey 1989; Roots 2006)","plainCitation":"(Livezey 1989; Roots 2006)","noteIndex":0},"citationItems":[{"id":472,"uris":["http://zotero.org/users/7430079/items/BJZMBKDE"],"itemData":{"id":472,"type":"article-journal","abstract":"The morphological bases of flightlessness in three genera of grebes were studied using 790 study skins, 322 skeletons, myological data from 40 anatomical specimens studied by Sanders ( 1967), and ancillary data on wing-loadings. Three species, Rollandia microptera, Podilymbus gigas, and Podiceps taczanowskii, are considered to be flightless; each is endemic to a high-altitude, neotropical lake or lake system. Compared to their flighted (capable of flight) sister-species, the three flightless species shared several broadly convergent characters: larger body mass and skeletal dimensions (exclusive of the sternal carina), reductions in relative lengths of wing, tail, and primary remiges, and reduction in the relative size of breast muscles. Rollandia microptera exhibited the greatest morphological differences from its flighted sister-species; these differences were comparable to intergeneric morphometric differences in magnitude and involved a tripling of body mass, a modal loss of one primary remex in each wing, absolute reduction of the sternal carina, flattening of proximal wing elements, a large morphometric shift in skeletal dimensions, an increase in the scapulocoracoid angle, and six qualitative differences in the pectoral musculature. Morphological differences between Podilymbus gigas and its flighted congener were comparatively minor; fligh-tlessness in this species, if genuine, evidently results from an allometric increase in size combined with a large decrease in relative bulk of breast musculature and shift of alar muscle mass. Podiceps taczanowskii was intermediate in degree of anatomical difference from its flighted relatives, but was unique in its slight reduction in absolute length of the wings and decrease in absolute widths of the skeletal wing elements. Multivariate differences in external characters associated with flightlessness were strongly convergent in the three genera, but multivariate differences in skeletal proportions differed substantially among genera in detail. An estimate of wing-loading indicated that Podilymbus gigas and, especially, Podiceps taczanowskii may be only \"flight-impaired\" rather than flightless. Relative wing lengths and conformation of sterna in Rollandia microptera and Podiceps taczanowskii indicate that morphological changes associated with flightlessness are paedomorphic; intraspecific allometry in Rollandia indicates that the underlying ontogenetic change may involve a delay in the start of pectoral-alar development (postdisplacement). Flightlessness in grebes, a family typified by moderately heavy wing-loadings and relatively small pectoral muscles, is related in all three instances to the year-round residency afforded by large lakes at low latitudes. The primary selective advantages of morphological changes leading to flightlessness probably are related to the thermodynamic advantages of increased body sizes, feeding specialization associated with enlargement of the bill, and reduction of intraspecific niche overlap through increased sexual dimorphism; the changes are also possibly related to economy of pectoral-alar development.","container-title":"Evolution","DOI":"10.2307/2409162","ISSN":"00143820","issue":"1","journalAbbreviation":"Evolution","language":"en","page":"29-54","source":"DOI.org (Crossref)","title":"Flightlessness in Grebes (Aves, podicipedidae): Its Independent Evolution in Three Genera","title-short":"Flightlessness in Grebes (Aves, podicipedidae)","volume":"43","author":[{"family":"Livezey","given":"Bradley C."}],"issued":{"date-parts":[["1989",1]]}}},{"id":4,"uris":["http://zotero.org/users/7430079/items/KYR9LTP9"],"itemData":{"id":4,"type":"book","call-number":"QL677.79.F55 R66 2006","collection-title":"Greenwood guides to the animal world","event-place":"Westport, Conn","ISBN":"978-0-313-33545-7","language":"en","number-of-pages":"211","publisher":"Greenwood Press","publisher-place":"Westport, Conn","source":"Library of Congress ISBN","title":"Flightless birds","author":[{"family":"Roots","given":"Clive"}],"issued":{"date-parts":[["2006"]]}}}],"schema":"https://github.com/citation-style-language/schema/raw/master/csl-citation.json"} </w:instrText>
            </w:r>
            <w:r w:rsidRPr="0065482D">
              <w:rPr>
                <w:sz w:val="16"/>
                <w:szCs w:val="16"/>
              </w:rPr>
              <w:fldChar w:fldCharType="separate"/>
            </w:r>
            <w:r w:rsidRPr="0065482D">
              <w:rPr>
                <w:sz w:val="16"/>
              </w:rPr>
              <w:t>(Livezey 1989; Roots 2006)</w:t>
            </w:r>
            <w:r w:rsidRPr="0065482D">
              <w:rPr>
                <w:sz w:val="16"/>
                <w:szCs w:val="16"/>
              </w:rPr>
              <w:fldChar w:fldCharType="end"/>
            </w:r>
          </w:p>
        </w:tc>
      </w:tr>
      <w:tr w:rsidR="00433D2F" w:rsidRPr="0065482D" w14:paraId="02B4B1AF"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96D66EF" w14:textId="77777777" w:rsidR="00433D2F" w:rsidRPr="0065482D" w:rsidRDefault="00433D2F" w:rsidP="00405DB4">
            <w:pPr>
              <w:rPr>
                <w:color w:val="000000"/>
                <w:sz w:val="16"/>
                <w:szCs w:val="16"/>
              </w:rPr>
            </w:pPr>
            <w:r w:rsidRPr="0065482D">
              <w:rPr>
                <w:color w:val="000000"/>
                <w:sz w:val="16"/>
                <w:szCs w:val="16"/>
              </w:rPr>
              <w:t>78</w:t>
            </w:r>
          </w:p>
        </w:tc>
        <w:tc>
          <w:tcPr>
            <w:tcW w:w="2430" w:type="dxa"/>
            <w:vAlign w:val="center"/>
          </w:tcPr>
          <w:p w14:paraId="7512DC7A"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Tachybaptus</w:t>
            </w:r>
            <w:proofErr w:type="spellEnd"/>
          </w:p>
        </w:tc>
        <w:tc>
          <w:tcPr>
            <w:tcW w:w="3960" w:type="dxa"/>
            <w:vAlign w:val="center"/>
            <w:hideMark/>
          </w:tcPr>
          <w:p w14:paraId="6FA125AF"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05" w:history="1">
              <w:r w:rsidR="00433D2F" w:rsidRPr="0065482D">
                <w:rPr>
                  <w:rStyle w:val="Hyperlink"/>
                  <w:sz w:val="16"/>
                  <w:szCs w:val="16"/>
                </w:rPr>
                <w:t>https://macaulaylibrary.org/asset/221972771</w:t>
              </w:r>
            </w:hyperlink>
            <w:r w:rsidR="00433D2F" w:rsidRPr="0065482D">
              <w:rPr>
                <w:color w:val="000000"/>
                <w:sz w:val="16"/>
                <w:szCs w:val="16"/>
              </w:rPr>
              <w:t xml:space="preserve">; </w:t>
            </w:r>
            <w:hyperlink r:id="rId106" w:history="1">
              <w:r w:rsidR="00433D2F" w:rsidRPr="0065482D">
                <w:rPr>
                  <w:rStyle w:val="Hyperlink"/>
                  <w:sz w:val="16"/>
                  <w:szCs w:val="16"/>
                </w:rPr>
                <w:t>https://macaulaylibrary.org/asset/268994431</w:t>
              </w:r>
            </w:hyperlink>
            <w:r w:rsidR="00433D2F" w:rsidRPr="0065482D">
              <w:rPr>
                <w:color w:val="000000"/>
                <w:sz w:val="16"/>
                <w:szCs w:val="16"/>
              </w:rPr>
              <w:t xml:space="preserve">;  </w:t>
            </w:r>
            <w:hyperlink r:id="rId107" w:history="1">
              <w:r w:rsidR="00433D2F" w:rsidRPr="0065482D">
                <w:rPr>
                  <w:rStyle w:val="Hyperlink"/>
                  <w:sz w:val="16"/>
                  <w:szCs w:val="16"/>
                </w:rPr>
                <w:t>https://macaulaylibrary.org/asset/201939411</w:t>
              </w:r>
            </w:hyperlink>
            <w:r w:rsidR="00433D2F" w:rsidRPr="0065482D">
              <w:rPr>
                <w:color w:val="000000"/>
                <w:sz w:val="16"/>
                <w:szCs w:val="16"/>
              </w:rPr>
              <w:t xml:space="preserve"> </w:t>
            </w:r>
          </w:p>
        </w:tc>
        <w:tc>
          <w:tcPr>
            <w:tcW w:w="2520" w:type="dxa"/>
            <w:vAlign w:val="center"/>
          </w:tcPr>
          <w:p w14:paraId="142FA409" w14:textId="73DA7DEF"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{"citationID":"0RnRZhjP","properties":{"formattedCitation":"(Ladhams 1968; Jenni 1969; Ropert-Coudert and Kato 2009)","plainCitation":"(Ladhams 1968; Jenni 1969; Ropert-Coudert and Kato 2009)","noteIndex":0},"citationItems":[{"id":1855,"uris":["http://zotero.org/users/7430079/items/JAAVNHTS"],"itemData":{"id":1855,"type":"article-journal","container-title":"The Auk","DOI":"10.2307/4083516","ISSN":"1938-4254","issue":"2","journalAbbreviation":"The Auk","page":"355-356","source":"Silverchair","title":"Diving Times of the Least Grebe and Masked Duck","volume":"86","author":[{"family":"Jenni","given":"Donald A."}],"issued":{"date-parts":[["1969",4,1]]}}},{"id":1849,"uris":["http://zotero.org/users/7430079/items/8Q86DS2X"],"itemData":{"id":1849,"type":"article-journal","container-title":"British Birds","page":"27-30","title":"Diving times of grebes","volume":"61","author":[{"family":"Ladhams","given":"D E"}],"issued":{"date-parts":[["1968"]]}}},{"id":1853,"uris":["http://zotero.org/users/7430079/items/76NV794R"],"itemData":{"id":1853,"type":"article-journal","abstract":"In austral spring 2006, a year of severe drought conditions, we timed 314 and 133 dives and subsequent surface durations of Hoary-headed (Poliocephalus poliocephalus) and Australasian Little Grebes (Tachybaptus novaehollandiae), respectively, at a freshwater lake in southern Australia. Hoary-headed Grebes stayed submerged for longer (18.5 ± 3.6 s) than Australasian Little Grebes (15.7 ± 4.2 s and 2.1 ± 1.1, respectively). Consequently, Hoaryheaded Grebes maintained a high and constant diving efficiency (2.33 ± 0.25)—measured as the dive:pause ratio— throughout the study, suggesting that they are better at facing changes in water level of their lacustrine environment than Australasian Little Grebes, which showed an erratic and lower (1.95 ± 0.48) dive efficiency.","container-title":"Waterbirds","DOI":"10.1675/063.032.0119","ISSN":"1524-4695, 1938-5390","issue":"1","journalAbbreviation":"cowa","note":"publisher: The Waterbird Society","page":"157-161","source":"bioone.org","title":"Diving Activity of Hoary-Headed (Poliocephalus poliocephalus) and Australasian Little (Tachybaptus novaehollandiae) Grebes","volume":"32","author":[{"family":"Ropert-Coudert","given":"Yan"},{"family":"Kato","given":"Akiko"}],"issued":{"date-parts":[["2009",3]]}}}],"schema":"https://github.com/citation-style-language/schema/raw/master/csl-citation.json"} </w:instrText>
            </w:r>
            <w:r w:rsidRPr="0065482D">
              <w:rPr>
                <w:sz w:val="16"/>
                <w:szCs w:val="16"/>
              </w:rPr>
              <w:fldChar w:fldCharType="separate"/>
            </w:r>
            <w:r w:rsidRPr="0065482D">
              <w:rPr>
                <w:sz w:val="16"/>
              </w:rPr>
              <w:t>(Ladhams 1968; Jenni 1969; Ropert-Coudert and Kato 2009)</w:t>
            </w:r>
            <w:r w:rsidRPr="0065482D">
              <w:rPr>
                <w:sz w:val="16"/>
                <w:szCs w:val="16"/>
              </w:rPr>
              <w:fldChar w:fldCharType="end"/>
            </w:r>
          </w:p>
        </w:tc>
      </w:tr>
      <w:tr w:rsidR="00433D2F" w:rsidRPr="0065482D" w14:paraId="6E2B171E"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91133D4" w14:textId="77777777" w:rsidR="00433D2F" w:rsidRPr="0065482D" w:rsidRDefault="00433D2F" w:rsidP="00405DB4">
            <w:pPr>
              <w:rPr>
                <w:color w:val="000000"/>
                <w:sz w:val="16"/>
                <w:szCs w:val="16"/>
              </w:rPr>
            </w:pPr>
            <w:r w:rsidRPr="0065482D">
              <w:rPr>
                <w:color w:val="000000"/>
                <w:sz w:val="16"/>
                <w:szCs w:val="16"/>
              </w:rPr>
              <w:t>79</w:t>
            </w:r>
          </w:p>
        </w:tc>
        <w:tc>
          <w:tcPr>
            <w:tcW w:w="2430" w:type="dxa"/>
            <w:vAlign w:val="center"/>
          </w:tcPr>
          <w:p w14:paraId="53FE4121"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Podilymbus</w:t>
            </w:r>
            <w:proofErr w:type="spellEnd"/>
            <w:r w:rsidRPr="00CC53FF">
              <w:rPr>
                <w:i/>
                <w:iCs/>
                <w:color w:val="000000"/>
                <w:sz w:val="16"/>
                <w:szCs w:val="16"/>
              </w:rPr>
              <w:t xml:space="preserve"> </w:t>
            </w:r>
            <w:proofErr w:type="spellStart"/>
            <w:r w:rsidRPr="00CC53FF">
              <w:rPr>
                <w:i/>
                <w:iCs/>
                <w:color w:val="000000"/>
                <w:sz w:val="16"/>
                <w:szCs w:val="16"/>
              </w:rPr>
              <w:t>podiceps</w:t>
            </w:r>
            <w:proofErr w:type="spellEnd"/>
          </w:p>
        </w:tc>
        <w:tc>
          <w:tcPr>
            <w:tcW w:w="3960" w:type="dxa"/>
            <w:vAlign w:val="center"/>
            <w:hideMark/>
          </w:tcPr>
          <w:p w14:paraId="5C157C28"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08" w:history="1">
              <w:r w:rsidR="00433D2F" w:rsidRPr="0065482D">
                <w:rPr>
                  <w:rStyle w:val="Hyperlink"/>
                  <w:sz w:val="16"/>
                  <w:szCs w:val="16"/>
                </w:rPr>
                <w:t>https://macaulaylibrary.org/asset/292561231</w:t>
              </w:r>
            </w:hyperlink>
            <w:r w:rsidR="00433D2F" w:rsidRPr="0065482D">
              <w:rPr>
                <w:color w:val="000000"/>
                <w:sz w:val="16"/>
                <w:szCs w:val="16"/>
              </w:rPr>
              <w:t xml:space="preserve">; </w:t>
            </w:r>
            <w:hyperlink r:id="rId109" w:history="1">
              <w:r w:rsidR="00433D2F" w:rsidRPr="0065482D">
                <w:rPr>
                  <w:rStyle w:val="Hyperlink"/>
                  <w:sz w:val="16"/>
                  <w:szCs w:val="16"/>
                </w:rPr>
                <w:t>https://macaulaylibrary.org/asset/287918701</w:t>
              </w:r>
            </w:hyperlink>
            <w:r w:rsidR="00433D2F" w:rsidRPr="0065482D">
              <w:rPr>
                <w:color w:val="000000"/>
                <w:sz w:val="16"/>
                <w:szCs w:val="16"/>
              </w:rPr>
              <w:t xml:space="preserve"> </w:t>
            </w:r>
          </w:p>
        </w:tc>
        <w:tc>
          <w:tcPr>
            <w:tcW w:w="2520" w:type="dxa"/>
            <w:vAlign w:val="center"/>
          </w:tcPr>
          <w:p w14:paraId="3F48FD52" w14:textId="79808820"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{"citationID":"nHnHfYTG","properties":{"formattedCitation":"(Jenni and Gambs 1974; Bleich 1975)","plainCitation":"(Jenni and Gambs 1974; Bleich 1975)","noteIndex":0},"citationItems":[{"id":1851,"uris":["http://zotero.org/users/7430079/items/XWXMYFQ6"],"itemData":{"id":1851,"type":"article-journal","container-title":"The Wilson Bulletin","issue":"2","language":"en","page":"278-280","source":"Zotero","title":"Diving Times and Distances in the Pied-Billed Grebe","volume":"87","author":[{"family":"Bleich","given":"Vernon C"}],"issued":{"date-parts":[["1975"]]}}},{"id":1850,"uris":["http://zotero.org/users/7430079/items/IQDJQ4YR"],"itemData":{"id":1850,"type":"article-journal","container-title":"The Auk","language":"en","page":"415-417","source":"Zotero","title":"Diving Times of Grebes and Masked Ducks","volume":"91","author":[{"family":"Jenni","given":"Donald A"},{"family":"Gambs","given":"Roger D"}],"issued":{"date-parts":[["1974"]]}}}],"schema":"https://github.com/citation-style-language/schema/raw/master/csl-citation.json"} </w:instrText>
            </w:r>
            <w:r w:rsidRPr="0065482D">
              <w:rPr>
                <w:sz w:val="16"/>
                <w:szCs w:val="16"/>
              </w:rPr>
              <w:fldChar w:fldCharType="separate"/>
            </w:r>
            <w:r w:rsidRPr="0065482D">
              <w:rPr>
                <w:sz w:val="16"/>
              </w:rPr>
              <w:t>(Jenni and Gambs 1974; Bleich 1975)</w:t>
            </w:r>
            <w:r w:rsidRPr="0065482D">
              <w:rPr>
                <w:sz w:val="16"/>
                <w:szCs w:val="16"/>
              </w:rPr>
              <w:fldChar w:fldCharType="end"/>
            </w:r>
          </w:p>
        </w:tc>
      </w:tr>
      <w:tr w:rsidR="00433D2F" w:rsidRPr="0065482D" w14:paraId="0D75D91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622BC0F" w14:textId="77777777" w:rsidR="00433D2F" w:rsidRPr="0065482D" w:rsidRDefault="00433D2F" w:rsidP="00405DB4">
            <w:pPr>
              <w:rPr>
                <w:color w:val="000000"/>
                <w:sz w:val="16"/>
                <w:szCs w:val="16"/>
              </w:rPr>
            </w:pPr>
            <w:r w:rsidRPr="0065482D">
              <w:rPr>
                <w:color w:val="000000"/>
                <w:sz w:val="16"/>
                <w:szCs w:val="16"/>
              </w:rPr>
              <w:t>80</w:t>
            </w:r>
          </w:p>
        </w:tc>
        <w:tc>
          <w:tcPr>
            <w:tcW w:w="2430" w:type="dxa"/>
            <w:vAlign w:val="center"/>
          </w:tcPr>
          <w:p w14:paraId="7D953D20"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Podilymbus</w:t>
            </w:r>
            <w:proofErr w:type="spellEnd"/>
            <w:r w:rsidRPr="00CC53FF">
              <w:rPr>
                <w:i/>
                <w:iCs/>
                <w:color w:val="000000"/>
                <w:sz w:val="16"/>
                <w:szCs w:val="16"/>
              </w:rPr>
              <w:t xml:space="preserve"> gigas</w:t>
            </w:r>
          </w:p>
        </w:tc>
        <w:tc>
          <w:tcPr>
            <w:tcW w:w="3960" w:type="dxa"/>
            <w:vAlign w:val="center"/>
            <w:hideMark/>
          </w:tcPr>
          <w:p w14:paraId="6156DED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5CB100BA" w14:textId="2EC93E8D"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{"citationID":"GjHYLkcd","properties":{"formattedCitation":"(Livezey 1989; Roots 2006)","plainCitation":"(Livezey 1989; Roots 2006)","noteIndex":0},"citationItems":[{"id":472,"uris":["http://zotero.org/users/7430079/items/BJZMBKDE"],"itemData":{"id":472,"type":"article-journal","abstract":"The morphological bases of flightlessness in three genera of grebes were studied using 790 study skins, 322 skeletons, myological data from 40 anatomical specimens studied by Sanders ( 1967), and ancillary data on wing-loadings. Three species, Rollandia microptera, Podilymbus gigas, and Podiceps taczanowskii, are considered to be flightless; each is endemic to a high-altitude, neotropical lake or lake system. Compared to their flighted (capable of flight) sister-species, the three flightless species shared several broadly convergent characters: larger body mass and skeletal dimensions (exclusive of the sternal carina), reductions in relative lengths of wing, tail, and primary remiges, and reduction in the relative size of breast muscles. Rollandia microptera exhibited the greatest morphological differences from its flighted sister-species; these differences were comparable to intergeneric morphometric differences in magnitude and involved a tripling of body mass, a modal loss of one primary remex in each wing, absolute reduction of the sternal carina, flattening of proximal wing elements, a large morphometric shift in skeletal dimensions, an increase in the scapulocoracoid angle, and six qualitative differences in the pectoral musculature. Morphological differences between Podilymbus gigas and its flighted congener were comparatively minor; fligh-tlessness in this species, if genuine, evidently results from an allometric increase in size combined with a large decrease in relative bulk of breast musculature and shift of alar muscle mass. Podiceps taczanowskii was intermediate in degree of anatomical difference from its flighted relatives, but was unique in its slight reduction in absolute length of the wings and decrease in absolute widths of the skeletal wing elements. Multivariate differences in external characters associated with flightlessness were strongly convergent in the three genera, but multivariate differences in skeletal proportions differed substantially among genera in detail. An estimate of wing-loading indicated that Podilymbus gigas and, especially, Podiceps taczanowskii may be only \"flight-impaired\" rather than flightless. Relative wing lengths and conformation of sterna in Rollandia microptera and Podiceps taczanowskii indicate that morphological changes associated with flightlessness are paedomorphic; intraspecific allometry in Rollandia indicates that the underlying ontogenetic change may involve a delay in the start of pectoral-alar development (postdisplacement). Flightlessness in grebes, a family typified by moderately heavy wing-loadings and relatively small pectoral muscles, is related in all three instances to the year-round residency afforded by large lakes at low latitudes. The primary selective advantages of morphological changes leading to flightlessness probably are related to the thermodynamic advantages of increased body sizes, feeding specialization associated with enlargement of the bill, and reduction of intraspecific niche overlap through increased sexual dimorphism; the changes are also possibly related to economy of pectoral-alar development.","container-title":"Evolution","DOI":"10.2307/2409162","ISSN":"00143820","issue":"1","journalAbbreviation":"Evolution","language":"en","page":"29-54","source":"DOI.org (Crossref)","title":"Flightlessness in Grebes (Aves, podicipedidae): Its Independent Evolution in Three Genera","title-short":"Flightlessness in Grebes (Aves, podicipedidae)","volume":"43","author":[{"family":"Livezey","given":"Bradley C."}],"issued":{"date-parts":[["1989",1]]}}},{"id":4,"uris":["http://zotero.org/users/7430079/items/KYR9LTP9"],"itemData":{"id":4,"type":"book","call-number":"QL677.79.F55 R66 2006","collection-title":"Greenwood guides to the animal world","event-place":"Westport, Conn","ISBN":"978-0-313-33545-7","language":"en","number-of-pages":"211","publisher":"Greenwood Press","publisher-place":"Westport, Conn","source":"Library of Congress ISBN","title":"Flightless birds","author":[{"family":"Roots","given":"Clive"}],"issued":{"date-parts":[["2006"]]}}}],"schema":"https://github.com/citation-style-language/schema/raw/master/csl-citation.json"} </w:instrText>
            </w:r>
            <w:r w:rsidRPr="0065482D">
              <w:rPr>
                <w:sz w:val="16"/>
                <w:szCs w:val="16"/>
              </w:rPr>
              <w:fldChar w:fldCharType="separate"/>
            </w:r>
            <w:r w:rsidRPr="0065482D">
              <w:rPr>
                <w:sz w:val="16"/>
              </w:rPr>
              <w:t>(Livezey 1989; Roots 2006)</w:t>
            </w:r>
            <w:r w:rsidRPr="0065482D">
              <w:rPr>
                <w:sz w:val="16"/>
                <w:szCs w:val="16"/>
              </w:rPr>
              <w:fldChar w:fldCharType="end"/>
            </w:r>
          </w:p>
        </w:tc>
      </w:tr>
      <w:tr w:rsidR="00433D2F" w:rsidRPr="0065482D" w14:paraId="16D844A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D16AC1C" w14:textId="77777777" w:rsidR="00433D2F" w:rsidRPr="0065482D" w:rsidRDefault="00433D2F" w:rsidP="00405DB4">
            <w:pPr>
              <w:rPr>
                <w:color w:val="000000"/>
                <w:sz w:val="16"/>
                <w:szCs w:val="16"/>
              </w:rPr>
            </w:pPr>
            <w:r w:rsidRPr="0065482D">
              <w:rPr>
                <w:color w:val="000000"/>
                <w:sz w:val="16"/>
                <w:szCs w:val="16"/>
              </w:rPr>
              <w:t>81</w:t>
            </w:r>
          </w:p>
        </w:tc>
        <w:tc>
          <w:tcPr>
            <w:tcW w:w="2430" w:type="dxa"/>
            <w:vAlign w:val="center"/>
          </w:tcPr>
          <w:p w14:paraId="69D59D10"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CC53FF">
              <w:rPr>
                <w:i/>
                <w:iCs/>
                <w:color w:val="000000"/>
                <w:sz w:val="16"/>
                <w:szCs w:val="16"/>
              </w:rPr>
              <w:t>Poliocephalus</w:t>
            </w:r>
            <w:proofErr w:type="spellEnd"/>
            <w:r w:rsidRPr="00CC53FF">
              <w:rPr>
                <w:i/>
                <w:iCs/>
                <w:color w:val="000000"/>
                <w:sz w:val="16"/>
                <w:szCs w:val="16"/>
              </w:rPr>
              <w:t xml:space="preserve"> </w:t>
            </w:r>
          </w:p>
        </w:tc>
        <w:tc>
          <w:tcPr>
            <w:tcW w:w="3960" w:type="dxa"/>
            <w:vAlign w:val="center"/>
            <w:hideMark/>
          </w:tcPr>
          <w:p w14:paraId="42F7686C"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10" w:history="1">
              <w:r w:rsidR="00433D2F" w:rsidRPr="0065482D">
                <w:rPr>
                  <w:rStyle w:val="Hyperlink"/>
                  <w:sz w:val="16"/>
                  <w:szCs w:val="16"/>
                </w:rPr>
                <w:t>https://macaulaylibrary.org/asset/257573401</w:t>
              </w:r>
            </w:hyperlink>
            <w:r w:rsidR="00433D2F" w:rsidRPr="0065482D">
              <w:rPr>
                <w:color w:val="000000"/>
                <w:sz w:val="16"/>
                <w:szCs w:val="16"/>
              </w:rPr>
              <w:t xml:space="preserve">; </w:t>
            </w:r>
            <w:hyperlink r:id="rId111" w:history="1">
              <w:r w:rsidR="00433D2F" w:rsidRPr="0065482D">
                <w:rPr>
                  <w:rStyle w:val="Hyperlink"/>
                  <w:sz w:val="16"/>
                  <w:szCs w:val="16"/>
                </w:rPr>
                <w:t>https://macaulaylibrary.org/asset/201881751</w:t>
              </w:r>
            </w:hyperlink>
            <w:r w:rsidR="00433D2F" w:rsidRPr="0065482D">
              <w:rPr>
                <w:color w:val="000000"/>
                <w:sz w:val="16"/>
                <w:szCs w:val="16"/>
              </w:rPr>
              <w:t xml:space="preserve">; </w:t>
            </w:r>
            <w:hyperlink r:id="rId112" w:history="1">
              <w:r w:rsidR="00433D2F" w:rsidRPr="0065482D">
                <w:rPr>
                  <w:rStyle w:val="Hyperlink"/>
                  <w:sz w:val="16"/>
                  <w:szCs w:val="16"/>
                </w:rPr>
                <w:t>https://macaulaylibrary.org/asset/201444461</w:t>
              </w:r>
            </w:hyperlink>
            <w:r w:rsidR="00433D2F" w:rsidRPr="0065482D">
              <w:rPr>
                <w:color w:val="000000"/>
                <w:sz w:val="16"/>
                <w:szCs w:val="16"/>
              </w:rPr>
              <w:t xml:space="preserve"> </w:t>
            </w:r>
          </w:p>
        </w:tc>
        <w:tc>
          <w:tcPr>
            <w:tcW w:w="2520" w:type="dxa"/>
            <w:vAlign w:val="center"/>
          </w:tcPr>
          <w:p w14:paraId="286DC982" w14:textId="365A998A"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{"citationID":"TTtMgDJs","properties":{"formattedCitation":"(Ropert-Coudert and Kato 2009)","plainCitation":"(Ropert-Coudert and Kato 2009)","noteIndex":0},"citationItems":[{"id":1853,"uris":["http://zotero.org/users/7430079/items/76NV794R"],"itemData":{"id":1853,"type":"article-journal","abstract":"In austral spring 2006, a year of severe drought conditions, we timed 314 and 133 dives and subsequent surface durations of Hoary-headed (Poliocephalus poliocephalus) and Australasian Little Grebes (Tachybaptus novaehollandiae), respectively, at a freshwater lake in southern Australia. Hoary-headed Grebes stayed submerged for longer (18.5 ± 3.6 s) than Australasian Little Grebes (15.7 ± 4.2 s and 2.1 ± 1.1, respectively). Consequently, Hoaryheaded Grebes maintained a high and constant diving efficiency (2.33 ± 0.25)—measured as the dive:pause ratio— throughout the study, suggesting that they are better at facing changes in water level of their lacustrine environment than Australasian Little Grebes, which showed an erratic and lower (1.95 ± 0.48) dive efficiency.","container-title":"Waterbirds","DOI":"10.1675/063.032.0119","ISSN":"1524-4695, 1938-5390","issue":"1","journalAbbreviation":"cowa","note":"publisher: The Waterbird Society","page":"157-161","source":"bioone.org","title":"Diving Activity of Hoary-Headed (Poliocephalus poliocephalus) and Australasian Little (Tachybaptus novaehollandiae) Grebes","volume":"32","author":[{"family":"Ropert-Coudert","given":"Yan"},{"family":"Kato","given":"Akiko"}],"issued":{"date-parts":[["2009",3]]}}}],"schema":"https://github.com/citation-style-language/schema/raw/master/csl-citation.json"} </w:instrText>
            </w:r>
            <w:r w:rsidRPr="0065482D">
              <w:rPr>
                <w:sz w:val="16"/>
                <w:szCs w:val="16"/>
              </w:rPr>
              <w:fldChar w:fldCharType="separate"/>
            </w:r>
            <w:r w:rsidRPr="0065482D">
              <w:rPr>
                <w:sz w:val="16"/>
              </w:rPr>
              <w:t>(Ropert-Coudert and Kato 2009)</w:t>
            </w:r>
            <w:r w:rsidRPr="0065482D">
              <w:rPr>
                <w:sz w:val="16"/>
                <w:szCs w:val="16"/>
              </w:rPr>
              <w:fldChar w:fldCharType="end"/>
            </w:r>
          </w:p>
        </w:tc>
      </w:tr>
      <w:tr w:rsidR="00433D2F" w:rsidRPr="0065482D" w14:paraId="0F8D8BCD"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1CDF4D7" w14:textId="77777777" w:rsidR="00433D2F" w:rsidRPr="0065482D" w:rsidRDefault="00433D2F" w:rsidP="00405DB4">
            <w:pPr>
              <w:rPr>
                <w:color w:val="000000"/>
                <w:sz w:val="16"/>
                <w:szCs w:val="16"/>
              </w:rPr>
            </w:pPr>
            <w:r w:rsidRPr="0065482D">
              <w:rPr>
                <w:color w:val="000000"/>
                <w:sz w:val="16"/>
                <w:szCs w:val="16"/>
              </w:rPr>
              <w:t>82</w:t>
            </w:r>
          </w:p>
        </w:tc>
        <w:tc>
          <w:tcPr>
            <w:tcW w:w="2430" w:type="dxa"/>
            <w:vAlign w:val="center"/>
          </w:tcPr>
          <w:p w14:paraId="5536847E"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CC53FF">
              <w:rPr>
                <w:i/>
                <w:iCs/>
                <w:color w:val="000000"/>
                <w:sz w:val="16"/>
                <w:szCs w:val="16"/>
              </w:rPr>
              <w:t>Podiceps sp.</w:t>
            </w:r>
          </w:p>
        </w:tc>
        <w:tc>
          <w:tcPr>
            <w:tcW w:w="3960" w:type="dxa"/>
            <w:vAlign w:val="center"/>
            <w:hideMark/>
          </w:tcPr>
          <w:p w14:paraId="2785ABF2"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13" w:history="1">
              <w:r w:rsidR="00433D2F" w:rsidRPr="0065482D">
                <w:rPr>
                  <w:rStyle w:val="Hyperlink"/>
                  <w:sz w:val="16"/>
                  <w:szCs w:val="16"/>
                </w:rPr>
                <w:t>https://macaulaylibrary.org/video/201701141</w:t>
              </w:r>
            </w:hyperlink>
            <w:r w:rsidR="00433D2F" w:rsidRPr="0065482D">
              <w:rPr>
                <w:color w:val="000000"/>
                <w:sz w:val="16"/>
                <w:szCs w:val="16"/>
              </w:rPr>
              <w:t xml:space="preserve">; </w:t>
            </w:r>
            <w:hyperlink r:id="rId114" w:history="1">
              <w:r w:rsidR="00433D2F" w:rsidRPr="0065482D">
                <w:rPr>
                  <w:rStyle w:val="Hyperlink"/>
                  <w:sz w:val="16"/>
                  <w:szCs w:val="16"/>
                </w:rPr>
                <w:t>https://macaulaylibrary.org/asset/292561221</w:t>
              </w:r>
            </w:hyperlink>
            <w:r w:rsidR="00433D2F" w:rsidRPr="0065482D">
              <w:rPr>
                <w:color w:val="000000"/>
                <w:sz w:val="16"/>
                <w:szCs w:val="16"/>
              </w:rPr>
              <w:t xml:space="preserve"> </w:t>
            </w:r>
          </w:p>
        </w:tc>
        <w:tc>
          <w:tcPr>
            <w:tcW w:w="2520" w:type="dxa"/>
            <w:vAlign w:val="center"/>
          </w:tcPr>
          <w:p w14:paraId="4E22290C" w14:textId="528FA68D"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{"citationID":"IlDnXW4Y","properties":{"formattedCitation":"(Dow 1964; Lalas 1983; Jehl 1988; Kloskowski 2004)","plainCitation":"(Dow 1964; Lalas 1983; Jehl 1988; Kloskowski 2004)","noteIndex":0},"citationItems":[{"id":1848,"uris":["http://zotero.org/users/7430079/items/PH294SA9"],"itemData":{"id":1848,"type":"article-journal","container-title":"The Auk","page":"556-558","title":"Diving times of Wintering water birds","volume":"81","author":[{"family":"Dow","given":"D"}],"issued":{"date-parts":[["1964"]]}}},{"id":1845,"uris":["http://zotero.org/users/7430079/items/NIGTBLYK"],"itemData":{"id":1845,"type":"book","call-number":"MLCM 91/12944 (Q)","collection-number":"no. 12","collection-title":"Studies in avian biology","event-place":"Los Angeles, CA","ISBN":"978-0-935868-39-5","number-of-pages":"74","publisher":"Cooper Ornithological Society","publisher-place":"Los Angeles, CA","source":"Library of Congress ISBN","title":"Biology of the eared grebe and Wilson's phalarope in the nonbreeding season: a study of adaptations to saline lakes","title-short":"Biology of the eared grebe and Wilson's phalarope in the nonbreeding season","author":[{"family":"Jehl","given":"Joseph R."}],"issued":{"date-parts":[["1988"]]}}},{"id":1847,"uris":["http://zotero.org/users/7430079/items/YDSQ8Q6A"],"itemData":{"id":1847,"type":"article-journal","abstract":"Parental feeding patterns were studied in red-necked grebe (Podiceps grisegena) broods throughout the entire period of parental care in a common carp (Cyprinus carpio) fish-pond area in SE Poland in 1993–2002. Fish formed a substantial part of prey provided to the flightless young from their second week of life. Although the numbers of large invertebrates and tadpoles, the alternative prey to fish, did not decrease during the chick rearing period, grebe parents gradually shifted from delivering predominately invertebrates to delivering fish, and the average size of fish fed to chicks increased with brood age. Broods with relatively high fledging success (at least two chicks fledged) had a larger proportion of fish in their diet than broods seriously reduced because of undernourishment. The dive duration of foraging grebe parents did not differ between carp, wild fish and non-fish prey, but carp prey required significantly more time for handling. The percentage of prey rejected by chicks increased over the prefledging period from 2 to 24%. Of the prey rejected, 82% were fish apparently too large for the young to swallow. Fish prevalence in the diet of red-necked grebe chicks at carp ponds contradicts the results of other studies on the feeding habits of the nominative subspecies during breeding season. However, the red-necked grebe is a gape-limited predator and the piscivory of the chicks is limited to small-bodied fish.","container-title":"Hydrobiologia","DOI":"10.1023/B:HYDR.0000038860.37405.d0","ISSN":"1573-5117","issue":"1","journalAbbreviation":"Hydrobiologia","language":"en","page":"131-138","source":"Springer Link","title":"Food Provisioning in Red-Necked Grebes (Podiceps Grisegena) at Common Carp (Cyprinus Carpio) Ponds","volume":"525","author":[{"family":"Kloskowski","given":"Janusz"}],"issued":{"date-parts":[["2004",9,1]]}}},{"id":1858,"uris":["http://zotero.org/users/7430079/items/JBRB8F64"],"itemData":{"id":1858,"type":"thesis","abstract":"The taxonomic status, distribution, abundance and reproduction of shags in New Zealand are described. Evidence is presented to justify a change in the present acceptance of Stictocarbo as a monospecific genus containing three races. The genus should be separated into two monotypic species, the Spotted Shag S. punctatus and the Pitt Island Shag S. featherstoni. The race S.p. steadi (Blue Shag) should no longer be recognised as distinct from the Spotted Shag. The dimorphic Stewart Island Shag Leucocarbo carunculatus chalconotus is split into two allopatric populations which differ in the proportions of the plumage morphs and in body dimensions of individuals. \n \nThe diets of shags were deduced from diagnostic prey remains in regurgitated pellets, stomach contents and nestling vomits. Equations were constructed to define relationships between the original size of prey items and the size of their diagnostic remains: otoliths in fish, exoskeletal remains in crustaceans and beaks in cephalopods. Otoliths of the common teleost fish in Otago waters are presented in an atlas of scanning electron micrographs. \n \nThe compositions of the marine diets of five shag species in southern New Zealand are presented in terms of numbers, weights and size ranges of prey taken. Fish predominate in all diets. The most important prey items recorded from the birds were: Black Shag Phalacrocorax carbo: yellow-eyed mullet Aldrichetta forsteri (from Otago) and freshwater eels Anguilla (from Chatham Island). Little Shag P. melanoleucos (from Otago): cockabullies (Trypterygiidae). Stewart Island Shag (Otago) and Chatham Island Shag L.c. onslowi (from Chatham Island): flatfish (Pleuronectidae), cockabullies and opalfish Hemerocoetes. Spotted Shag (Otago): ahuru Auchenoceros punctatus. Pitt Island Shag (Chatham Island): cockabullies. \n \nQuantitative aspects of diving behaviour were recorded from seven shag species in New Zealand and Australia and comparative information was collected for nine other species of diving birds from five families. Pause times increased linearly with increases in dive times for all but one species and the relationships between these two parameters exhibited interspecific differences on a phylogenetic basis. Diving efficiency (Dive+pause) in shags decreased through the genera Phalacrocorax, Leucocarbo and Stictocarbo. Relationships between dive time and water depth were species-specific and fell into one of two patterns. Demersal feeders exhibited linear increases in dive time with increasing water depth and dive times at all depths were proportional to the size of the bird. In contrast, pelagic feeders exhibited relatively constant dive times independent of water depth. \n \nA combination of morphometric analyses can define the habits of shags to a degree sufficient to account for the ecological separation between species. An indication of the main foraging style employed, either pelagic or demersal, can be deduced from body shape and some idea of the type and size of prey can be deduced from bill structure. For most demersal feeders, maximum dive time in minutes and 10x maximum diving depth in metres approximately equal body weight in kilograms. The type of nesting site, either \"tree\" or \"ground\", and flight performance can both be deduced from wing loadings.","genre":"Thesis","language":"en","note":"Accepted: 2012-12-14T04:52:08Z","publisher":"University of Otago","source":"ourarchive.otago.ac.nz","title":"Comparative feeding ecology of New Zealand marine shags (Phalacrocoracidae)","URL":"https://ourarchive.otago.ac.nz/handle/10523/3395","author":[{"family":"Lalas","given":"Chris"}],"accessed":{"date-parts":[["2021",2,23]]},"issued":{"date-parts":[["1983"]]}}}],"schema":"https://github.com/citation-style-language/schema/raw/master/csl-citation.json"} </w:instrText>
            </w:r>
            <w:r w:rsidRPr="0065482D">
              <w:rPr>
                <w:sz w:val="16"/>
                <w:szCs w:val="16"/>
              </w:rPr>
              <w:fldChar w:fldCharType="separate"/>
            </w:r>
            <w:r w:rsidRPr="0065482D">
              <w:rPr>
                <w:sz w:val="16"/>
              </w:rPr>
              <w:t>(Dow 1964; Lalas 1983; Jehl 1988; Kloskowski 2004)</w:t>
            </w:r>
            <w:r w:rsidRPr="0065482D">
              <w:rPr>
                <w:sz w:val="16"/>
                <w:szCs w:val="16"/>
              </w:rPr>
              <w:fldChar w:fldCharType="end"/>
            </w:r>
          </w:p>
        </w:tc>
      </w:tr>
      <w:tr w:rsidR="00433D2F" w:rsidRPr="0065482D" w14:paraId="087B5E8D"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438F42A" w14:textId="77777777" w:rsidR="00433D2F" w:rsidRPr="0065482D" w:rsidRDefault="00433D2F" w:rsidP="00405DB4">
            <w:pPr>
              <w:rPr>
                <w:color w:val="000000"/>
                <w:sz w:val="16"/>
                <w:szCs w:val="16"/>
              </w:rPr>
            </w:pPr>
            <w:r w:rsidRPr="0065482D">
              <w:rPr>
                <w:color w:val="000000"/>
                <w:sz w:val="16"/>
                <w:szCs w:val="16"/>
              </w:rPr>
              <w:t>83</w:t>
            </w:r>
          </w:p>
        </w:tc>
        <w:tc>
          <w:tcPr>
            <w:tcW w:w="2430" w:type="dxa"/>
            <w:vAlign w:val="center"/>
          </w:tcPr>
          <w:p w14:paraId="57FBCE0A" w14:textId="77777777" w:rsidR="00433D2F" w:rsidRPr="00CC53F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CC53FF">
              <w:rPr>
                <w:i/>
                <w:iCs/>
                <w:color w:val="000000"/>
                <w:sz w:val="16"/>
                <w:szCs w:val="16"/>
              </w:rPr>
              <w:t xml:space="preserve">Podiceps </w:t>
            </w:r>
            <w:proofErr w:type="spellStart"/>
            <w:r w:rsidRPr="00CC53FF">
              <w:rPr>
                <w:i/>
                <w:iCs/>
                <w:color w:val="000000"/>
                <w:sz w:val="16"/>
                <w:szCs w:val="16"/>
              </w:rPr>
              <w:t>taczanowskii</w:t>
            </w:r>
            <w:proofErr w:type="spellEnd"/>
          </w:p>
        </w:tc>
        <w:tc>
          <w:tcPr>
            <w:tcW w:w="3960" w:type="dxa"/>
            <w:vAlign w:val="center"/>
            <w:hideMark/>
          </w:tcPr>
          <w:p w14:paraId="721C4D37"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15" w:history="1">
              <w:r w:rsidR="00433D2F" w:rsidRPr="0065482D">
                <w:rPr>
                  <w:rStyle w:val="Hyperlink"/>
                  <w:sz w:val="16"/>
                  <w:szCs w:val="16"/>
                </w:rPr>
                <w:t>https://macaulaylibrary.org/asset/200954771</w:t>
              </w:r>
            </w:hyperlink>
            <w:r w:rsidR="00433D2F" w:rsidRPr="0065482D">
              <w:rPr>
                <w:color w:val="000000"/>
                <w:sz w:val="16"/>
                <w:szCs w:val="16"/>
              </w:rPr>
              <w:t xml:space="preserve">; </w:t>
            </w:r>
            <w:hyperlink r:id="rId116" w:history="1">
              <w:r w:rsidR="00433D2F" w:rsidRPr="0065482D">
                <w:rPr>
                  <w:rStyle w:val="Hyperlink"/>
                  <w:sz w:val="16"/>
                  <w:szCs w:val="16"/>
                </w:rPr>
                <w:t>https://macaulaylibrary.org/asset/201104471</w:t>
              </w:r>
            </w:hyperlink>
            <w:r w:rsidR="00433D2F" w:rsidRPr="0065482D">
              <w:rPr>
                <w:color w:val="000000"/>
                <w:sz w:val="16"/>
                <w:szCs w:val="16"/>
              </w:rPr>
              <w:t xml:space="preserve">; </w:t>
            </w:r>
            <w:hyperlink r:id="rId117" w:history="1">
              <w:r w:rsidR="00433D2F" w:rsidRPr="0065482D">
                <w:rPr>
                  <w:rStyle w:val="Hyperlink"/>
                  <w:sz w:val="16"/>
                  <w:szCs w:val="16"/>
                </w:rPr>
                <w:t>https://macaulaylibrary.org/asset/201948661</w:t>
              </w:r>
            </w:hyperlink>
            <w:r w:rsidR="00433D2F" w:rsidRPr="0065482D">
              <w:rPr>
                <w:color w:val="000000"/>
                <w:sz w:val="16"/>
                <w:szCs w:val="16"/>
              </w:rPr>
              <w:t xml:space="preserve"> </w:t>
            </w:r>
          </w:p>
        </w:tc>
        <w:tc>
          <w:tcPr>
            <w:tcW w:w="2520" w:type="dxa"/>
            <w:vAlign w:val="center"/>
          </w:tcPr>
          <w:p w14:paraId="42CB3349"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2462409A" w14:textId="77777777" w:rsidTr="00405DB4">
        <w:trPr>
          <w:trHeight w:val="80"/>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FE6F154" w14:textId="77777777" w:rsidR="00433D2F" w:rsidRPr="0065482D" w:rsidRDefault="00433D2F" w:rsidP="00405DB4">
            <w:pPr>
              <w:rPr>
                <w:color w:val="000000"/>
                <w:sz w:val="16"/>
                <w:szCs w:val="16"/>
              </w:rPr>
            </w:pPr>
            <w:r w:rsidRPr="0065482D">
              <w:rPr>
                <w:color w:val="000000"/>
                <w:sz w:val="16"/>
                <w:szCs w:val="16"/>
              </w:rPr>
              <w:t>84</w:t>
            </w:r>
          </w:p>
        </w:tc>
        <w:tc>
          <w:tcPr>
            <w:tcW w:w="2430" w:type="dxa"/>
            <w:vAlign w:val="center"/>
          </w:tcPr>
          <w:p w14:paraId="59C526DD" w14:textId="77777777" w:rsidR="00433D2F" w:rsidRPr="00CC53F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CC53FF">
              <w:rPr>
                <w:i/>
                <w:iCs/>
                <w:color w:val="000000"/>
                <w:sz w:val="16"/>
                <w:szCs w:val="16"/>
              </w:rPr>
              <w:t>Aechmophorus</w:t>
            </w:r>
            <w:proofErr w:type="spellEnd"/>
          </w:p>
        </w:tc>
        <w:tc>
          <w:tcPr>
            <w:tcW w:w="3960" w:type="dxa"/>
            <w:vAlign w:val="center"/>
            <w:hideMark/>
          </w:tcPr>
          <w:p w14:paraId="7B70D628"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18" w:history="1">
              <w:r w:rsidR="00433D2F" w:rsidRPr="0065482D">
                <w:rPr>
                  <w:rStyle w:val="Hyperlink"/>
                  <w:sz w:val="16"/>
                  <w:szCs w:val="16"/>
                </w:rPr>
                <w:t>https://macaulaylibrary.org/asset/215105421</w:t>
              </w:r>
            </w:hyperlink>
            <w:r w:rsidR="00433D2F" w:rsidRPr="0065482D">
              <w:rPr>
                <w:color w:val="000000"/>
                <w:sz w:val="16"/>
                <w:szCs w:val="16"/>
              </w:rPr>
              <w:t xml:space="preserve">; </w:t>
            </w:r>
            <w:hyperlink r:id="rId119" w:history="1">
              <w:r w:rsidR="00433D2F" w:rsidRPr="0065482D">
                <w:rPr>
                  <w:rStyle w:val="Hyperlink"/>
                  <w:sz w:val="16"/>
                  <w:szCs w:val="16"/>
                </w:rPr>
                <w:t>https://macaulaylibrary.org/asset/201754141</w:t>
              </w:r>
            </w:hyperlink>
            <w:r w:rsidR="00433D2F" w:rsidRPr="0065482D">
              <w:rPr>
                <w:color w:val="000000"/>
                <w:sz w:val="16"/>
                <w:szCs w:val="16"/>
              </w:rPr>
              <w:t xml:space="preserve">; </w:t>
            </w:r>
            <w:hyperlink r:id="rId120" w:history="1">
              <w:r w:rsidR="00433D2F" w:rsidRPr="0065482D">
                <w:rPr>
                  <w:rStyle w:val="Hyperlink"/>
                  <w:sz w:val="16"/>
                  <w:szCs w:val="16"/>
                </w:rPr>
                <w:t>https://macaulaylibrary.org/asset/201450211</w:t>
              </w:r>
            </w:hyperlink>
            <w:r w:rsidR="00433D2F" w:rsidRPr="0065482D">
              <w:rPr>
                <w:color w:val="000000"/>
                <w:sz w:val="16"/>
                <w:szCs w:val="16"/>
              </w:rPr>
              <w:t xml:space="preserve"> </w:t>
            </w:r>
          </w:p>
        </w:tc>
        <w:tc>
          <w:tcPr>
            <w:tcW w:w="2520" w:type="dxa"/>
            <w:vAlign w:val="center"/>
          </w:tcPr>
          <w:p w14:paraId="32D4AF9F" w14:textId="5FD00498"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{"citationID":"P2iFv2N8","properties":{"formattedCitation":"(Lawrence 1950; Forbes and Sealy 1988)","plainCitation":"(Lawrence 1950; Forbes and Sealy 1988)","noteIndex":0},"citationItems":[{"id":1843,"uris":["http://zotero.org/users/7430079/items/I3XSQ35G"],"itemData":{"id":1843,"type":"article-journal","abstract":"We studied diving in western grebes (Aechmophorus occidentalis), which are sexually dimorphic, at Duck and Kootenay lakes in southeastern British Columbia to determine if differences in sex, and hence body size, resulted in differences in behaviour. Springing dives were used more frequently in deeper water and when wave action was higher, but there were no clear differences between males and females. As well, the dive–pause regressions for males and females did not differ. We conclude that differences in body size are not important determinants of diving behaviour in western grebes, but that habitat conditions (e.g., water depth, wave action) are.","container-title":"Canadian Journal of Zoology","DOI":"10.1139/Z88-395","page":"2695-2698","source":"Semantic Scholar","title":"Diving behaviour of male and female western grebes","volume":"66","author":[{"family":"Forbes","given":"L."},{"family":"Sealy","given":"S."}],"issued":{"date-parts":[["1988"]]}}},{"id":1844,"uris":["http://zotero.org/users/7430079/items/XVPKXCLY"],"itemData":{"id":1844,"type":"article-journal","container-title":"The Condor","DOI":"10.2307/1364743","ISSN":"00105422, 1938-5129","issue":"1","journalAbbreviation":"The Condor","language":"en","page":"3-16","source":"DOI.org (Crossref)","title":"The Diving and Feeding Activity of the Western Grebe on the Breeding Grounds","volume":"52","author":[{"family":"Lawrence","given":"George E."}],"issued":{"date-parts":[["1950",1]]}}}],"schema":"https://github.com/citation-style-language/schema/raw/master/csl-citation.json"} </w:instrText>
            </w:r>
            <w:r w:rsidRPr="0065482D">
              <w:rPr>
                <w:sz w:val="16"/>
                <w:szCs w:val="16"/>
              </w:rPr>
              <w:fldChar w:fldCharType="separate"/>
            </w:r>
            <w:r w:rsidRPr="0065482D">
              <w:rPr>
                <w:sz w:val="16"/>
              </w:rPr>
              <w:t>(Lawrence 1950; Forbes and Sealy 1988)</w:t>
            </w:r>
            <w:r w:rsidRPr="0065482D">
              <w:rPr>
                <w:sz w:val="16"/>
                <w:szCs w:val="16"/>
              </w:rPr>
              <w:fldChar w:fldCharType="end"/>
            </w:r>
          </w:p>
        </w:tc>
      </w:tr>
      <w:tr w:rsidR="00433D2F" w:rsidRPr="0065482D" w14:paraId="366EDB93"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855259D" w14:textId="77777777" w:rsidR="00433D2F" w:rsidRPr="0065482D" w:rsidRDefault="00433D2F" w:rsidP="00405DB4">
            <w:pPr>
              <w:rPr>
                <w:color w:val="000000"/>
                <w:sz w:val="16"/>
                <w:szCs w:val="16"/>
              </w:rPr>
            </w:pPr>
            <w:r w:rsidRPr="0065482D">
              <w:rPr>
                <w:color w:val="000000"/>
                <w:sz w:val="16"/>
                <w:szCs w:val="16"/>
              </w:rPr>
              <w:t>85</w:t>
            </w:r>
          </w:p>
        </w:tc>
        <w:tc>
          <w:tcPr>
            <w:tcW w:w="2430" w:type="dxa"/>
            <w:vAlign w:val="center"/>
          </w:tcPr>
          <w:p w14:paraId="2590F7C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Columbidae</w:t>
            </w:r>
          </w:p>
        </w:tc>
        <w:tc>
          <w:tcPr>
            <w:tcW w:w="3960" w:type="dxa"/>
            <w:vAlign w:val="center"/>
            <w:hideMark/>
          </w:tcPr>
          <w:p w14:paraId="457ECE9C"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2CC9026D"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7DB1F7FF"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5EA7749" w14:textId="77777777" w:rsidR="00433D2F" w:rsidRPr="0065482D" w:rsidRDefault="00433D2F" w:rsidP="00405DB4">
            <w:pPr>
              <w:rPr>
                <w:color w:val="000000"/>
                <w:sz w:val="16"/>
                <w:szCs w:val="16"/>
              </w:rPr>
            </w:pPr>
            <w:r w:rsidRPr="0065482D">
              <w:rPr>
                <w:color w:val="000000"/>
                <w:sz w:val="16"/>
                <w:szCs w:val="16"/>
              </w:rPr>
              <w:t>86</w:t>
            </w:r>
          </w:p>
        </w:tc>
        <w:tc>
          <w:tcPr>
            <w:tcW w:w="2430" w:type="dxa"/>
            <w:vAlign w:val="center"/>
          </w:tcPr>
          <w:p w14:paraId="1EEF000A"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Mesitornithidae</w:t>
            </w:r>
            <w:proofErr w:type="spellEnd"/>
          </w:p>
        </w:tc>
        <w:tc>
          <w:tcPr>
            <w:tcW w:w="3960" w:type="dxa"/>
            <w:vAlign w:val="center"/>
            <w:hideMark/>
          </w:tcPr>
          <w:p w14:paraId="51E1554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C914FD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4E20C76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F83F79C" w14:textId="77777777" w:rsidR="00433D2F" w:rsidRPr="0065482D" w:rsidRDefault="00433D2F" w:rsidP="00405DB4">
            <w:pPr>
              <w:rPr>
                <w:color w:val="000000"/>
                <w:sz w:val="16"/>
                <w:szCs w:val="16"/>
              </w:rPr>
            </w:pPr>
            <w:r w:rsidRPr="0065482D">
              <w:rPr>
                <w:color w:val="000000"/>
                <w:sz w:val="16"/>
                <w:szCs w:val="16"/>
              </w:rPr>
              <w:t>87</w:t>
            </w:r>
          </w:p>
        </w:tc>
        <w:tc>
          <w:tcPr>
            <w:tcW w:w="2430" w:type="dxa"/>
            <w:vAlign w:val="center"/>
          </w:tcPr>
          <w:p w14:paraId="74BEECD1"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Pteroclidae</w:t>
            </w:r>
            <w:proofErr w:type="spellEnd"/>
          </w:p>
        </w:tc>
        <w:tc>
          <w:tcPr>
            <w:tcW w:w="3960" w:type="dxa"/>
            <w:vAlign w:val="center"/>
            <w:hideMark/>
          </w:tcPr>
          <w:p w14:paraId="5B90034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EDA0C90"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1CE613B9"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A8DB0A0" w14:textId="77777777" w:rsidR="00433D2F" w:rsidRPr="0065482D" w:rsidRDefault="00433D2F" w:rsidP="00405DB4">
            <w:pPr>
              <w:rPr>
                <w:color w:val="000000"/>
                <w:sz w:val="16"/>
                <w:szCs w:val="16"/>
              </w:rPr>
            </w:pPr>
            <w:r w:rsidRPr="0065482D">
              <w:rPr>
                <w:color w:val="000000"/>
                <w:sz w:val="16"/>
                <w:szCs w:val="16"/>
              </w:rPr>
              <w:t>88</w:t>
            </w:r>
          </w:p>
        </w:tc>
        <w:tc>
          <w:tcPr>
            <w:tcW w:w="2430" w:type="dxa"/>
            <w:vAlign w:val="center"/>
          </w:tcPr>
          <w:p w14:paraId="08BDC28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Otididae</w:t>
            </w:r>
            <w:proofErr w:type="spellEnd"/>
          </w:p>
        </w:tc>
        <w:tc>
          <w:tcPr>
            <w:tcW w:w="3960" w:type="dxa"/>
            <w:vAlign w:val="center"/>
            <w:hideMark/>
          </w:tcPr>
          <w:p w14:paraId="72DD0ED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58FE8E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681E26B"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18F7015" w14:textId="77777777" w:rsidR="00433D2F" w:rsidRPr="0065482D" w:rsidRDefault="00433D2F" w:rsidP="00405DB4">
            <w:pPr>
              <w:rPr>
                <w:color w:val="000000"/>
                <w:sz w:val="16"/>
                <w:szCs w:val="16"/>
              </w:rPr>
            </w:pPr>
            <w:r w:rsidRPr="0065482D">
              <w:rPr>
                <w:color w:val="000000"/>
                <w:sz w:val="16"/>
                <w:szCs w:val="16"/>
              </w:rPr>
              <w:t>89</w:t>
            </w:r>
          </w:p>
        </w:tc>
        <w:tc>
          <w:tcPr>
            <w:tcW w:w="2430" w:type="dxa"/>
            <w:vAlign w:val="center"/>
          </w:tcPr>
          <w:p w14:paraId="36CBA13C"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Musophagidae</w:t>
            </w:r>
            <w:proofErr w:type="spellEnd"/>
          </w:p>
        </w:tc>
        <w:tc>
          <w:tcPr>
            <w:tcW w:w="3960" w:type="dxa"/>
            <w:vAlign w:val="center"/>
            <w:hideMark/>
          </w:tcPr>
          <w:p w14:paraId="3CF538D7"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69252D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33F6D17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FD7FF8F" w14:textId="77777777" w:rsidR="00433D2F" w:rsidRPr="0065482D" w:rsidRDefault="00433D2F" w:rsidP="00405DB4">
            <w:pPr>
              <w:rPr>
                <w:color w:val="000000"/>
                <w:sz w:val="16"/>
                <w:szCs w:val="16"/>
              </w:rPr>
            </w:pPr>
            <w:r w:rsidRPr="0065482D">
              <w:rPr>
                <w:color w:val="000000"/>
                <w:sz w:val="16"/>
                <w:szCs w:val="16"/>
              </w:rPr>
              <w:t>90</w:t>
            </w:r>
          </w:p>
        </w:tc>
        <w:tc>
          <w:tcPr>
            <w:tcW w:w="2430" w:type="dxa"/>
            <w:vAlign w:val="center"/>
          </w:tcPr>
          <w:p w14:paraId="2C73DEE0"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Cuculidae</w:t>
            </w:r>
            <w:proofErr w:type="spellEnd"/>
          </w:p>
        </w:tc>
        <w:tc>
          <w:tcPr>
            <w:tcW w:w="3960" w:type="dxa"/>
            <w:vAlign w:val="center"/>
            <w:hideMark/>
          </w:tcPr>
          <w:p w14:paraId="743A0D9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22942D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3D0080CA"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ECE3FC3" w14:textId="77777777" w:rsidR="00433D2F" w:rsidRPr="0065482D" w:rsidRDefault="00433D2F" w:rsidP="00405DB4">
            <w:pPr>
              <w:rPr>
                <w:color w:val="000000"/>
                <w:sz w:val="16"/>
                <w:szCs w:val="16"/>
              </w:rPr>
            </w:pPr>
            <w:r w:rsidRPr="0065482D">
              <w:rPr>
                <w:color w:val="000000"/>
                <w:sz w:val="16"/>
                <w:szCs w:val="16"/>
              </w:rPr>
              <w:t>91</w:t>
            </w:r>
          </w:p>
        </w:tc>
        <w:tc>
          <w:tcPr>
            <w:tcW w:w="2430" w:type="dxa"/>
            <w:vAlign w:val="center"/>
          </w:tcPr>
          <w:p w14:paraId="6970CF8A" w14:textId="5E612C66" w:rsidR="00433D2F" w:rsidRPr="0065482D" w:rsidRDefault="00B96EA2"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Pr>
                <w:color w:val="000000"/>
                <w:sz w:val="16"/>
                <w:szCs w:val="16"/>
              </w:rPr>
              <w:t>Caprimulgiformes</w:t>
            </w:r>
          </w:p>
        </w:tc>
        <w:tc>
          <w:tcPr>
            <w:tcW w:w="3960" w:type="dxa"/>
            <w:vAlign w:val="center"/>
            <w:hideMark/>
          </w:tcPr>
          <w:p w14:paraId="27D6C7B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5B85E24"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421EFE09"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4C80E25" w14:textId="50A201AD" w:rsidR="00433D2F" w:rsidRPr="0065482D" w:rsidRDefault="00433D2F" w:rsidP="00405DB4">
            <w:pPr>
              <w:rPr>
                <w:color w:val="000000"/>
                <w:sz w:val="16"/>
                <w:szCs w:val="16"/>
              </w:rPr>
            </w:pPr>
            <w:r w:rsidRPr="0065482D">
              <w:rPr>
                <w:color w:val="000000"/>
                <w:sz w:val="16"/>
                <w:szCs w:val="16"/>
              </w:rPr>
              <w:t>9</w:t>
            </w:r>
            <w:r w:rsidR="00B96EA2">
              <w:rPr>
                <w:color w:val="000000"/>
                <w:sz w:val="16"/>
                <w:szCs w:val="16"/>
              </w:rPr>
              <w:t>2</w:t>
            </w:r>
          </w:p>
        </w:tc>
        <w:tc>
          <w:tcPr>
            <w:tcW w:w="2430" w:type="dxa"/>
            <w:vAlign w:val="center"/>
          </w:tcPr>
          <w:p w14:paraId="69D384DE"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Opisthocomus</w:t>
            </w:r>
            <w:proofErr w:type="spellEnd"/>
            <w:r w:rsidRPr="00E24DEF">
              <w:rPr>
                <w:i/>
                <w:iCs/>
                <w:color w:val="000000"/>
                <w:sz w:val="16"/>
                <w:szCs w:val="16"/>
              </w:rPr>
              <w:t xml:space="preserve"> </w:t>
            </w:r>
            <w:proofErr w:type="spellStart"/>
            <w:r w:rsidRPr="00E24DEF">
              <w:rPr>
                <w:i/>
                <w:iCs/>
                <w:color w:val="000000"/>
                <w:sz w:val="16"/>
                <w:szCs w:val="16"/>
              </w:rPr>
              <w:t>hoazin</w:t>
            </w:r>
            <w:proofErr w:type="spellEnd"/>
          </w:p>
        </w:tc>
        <w:tc>
          <w:tcPr>
            <w:tcW w:w="3960" w:type="dxa"/>
            <w:vAlign w:val="center"/>
            <w:hideMark/>
          </w:tcPr>
          <w:p w14:paraId="729D3A46"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21" w:history="1">
              <w:r w:rsidR="00433D2F" w:rsidRPr="0065482D">
                <w:rPr>
                  <w:rStyle w:val="Hyperlink"/>
                  <w:sz w:val="16"/>
                  <w:szCs w:val="16"/>
                </w:rPr>
                <w:t>https://www.youtube.com/watch?v=wy7coZyvyW4</w:t>
              </w:r>
            </w:hyperlink>
            <w:r w:rsidR="00433D2F" w:rsidRPr="0065482D">
              <w:rPr>
                <w:color w:val="000000"/>
                <w:sz w:val="16"/>
                <w:szCs w:val="16"/>
              </w:rPr>
              <w:t xml:space="preserve">;  </w:t>
            </w:r>
            <w:hyperlink r:id="rId122" w:history="1">
              <w:r w:rsidR="00433D2F" w:rsidRPr="0065482D">
                <w:rPr>
                  <w:rStyle w:val="Hyperlink"/>
                  <w:sz w:val="16"/>
                  <w:szCs w:val="16"/>
                </w:rPr>
                <w:t>http://www.oiseaux-birds.com/card-hoatzin.html</w:t>
              </w:r>
            </w:hyperlink>
            <w:r w:rsidR="00433D2F" w:rsidRPr="0065482D">
              <w:rPr>
                <w:color w:val="000000"/>
                <w:sz w:val="16"/>
                <w:szCs w:val="16"/>
              </w:rPr>
              <w:t xml:space="preserve"> </w:t>
            </w:r>
          </w:p>
        </w:tc>
        <w:tc>
          <w:tcPr>
            <w:tcW w:w="2520" w:type="dxa"/>
            <w:vAlign w:val="center"/>
            <w:hideMark/>
          </w:tcPr>
          <w:p w14:paraId="14D1726A" w14:textId="1FF23258"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{"citationID":"oO6EhqAh","properties":{"formattedCitation":"(Abourachid et al. 2019)","plainCitation":"(Abourachid et al. 2019)","noteIndex":0},"citationItems":[{"id":16,"uris":["http://zotero.org/users/7430079/items/XJIMIA5L"],"itemData":{"id":16,"type":"article-journal","abstract":"The evolution of flight in birds involves (i) decoupling of the primitive mode of quadrupedal locomotor coordination, with a new synchronized flapping motion of the wings while conserving alternating leg movements, and (ii) reduction of wing digits and loss of functional claws. Our observations show that hoatzin nestlings move with alternated walking coordination of the four limbs using the mobile claws on their wings to anchor themselves to the substrate. When swimming, hoatzin nestlings use a coordinated motion of the four limbs involving synchronous or alternated movements of the wings, indicating a versatile motor pattern. Last, the proportions of claws and phalanges in juvenile hoatzin are radically divergent from those in adults, yet strikingly similar to those of Archaeopteryx. The locomotor plasticity observed in the hoatzin suggests that transitional forms that retained claws on the wings could have also used them for locomotion.\nHoatzin nestling locomotion suggests that bird transitional forms may have used a larger locomotor repertory.\nHoatzin nestling locomotion suggests that bird transitional forms may have used a larger locomotor repertory.","container-title":"Science Advances","DOI":"10.1126/sciadv.aat0787","ISSN":"2375-2548","issue":"5","language":"en","note":"publisher: American Association for the Advancement of Science\nsection: Research Article","page":"eaat0787","source":"advances.sciencemag.org","title":"Hoatzin nestling locomotion: Acquisition of quadrupedal limb coordination in birds","title-short":"Hoatzin nestling locomotion","volume":"5","author":[{"family":"Abourachid","given":"Anick"},{"family":"Herrel","given":"Anthony"},{"family":"Decamps","given":"Thierry"},{"family":"Pages","given":"Fanny"},{"family":"Fabre","given":"Anne-Claire"},{"family":"Hoorebeke","given":"Luc Van"},{"family":"Adriaens","given":"Dominique"},{"family":"Amado","given":"Maria Alexandra Garcia"}],"issued":{"date-parts":[["2019",5,1]]}}}],"schema":"https://github.com/citation-style-language/schema/raw/master/csl-citation.json"} </w:instrText>
            </w:r>
            <w:r w:rsidRPr="0065482D">
              <w:rPr>
                <w:sz w:val="16"/>
                <w:szCs w:val="16"/>
              </w:rPr>
              <w:fldChar w:fldCharType="separate"/>
            </w:r>
            <w:r w:rsidRPr="0065482D">
              <w:rPr>
                <w:sz w:val="16"/>
              </w:rPr>
              <w:t>(Abourachid et al. 2019)</w:t>
            </w:r>
            <w:r w:rsidRPr="0065482D">
              <w:rPr>
                <w:sz w:val="16"/>
                <w:szCs w:val="16"/>
              </w:rPr>
              <w:fldChar w:fldCharType="end"/>
            </w:r>
          </w:p>
        </w:tc>
      </w:tr>
      <w:tr w:rsidR="00433D2F" w:rsidRPr="0065482D" w14:paraId="76F135BB"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A047B95" w14:textId="581B9389" w:rsidR="00433D2F" w:rsidRPr="0065482D" w:rsidRDefault="00B96EA2" w:rsidP="00405DB4">
            <w:pPr>
              <w:rPr>
                <w:color w:val="000000"/>
                <w:sz w:val="16"/>
                <w:szCs w:val="16"/>
              </w:rPr>
            </w:pPr>
            <w:r>
              <w:rPr>
                <w:color w:val="000000"/>
                <w:sz w:val="16"/>
                <w:szCs w:val="16"/>
              </w:rPr>
              <w:t>93</w:t>
            </w:r>
          </w:p>
        </w:tc>
        <w:tc>
          <w:tcPr>
            <w:tcW w:w="2430" w:type="dxa"/>
            <w:vAlign w:val="center"/>
          </w:tcPr>
          <w:p w14:paraId="5905D49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Sarothruridae</w:t>
            </w:r>
            <w:proofErr w:type="spellEnd"/>
          </w:p>
        </w:tc>
        <w:tc>
          <w:tcPr>
            <w:tcW w:w="3960" w:type="dxa"/>
            <w:vAlign w:val="center"/>
            <w:hideMark/>
          </w:tcPr>
          <w:p w14:paraId="4FB8F640"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5CBCFD8" w14:textId="198757D1"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{"citationID":"8N4zFnxM","properties":{"formattedCitation":"(Taylor 1994)","plainCitation":"(Taylor 1994)","noteIndex":0},"citationItems":[{"id":15,"uris":["http://zotero.org/users/7430079/items/XJ24NPKI"],"itemData":{"id":15,"type":"thesis","event-place":"Pietermaritzburg, South Africa","genre":"PhD","publisher":"University of Natal","publisher-place":"Pietermaritzburg, South Africa","title":"The biology, ecology and conservation of four flufftail species, Sarothrura (Aves: Rallidae)","author":[{"family":"Taylor","given":"Peter Barry"}],"issued":{"date-parts":[["1994"]]}}}],"schema":"https://github.com/citation-style-language/schema/raw/master/csl-citation.json"} </w:instrText>
            </w:r>
            <w:r w:rsidRPr="0065482D">
              <w:rPr>
                <w:sz w:val="16"/>
                <w:szCs w:val="16"/>
              </w:rPr>
              <w:fldChar w:fldCharType="separate"/>
            </w:r>
            <w:r w:rsidRPr="0065482D">
              <w:rPr>
                <w:sz w:val="16"/>
              </w:rPr>
              <w:t>(Taylor 1994)</w:t>
            </w:r>
            <w:r w:rsidRPr="0065482D">
              <w:rPr>
                <w:sz w:val="16"/>
                <w:szCs w:val="16"/>
              </w:rPr>
              <w:fldChar w:fldCharType="end"/>
            </w:r>
          </w:p>
        </w:tc>
      </w:tr>
      <w:tr w:rsidR="00433D2F" w:rsidRPr="0065482D" w14:paraId="684DDBE4"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EA743D7" w14:textId="3C595EB5" w:rsidR="00433D2F" w:rsidRPr="0065482D" w:rsidRDefault="00B96EA2" w:rsidP="00405DB4">
            <w:pPr>
              <w:rPr>
                <w:color w:val="000000"/>
                <w:sz w:val="16"/>
                <w:szCs w:val="16"/>
              </w:rPr>
            </w:pPr>
            <w:r>
              <w:rPr>
                <w:color w:val="000000"/>
                <w:sz w:val="16"/>
                <w:szCs w:val="16"/>
              </w:rPr>
              <w:t>94</w:t>
            </w:r>
          </w:p>
        </w:tc>
        <w:tc>
          <w:tcPr>
            <w:tcW w:w="2430" w:type="dxa"/>
            <w:vAlign w:val="center"/>
          </w:tcPr>
          <w:p w14:paraId="11E2612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Rallidae</w:t>
            </w:r>
            <w:proofErr w:type="spellEnd"/>
            <w:r w:rsidRPr="0065482D">
              <w:rPr>
                <w:color w:val="000000"/>
                <w:sz w:val="16"/>
                <w:szCs w:val="16"/>
              </w:rPr>
              <w:t xml:space="preserve"> sp.</w:t>
            </w:r>
          </w:p>
        </w:tc>
        <w:tc>
          <w:tcPr>
            <w:tcW w:w="3960" w:type="dxa"/>
            <w:vAlign w:val="center"/>
            <w:hideMark/>
          </w:tcPr>
          <w:p w14:paraId="34B5EB09"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23" w:history="1">
              <w:r w:rsidR="00433D2F" w:rsidRPr="0065482D">
                <w:rPr>
                  <w:rStyle w:val="Hyperlink"/>
                  <w:sz w:val="16"/>
                  <w:szCs w:val="16"/>
                </w:rPr>
                <w:t>https://macaulaylibrary.org/asset/201796091</w:t>
              </w:r>
            </w:hyperlink>
            <w:r w:rsidR="00433D2F" w:rsidRPr="0065482D">
              <w:rPr>
                <w:color w:val="000000"/>
                <w:sz w:val="16"/>
                <w:szCs w:val="16"/>
              </w:rPr>
              <w:t>;</w:t>
            </w:r>
          </w:p>
          <w:p w14:paraId="42069841"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24" w:history="1">
              <w:r w:rsidR="00433D2F" w:rsidRPr="0065482D">
                <w:rPr>
                  <w:rStyle w:val="Hyperlink"/>
                  <w:sz w:val="16"/>
                  <w:szCs w:val="16"/>
                </w:rPr>
                <w:t>https://macaulaylibrary.org/asset/435299</w:t>
              </w:r>
            </w:hyperlink>
            <w:r w:rsidR="00433D2F" w:rsidRPr="0065482D">
              <w:rPr>
                <w:color w:val="000000"/>
                <w:sz w:val="16"/>
                <w:szCs w:val="16"/>
              </w:rPr>
              <w:t xml:space="preserve"> </w:t>
            </w:r>
          </w:p>
        </w:tc>
        <w:tc>
          <w:tcPr>
            <w:tcW w:w="2520" w:type="dxa"/>
            <w:vAlign w:val="center"/>
            <w:hideMark/>
          </w:tcPr>
          <w:p w14:paraId="120BC33E" w14:textId="27AEC40E"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{"citationID":"ULNjiXsV","properties":{"formattedCitation":"(Wintle and Taylor 1993; Fournier and Krementz 2018)","plainCitation":"(Wintle and Taylor 1993; Fournier and Krementz 2018)","noteIndex":0},"citationItems":[{"id":323,"uris":["http://zotero.org/users/7430079/items/CD8UXE9W"],"itemData":{"id":323,"type":"article-journal","abstract":"We ﬁrst observed Sora (Porzana carolina) swimming and diving under water while capturing them with hand nets at night. Since that time, we have observed the behavior several times and documented it with photos and video. Rails are among the most elusive birds. Despite living in wetlands, water depth has often been discussed as a factor limiting habitat use by rails, with the assumption that when water levels are too deep, rails walk on top of ﬂoating or emergent vegetation. Here we present new photo and video evidence that conﬁrms previous observations that Sora are adept at swimming and diving in deep water wetland environments, which should alter how we think about their ability to avoid predators and use deeper water habitats. Received 24 March 2017. Accepted 4 May 2017.","container-title":"The Wilson Journal of Ornithology","DOI":"10.1676/17-046.1","ISSN":"1559-4491","issue":"3","journalAbbreviation":"The Wilson Journal of Ornithology","language":"en","page":"778-780","source":"DOI.org (Crossref)","title":"Confirmation of diving and swimming behavior in the Sora (Porzana carolina)","volume":"130","author":[{"family":"Fournier","given":"Auriel M. V."},{"family":"Krementz","given":"David G."}],"issued":{"date-parts":[["2018",9,1]]}}},{"id":4499,"uris":["http://zotero.org/users/7430079/items/7YKCCAJT"],"itemData":{"id":4499,"type":"article-journal","abstract":"Wintle, C. C. &amp; Taylor, P. B. 1993. Sequential polyandry, behaviour and moult in captive Striped Crakes Aenigmatolimnas marginalis. Ostrich 64:115-122. Captive Striped Crakes showed sequential polyandry, the female laying for a second male when the clutch of her first mate was about to hatch. Where aviary space permitted each male set up a breeding territory and each female defended a larger area encompassing the territories of one or two males. Non-territorial subordinate males and females did not breed. The female initiated breeding by attracting the male and soliciting copulation, and the male incubated the eggs and cared for the young. Incubation took 17–18 days, the chicks left the nest at 4–5 days of age and were fully grown and capable of flight at 46–53 days. Breeding occurred from September to March and males normally reared two broods per season. Territoriality was evident only during the breeding season. Juvenile plumage was a duller version of the sexually dimorphic adult plumage; post-juvenile moult bean at 13–15 weeks and was complete at 21 weeks. Remex moult was simultaneous and a complete moult regular1 occurred twice a year in adults, in December and April (males) and September and March/April (females).","container-title":"Ostrich","DOI":"10.1080/00306525.1993.9632644","ISSN":"0030-6525","issue":"3","note":"publisher: Taylor &amp; Francis\n_eprint: https://doi.org/10.1080/00306525.1993.9632644","page":"115-122","source":"Taylor and Francis+NEJM","title":"Sequential Polyandry, Behaviour and Moult in Captive Striped Crakes Aenigmatolimnas Marginalis","volume":"64","author":[{"family":"Wintle","given":"C. C."},{"family":"Taylor","given":"P. B."}],"issued":{"date-parts":[["1993",9,1]]}}}],"schema":"https://github.com/citation-style-language/schema/raw/master/csl-citation.json"} </w:instrText>
            </w:r>
            <w:r w:rsidRPr="0065482D">
              <w:rPr>
                <w:sz w:val="16"/>
                <w:szCs w:val="16"/>
              </w:rPr>
              <w:fldChar w:fldCharType="separate"/>
            </w:r>
            <w:r w:rsidRPr="0065482D">
              <w:rPr>
                <w:sz w:val="16"/>
              </w:rPr>
              <w:t>(Wintle and Taylor 1993; Fournier and Krementz 2018)</w:t>
            </w:r>
            <w:r w:rsidRPr="0065482D">
              <w:rPr>
                <w:sz w:val="16"/>
                <w:szCs w:val="16"/>
              </w:rPr>
              <w:fldChar w:fldCharType="end"/>
            </w:r>
          </w:p>
        </w:tc>
      </w:tr>
      <w:tr w:rsidR="00433D2F" w:rsidRPr="0065482D" w14:paraId="7CF4C353"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DF9A6C7" w14:textId="6175D474" w:rsidR="00433D2F" w:rsidRPr="0065482D" w:rsidRDefault="00B96EA2" w:rsidP="00405DB4">
            <w:pPr>
              <w:rPr>
                <w:color w:val="000000"/>
                <w:sz w:val="16"/>
                <w:szCs w:val="16"/>
              </w:rPr>
            </w:pPr>
            <w:r>
              <w:rPr>
                <w:color w:val="000000"/>
                <w:sz w:val="16"/>
                <w:szCs w:val="16"/>
              </w:rPr>
              <w:t>95</w:t>
            </w:r>
          </w:p>
        </w:tc>
        <w:tc>
          <w:tcPr>
            <w:tcW w:w="2430" w:type="dxa"/>
            <w:vAlign w:val="center"/>
          </w:tcPr>
          <w:p w14:paraId="3D7FD7D1"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Fulica</w:t>
            </w:r>
            <w:proofErr w:type="spellEnd"/>
          </w:p>
        </w:tc>
        <w:tc>
          <w:tcPr>
            <w:tcW w:w="3960" w:type="dxa"/>
            <w:vAlign w:val="center"/>
            <w:hideMark/>
          </w:tcPr>
          <w:p w14:paraId="6C873741"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25" w:history="1">
              <w:r w:rsidR="00433D2F" w:rsidRPr="0065482D">
                <w:rPr>
                  <w:rStyle w:val="Hyperlink"/>
                  <w:sz w:val="16"/>
                  <w:szCs w:val="16"/>
                </w:rPr>
                <w:t>https://macaulaylibrary.org/asset/222511281</w:t>
              </w:r>
            </w:hyperlink>
            <w:r w:rsidR="00433D2F" w:rsidRPr="0065482D">
              <w:rPr>
                <w:color w:val="000000"/>
                <w:sz w:val="16"/>
                <w:szCs w:val="16"/>
              </w:rPr>
              <w:t xml:space="preserve">; </w:t>
            </w:r>
            <w:hyperlink r:id="rId126" w:history="1">
              <w:r w:rsidR="00433D2F" w:rsidRPr="0065482D">
                <w:rPr>
                  <w:rStyle w:val="Hyperlink"/>
                  <w:sz w:val="16"/>
                  <w:szCs w:val="16"/>
                </w:rPr>
                <w:t>https://macaulaylibrary.org/asset/220625601</w:t>
              </w:r>
            </w:hyperlink>
            <w:r w:rsidR="00433D2F" w:rsidRPr="0065482D">
              <w:rPr>
                <w:color w:val="000000"/>
                <w:sz w:val="16"/>
                <w:szCs w:val="16"/>
              </w:rPr>
              <w:t xml:space="preserve">; </w:t>
            </w:r>
            <w:hyperlink r:id="rId127" w:history="1">
              <w:r w:rsidR="00433D2F" w:rsidRPr="0065482D">
                <w:rPr>
                  <w:rStyle w:val="Hyperlink"/>
                  <w:sz w:val="16"/>
                  <w:szCs w:val="16"/>
                </w:rPr>
                <w:t>https://macaulaylibrary.org/asset/201566061</w:t>
              </w:r>
            </w:hyperlink>
            <w:r w:rsidR="00433D2F" w:rsidRPr="0065482D">
              <w:rPr>
                <w:color w:val="000000"/>
                <w:sz w:val="16"/>
                <w:szCs w:val="16"/>
              </w:rPr>
              <w:t xml:space="preserve">; </w:t>
            </w:r>
            <w:hyperlink r:id="rId128" w:history="1">
              <w:r w:rsidR="00433D2F" w:rsidRPr="0065482D">
                <w:rPr>
                  <w:rStyle w:val="Hyperlink"/>
                  <w:sz w:val="16"/>
                  <w:szCs w:val="16"/>
                </w:rPr>
                <w:t>https://macaulaylibrary.org/asset/261794001</w:t>
              </w:r>
            </w:hyperlink>
            <w:r w:rsidR="00433D2F" w:rsidRPr="0065482D">
              <w:rPr>
                <w:color w:val="000000"/>
                <w:sz w:val="16"/>
                <w:szCs w:val="16"/>
              </w:rPr>
              <w:t xml:space="preserve">; </w:t>
            </w:r>
            <w:hyperlink r:id="rId129" w:history="1">
              <w:r w:rsidR="00433D2F" w:rsidRPr="0065482D">
                <w:rPr>
                  <w:rStyle w:val="Hyperlink"/>
                  <w:sz w:val="16"/>
                  <w:szCs w:val="16"/>
                </w:rPr>
                <w:t>https://macaulaylibrary.org/video/201537351</w:t>
              </w:r>
            </w:hyperlink>
            <w:r w:rsidR="00433D2F" w:rsidRPr="0065482D">
              <w:rPr>
                <w:color w:val="000000"/>
                <w:sz w:val="16"/>
                <w:szCs w:val="16"/>
              </w:rPr>
              <w:t>;</w:t>
            </w:r>
          </w:p>
          <w:p w14:paraId="1A5F99A6"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30" w:history="1">
              <w:r w:rsidR="00433D2F" w:rsidRPr="0065482D">
                <w:rPr>
                  <w:rStyle w:val="Hyperlink"/>
                  <w:sz w:val="16"/>
                  <w:szCs w:val="16"/>
                </w:rPr>
                <w:t>https://vimeo.com/321106497</w:t>
              </w:r>
            </w:hyperlink>
            <w:r w:rsidR="00433D2F" w:rsidRPr="0065482D">
              <w:rPr>
                <w:color w:val="000000"/>
                <w:sz w:val="16"/>
                <w:szCs w:val="16"/>
              </w:rPr>
              <w:t xml:space="preserve"> </w:t>
            </w:r>
          </w:p>
        </w:tc>
        <w:tc>
          <w:tcPr>
            <w:tcW w:w="2520" w:type="dxa"/>
            <w:vAlign w:val="center"/>
            <w:hideMark/>
          </w:tcPr>
          <w:p w14:paraId="60963178" w14:textId="64C59791"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{"citationID":"FB4q98zv","properties":{"formattedCitation":"(Dow 1964; Ryan and Dinsmore 1980; Garc\\uc0\\u237{}a et al. 2008; Conigliaro et al. 2011; Fortunati and Battisti 2011)","plainCitation":"(Dow 1964; Ryan and Dinsmore 1980; García et al. 2008; Conigliaro et al. 2011; Fortunati and Battisti 2011)","noteIndex":0},"citationItems":[{"id":12,"uris":["http://zotero.org/users/7430079/items/ANURX45T"],"itemData":{"id":12,"type":"article-journal","abstract":"Diving and foraging behavior of Eurasian Coots (Fulica atra) have been scarcely studied in the Mediterranean area. In this pilot study, we compared the pecking rates and diving activities of this bird species in different habitat types of a small remnant wetland of central Italy. Mean pecking rate was 0.81 pecks/s. Feeding activity by pecking showed a significant difference between the selected habitat types with the highest pecking rate value in muddy soils with vegetation. The total-diving events were observed only in the deep water and not in shallow water, showing an average value of 5.27 s (±2.39). Mean time of the partial-diving events was 1.39 s (±0.75) with a maximum in rush beds with deep water, and a minimum rush beds with shallow water. We observed a prevalence of partial-diving events in the deep water habitat type.","container-title":"RENDICONTI LINCEI","DOI":"10.1007/s12210-010-0113-1","ISSN":"1720-0776","issue":"1","journalAbbreviation":"Rend. Fis. Acc. Lincei","language":"en","page":"47-53","source":"Springer Link","title":"Diving times and pecking rates of the Eurasian Coot (Fulica atra) in different habitat types: a pilot study","title-short":"Diving times and pecking rates of the Eurasian Coot (Fulica atra) in different habitat types","volume":"22","author":[{"family":"Conigliaro","given":"Michela"},{"family":"Battisti","given":"Corrado"},{"family":"Amori","given":"Giovanni"},{"family":"Luiselli","given":"Luca"}],"issued":{"date-parts":[["2011",3,1]]}}},{"id":1848,"uris":["http://zotero.org/users/7430079/items/PH294SA9"],"itemData":{"id":1848,"type":"article-journal","container-title":"The Auk","page":"556-558","title":"Diving times of Wintering water birds","volume":"81","author":[{"family":"Dow","given":"D"}],"issued":{"date-parts":[["1964"]]}}},{"id":1840,"uris":["http://zotero.org/users/7430079/items/ZREK9UTP"],"itemData":{"id":1840,"type":"article-journal","abstract":"We acquired data on diving times and feeding rates by pecking on three different substrates in a small wetland of central Italy, in order to improve the scant knowledge on foraging behaviour of the Eurasian coot (Fulica atra) in the Mediterranean area. Diving times showed a mean value of 2.59 sec (± 1.81 SD; n = 186). A large proportion of diving times (about 72%) were between 1 and 3 sec, a range corresponding to intrinsic physio-ecological times allowing a coot to search for food items below the water surface. The feeding rate by pecking was significantly higher in muddy soils when compared with either shallow water or rush beds. The data may be explainable in terms of the easier detectability and availability of different food items in muddy soils, which may increase the feeding rate by pecking on this substrate. The lower feeding rate in rush beds, when compared to muddy soils, could also be explained in terms of the spatial arrangement of this terrestrial substrate and, consequently, the higher level of predatory risk.","container-title":"Ethology Ecology &amp; Evolution","DOI":"10.1080/03949370.2010.534323","ISSN":"0394-9370","issue":"2","note":"publisher: Taylor &amp; Francis\n_eprint: https://doi.org/10.1080/03949370.2010.534323","page":"165-170","source":"Taylor and Francis+NEJM","title":"Diving times and feeding rate by pecking in the Eurasian coot (Fulica atra)","volume":"23","author":[{"family":"Fortunati","given":"L."},{"family":"Battisti","given":"C."}],"issued":{"date-parts":[["2011",4,13]]}}},{"id":1838,"uris":["http://zotero.org/users/7430079/items/XZ7IFW5L"],"itemData":{"id":1838,"type":"article-journal","abstract":"The behaviour of Red-gartered Coots feeding on an unusual food source was examined at Mar Chiquita Coastal Lagoon, Argentina. The grapsid crab Cyrtograpsus angulatus made up all observed prey items, and 61% were small. Both handling and foraging duration increased with the size of captured crabs, but foraging efficiency decreased. Crab availability affected both the dive duration of the Coots and their foraging decisions with regard to prey-size selection. Two species of gull were observed kleptoparasitizing Coots, especially when the Coot was handling medium or large crabs. Feeding by Coots on Cyrtograpsus angulatus has not been previously documented and may be a feeding innovation. Our estimations suggest that Coots were foraging optimally, since smaller crabs were more energetically profitable.","container-title":"Ibis","DOI":"https://doi.org/10.1111/j.1474-919X.2007.00753.x","ISSN":"1474-919X","issue":"1","language":"en","note":"_eprint: https://onlinelibrary.wiley.com/doi/pdf/10.1111/j.1474-919X.2007.00753.x","page":"110-114","source":"Wiley Online Library","title":"Red-gartered Coot Fulica armillata feeding on the grapsid crab Cyrtograpsus angulatus: advantages and disadvantages of an unusual food resource","title-short":"Red-gartered Coot Fulica armillata feeding on the grapsid crab Cyrtograpsus angulatus","volume":"150","author":[{"family":"García","given":"Germán O."},{"family":"Favero","given":"Marco"},{"family":"Mariano‐Jelicich","given":"Rocío"}],"issued":{"date-parts":[["2008"]]}}},{"id":11,"uris":["http://zotero.org/users/7430079/items/XJZI9JTQ"],"itemData":{"id":11,"type":"article-journal","container-title":"The Condor","DOI":"10.2307/1367401","ISSN":"00105422","issue":"3","journalAbbreviation":"The Condor","language":"en","page":"320","source":"DOI.org (Crossref)","title":"The Behavioral Ecology of Breeding American Coots in Relation to Age","volume":"82","author":[{"family":"Ryan","given":"Mark R."},{"family":"Dinsmore","given":"James J."}],"issued":{"date-parts":[["1980",8]]}}}],"schema":"https://github.com/citation-style-language/schema/raw/master/csl-citation.json"} </w:instrText>
            </w:r>
            <w:r w:rsidRPr="0065482D">
              <w:rPr>
                <w:sz w:val="16"/>
                <w:szCs w:val="16"/>
              </w:rPr>
              <w:fldChar w:fldCharType="separate"/>
            </w:r>
            <w:r w:rsidRPr="0065482D">
              <w:rPr>
                <w:sz w:val="16"/>
              </w:rPr>
              <w:t>(Dow 1964; Ryan and Dinsmore 1980; García et al. 2008; Conigliaro et al. 2011; Fortunati and Battisti 2011)</w:t>
            </w:r>
            <w:r w:rsidRPr="0065482D">
              <w:rPr>
                <w:sz w:val="16"/>
                <w:szCs w:val="16"/>
              </w:rPr>
              <w:fldChar w:fldCharType="end"/>
            </w:r>
          </w:p>
        </w:tc>
      </w:tr>
      <w:tr w:rsidR="00433D2F" w:rsidRPr="0065482D" w14:paraId="743AE5E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4F63539" w14:textId="77A4612A" w:rsidR="00433D2F" w:rsidRPr="0065482D" w:rsidRDefault="00B96EA2" w:rsidP="00405DB4">
            <w:pPr>
              <w:rPr>
                <w:color w:val="000000"/>
                <w:sz w:val="16"/>
                <w:szCs w:val="16"/>
              </w:rPr>
            </w:pPr>
            <w:r>
              <w:rPr>
                <w:color w:val="000000"/>
                <w:sz w:val="16"/>
                <w:szCs w:val="16"/>
              </w:rPr>
              <w:t>96</w:t>
            </w:r>
          </w:p>
        </w:tc>
        <w:tc>
          <w:tcPr>
            <w:tcW w:w="2430" w:type="dxa"/>
            <w:vAlign w:val="center"/>
          </w:tcPr>
          <w:p w14:paraId="04649F1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Heliornithidae</w:t>
            </w:r>
            <w:proofErr w:type="spellEnd"/>
          </w:p>
        </w:tc>
        <w:tc>
          <w:tcPr>
            <w:tcW w:w="3960" w:type="dxa"/>
            <w:vAlign w:val="center"/>
            <w:hideMark/>
          </w:tcPr>
          <w:p w14:paraId="233888A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ADF5133" w14:textId="756574F8"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rPr>
              <w:fldChar w:fldCharType="begin"/>
            </w:r>
            <w:r w:rsidR="008B2C63">
              <w:rPr>
                <w:sz w:val="16"/>
              </w:rPr>
              <w:instrText xml:space="preserve"> ADDIN ZOTERO_ITEM CSL_CITATION {"citationID":"AUyv5o8r","properties":{"formattedCitation":"(Alvarez del Toro 1971)","plainCitation":"(Alvarez del Toro 1971)","noteIndex":0},"citationItems":[{"id":10,"uris":["http://zotero.org/users/7430079/items/AU4KD8UQ"],"itemData":{"id":10,"type":"article-journal","container-title":"The Living Bird","language":"en","page":"79-88","source":"Zotero","title":"On the biology of the American Finfoot in southern Mexico.","volume":"10","author":[{"family":"Alvarez del Toro","given":"Miguel"}],"issued":{"date-parts":[["1971"]]}}}],"schema":"https://github.com/citation-style-language/schema/raw/master/csl-citation.json"} </w:instrText>
            </w:r>
            <w:r w:rsidRPr="0065482D">
              <w:rPr>
                <w:sz w:val="16"/>
              </w:rPr>
              <w:fldChar w:fldCharType="separate"/>
            </w:r>
            <w:r w:rsidRPr="0065482D">
              <w:rPr>
                <w:sz w:val="16"/>
              </w:rPr>
              <w:t>(Alvarez del Toro 1971)</w:t>
            </w:r>
            <w:r w:rsidRPr="0065482D">
              <w:rPr>
                <w:sz w:val="16"/>
              </w:rPr>
              <w:fldChar w:fldCharType="end"/>
            </w:r>
          </w:p>
        </w:tc>
      </w:tr>
      <w:tr w:rsidR="00433D2F" w:rsidRPr="0065482D" w14:paraId="72C81F0F"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2927044" w14:textId="42934B6E" w:rsidR="00433D2F" w:rsidRPr="0065482D" w:rsidRDefault="00B96EA2" w:rsidP="00405DB4">
            <w:pPr>
              <w:rPr>
                <w:color w:val="000000"/>
                <w:sz w:val="16"/>
                <w:szCs w:val="16"/>
              </w:rPr>
            </w:pPr>
            <w:r>
              <w:rPr>
                <w:color w:val="000000"/>
                <w:sz w:val="16"/>
                <w:szCs w:val="16"/>
              </w:rPr>
              <w:t>97</w:t>
            </w:r>
          </w:p>
        </w:tc>
        <w:tc>
          <w:tcPr>
            <w:tcW w:w="2430" w:type="dxa"/>
            <w:vAlign w:val="center"/>
          </w:tcPr>
          <w:p w14:paraId="16E98DBD"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E24DEF">
              <w:rPr>
                <w:i/>
                <w:iCs/>
                <w:color w:val="000000"/>
                <w:sz w:val="16"/>
                <w:szCs w:val="16"/>
              </w:rPr>
              <w:t xml:space="preserve">Aramus </w:t>
            </w:r>
            <w:proofErr w:type="spellStart"/>
            <w:r w:rsidRPr="00E24DEF">
              <w:rPr>
                <w:i/>
                <w:iCs/>
                <w:color w:val="000000"/>
                <w:sz w:val="16"/>
                <w:szCs w:val="16"/>
              </w:rPr>
              <w:t>guaruana</w:t>
            </w:r>
            <w:proofErr w:type="spellEnd"/>
          </w:p>
        </w:tc>
        <w:tc>
          <w:tcPr>
            <w:tcW w:w="3960" w:type="dxa"/>
            <w:vAlign w:val="center"/>
            <w:hideMark/>
          </w:tcPr>
          <w:p w14:paraId="18EF458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E4A4865" w14:textId="23DB4EDB"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{"citationID":"fWzn8nY4","properties":{"formattedCitation":"(Walkinshaw 1982)","plainCitation":"(Walkinshaw 1982)","noteIndex":0},"citationItems":[{"id":4505,"uris":["http://zotero.org/users/7430079/items/TWXC7985"],"itemData":{"id":4505,"type":"article-journal","container-title":"Florida Field Naturalist","issue":"3","page":"45-54","source":"SORA","title":"Observations on Limpkin Nesting","volume":"10","author":[{"family":"Walkinshaw","given":"Lawrence H"}],"issued":{"date-parts":[["1982"]]}}}],"schema":"https://github.com/citation-style-language/schema/raw/master/csl-citation.json"} </w:instrText>
            </w:r>
            <w:r w:rsidRPr="0065482D">
              <w:rPr>
                <w:sz w:val="16"/>
                <w:szCs w:val="16"/>
              </w:rPr>
              <w:fldChar w:fldCharType="separate"/>
            </w:r>
            <w:r w:rsidRPr="0065482D">
              <w:rPr>
                <w:sz w:val="16"/>
              </w:rPr>
              <w:t>(Walkinshaw 1982)</w:t>
            </w:r>
            <w:r w:rsidRPr="0065482D">
              <w:rPr>
                <w:sz w:val="16"/>
                <w:szCs w:val="16"/>
              </w:rPr>
              <w:fldChar w:fldCharType="end"/>
            </w:r>
          </w:p>
        </w:tc>
      </w:tr>
      <w:tr w:rsidR="00433D2F" w:rsidRPr="0065482D" w14:paraId="597F5B64"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25C7086" w14:textId="2A965B5F" w:rsidR="00433D2F" w:rsidRPr="0065482D" w:rsidRDefault="00B96EA2" w:rsidP="00405DB4">
            <w:pPr>
              <w:rPr>
                <w:color w:val="000000"/>
                <w:sz w:val="16"/>
                <w:szCs w:val="16"/>
              </w:rPr>
            </w:pPr>
            <w:r>
              <w:rPr>
                <w:color w:val="000000"/>
                <w:sz w:val="16"/>
                <w:szCs w:val="16"/>
              </w:rPr>
              <w:t>98</w:t>
            </w:r>
          </w:p>
        </w:tc>
        <w:tc>
          <w:tcPr>
            <w:tcW w:w="2430" w:type="dxa"/>
            <w:vAlign w:val="center"/>
          </w:tcPr>
          <w:p w14:paraId="2F5571B7"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Psophiidae</w:t>
            </w:r>
            <w:proofErr w:type="spellEnd"/>
          </w:p>
        </w:tc>
        <w:tc>
          <w:tcPr>
            <w:tcW w:w="3960" w:type="dxa"/>
            <w:vAlign w:val="center"/>
            <w:hideMark/>
          </w:tcPr>
          <w:p w14:paraId="7BF8335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BD5F0A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702FAF9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5E1E1E0" w14:textId="5C49C823" w:rsidR="00433D2F" w:rsidRPr="0065482D" w:rsidRDefault="00B96EA2" w:rsidP="00405DB4">
            <w:pPr>
              <w:rPr>
                <w:color w:val="000000"/>
                <w:sz w:val="16"/>
                <w:szCs w:val="16"/>
              </w:rPr>
            </w:pPr>
            <w:r>
              <w:rPr>
                <w:color w:val="000000"/>
                <w:sz w:val="16"/>
                <w:szCs w:val="16"/>
              </w:rPr>
              <w:t>99</w:t>
            </w:r>
          </w:p>
        </w:tc>
        <w:tc>
          <w:tcPr>
            <w:tcW w:w="2430" w:type="dxa"/>
            <w:vAlign w:val="center"/>
          </w:tcPr>
          <w:p w14:paraId="45A2F9FC"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Gruiidae</w:t>
            </w:r>
            <w:proofErr w:type="spellEnd"/>
          </w:p>
        </w:tc>
        <w:tc>
          <w:tcPr>
            <w:tcW w:w="3960" w:type="dxa"/>
            <w:vAlign w:val="center"/>
            <w:hideMark/>
          </w:tcPr>
          <w:p w14:paraId="185D0773"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31" w:history="1">
              <w:r w:rsidR="00433D2F" w:rsidRPr="0065482D">
                <w:rPr>
                  <w:rStyle w:val="Hyperlink"/>
                  <w:sz w:val="16"/>
                  <w:szCs w:val="16"/>
                </w:rPr>
                <w:t>https://www.youtube.com/watch?v=EMEEclvmMuA</w:t>
              </w:r>
            </w:hyperlink>
            <w:r w:rsidR="00433D2F" w:rsidRPr="0065482D">
              <w:rPr>
                <w:color w:val="000000"/>
                <w:sz w:val="16"/>
                <w:szCs w:val="16"/>
              </w:rPr>
              <w:t xml:space="preserve">; </w:t>
            </w:r>
            <w:hyperlink r:id="rId132" w:history="1">
              <w:r w:rsidR="00433D2F" w:rsidRPr="0065482D">
                <w:rPr>
                  <w:rStyle w:val="Hyperlink"/>
                  <w:sz w:val="16"/>
                  <w:szCs w:val="16"/>
                </w:rPr>
                <w:t>https://www.youtube.com/watch?v=p4MD_63_O3s</w:t>
              </w:r>
            </w:hyperlink>
            <w:r w:rsidR="00433D2F" w:rsidRPr="0065482D">
              <w:rPr>
                <w:color w:val="000000"/>
                <w:sz w:val="16"/>
                <w:szCs w:val="16"/>
              </w:rPr>
              <w:t xml:space="preserve"> </w:t>
            </w:r>
          </w:p>
        </w:tc>
        <w:tc>
          <w:tcPr>
            <w:tcW w:w="2520" w:type="dxa"/>
            <w:vAlign w:val="center"/>
            <w:hideMark/>
          </w:tcPr>
          <w:p w14:paraId="43F3848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44B087EC"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06F31ED" w14:textId="4622E189" w:rsidR="00433D2F" w:rsidRPr="0065482D" w:rsidRDefault="00433D2F" w:rsidP="00405DB4">
            <w:pPr>
              <w:rPr>
                <w:color w:val="000000"/>
                <w:sz w:val="16"/>
                <w:szCs w:val="16"/>
              </w:rPr>
            </w:pPr>
            <w:r w:rsidRPr="0065482D">
              <w:rPr>
                <w:color w:val="000000"/>
                <w:sz w:val="16"/>
                <w:szCs w:val="16"/>
              </w:rPr>
              <w:t>10</w:t>
            </w:r>
            <w:r w:rsidR="00B96EA2">
              <w:rPr>
                <w:color w:val="000000"/>
                <w:sz w:val="16"/>
                <w:szCs w:val="16"/>
              </w:rPr>
              <w:t>0</w:t>
            </w:r>
          </w:p>
        </w:tc>
        <w:tc>
          <w:tcPr>
            <w:tcW w:w="2430" w:type="dxa"/>
            <w:vAlign w:val="center"/>
          </w:tcPr>
          <w:p w14:paraId="74DB52CC"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Chionis</w:t>
            </w:r>
            <w:proofErr w:type="spellEnd"/>
          </w:p>
        </w:tc>
        <w:tc>
          <w:tcPr>
            <w:tcW w:w="3960" w:type="dxa"/>
            <w:vAlign w:val="center"/>
            <w:hideMark/>
          </w:tcPr>
          <w:p w14:paraId="1D04462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8036117" w14:textId="79413A9B"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{"citationID":"0Abg0UoH","properties":{"formattedCitation":"(Murphy 1936)","plainCitation":"(Murphy 1936)","noteIndex":0},"citationItems":[{"id":4503,"uris":["http://zotero.org/users/7430079/items/LJ852MRV"],"itemData":{"id":4503,"type":"book","abstract":"Oceanic birds of South America : a study of species of the related coasts and seas, including the American quadrant of Antarctica, based upon the Brewster-Sanford collection in the American Museum of Natural History.","ISBN":"978-1-114-77967-9","language":"English","number-of-pages":"1245","publisher":"The Macmillan Company","source":"Amazon","title":"Oceanic birds of South America: A study of species of the related coasts and seas, including the American quadrant of Antarctica, based upon the ... in the American Museum of Natural History","title-short":"Oceanic birds of South America","author":[{"family":"Murphy","given":"Robert Cushman"}],"issued":{"date-parts":[["1936",1,1]]}}}],"schema":"https://github.com/citation-style-language/schema/raw/master/csl-citation.json"} </w:instrText>
            </w:r>
            <w:r w:rsidRPr="0065482D">
              <w:rPr>
                <w:sz w:val="16"/>
                <w:szCs w:val="16"/>
              </w:rPr>
              <w:fldChar w:fldCharType="separate"/>
            </w:r>
            <w:r w:rsidRPr="0065482D">
              <w:rPr>
                <w:sz w:val="16"/>
              </w:rPr>
              <w:t>(Murphy 1936)</w:t>
            </w:r>
            <w:r w:rsidRPr="0065482D">
              <w:rPr>
                <w:sz w:val="16"/>
                <w:szCs w:val="16"/>
              </w:rPr>
              <w:fldChar w:fldCharType="end"/>
            </w:r>
          </w:p>
        </w:tc>
      </w:tr>
      <w:tr w:rsidR="00433D2F" w:rsidRPr="0065482D" w14:paraId="3CBD3EE2"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35B3709" w14:textId="1A60E166" w:rsidR="00433D2F" w:rsidRPr="0065482D" w:rsidRDefault="00433D2F" w:rsidP="00405DB4">
            <w:pPr>
              <w:rPr>
                <w:color w:val="000000"/>
                <w:sz w:val="16"/>
                <w:szCs w:val="16"/>
              </w:rPr>
            </w:pPr>
            <w:r w:rsidRPr="0065482D">
              <w:rPr>
                <w:color w:val="000000"/>
                <w:sz w:val="16"/>
                <w:szCs w:val="16"/>
              </w:rPr>
              <w:t>10</w:t>
            </w:r>
            <w:r w:rsidR="00B96EA2">
              <w:rPr>
                <w:color w:val="000000"/>
                <w:sz w:val="16"/>
                <w:szCs w:val="16"/>
              </w:rPr>
              <w:t>1</w:t>
            </w:r>
          </w:p>
        </w:tc>
        <w:tc>
          <w:tcPr>
            <w:tcW w:w="2430" w:type="dxa"/>
            <w:vAlign w:val="center"/>
          </w:tcPr>
          <w:p w14:paraId="1D5B26FE"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Pluvianellus</w:t>
            </w:r>
            <w:proofErr w:type="spellEnd"/>
            <w:r w:rsidRPr="00E24DEF">
              <w:rPr>
                <w:i/>
                <w:iCs/>
                <w:color w:val="000000"/>
                <w:sz w:val="16"/>
                <w:szCs w:val="16"/>
              </w:rPr>
              <w:t xml:space="preserve"> </w:t>
            </w:r>
            <w:proofErr w:type="spellStart"/>
            <w:r w:rsidRPr="00E24DEF">
              <w:rPr>
                <w:i/>
                <w:iCs/>
                <w:color w:val="000000"/>
                <w:sz w:val="16"/>
                <w:szCs w:val="16"/>
              </w:rPr>
              <w:t>socialis</w:t>
            </w:r>
            <w:proofErr w:type="spellEnd"/>
          </w:p>
        </w:tc>
        <w:tc>
          <w:tcPr>
            <w:tcW w:w="3960" w:type="dxa"/>
            <w:vAlign w:val="center"/>
            <w:hideMark/>
          </w:tcPr>
          <w:p w14:paraId="4CF3A621"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A39213F"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348D1D3E"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3224B81" w14:textId="39CCC674" w:rsidR="00433D2F" w:rsidRPr="0065482D" w:rsidRDefault="00433D2F" w:rsidP="00405DB4">
            <w:pPr>
              <w:rPr>
                <w:color w:val="000000"/>
                <w:sz w:val="16"/>
                <w:szCs w:val="16"/>
              </w:rPr>
            </w:pPr>
            <w:r w:rsidRPr="0065482D">
              <w:rPr>
                <w:color w:val="000000"/>
                <w:sz w:val="16"/>
                <w:szCs w:val="16"/>
              </w:rPr>
              <w:t>10</w:t>
            </w:r>
            <w:r w:rsidR="00B96EA2">
              <w:rPr>
                <w:color w:val="000000"/>
                <w:sz w:val="16"/>
                <w:szCs w:val="16"/>
              </w:rPr>
              <w:t>2</w:t>
            </w:r>
          </w:p>
        </w:tc>
        <w:tc>
          <w:tcPr>
            <w:tcW w:w="2430" w:type="dxa"/>
            <w:vAlign w:val="center"/>
          </w:tcPr>
          <w:p w14:paraId="15B760D1" w14:textId="77777777" w:rsidR="00433D2F" w:rsidRPr="00FD24FF"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FD24FF">
              <w:rPr>
                <w:color w:val="000000"/>
                <w:sz w:val="16"/>
                <w:szCs w:val="16"/>
              </w:rPr>
              <w:t>Burhinidae</w:t>
            </w:r>
          </w:p>
        </w:tc>
        <w:tc>
          <w:tcPr>
            <w:tcW w:w="3960" w:type="dxa"/>
            <w:vAlign w:val="center"/>
            <w:hideMark/>
          </w:tcPr>
          <w:p w14:paraId="3709FA4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14D46E0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6C203D66"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4A79730" w14:textId="5B1C57B0" w:rsidR="00433D2F" w:rsidRPr="0065482D" w:rsidRDefault="00433D2F" w:rsidP="00405DB4">
            <w:pPr>
              <w:rPr>
                <w:color w:val="000000"/>
                <w:sz w:val="16"/>
                <w:szCs w:val="16"/>
              </w:rPr>
            </w:pPr>
            <w:r w:rsidRPr="0065482D">
              <w:rPr>
                <w:color w:val="000000"/>
                <w:sz w:val="16"/>
                <w:szCs w:val="16"/>
              </w:rPr>
              <w:t>1</w:t>
            </w:r>
            <w:r w:rsidR="00B96EA2">
              <w:rPr>
                <w:color w:val="000000"/>
                <w:sz w:val="16"/>
                <w:szCs w:val="16"/>
              </w:rPr>
              <w:t>03</w:t>
            </w:r>
          </w:p>
        </w:tc>
        <w:tc>
          <w:tcPr>
            <w:tcW w:w="2430" w:type="dxa"/>
            <w:vAlign w:val="center"/>
          </w:tcPr>
          <w:p w14:paraId="4C5FC0BD"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Pluvianus</w:t>
            </w:r>
            <w:proofErr w:type="spellEnd"/>
            <w:r w:rsidRPr="00E24DEF">
              <w:rPr>
                <w:i/>
                <w:iCs/>
                <w:color w:val="000000"/>
                <w:sz w:val="16"/>
                <w:szCs w:val="16"/>
              </w:rPr>
              <w:t xml:space="preserve"> </w:t>
            </w:r>
            <w:proofErr w:type="spellStart"/>
            <w:r w:rsidRPr="00E24DEF">
              <w:rPr>
                <w:i/>
                <w:iCs/>
                <w:color w:val="000000"/>
                <w:sz w:val="16"/>
                <w:szCs w:val="16"/>
              </w:rPr>
              <w:t>aegyptius</w:t>
            </w:r>
            <w:proofErr w:type="spellEnd"/>
          </w:p>
        </w:tc>
        <w:tc>
          <w:tcPr>
            <w:tcW w:w="3960" w:type="dxa"/>
            <w:vAlign w:val="center"/>
            <w:hideMark/>
          </w:tcPr>
          <w:p w14:paraId="1071E44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C4E8A6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6474EDEF"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BE063DF" w14:textId="49527D8D" w:rsidR="00433D2F" w:rsidRPr="0065482D" w:rsidRDefault="00433D2F" w:rsidP="00405DB4">
            <w:pPr>
              <w:rPr>
                <w:color w:val="000000"/>
                <w:sz w:val="16"/>
                <w:szCs w:val="16"/>
              </w:rPr>
            </w:pPr>
            <w:r w:rsidRPr="0065482D">
              <w:rPr>
                <w:color w:val="000000"/>
                <w:sz w:val="16"/>
                <w:szCs w:val="16"/>
              </w:rPr>
              <w:t>1</w:t>
            </w:r>
            <w:r w:rsidR="00B96EA2">
              <w:rPr>
                <w:color w:val="000000"/>
                <w:sz w:val="16"/>
                <w:szCs w:val="16"/>
              </w:rPr>
              <w:t>04</w:t>
            </w:r>
          </w:p>
        </w:tc>
        <w:tc>
          <w:tcPr>
            <w:tcW w:w="2430" w:type="dxa"/>
            <w:vAlign w:val="center"/>
          </w:tcPr>
          <w:p w14:paraId="5A64388D"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E24DEF">
              <w:rPr>
                <w:i/>
                <w:iCs/>
                <w:color w:val="000000"/>
                <w:sz w:val="16"/>
                <w:szCs w:val="16"/>
              </w:rPr>
              <w:t>Himantopus</w:t>
            </w:r>
          </w:p>
        </w:tc>
        <w:tc>
          <w:tcPr>
            <w:tcW w:w="3960" w:type="dxa"/>
            <w:vAlign w:val="center"/>
            <w:hideMark/>
          </w:tcPr>
          <w:p w14:paraId="51DA718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44349D9" w14:textId="45236F84"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{"citationID":"76P6FkKd","properties":{"formattedCitation":"(Hamilton 1975)","plainCitation":"(Hamilton 1975)","noteIndex":0},"citationItems":[{"id":1971,"uris":["http://zotero.org/users/7430079/items/EJVIY6Y4"],"itemData":{"id":1971,"type":"article-journal","container-title":"Ornithological Monographs","page":"1-98","title":"Comparative Behavior of the American Avocet and the Black-Necked Stilt (Recurvirostridae)","volume":"17","author":[{"family":"Hamilton","given":"Robert Bruce"}],"issued":{"date-parts":[["1975"]]}}}],"schema":"https://github.com/citation-style-language/schema/raw/master/csl-citation.json"} </w:instrText>
            </w:r>
            <w:r w:rsidRPr="0065482D">
              <w:rPr>
                <w:sz w:val="16"/>
                <w:szCs w:val="16"/>
              </w:rPr>
              <w:fldChar w:fldCharType="separate"/>
            </w:r>
            <w:r w:rsidRPr="0065482D">
              <w:rPr>
                <w:sz w:val="16"/>
              </w:rPr>
              <w:t>(Hamilton 1975)</w:t>
            </w:r>
            <w:r w:rsidRPr="0065482D">
              <w:rPr>
                <w:sz w:val="16"/>
                <w:szCs w:val="16"/>
              </w:rPr>
              <w:fldChar w:fldCharType="end"/>
            </w:r>
          </w:p>
        </w:tc>
      </w:tr>
      <w:tr w:rsidR="00433D2F" w:rsidRPr="0065482D" w14:paraId="3AF3AD3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4D8DD70" w14:textId="2906458E" w:rsidR="00433D2F" w:rsidRPr="0065482D" w:rsidRDefault="00433D2F" w:rsidP="00405DB4">
            <w:pPr>
              <w:rPr>
                <w:color w:val="000000"/>
                <w:sz w:val="16"/>
                <w:szCs w:val="16"/>
              </w:rPr>
            </w:pPr>
            <w:r w:rsidRPr="0065482D">
              <w:rPr>
                <w:color w:val="000000"/>
                <w:sz w:val="16"/>
                <w:szCs w:val="16"/>
              </w:rPr>
              <w:t>1</w:t>
            </w:r>
            <w:r w:rsidR="00B96EA2">
              <w:rPr>
                <w:color w:val="000000"/>
                <w:sz w:val="16"/>
                <w:szCs w:val="16"/>
              </w:rPr>
              <w:t>05</w:t>
            </w:r>
          </w:p>
        </w:tc>
        <w:tc>
          <w:tcPr>
            <w:tcW w:w="2430" w:type="dxa"/>
            <w:vAlign w:val="center"/>
          </w:tcPr>
          <w:p w14:paraId="3EB3F5F1"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Cladorhynchus</w:t>
            </w:r>
            <w:proofErr w:type="spellEnd"/>
          </w:p>
        </w:tc>
        <w:tc>
          <w:tcPr>
            <w:tcW w:w="3960" w:type="dxa"/>
            <w:vAlign w:val="center"/>
            <w:hideMark/>
          </w:tcPr>
          <w:p w14:paraId="18EEF9E4"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33" w:history="1">
              <w:r w:rsidR="00433D2F" w:rsidRPr="0065482D">
                <w:rPr>
                  <w:rStyle w:val="Hyperlink"/>
                  <w:sz w:val="16"/>
                  <w:szCs w:val="16"/>
                </w:rPr>
                <w:t>https://macaulaylibrary.org/asset/201726521</w:t>
              </w:r>
            </w:hyperlink>
          </w:p>
        </w:tc>
        <w:tc>
          <w:tcPr>
            <w:tcW w:w="2520" w:type="dxa"/>
            <w:vAlign w:val="center"/>
            <w:hideMark/>
          </w:tcPr>
          <w:p w14:paraId="22F5636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1BEF4F46"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148799C" w14:textId="0EF5CC3B" w:rsidR="00433D2F" w:rsidRPr="0065482D" w:rsidRDefault="00433D2F" w:rsidP="00405DB4">
            <w:pPr>
              <w:rPr>
                <w:color w:val="000000"/>
                <w:sz w:val="16"/>
                <w:szCs w:val="16"/>
              </w:rPr>
            </w:pPr>
            <w:r w:rsidRPr="0065482D">
              <w:rPr>
                <w:color w:val="000000"/>
                <w:sz w:val="16"/>
                <w:szCs w:val="16"/>
              </w:rPr>
              <w:t>1</w:t>
            </w:r>
            <w:r w:rsidR="00B96EA2">
              <w:rPr>
                <w:color w:val="000000"/>
                <w:sz w:val="16"/>
                <w:szCs w:val="16"/>
              </w:rPr>
              <w:t>06</w:t>
            </w:r>
          </w:p>
        </w:tc>
        <w:tc>
          <w:tcPr>
            <w:tcW w:w="2430" w:type="dxa"/>
            <w:vAlign w:val="center"/>
          </w:tcPr>
          <w:p w14:paraId="446E27B8"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Recurvirostra</w:t>
            </w:r>
            <w:proofErr w:type="spellEnd"/>
          </w:p>
        </w:tc>
        <w:tc>
          <w:tcPr>
            <w:tcW w:w="3960" w:type="dxa"/>
            <w:vAlign w:val="center"/>
            <w:hideMark/>
          </w:tcPr>
          <w:p w14:paraId="50F693B6"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34" w:history="1">
              <w:r w:rsidR="00433D2F" w:rsidRPr="0065482D">
                <w:rPr>
                  <w:rStyle w:val="Hyperlink"/>
                  <w:sz w:val="16"/>
                  <w:szCs w:val="16"/>
                </w:rPr>
                <w:t>https://www.youtube.com/watch?v=RZUeeE_xmV8</w:t>
              </w:r>
            </w:hyperlink>
            <w:r w:rsidR="00433D2F" w:rsidRPr="0065482D">
              <w:rPr>
                <w:color w:val="000000"/>
                <w:sz w:val="16"/>
                <w:szCs w:val="16"/>
              </w:rPr>
              <w:t>;</w:t>
            </w:r>
          </w:p>
          <w:p w14:paraId="1E8D8D1A"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35" w:history="1">
              <w:r w:rsidR="00433D2F" w:rsidRPr="0065482D">
                <w:rPr>
                  <w:rStyle w:val="Hyperlink"/>
                  <w:sz w:val="16"/>
                  <w:szCs w:val="16"/>
                </w:rPr>
                <w:t>https://macaulaylibrary.org/asset/201737631</w:t>
              </w:r>
            </w:hyperlink>
          </w:p>
        </w:tc>
        <w:tc>
          <w:tcPr>
            <w:tcW w:w="2520" w:type="dxa"/>
            <w:vAlign w:val="center"/>
            <w:hideMark/>
          </w:tcPr>
          <w:p w14:paraId="376AEC12" w14:textId="03AE122F"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{"citationID":"BTDhSQiM","properties":{"formattedCitation":"(Hamilton 1975; Gyug and Weir 2017)","plainCitation":"(Hamilton 1975; Gyug and Weir 2017)","noteIndex":0},"citationItems":[{"id":4550,"uris":["http://zotero.org/users/7430079/items/E6TSZ5HZ"],"itemData":{"id":4550,"type":"article-journal","abstract":"The largest and most consistently used American Avocet (Recurvirostra americana) colony in British Columbia is located in the southern half of the former Alki Lake, Kelowna. This lake was a landfill active from the 1960’s to 1980’s, and is now slated to be filled in completely as the landfill re­expands into the remnants of the lake. Here, we report avocet behaviour, nest conditions and foraging habitat characteristics in 1999 at Alki Lake and five other wetlands in the Kelowna area to inform future mitigation strategies for this colony. Thirteen breeding pairs initiated 21 nests (including renesting after failed attempts) at Alki Lake in 1999, with no nests in other Kelowna area localities. Fifteen nests were on islands, five on 1.2­ m square floating nest platforms, and one on a shoreline mudflat. Nesting on floating nest platforms had not been previously reported for American Avocets. Foraging areas regularly used by individual pairs were not necessarily adjacent to the nest, and increased from 0.32 ha during the incubation period to 0.53 ha after hatching. Avocets foraged primarily in soft silt substrates along non­vegetated shorelines and in shallow mudflats at a mean depth of 10 cm. Foraging accounted for 50.2% of all behaviours observed during repeated sweep scans of adults. Gulls, corvids, and various raptors were common potential predators. Of these, Golden Eagle was the most aggressively attacked by avocets. Alkalinity (pH) of Alki Lake was 9.2 and along with Robert Lake at 9.4 was higher than the wetlands not used by avocets in the Kelowna area. Potential invertebrate prey densities of chironomid (midge) larvae, ephydrid (brine fly) larvae and of corixids (water boatmen) were higher at Alki Lake than any other wetland examined in the Kelowna area. Cladocerans (water fleas) were also found at Alki and Robert lakes but not at other wetlands in the Kelowna area. Construction of a mitigation wetland should include low­ relief nesting islands in a highly alkaline and saline shallow wetland dominated by unvegetated fine substrates. It should be greater than 10 ha in size to maintain sufficient space for 20 avocet breeding territories.","container-title":"British Columbia Birds","language":"en","page":"13-29","source":"Zotero","title":"American Avocet breeding habitat, behaviour and use of nesting platforms at Kelowna, British Columbia","volume":"27","author":[{"family":"Gyug","given":"Les W"},{"family":"Weir","given":"Jason T"}],"issued":{"date-parts":[["2017"]]}}},{"id":1971,"uris":["http://zotero.org/users/7430079/items/EJVIY6Y4"],"itemData":{"id":1971,"type":"article-journal","container-title":"Ornithological Monographs","page":"1-98","title":"Comparative Behavior of the American Avocet and the Black-Necked Stilt (Recurvirostridae)","volume":"17","author":[{"family":"Hamilton","given":"Robert Bruce"}],"issued":{"date-parts":[["1975"]]}}}],"schema":"https://github.com/citation-style-language/schema/raw/master/csl-citation.json"} </w:instrText>
            </w:r>
            <w:r w:rsidRPr="0065482D">
              <w:rPr>
                <w:sz w:val="16"/>
                <w:szCs w:val="16"/>
              </w:rPr>
              <w:fldChar w:fldCharType="separate"/>
            </w:r>
            <w:r w:rsidRPr="0065482D">
              <w:rPr>
                <w:sz w:val="16"/>
              </w:rPr>
              <w:t>(Hamilton 1975; Gyug and Weir 2017)</w:t>
            </w:r>
            <w:r w:rsidRPr="0065482D">
              <w:rPr>
                <w:sz w:val="16"/>
                <w:szCs w:val="16"/>
              </w:rPr>
              <w:fldChar w:fldCharType="end"/>
            </w:r>
          </w:p>
        </w:tc>
      </w:tr>
      <w:tr w:rsidR="00433D2F" w:rsidRPr="0065482D" w14:paraId="4AB73E33"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6C0F703" w14:textId="1DC8D5ED" w:rsidR="00433D2F" w:rsidRPr="0065482D" w:rsidRDefault="00433D2F" w:rsidP="00405DB4">
            <w:pPr>
              <w:rPr>
                <w:color w:val="000000"/>
                <w:sz w:val="16"/>
                <w:szCs w:val="16"/>
              </w:rPr>
            </w:pPr>
            <w:r w:rsidRPr="0065482D">
              <w:rPr>
                <w:color w:val="000000"/>
                <w:sz w:val="16"/>
                <w:szCs w:val="16"/>
              </w:rPr>
              <w:t>1</w:t>
            </w:r>
            <w:r w:rsidR="00B96EA2">
              <w:rPr>
                <w:color w:val="000000"/>
                <w:sz w:val="16"/>
                <w:szCs w:val="16"/>
              </w:rPr>
              <w:t>07</w:t>
            </w:r>
          </w:p>
        </w:tc>
        <w:tc>
          <w:tcPr>
            <w:tcW w:w="2430" w:type="dxa"/>
            <w:vAlign w:val="center"/>
          </w:tcPr>
          <w:p w14:paraId="73D10BF9"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Ibidorhyncha</w:t>
            </w:r>
            <w:proofErr w:type="spellEnd"/>
            <w:r w:rsidRPr="00E24DEF">
              <w:rPr>
                <w:i/>
                <w:iCs/>
                <w:color w:val="000000"/>
                <w:sz w:val="16"/>
                <w:szCs w:val="16"/>
              </w:rPr>
              <w:t xml:space="preserve"> </w:t>
            </w:r>
            <w:proofErr w:type="spellStart"/>
            <w:r w:rsidRPr="00E24DEF">
              <w:rPr>
                <w:i/>
                <w:iCs/>
                <w:color w:val="000000"/>
                <w:sz w:val="16"/>
                <w:szCs w:val="16"/>
              </w:rPr>
              <w:t>struthersii</w:t>
            </w:r>
            <w:proofErr w:type="spellEnd"/>
          </w:p>
        </w:tc>
        <w:tc>
          <w:tcPr>
            <w:tcW w:w="3960" w:type="dxa"/>
            <w:vAlign w:val="center"/>
            <w:hideMark/>
          </w:tcPr>
          <w:p w14:paraId="35C5402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B3AD2D6" w14:textId="1CCCE25A"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{"citationID":"LU4B5kZu","properties":{"formattedCitation":"(Ye et al. 2013)","plainCitation":"(Ye et al. 2013)","noteIndex":0},"citationItems":[{"id":1946,"uris":["http://zotero.org/users/7430079/items/3SZWBWFA"],"itemData":{"id":1946,"type":"article-journal","abstract":"The Ibisbill (Ibidorhyncha struthersii) is a rare shorebird uniquely adapted to high-altitude river rapids. Ibisbill has received little study as a result of its isolation and the inaccessibility of its habitat. The habitat utilization, time budgets and daily rhythm of Ibisbill were studied in the southwestern part of Sichuan Province, China, in July to August 2008 and January to February 2010. A total of 55 Ibisbills were recorded in summer and 87 in winter. Encounter rates and group size were similar in summer and winter, but habitat selection differed. In summer, most Ibisbills chose central islands in rivers that had many large stones offering opportunities for both camouflage and physical concealment, and riverside pasture covered by weedy growth with abundant insects making them suitable for foraging. In winter, when water levels are low and many stony beaches are exposed, Ibisbills were more often encountered on riverbanks. Foraging (48.9%) and resting (32.3%) were the most commonly observed behaviors, and the time that Ibisbills spent on foraging (t19 = -4.0, P = 0.001) in winter was significantly higher than in summer. In winter, Ibisbills spent less time engaged in locomotion (t19 = 5.1, P = 0.001) and resting (t19 = -2.8, P = 0.012). Alertness increased toward sunset in summer but not in winter.","container-title":"Waterbirds","DOI":"10.1675/063.036.0203","ISSN":"1524-4695, 1938-5390","issue":"2","journalAbbreviation":"cowa","note":"publisher: The Waterbird Society","page":"135-143","source":"bioone.org","title":"Habitat Utilization, Time Budget and Daily Rhythm of Ibisbill (Ibidorhyncha struthersii) in Daocheng County, Southwest China","volume":"36","author":[{"family":"Ye","given":"Yuanxing"},{"family":"Davison","given":"Geoffrey W. H."},{"family":"Zhu","given":"Pingfen"},{"family":"Duan","given":"Lijuan"},{"family":"Wang","given":"Nan"},{"family":"Xing","given":"Shuang"},{"family":"Ding","given":"Changqing"}],"issued":{"date-parts":[["2013",6]]}}}],"schema":"https://github.com/citation-style-language/schema/raw/master/csl-citation.json"} </w:instrText>
            </w:r>
            <w:r w:rsidRPr="0065482D">
              <w:rPr>
                <w:sz w:val="16"/>
                <w:szCs w:val="16"/>
              </w:rPr>
              <w:fldChar w:fldCharType="separate"/>
            </w:r>
            <w:r w:rsidRPr="0065482D">
              <w:rPr>
                <w:sz w:val="16"/>
              </w:rPr>
              <w:t>(Ye et al. 2013)</w:t>
            </w:r>
            <w:r w:rsidRPr="0065482D">
              <w:rPr>
                <w:sz w:val="16"/>
                <w:szCs w:val="16"/>
              </w:rPr>
              <w:fldChar w:fldCharType="end"/>
            </w:r>
          </w:p>
        </w:tc>
      </w:tr>
      <w:tr w:rsidR="00433D2F" w:rsidRPr="0065482D" w14:paraId="44568CD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2D9F813" w14:textId="7B70459F" w:rsidR="00433D2F" w:rsidRPr="0065482D" w:rsidRDefault="00433D2F" w:rsidP="00405DB4">
            <w:pPr>
              <w:rPr>
                <w:color w:val="000000"/>
                <w:sz w:val="16"/>
                <w:szCs w:val="16"/>
              </w:rPr>
            </w:pPr>
            <w:r w:rsidRPr="0065482D">
              <w:rPr>
                <w:color w:val="000000"/>
                <w:sz w:val="16"/>
                <w:szCs w:val="16"/>
              </w:rPr>
              <w:t>1</w:t>
            </w:r>
            <w:r w:rsidR="00B96EA2">
              <w:rPr>
                <w:color w:val="000000"/>
                <w:sz w:val="16"/>
                <w:szCs w:val="16"/>
              </w:rPr>
              <w:t>08</w:t>
            </w:r>
          </w:p>
        </w:tc>
        <w:tc>
          <w:tcPr>
            <w:tcW w:w="2430" w:type="dxa"/>
            <w:vAlign w:val="center"/>
          </w:tcPr>
          <w:p w14:paraId="2F0EF10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Haematopodidae</w:t>
            </w:r>
            <w:proofErr w:type="spellEnd"/>
          </w:p>
        </w:tc>
        <w:tc>
          <w:tcPr>
            <w:tcW w:w="3960" w:type="dxa"/>
            <w:vAlign w:val="center"/>
            <w:hideMark/>
          </w:tcPr>
          <w:p w14:paraId="6B418AC2"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36" w:history="1">
              <w:r w:rsidR="00433D2F" w:rsidRPr="0065482D">
                <w:rPr>
                  <w:rStyle w:val="Hyperlink"/>
                  <w:sz w:val="16"/>
                  <w:szCs w:val="16"/>
                </w:rPr>
                <w:t>https://community.rspb.org.uk/chat/f/the-tea-rooms/106219/oystercatcher-swimming?pifragment-4313=1</w:t>
              </w:r>
            </w:hyperlink>
            <w:r w:rsidR="00433D2F" w:rsidRPr="0065482D">
              <w:rPr>
                <w:color w:val="000000"/>
                <w:sz w:val="16"/>
                <w:szCs w:val="16"/>
              </w:rPr>
              <w:t xml:space="preserve"> </w:t>
            </w:r>
          </w:p>
        </w:tc>
        <w:tc>
          <w:tcPr>
            <w:tcW w:w="2520" w:type="dxa"/>
            <w:vAlign w:val="center"/>
            <w:hideMark/>
          </w:tcPr>
          <w:p w14:paraId="4C751FEC"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47D1284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7668B85" w14:textId="357F3371" w:rsidR="00433D2F" w:rsidRPr="0065482D" w:rsidRDefault="00433D2F" w:rsidP="00405DB4">
            <w:pPr>
              <w:rPr>
                <w:color w:val="000000"/>
                <w:sz w:val="16"/>
                <w:szCs w:val="16"/>
              </w:rPr>
            </w:pPr>
            <w:r w:rsidRPr="0065482D">
              <w:rPr>
                <w:color w:val="000000"/>
                <w:sz w:val="16"/>
                <w:szCs w:val="16"/>
              </w:rPr>
              <w:t>1</w:t>
            </w:r>
            <w:r w:rsidR="00B96EA2">
              <w:rPr>
                <w:color w:val="000000"/>
                <w:sz w:val="16"/>
                <w:szCs w:val="16"/>
              </w:rPr>
              <w:t>09</w:t>
            </w:r>
          </w:p>
        </w:tc>
        <w:tc>
          <w:tcPr>
            <w:tcW w:w="2430" w:type="dxa"/>
            <w:vAlign w:val="center"/>
          </w:tcPr>
          <w:p w14:paraId="44033E9D"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Charadriidae</w:t>
            </w:r>
            <w:proofErr w:type="spellEnd"/>
          </w:p>
        </w:tc>
        <w:tc>
          <w:tcPr>
            <w:tcW w:w="3960" w:type="dxa"/>
            <w:vAlign w:val="center"/>
            <w:hideMark/>
          </w:tcPr>
          <w:p w14:paraId="4B85E9F2"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37" w:history="1">
              <w:r w:rsidR="00433D2F" w:rsidRPr="0065482D">
                <w:rPr>
                  <w:rStyle w:val="Hyperlink"/>
                  <w:sz w:val="16"/>
                  <w:szCs w:val="16"/>
                </w:rPr>
                <w:t>https://vimeo.com/351934031</w:t>
              </w:r>
            </w:hyperlink>
          </w:p>
        </w:tc>
        <w:tc>
          <w:tcPr>
            <w:tcW w:w="2520" w:type="dxa"/>
            <w:vAlign w:val="center"/>
            <w:hideMark/>
          </w:tcPr>
          <w:p w14:paraId="6B6CCBBE" w14:textId="1591B10D"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6C0194">
              <w:rPr>
                <w:sz w:val="16"/>
                <w:szCs w:val="16"/>
              </w:rPr>
              <w:instrText xml:space="preserve"> ADDIN ZOTERO_ITEM CSL_CITATION {"citationID":"cItLoJRu","properties":{"formattedCitation":"(1990: 929)","plainCitation":"(1990: 929)","noteIndex":0},"citationItems":[{"id":"OZc63rrb/BbbS76u7","uris":["http://zotero.org/users/7430079/items/HDAAF6SG"],"itemData":{"id":2049,"type":"book","call-number":"598.099","event-place":"Melbourne","ISBN":"978-0-19-553996-7","number-of-pages":"1","publisher":"Oxford University Press","publisher-place":"Melbourne","source":"Library of Congress ISBN","title":"Handbook of Australian, New Zealand &amp; Antarctic birds","issued":{"date-parts":[["1990"]]}},"locator":"929"}],"schema":"https://github.com/citation-style-language/schema/raw/master/csl-citation.json"} </w:instrText>
            </w:r>
            <w:r w:rsidRPr="0065482D">
              <w:rPr>
                <w:sz w:val="16"/>
                <w:szCs w:val="16"/>
              </w:rPr>
              <w:fldChar w:fldCharType="separate"/>
            </w:r>
            <w:r w:rsidRPr="0065482D">
              <w:rPr>
                <w:sz w:val="16"/>
              </w:rPr>
              <w:t>(1990: 929)</w:t>
            </w:r>
            <w:r w:rsidRPr="0065482D">
              <w:rPr>
                <w:sz w:val="16"/>
                <w:szCs w:val="16"/>
              </w:rPr>
              <w:fldChar w:fldCharType="end"/>
            </w:r>
          </w:p>
        </w:tc>
      </w:tr>
      <w:tr w:rsidR="00433D2F" w:rsidRPr="0065482D" w14:paraId="40EF9E5E"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E029670" w14:textId="53F23522" w:rsidR="00433D2F" w:rsidRPr="0065482D" w:rsidRDefault="00433D2F" w:rsidP="00405DB4">
            <w:pPr>
              <w:rPr>
                <w:color w:val="000000"/>
                <w:sz w:val="16"/>
                <w:szCs w:val="16"/>
              </w:rPr>
            </w:pPr>
            <w:r w:rsidRPr="0065482D">
              <w:rPr>
                <w:color w:val="000000"/>
                <w:sz w:val="16"/>
                <w:szCs w:val="16"/>
              </w:rPr>
              <w:t>11</w:t>
            </w:r>
            <w:r w:rsidR="00B96EA2">
              <w:rPr>
                <w:color w:val="000000"/>
                <w:sz w:val="16"/>
                <w:szCs w:val="16"/>
              </w:rPr>
              <w:t>0</w:t>
            </w:r>
          </w:p>
        </w:tc>
        <w:tc>
          <w:tcPr>
            <w:tcW w:w="2430" w:type="dxa"/>
            <w:vAlign w:val="center"/>
          </w:tcPr>
          <w:p w14:paraId="04522972"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Pedionomidae</w:t>
            </w:r>
            <w:proofErr w:type="spellEnd"/>
          </w:p>
        </w:tc>
        <w:tc>
          <w:tcPr>
            <w:tcW w:w="3960" w:type="dxa"/>
            <w:vAlign w:val="center"/>
            <w:hideMark/>
          </w:tcPr>
          <w:p w14:paraId="5F0CBD5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6C7FAD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6C40F34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39B4AD3" w14:textId="61419FEB" w:rsidR="00433D2F" w:rsidRPr="0065482D" w:rsidRDefault="00433D2F" w:rsidP="00405DB4">
            <w:pPr>
              <w:rPr>
                <w:color w:val="000000"/>
                <w:sz w:val="16"/>
                <w:szCs w:val="16"/>
              </w:rPr>
            </w:pPr>
            <w:r w:rsidRPr="0065482D">
              <w:rPr>
                <w:color w:val="000000"/>
                <w:sz w:val="16"/>
                <w:szCs w:val="16"/>
              </w:rPr>
              <w:t>11</w:t>
            </w:r>
            <w:r w:rsidR="00B96EA2">
              <w:rPr>
                <w:color w:val="000000"/>
                <w:sz w:val="16"/>
                <w:szCs w:val="16"/>
              </w:rPr>
              <w:t>1</w:t>
            </w:r>
          </w:p>
        </w:tc>
        <w:tc>
          <w:tcPr>
            <w:tcW w:w="2430" w:type="dxa"/>
            <w:vAlign w:val="center"/>
          </w:tcPr>
          <w:p w14:paraId="37924FD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Thinocoridae</w:t>
            </w:r>
            <w:proofErr w:type="spellEnd"/>
          </w:p>
        </w:tc>
        <w:tc>
          <w:tcPr>
            <w:tcW w:w="3960" w:type="dxa"/>
            <w:vAlign w:val="center"/>
            <w:hideMark/>
          </w:tcPr>
          <w:p w14:paraId="030E37D0"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537FE354"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5F33260D"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2C1822C" w14:textId="0F589D84" w:rsidR="00433D2F" w:rsidRPr="0065482D" w:rsidRDefault="00433D2F" w:rsidP="00405DB4">
            <w:pPr>
              <w:rPr>
                <w:color w:val="000000"/>
                <w:sz w:val="16"/>
                <w:szCs w:val="16"/>
              </w:rPr>
            </w:pPr>
            <w:r w:rsidRPr="0065482D">
              <w:rPr>
                <w:color w:val="000000"/>
                <w:sz w:val="16"/>
                <w:szCs w:val="16"/>
              </w:rPr>
              <w:t>11</w:t>
            </w:r>
            <w:r w:rsidR="00B96EA2">
              <w:rPr>
                <w:color w:val="000000"/>
                <w:sz w:val="16"/>
                <w:szCs w:val="16"/>
              </w:rPr>
              <w:t>2</w:t>
            </w:r>
          </w:p>
        </w:tc>
        <w:tc>
          <w:tcPr>
            <w:tcW w:w="2430" w:type="dxa"/>
            <w:vAlign w:val="center"/>
          </w:tcPr>
          <w:p w14:paraId="24AB9F3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Rostratulidae</w:t>
            </w:r>
            <w:proofErr w:type="spellEnd"/>
          </w:p>
        </w:tc>
        <w:tc>
          <w:tcPr>
            <w:tcW w:w="3960" w:type="dxa"/>
            <w:vAlign w:val="center"/>
            <w:hideMark/>
          </w:tcPr>
          <w:p w14:paraId="6708A50D"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38" w:history="1">
              <w:r w:rsidR="00433D2F" w:rsidRPr="0065482D">
                <w:rPr>
                  <w:rStyle w:val="Hyperlink"/>
                  <w:sz w:val="16"/>
                  <w:szCs w:val="16"/>
                </w:rPr>
                <w:t>https://www.10000birds.com/australian-painted-snipe-breeding-near-broome.htm</w:t>
              </w:r>
            </w:hyperlink>
            <w:r w:rsidR="00433D2F" w:rsidRPr="0065482D">
              <w:rPr>
                <w:color w:val="000000"/>
                <w:sz w:val="16"/>
                <w:szCs w:val="16"/>
              </w:rPr>
              <w:t>;</w:t>
            </w:r>
          </w:p>
          <w:p w14:paraId="51B0BEE9"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39" w:history="1">
              <w:r w:rsidR="00433D2F" w:rsidRPr="0065482D">
                <w:rPr>
                  <w:rStyle w:val="Hyperlink"/>
                  <w:sz w:val="16"/>
                  <w:szCs w:val="16"/>
                </w:rPr>
                <w:t>https://macaulaylibrary.org/asset/71787301</w:t>
              </w:r>
            </w:hyperlink>
            <w:r w:rsidR="00433D2F" w:rsidRPr="0065482D">
              <w:rPr>
                <w:color w:val="000000"/>
                <w:sz w:val="16"/>
                <w:szCs w:val="16"/>
              </w:rPr>
              <w:t>;</w:t>
            </w:r>
          </w:p>
          <w:p w14:paraId="0498CCA9"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40" w:history="1">
              <w:r w:rsidR="00433D2F" w:rsidRPr="0065482D">
                <w:rPr>
                  <w:rStyle w:val="Hyperlink"/>
                  <w:sz w:val="16"/>
                  <w:szCs w:val="16"/>
                </w:rPr>
                <w:t>https://macaulaylibrary.org/asset/47796051</w:t>
              </w:r>
            </w:hyperlink>
          </w:p>
          <w:p w14:paraId="74F024F7"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
        </w:tc>
        <w:tc>
          <w:tcPr>
            <w:tcW w:w="2520" w:type="dxa"/>
            <w:vAlign w:val="center"/>
            <w:hideMark/>
          </w:tcPr>
          <w:p w14:paraId="3BC71310" w14:textId="563A5F1A"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{"citationID":"j8AEOly1","properties":{"formattedCitation":"(Hassell and Rogers 2002; Rogers et al. 2003; Thomas 2011)","plainCitation":"(Hassell and Rogers 2002; Rogers et al. 2003; Thomas 2011)","noteIndex":0},"citationItems":[{"id":4541,"uris":["http://zotero.org/users/7430079/items/S2KYKLZ9"],"itemData":{"id":4541,"type":"article-journal","abstract":"We describe a nest record of Australian Painted Snipe near Broome, Western Australia and review the species’ status in the region. A pair of Painted Snipe nested in a dense tussock of grass next to a freshwater wetland in August 1999, laying three eggs, two of which apparently hatched. Details on the habitat, eggs and behaviour of the adults are provided. Records of Australian Painted Snipe from the Kimberley region are reviewed. Twenty-six records from 17 different sites were located; these included records from all months but February and June, and records of breeding at two sites (March and Aug-Sep.). Sixteen records were from the last 20 years,; doubtless partially due to increased observer effort. This review suggests that there may be a resident population of Australian Painted Snipes in the Kimberley, although the birds are rare and seldom seen.","container-title":"Stilt","language":"en","page":"14-21","source":"Zotero","title":"Painted Snipe Nesting at Taylor's Lagoon Near Broome, North- Western Australia","volume":"41","author":[{"family":"Hassell","given":"Chris J"},{"family":"Rogers","given":"Danny I"}],"issued":{"date-parts":[["2002"]]}}},{"id":4542,"uris":["http://zotero.org/users/7430079/items/IXT8JN5M"],"itemData":{"id":4542,"type":"paper-conference","abstract":"The Australian Painted Snipe Rostratula (benghalensis) australis is a striking wader of inland wetlands. Records from the Atlas of Australian Birds indicate that it has suffered a great decline since the 1950’s, particularly in its apparent former stronghold in the Murray-Darling Basin. The Australian Painted Snipe project was initiated by the Threatened Bird Network and the AWSG in 2001, with the broad intention of learning enough about the species to propose conservation actions. We summarise progress so far. One of our main activities has been compiling a database of past Painted Snipe records, starting with published literature and Atlas records, and attempting to contact the original observers to obtain extra details. Whenever possible, categorical descriptions of structural habitat were obtained for previous records of Australian Painted Snipe, especially of breeding records. These records indicate that although Australian Painted Snipe can be found in a wide range of wetland habitats, their requirements are much more stringent when breeding. Continuous reed-beds and stands of reed-like vegetation are avoided, as are rice ﬁelds and areas with no surrounding low cover. Nesting typically occurs in ephemeral wetlands drying out after an inﬂux of fresh water, provided they have complex shorelines (nests are almost invariably placed on small islands) and a combination of very shallow water, exposed mud, dense low cover and (sometimes) some tall dense cover.","container-title":"Status and Conservation of Shorebirds in the East Asian-Australasian Flyway","event":"Australasian Shorebirds Conference","event-place":"Canberra. Australia","ISBN":"978-90-5882-027-3","language":"en","page":"15-23","publisher":"Australasian Wader Studies Group and Wetlands International - Oceania","publisher-place":"Canberra. Australia","source":"Zotero","title":"The Breeding Bottleneck: Breeding Habitat and Population Decline in the Australian Painted Snipe","author":[{"family":"Rogers","given":"Danny"},{"family":"Hance","given":"Ian"},{"family":"Paton","given":"Steve"},{"family":"Tzaros","given":"Chris"},{"family":"Grifﬁoen","given":"Peter"},{"family":"Herring","given":"Matt"},{"family":"Jaensch","given":"Roger"},{"family":"Oring","given":"Lew"},{"family":"Silcocks","given":"Andrew"},{"family":"Weston","given":"Michael"}],"editor":[{"family":"Straw","given":"Phil"}],"issued":{"date-parts":[["2003",12,13]]}}},{"id":4546,"uris":["http://zotero.org/users/7430079/items/M6YKIX59"],"itemData":{"id":4546,"type":"article-journal","abstract":"Wetlands across Australia have suffered dramatic loss and\ndegradation of habitat since European settlement, particularly\nin the south-east regions of Australia. Ecological pressures such as river regulation, water diversion, land clearing and climate\nchange have placed immense stress on wetlands. As a result,\na number of birds reliant on these ecosystems for feeding and\nbreeding have experienced significant declines, including species such as the Australian painted snipe and the Australasian bittern. With a paucity of information on these species, recent research\nby Birds Australia’s Threatened Bird Network and the Atlas\nof Australian Birds has identified these two species as being\nnationally threatened. By raising the profile of these and other\nwetland birds we hope to encourage better management and\nprotection of the wetland habitats on which they are reliant.","container-title":"Australian Wildlife","journalAbbreviation":"Australian Wildlife","page":"9-11","source":"ResearchGate","title":"Shallow and muddy please... learning more about the Australian Painted Snipe","volume":"2","author":[{"family":"Thomas","given":"Janelle"}],"issued":{"date-parts":[["2011"]]}}}],"schema":"https://github.com/citation-style-language/schema/raw/master/csl-citation.json"} </w:instrText>
            </w:r>
            <w:r w:rsidRPr="0065482D">
              <w:rPr>
                <w:sz w:val="16"/>
                <w:szCs w:val="16"/>
              </w:rPr>
              <w:fldChar w:fldCharType="separate"/>
            </w:r>
            <w:r w:rsidRPr="0065482D">
              <w:rPr>
                <w:sz w:val="16"/>
              </w:rPr>
              <w:t>(Hassell and Rogers 2002; Rogers et al. 2003; Thomas 2011)</w:t>
            </w:r>
            <w:r w:rsidRPr="0065482D">
              <w:rPr>
                <w:sz w:val="16"/>
                <w:szCs w:val="16"/>
              </w:rPr>
              <w:fldChar w:fldCharType="end"/>
            </w:r>
          </w:p>
        </w:tc>
      </w:tr>
      <w:tr w:rsidR="00433D2F" w:rsidRPr="0065482D" w14:paraId="57567D5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847A760" w14:textId="2A87F596" w:rsidR="00433D2F" w:rsidRPr="0065482D" w:rsidRDefault="00433D2F" w:rsidP="00405DB4">
            <w:pPr>
              <w:rPr>
                <w:color w:val="000000"/>
                <w:sz w:val="16"/>
                <w:szCs w:val="16"/>
              </w:rPr>
            </w:pPr>
            <w:r w:rsidRPr="0065482D">
              <w:rPr>
                <w:color w:val="000000"/>
                <w:sz w:val="16"/>
                <w:szCs w:val="16"/>
              </w:rPr>
              <w:t>1</w:t>
            </w:r>
            <w:r w:rsidR="00B96EA2">
              <w:rPr>
                <w:color w:val="000000"/>
                <w:sz w:val="16"/>
                <w:szCs w:val="16"/>
              </w:rPr>
              <w:t>13</w:t>
            </w:r>
          </w:p>
        </w:tc>
        <w:tc>
          <w:tcPr>
            <w:tcW w:w="2430" w:type="dxa"/>
            <w:vAlign w:val="center"/>
          </w:tcPr>
          <w:p w14:paraId="7FECE1D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Jacanidae</w:t>
            </w:r>
            <w:proofErr w:type="spellEnd"/>
          </w:p>
        </w:tc>
        <w:tc>
          <w:tcPr>
            <w:tcW w:w="3960" w:type="dxa"/>
            <w:vAlign w:val="center"/>
            <w:hideMark/>
          </w:tcPr>
          <w:p w14:paraId="3DA1F33D"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41" w:history="1">
              <w:r w:rsidR="00433D2F" w:rsidRPr="0065482D">
                <w:rPr>
                  <w:rStyle w:val="Hyperlink"/>
                  <w:sz w:val="16"/>
                  <w:szCs w:val="16"/>
                </w:rPr>
                <w:t>https://macaulaylibrary.org/asset/479197</w:t>
              </w:r>
            </w:hyperlink>
            <w:r w:rsidR="00433D2F" w:rsidRPr="0065482D">
              <w:rPr>
                <w:color w:val="000000"/>
                <w:sz w:val="16"/>
                <w:szCs w:val="16"/>
              </w:rPr>
              <w:t>;</w:t>
            </w:r>
          </w:p>
          <w:p w14:paraId="08FD5317"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42" w:history="1">
              <w:r w:rsidR="00433D2F" w:rsidRPr="0065482D">
                <w:rPr>
                  <w:rStyle w:val="Hyperlink"/>
                  <w:sz w:val="16"/>
                  <w:szCs w:val="16"/>
                </w:rPr>
                <w:t>https://macaulaylibrary.org/asset/264524381</w:t>
              </w:r>
            </w:hyperlink>
            <w:r w:rsidR="00433D2F" w:rsidRPr="0065482D">
              <w:rPr>
                <w:color w:val="000000"/>
                <w:sz w:val="16"/>
                <w:szCs w:val="16"/>
              </w:rPr>
              <w:t xml:space="preserve"> </w:t>
            </w:r>
          </w:p>
        </w:tc>
        <w:tc>
          <w:tcPr>
            <w:tcW w:w="2520" w:type="dxa"/>
            <w:vAlign w:val="center"/>
            <w:hideMark/>
          </w:tcPr>
          <w:p w14:paraId="79694A5B" w14:textId="49FCF149"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{"citationID":"YtnSWGci","properties":{"formattedCitation":"(Miller 1931; Tarboton and Fry 1986)","plainCitation":"(Miller 1931; Tarboton and Fry 1986)","noteIndex":0},"citationItems":[{"id":1967,"uris":["http://zotero.org/users/7430079/items/WGZTQ8JF"],"itemData":{"id":1967,"type":"article-journal","container-title":"The Condor","DOI":"10.1093/condor/33.1.32a","ISSN":"1938-5129","issue":"1","journalAbbreviation":"The Condor","page":"32-33","source":"Silverchair","title":"Observations on the Incubation and the Care of the Young in the Jacana","volume":"33","author":[{"family":"Miller","given":"Alden H."}],"issued":{"date-parts":[["1931",1,1]]}}},{"id":4519,"uris":["http://zotero.org/users/7430079/items/6MVLYAN3"],"itemData":{"id":4519,"type":"article-journal","abstract":"Tarboton, W. R. &amp; Fry, C. H. 1986. Breeding and other behaviour of the Lesser Jacana. Ostrich 57: 233–243. Breeding Lesser Jacanas were studied briefly at Lake St Lucia (Zululand), Hwange (Zimbabwe) and the Okavango Delta (Botswana). The species is monogamous and breeding birds are dispersed as territorial pairs. Male and female share incubation nearly equally, alternating at the nest in shifts averaging 39min; the eggs are attended (incubated or shaded), on average, for 82% of the daylight hours. Eggs are incubated by holding them against the breast with the underside of the wings; at least one chick was seen carried under a parent's wing. The pullus, foraging behaviour, courtship and vocalisations are described. It is suggested that the Lesser Jacana's small egg necessitates a high rate of nest attendance which could account for the sociosexual differences between this species and other jacanas.","container-title":"Ostrich","DOI":"10.1080/00306525.1986.9633661","ISSN":"0030-6525","issue":"4","note":"publisher: Taylor &amp; Francis\n_eprint: https://doi.org/10.1080/00306525.1986.9633661","page":"233-243","source":"Taylor and Francis+NEJM","title":"Breeding and Other Behaviour of the Lesser Jacana","volume":"57","author":[{"family":"Tarboton","given":"W. R."},{"family":"Fry","given":"C. H."}],"issued":{"date-parts":[["1986",12,1]]}}}],"schema":"https://github.com/citation-style-language/schema/raw/master/csl-citation.json"} </w:instrText>
            </w:r>
            <w:r w:rsidRPr="0065482D">
              <w:rPr>
                <w:sz w:val="16"/>
                <w:szCs w:val="16"/>
              </w:rPr>
              <w:fldChar w:fldCharType="separate"/>
            </w:r>
            <w:r w:rsidRPr="0065482D">
              <w:rPr>
                <w:sz w:val="16"/>
              </w:rPr>
              <w:t>(Miller 1931; Tarboton and Fry 1986)</w:t>
            </w:r>
            <w:r w:rsidRPr="0065482D">
              <w:rPr>
                <w:sz w:val="16"/>
                <w:szCs w:val="16"/>
              </w:rPr>
              <w:fldChar w:fldCharType="end"/>
            </w:r>
          </w:p>
        </w:tc>
      </w:tr>
      <w:tr w:rsidR="00433D2F" w:rsidRPr="0065482D" w14:paraId="6525AB51"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C127ACC" w14:textId="5737750B" w:rsidR="00433D2F" w:rsidRPr="0065482D" w:rsidRDefault="00433D2F" w:rsidP="00405DB4">
            <w:pPr>
              <w:rPr>
                <w:color w:val="000000"/>
                <w:sz w:val="16"/>
                <w:szCs w:val="16"/>
              </w:rPr>
            </w:pPr>
            <w:r w:rsidRPr="0065482D">
              <w:rPr>
                <w:color w:val="000000"/>
                <w:sz w:val="16"/>
                <w:szCs w:val="16"/>
              </w:rPr>
              <w:lastRenderedPageBreak/>
              <w:t>1</w:t>
            </w:r>
            <w:r w:rsidR="00B96EA2">
              <w:rPr>
                <w:color w:val="000000"/>
                <w:sz w:val="16"/>
                <w:szCs w:val="16"/>
              </w:rPr>
              <w:t>14</w:t>
            </w:r>
          </w:p>
        </w:tc>
        <w:tc>
          <w:tcPr>
            <w:tcW w:w="2430" w:type="dxa"/>
            <w:vAlign w:val="center"/>
          </w:tcPr>
          <w:p w14:paraId="5BFDACF0"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Bartramia</w:t>
            </w:r>
            <w:proofErr w:type="spellEnd"/>
            <w:r w:rsidRPr="00E24DEF">
              <w:rPr>
                <w:i/>
                <w:iCs/>
                <w:color w:val="000000"/>
                <w:sz w:val="16"/>
                <w:szCs w:val="16"/>
              </w:rPr>
              <w:t xml:space="preserve"> </w:t>
            </w:r>
            <w:proofErr w:type="spellStart"/>
            <w:r w:rsidRPr="00E24DEF">
              <w:rPr>
                <w:i/>
                <w:iCs/>
                <w:color w:val="000000"/>
                <w:sz w:val="16"/>
                <w:szCs w:val="16"/>
              </w:rPr>
              <w:t>longicauda</w:t>
            </w:r>
            <w:proofErr w:type="spellEnd"/>
          </w:p>
        </w:tc>
        <w:tc>
          <w:tcPr>
            <w:tcW w:w="3960" w:type="dxa"/>
            <w:vAlign w:val="center"/>
            <w:hideMark/>
          </w:tcPr>
          <w:p w14:paraId="2DE0624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1428327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2B48C7E8"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12A2E52" w14:textId="62A43236" w:rsidR="00433D2F" w:rsidRPr="0065482D" w:rsidRDefault="00B96EA2" w:rsidP="00405DB4">
            <w:pPr>
              <w:rPr>
                <w:color w:val="000000"/>
                <w:sz w:val="16"/>
                <w:szCs w:val="16"/>
              </w:rPr>
            </w:pPr>
            <w:r>
              <w:rPr>
                <w:color w:val="000000"/>
                <w:sz w:val="16"/>
                <w:szCs w:val="16"/>
              </w:rPr>
              <w:t>115</w:t>
            </w:r>
          </w:p>
        </w:tc>
        <w:tc>
          <w:tcPr>
            <w:tcW w:w="2430" w:type="dxa"/>
            <w:vAlign w:val="center"/>
          </w:tcPr>
          <w:p w14:paraId="7A3FEF34"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E24DEF">
              <w:rPr>
                <w:i/>
                <w:iCs/>
                <w:color w:val="000000"/>
                <w:sz w:val="16"/>
                <w:szCs w:val="16"/>
              </w:rPr>
              <w:t>Numenius</w:t>
            </w:r>
          </w:p>
        </w:tc>
        <w:tc>
          <w:tcPr>
            <w:tcW w:w="3960" w:type="dxa"/>
            <w:vAlign w:val="center"/>
          </w:tcPr>
          <w:p w14:paraId="01C8A1F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08FB49BF"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68EB92D9"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229DD80" w14:textId="63DA4FCA" w:rsidR="00433D2F" w:rsidRPr="0065482D" w:rsidRDefault="00B96EA2" w:rsidP="00405DB4">
            <w:pPr>
              <w:rPr>
                <w:color w:val="000000"/>
                <w:sz w:val="16"/>
                <w:szCs w:val="16"/>
              </w:rPr>
            </w:pPr>
            <w:r>
              <w:rPr>
                <w:color w:val="000000"/>
                <w:sz w:val="16"/>
                <w:szCs w:val="16"/>
              </w:rPr>
              <w:t>116</w:t>
            </w:r>
          </w:p>
        </w:tc>
        <w:tc>
          <w:tcPr>
            <w:tcW w:w="2430" w:type="dxa"/>
            <w:vAlign w:val="center"/>
          </w:tcPr>
          <w:p w14:paraId="3B233401"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Limosa</w:t>
            </w:r>
            <w:proofErr w:type="spellEnd"/>
          </w:p>
        </w:tc>
        <w:tc>
          <w:tcPr>
            <w:tcW w:w="3960" w:type="dxa"/>
            <w:vAlign w:val="center"/>
          </w:tcPr>
          <w:p w14:paraId="508EEAE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15D6B507" w14:textId="216F0685"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{"citationID":"NX8CGoeF","properties":{"formattedCitation":"(Tufts 1986; Gratto-Trevor 2020; McCaffery and Gill 2020)","plainCitation":"(Tufts 1986; Gratto-Trevor 2020; McCaffery and Gill 2020)","noteIndex":0},"citationItems":[{"id":4536,"uris":["http://zotero.org/users/7430079/items/K82DPSLL"],"itemData":{"id":4536,"type":"chapter","container-title":"Birds of the World","language":"en","note":"DOI: 10.2173/bow.margod.01","publisher":"Cornell Lab of Ornithology","source":"DOI.org (Crossref)","title":"Marbled Godwit (Limosa fedoa)","URL":"https://birdsoftheworld.org/bow/species/margod/1.0/introduction","editor":[{"family":"Billerman","given":"Shawn M."},{"family":"Keeney","given":"Brooke K."},{"family":"Rodewald","given":"Paul G."},{"family":"Schulenberg","given":"Thomas S."}],"author":[{"family":"Gratto-Trevor","given":"Cheri L."}],"accessed":{"date-parts":[["2021",5,4]]},"issued":{"date-parts":[["2020",3,4]]}}},{"id":4538,"uris":["http://zotero.org/users/7430079/items/5JDDQW62"],"itemData":{"id":4538,"type":"chapter","container-title":"Birds of the World","language":"en","note":"DOI: 10.2173/bow.batgod.01","publisher":"Cornell Lab of Ornithology","source":"DOI.org (Crossref)","title":"Bar-tailed Godwit (Limosa lapponica)","URL":"https://birdsoftheworld.org/bow/species/batgod/1.0/introduction","editor":[{"family":"Billerman","given":"Shawn M."},{"family":"Keeney","given":"Brooke K."},{"family":"Rodewald","given":"Paul G."},{"family":"Schulenberg","given":"Thomas S."}],"author":[{"family":"McCaffery","given":"Brian J."},{"family":"Gill","given":"Robert E."}],"accessed":{"date-parts":[["2021",5,4]]},"issued":{"date-parts":[["2020",3,4]]}}},{"id":4537,"uris":["http://zotero.org/users/7430079/items/6ZUD5SI8"],"itemData":{"id":4537,"type":"book","call-number":"QL685.5.N8 T83 1986","edition":"3rd ed","event-place":"Halifax, N.S","ISBN":"978-0-920852-66-8","number-of-pages":"478","publisher":"Nimbus Pub. : Nova Scotia Museum","publisher-place":"Halifax, N.S","source":"Library of Congress ISBN","title":"Birds of Nova Scotia","author":[{"family":"Tufts","given":"Robie W."}],"issued":{"date-parts":[["1986"]]}}}],"schema":"https://github.com/citation-style-language/schema/raw/master/csl-citation.json"} </w:instrText>
            </w:r>
            <w:r w:rsidRPr="0065482D">
              <w:rPr>
                <w:sz w:val="16"/>
                <w:szCs w:val="16"/>
              </w:rPr>
              <w:fldChar w:fldCharType="separate"/>
            </w:r>
            <w:r w:rsidRPr="0065482D">
              <w:rPr>
                <w:sz w:val="16"/>
              </w:rPr>
              <w:t>(Tufts 1986; Gratto-Trevor 2020; McCaffery and Gill 2020)</w:t>
            </w:r>
            <w:r w:rsidRPr="0065482D">
              <w:rPr>
                <w:sz w:val="16"/>
                <w:szCs w:val="16"/>
              </w:rPr>
              <w:fldChar w:fldCharType="end"/>
            </w:r>
          </w:p>
        </w:tc>
      </w:tr>
      <w:tr w:rsidR="00433D2F" w:rsidRPr="0065482D" w14:paraId="37A0061C"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06D8FB6" w14:textId="24BFF671" w:rsidR="00433D2F" w:rsidRPr="0065482D" w:rsidRDefault="00B96EA2" w:rsidP="00405DB4">
            <w:pPr>
              <w:rPr>
                <w:color w:val="000000"/>
                <w:sz w:val="16"/>
                <w:szCs w:val="16"/>
              </w:rPr>
            </w:pPr>
            <w:r>
              <w:rPr>
                <w:color w:val="000000"/>
                <w:sz w:val="16"/>
                <w:szCs w:val="16"/>
              </w:rPr>
              <w:t>117</w:t>
            </w:r>
          </w:p>
        </w:tc>
        <w:tc>
          <w:tcPr>
            <w:tcW w:w="2430" w:type="dxa"/>
            <w:vAlign w:val="center"/>
          </w:tcPr>
          <w:p w14:paraId="762EFCC6"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E24DEF">
              <w:rPr>
                <w:i/>
                <w:iCs/>
                <w:color w:val="000000"/>
                <w:sz w:val="16"/>
                <w:szCs w:val="16"/>
              </w:rPr>
              <w:t>Arenaria</w:t>
            </w:r>
          </w:p>
        </w:tc>
        <w:tc>
          <w:tcPr>
            <w:tcW w:w="3960" w:type="dxa"/>
            <w:vAlign w:val="center"/>
          </w:tcPr>
          <w:p w14:paraId="03A438F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4E29E0C0" w14:textId="1C48FDB5"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color w:val="000000"/>
                <w:sz w:val="16"/>
                <w:szCs w:val="16"/>
              </w:rPr>
              <w:fldChar w:fldCharType="begin"/>
            </w:r>
            <w:r w:rsidR="008B2C63">
              <w:rPr>
                <w:color w:val="000000"/>
                <w:sz w:val="16"/>
                <w:szCs w:val="16"/>
              </w:rPr>
              <w:instrText xml:space="preserve"> ADDIN ZOTERO_ITEM CSL_CITATION {"citationID":"tqZ8bSkx","properties":{"formattedCitation":"(Thompson 1973; John 1980)","plainCitation":"(Thompson 1973; John 1980)","noteIndex":0},"citationItems":[{"id":4535,"uris":["http://zotero.org/users/7430079/items/H5TX5R6L"],"itemData":{"id":4535,"type":"article-journal","container-title":"British Birds","page":"411","title":"Turnstone alighting on sea","volume":"73","author":[{"family":"John","given":"A W G"}],"issued":{"date-parts":[["1980"]]}}},{"id":4534,"uris":["http://zotero.org/users/7430079/items/XYDXSSSX"],"itemData":{"id":4534,"type":"article-journal","container-title":"Living Bird","language":"en","page":"5-23","source":"Zotero","title":"Migratory Patterns of Ruddy Turnstones in the Central Pacific Region","volume":"12","author":[{"family":"Thompson","given":"Max C"}],"issued":{"date-parts":[["1973"]]}}}],"schema":"https://github.com/citation-style-language/schema/raw/master/csl-citation.json"} </w:instrText>
            </w:r>
            <w:r w:rsidRPr="0065482D">
              <w:rPr>
                <w:color w:val="000000"/>
                <w:sz w:val="16"/>
                <w:szCs w:val="16"/>
              </w:rPr>
              <w:fldChar w:fldCharType="separate"/>
            </w:r>
            <w:r w:rsidRPr="0065482D">
              <w:rPr>
                <w:sz w:val="16"/>
              </w:rPr>
              <w:t>(Thompson 1973; John 1980)</w:t>
            </w:r>
            <w:r w:rsidRPr="0065482D">
              <w:rPr>
                <w:color w:val="000000"/>
                <w:sz w:val="16"/>
                <w:szCs w:val="16"/>
              </w:rPr>
              <w:fldChar w:fldCharType="end"/>
            </w:r>
          </w:p>
        </w:tc>
      </w:tr>
      <w:tr w:rsidR="00433D2F" w:rsidRPr="0065482D" w14:paraId="069134A9"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1172A47" w14:textId="3472A9FB" w:rsidR="00433D2F" w:rsidRPr="0065482D" w:rsidRDefault="00B96EA2" w:rsidP="00405DB4">
            <w:pPr>
              <w:rPr>
                <w:color w:val="000000"/>
                <w:sz w:val="16"/>
                <w:szCs w:val="16"/>
              </w:rPr>
            </w:pPr>
            <w:r>
              <w:rPr>
                <w:color w:val="000000"/>
                <w:sz w:val="16"/>
                <w:szCs w:val="16"/>
              </w:rPr>
              <w:t>118</w:t>
            </w:r>
          </w:p>
        </w:tc>
        <w:tc>
          <w:tcPr>
            <w:tcW w:w="2430" w:type="dxa"/>
            <w:vAlign w:val="center"/>
          </w:tcPr>
          <w:p w14:paraId="40BDB1EC"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Prosobonia</w:t>
            </w:r>
            <w:proofErr w:type="spellEnd"/>
          </w:p>
        </w:tc>
        <w:tc>
          <w:tcPr>
            <w:tcW w:w="3960" w:type="dxa"/>
            <w:vAlign w:val="center"/>
          </w:tcPr>
          <w:p w14:paraId="485F733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10D2EB1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11FAB44F"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B9DFB6F" w14:textId="06A7C053" w:rsidR="00433D2F" w:rsidRPr="0065482D" w:rsidRDefault="00B96EA2" w:rsidP="00405DB4">
            <w:pPr>
              <w:rPr>
                <w:color w:val="000000"/>
                <w:sz w:val="16"/>
                <w:szCs w:val="16"/>
              </w:rPr>
            </w:pPr>
            <w:r>
              <w:rPr>
                <w:color w:val="000000"/>
                <w:sz w:val="16"/>
                <w:szCs w:val="16"/>
              </w:rPr>
              <w:t>119</w:t>
            </w:r>
          </w:p>
        </w:tc>
        <w:tc>
          <w:tcPr>
            <w:tcW w:w="2430" w:type="dxa"/>
            <w:vAlign w:val="center"/>
          </w:tcPr>
          <w:p w14:paraId="46C3821A"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E24DEF">
              <w:rPr>
                <w:i/>
                <w:iCs/>
                <w:color w:val="000000"/>
                <w:sz w:val="16"/>
                <w:szCs w:val="16"/>
              </w:rPr>
              <w:t>Calidris</w:t>
            </w:r>
          </w:p>
        </w:tc>
        <w:tc>
          <w:tcPr>
            <w:tcW w:w="3960" w:type="dxa"/>
            <w:vAlign w:val="center"/>
          </w:tcPr>
          <w:p w14:paraId="556302CD"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526F46C4" w14:textId="6900EF4D"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{"citationID":"FQPKEOcU","properties":{"formattedCitation":"(Wheeler 1962)","plainCitation":"(Wheeler 1962)","noteIndex":0},"citationItems":[{"id":4544,"uris":["http://zotero.org/users/7430079/items/7KU87L9N"],"itemData":{"id":4544,"type":"article-journal","abstract":"No abstract available.","container-title":"Australian Field Ornithology","issue":"8","language":"en-US","page":"220-222","source":"www.birdlife.org.au","title":"Waders Swimming","volume":"1","author":[{"family":"Wheeler","given":"W. R."}],"issued":{"date-parts":[["1962"]]}}}],"schema":"https://github.com/citation-style-language/schema/raw/master/csl-citation.json"} </w:instrText>
            </w:r>
            <w:r w:rsidRPr="0065482D">
              <w:rPr>
                <w:sz w:val="16"/>
                <w:szCs w:val="16"/>
              </w:rPr>
              <w:fldChar w:fldCharType="separate"/>
            </w:r>
            <w:r w:rsidRPr="0065482D">
              <w:rPr>
                <w:sz w:val="16"/>
              </w:rPr>
              <w:t>(Wheeler 1962)</w:t>
            </w:r>
            <w:r w:rsidRPr="0065482D">
              <w:rPr>
                <w:sz w:val="16"/>
                <w:szCs w:val="16"/>
              </w:rPr>
              <w:fldChar w:fldCharType="end"/>
            </w:r>
          </w:p>
        </w:tc>
      </w:tr>
      <w:tr w:rsidR="00433D2F" w:rsidRPr="0065482D" w14:paraId="3B1623A9"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9E3EBC7" w14:textId="15DB3E13" w:rsidR="00433D2F" w:rsidRPr="0065482D" w:rsidRDefault="00B96EA2" w:rsidP="00405DB4">
            <w:pPr>
              <w:rPr>
                <w:color w:val="000000"/>
                <w:sz w:val="16"/>
                <w:szCs w:val="16"/>
              </w:rPr>
            </w:pPr>
            <w:r>
              <w:rPr>
                <w:color w:val="000000"/>
                <w:sz w:val="16"/>
                <w:szCs w:val="16"/>
              </w:rPr>
              <w:t>120</w:t>
            </w:r>
          </w:p>
        </w:tc>
        <w:tc>
          <w:tcPr>
            <w:tcW w:w="2430" w:type="dxa"/>
            <w:vAlign w:val="center"/>
          </w:tcPr>
          <w:p w14:paraId="17D90A29"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Limnodromus</w:t>
            </w:r>
            <w:proofErr w:type="spellEnd"/>
          </w:p>
        </w:tc>
        <w:tc>
          <w:tcPr>
            <w:tcW w:w="3960" w:type="dxa"/>
            <w:vAlign w:val="center"/>
          </w:tcPr>
          <w:p w14:paraId="7C678AB4"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43" w:history="1">
              <w:r w:rsidR="00433D2F" w:rsidRPr="0065482D">
                <w:rPr>
                  <w:rStyle w:val="Hyperlink"/>
                  <w:sz w:val="16"/>
                  <w:szCs w:val="16"/>
                </w:rPr>
                <w:t>https://www.youtube.com/watch?v=BXOs647QA4M</w:t>
              </w:r>
            </w:hyperlink>
            <w:r w:rsidR="00433D2F" w:rsidRPr="0065482D">
              <w:rPr>
                <w:color w:val="000000"/>
                <w:sz w:val="16"/>
                <w:szCs w:val="16"/>
              </w:rPr>
              <w:t>;</w:t>
            </w:r>
          </w:p>
          <w:p w14:paraId="2B4103FE"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44" w:history="1">
              <w:r w:rsidR="00433D2F" w:rsidRPr="0065482D">
                <w:rPr>
                  <w:rStyle w:val="Hyperlink"/>
                  <w:sz w:val="16"/>
                  <w:szCs w:val="16"/>
                </w:rPr>
                <w:t>https://macaulaylibrary.org/asset/333067251</w:t>
              </w:r>
            </w:hyperlink>
          </w:p>
        </w:tc>
        <w:tc>
          <w:tcPr>
            <w:tcW w:w="2520" w:type="dxa"/>
            <w:vAlign w:val="center"/>
          </w:tcPr>
          <w:p w14:paraId="7842F0A0"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2C620B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B62D5D9" w14:textId="73EA04D6" w:rsidR="00433D2F" w:rsidRPr="0065482D" w:rsidRDefault="00B96EA2" w:rsidP="00405DB4">
            <w:pPr>
              <w:rPr>
                <w:color w:val="000000"/>
                <w:sz w:val="16"/>
                <w:szCs w:val="16"/>
              </w:rPr>
            </w:pPr>
            <w:r>
              <w:rPr>
                <w:color w:val="000000"/>
                <w:sz w:val="16"/>
                <w:szCs w:val="16"/>
              </w:rPr>
              <w:t>121</w:t>
            </w:r>
          </w:p>
        </w:tc>
        <w:tc>
          <w:tcPr>
            <w:tcW w:w="2430" w:type="dxa"/>
            <w:vAlign w:val="center"/>
          </w:tcPr>
          <w:p w14:paraId="79B2BC4C"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E24DEF">
              <w:rPr>
                <w:i/>
                <w:iCs/>
                <w:color w:val="000000"/>
                <w:sz w:val="16"/>
                <w:szCs w:val="16"/>
              </w:rPr>
              <w:t xml:space="preserve">Limnocryptes </w:t>
            </w:r>
            <w:proofErr w:type="spellStart"/>
            <w:r w:rsidRPr="00E24DEF">
              <w:rPr>
                <w:i/>
                <w:iCs/>
                <w:color w:val="000000"/>
                <w:sz w:val="16"/>
                <w:szCs w:val="16"/>
              </w:rPr>
              <w:t>minimus</w:t>
            </w:r>
            <w:proofErr w:type="spellEnd"/>
          </w:p>
        </w:tc>
        <w:tc>
          <w:tcPr>
            <w:tcW w:w="3960" w:type="dxa"/>
            <w:vAlign w:val="center"/>
          </w:tcPr>
          <w:p w14:paraId="58EEA0FA"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45" w:history="1">
              <w:r w:rsidR="00433D2F" w:rsidRPr="0065482D">
                <w:rPr>
                  <w:rStyle w:val="Hyperlink"/>
                  <w:sz w:val="16"/>
                  <w:szCs w:val="16"/>
                </w:rPr>
                <w:t>https://samalij.wixsite.com/samsphotopoetry/single-post/2018/12/24/jack-snipe-swimming-on-the-sea</w:t>
              </w:r>
            </w:hyperlink>
            <w:r w:rsidR="00433D2F" w:rsidRPr="0065482D">
              <w:rPr>
                <w:color w:val="000000"/>
                <w:sz w:val="16"/>
                <w:szCs w:val="16"/>
              </w:rPr>
              <w:t xml:space="preserve"> </w:t>
            </w:r>
          </w:p>
        </w:tc>
        <w:tc>
          <w:tcPr>
            <w:tcW w:w="2520" w:type="dxa"/>
            <w:vAlign w:val="center"/>
          </w:tcPr>
          <w:p w14:paraId="55A269E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72BACAD8"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5E18C69" w14:textId="55B67071" w:rsidR="00433D2F" w:rsidRPr="0065482D" w:rsidRDefault="00B96EA2" w:rsidP="00405DB4">
            <w:pPr>
              <w:rPr>
                <w:color w:val="000000"/>
                <w:sz w:val="16"/>
                <w:szCs w:val="16"/>
              </w:rPr>
            </w:pPr>
            <w:r>
              <w:rPr>
                <w:color w:val="000000"/>
                <w:sz w:val="16"/>
                <w:szCs w:val="16"/>
              </w:rPr>
              <w:t>122</w:t>
            </w:r>
          </w:p>
        </w:tc>
        <w:tc>
          <w:tcPr>
            <w:tcW w:w="2430" w:type="dxa"/>
            <w:vAlign w:val="center"/>
          </w:tcPr>
          <w:p w14:paraId="08D444A8"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Scolopax</w:t>
            </w:r>
            <w:proofErr w:type="spellEnd"/>
          </w:p>
        </w:tc>
        <w:tc>
          <w:tcPr>
            <w:tcW w:w="3960" w:type="dxa"/>
            <w:vAlign w:val="center"/>
          </w:tcPr>
          <w:p w14:paraId="525A907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7764D7E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A43A017"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304C745" w14:textId="153411B5" w:rsidR="00433D2F" w:rsidRPr="0065482D" w:rsidRDefault="00B96EA2" w:rsidP="00405DB4">
            <w:pPr>
              <w:rPr>
                <w:color w:val="000000"/>
                <w:sz w:val="16"/>
                <w:szCs w:val="16"/>
              </w:rPr>
            </w:pPr>
            <w:r>
              <w:rPr>
                <w:color w:val="000000"/>
                <w:sz w:val="16"/>
                <w:szCs w:val="16"/>
              </w:rPr>
              <w:t>123</w:t>
            </w:r>
          </w:p>
        </w:tc>
        <w:tc>
          <w:tcPr>
            <w:tcW w:w="2430" w:type="dxa"/>
            <w:vAlign w:val="center"/>
          </w:tcPr>
          <w:p w14:paraId="695D4CD9"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Coenocorypha</w:t>
            </w:r>
            <w:proofErr w:type="spellEnd"/>
          </w:p>
        </w:tc>
        <w:tc>
          <w:tcPr>
            <w:tcW w:w="3960" w:type="dxa"/>
            <w:vAlign w:val="center"/>
          </w:tcPr>
          <w:p w14:paraId="3B5A162C"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0A1171B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024E919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F6177CE" w14:textId="2682F41B" w:rsidR="00433D2F" w:rsidRPr="0065482D" w:rsidRDefault="00B96EA2" w:rsidP="00405DB4">
            <w:pPr>
              <w:rPr>
                <w:color w:val="000000"/>
                <w:sz w:val="16"/>
                <w:szCs w:val="16"/>
              </w:rPr>
            </w:pPr>
            <w:r>
              <w:rPr>
                <w:color w:val="000000"/>
                <w:sz w:val="16"/>
                <w:szCs w:val="16"/>
              </w:rPr>
              <w:t>124</w:t>
            </w:r>
          </w:p>
        </w:tc>
        <w:tc>
          <w:tcPr>
            <w:tcW w:w="2430" w:type="dxa"/>
            <w:vAlign w:val="center"/>
          </w:tcPr>
          <w:p w14:paraId="093E17CB"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Gallingo</w:t>
            </w:r>
            <w:proofErr w:type="spellEnd"/>
          </w:p>
        </w:tc>
        <w:tc>
          <w:tcPr>
            <w:tcW w:w="3960" w:type="dxa"/>
            <w:vAlign w:val="center"/>
          </w:tcPr>
          <w:p w14:paraId="2E23874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2408D7E1" w14:textId="40959FFE"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{"citationID":"7OcQB85q","properties":{"formattedCitation":"(Bowles 1918)","plainCitation":"(Bowles 1918)","noteIndex":0},"citationItems":[{"id":4533,"uris":["http://zotero.org/users/7430079/items/8NHMTGDZ"],"itemData":{"id":4533,"type":"article-journal","container-title":"The Auk","DOI":"10.2307/4072910","ISSN":"0004-8038","issue":"3","note":"publisher: American Ornithological Society","page":"326-333","source":"JSTOR","title":"The Limicolæ of the State of Washington","volume":"35","author":[{"family":"Bowles","given":"J. H."}],"issued":{"date-parts":[["1918"]]}}}],"schema":"https://github.com/citation-style-language/schema/raw/master/csl-citation.json"} </w:instrText>
            </w:r>
            <w:r w:rsidRPr="0065482D">
              <w:rPr>
                <w:sz w:val="16"/>
                <w:szCs w:val="16"/>
              </w:rPr>
              <w:fldChar w:fldCharType="separate"/>
            </w:r>
            <w:r w:rsidRPr="0065482D">
              <w:rPr>
                <w:sz w:val="16"/>
              </w:rPr>
              <w:t>(Bowles 1918)</w:t>
            </w:r>
            <w:r w:rsidRPr="0065482D">
              <w:rPr>
                <w:sz w:val="16"/>
                <w:szCs w:val="16"/>
              </w:rPr>
              <w:fldChar w:fldCharType="end"/>
            </w:r>
          </w:p>
        </w:tc>
      </w:tr>
      <w:tr w:rsidR="00433D2F" w:rsidRPr="0065482D" w14:paraId="16295023"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B34A9FF" w14:textId="3CC762AE" w:rsidR="00433D2F" w:rsidRPr="0065482D" w:rsidRDefault="00B96EA2" w:rsidP="00405DB4">
            <w:pPr>
              <w:rPr>
                <w:color w:val="000000"/>
                <w:sz w:val="16"/>
                <w:szCs w:val="16"/>
              </w:rPr>
            </w:pPr>
            <w:r>
              <w:rPr>
                <w:color w:val="000000"/>
                <w:sz w:val="16"/>
                <w:szCs w:val="16"/>
              </w:rPr>
              <w:t>125</w:t>
            </w:r>
          </w:p>
        </w:tc>
        <w:tc>
          <w:tcPr>
            <w:tcW w:w="2430" w:type="dxa"/>
            <w:vAlign w:val="center"/>
          </w:tcPr>
          <w:p w14:paraId="4E6A6871"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Xenus</w:t>
            </w:r>
            <w:proofErr w:type="spellEnd"/>
            <w:r w:rsidRPr="00E24DEF">
              <w:rPr>
                <w:i/>
                <w:iCs/>
                <w:color w:val="000000"/>
                <w:sz w:val="16"/>
                <w:szCs w:val="16"/>
              </w:rPr>
              <w:t xml:space="preserve"> cinereus</w:t>
            </w:r>
          </w:p>
        </w:tc>
        <w:tc>
          <w:tcPr>
            <w:tcW w:w="3960" w:type="dxa"/>
            <w:vAlign w:val="center"/>
          </w:tcPr>
          <w:p w14:paraId="6335887F"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17C25AFD" w14:textId="3011501F"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{"citationID":"zqaipz22","properties":{"formattedCitation":"(Blokhin 2004)","plainCitation":"(Blokhin 2004)","noteIndex":0},"citationItems":[{"id":4552,"uris":["http://zotero.org/users/7430079/items/6Y8ARRZM"],"itemData":{"id":4552,"type":"article-journal","container-title":"Wader Study Group Bulletin","language":"en","page":"75","source":"Zotero","title":"Underwater flight of Terek Sandpiper","volume":"103","author":[{"family":"Blokhin","given":"Andrej Y"}],"issued":{"date-parts":[["2004"]]}}}],"schema":"https://github.com/citation-style-language/schema/raw/master/csl-citation.json"} </w:instrText>
            </w:r>
            <w:r w:rsidRPr="0065482D">
              <w:rPr>
                <w:sz w:val="16"/>
                <w:szCs w:val="16"/>
              </w:rPr>
              <w:fldChar w:fldCharType="separate"/>
            </w:r>
            <w:r w:rsidRPr="0065482D">
              <w:rPr>
                <w:sz w:val="16"/>
              </w:rPr>
              <w:t>(Blokhin 2004)</w:t>
            </w:r>
            <w:r w:rsidRPr="0065482D">
              <w:rPr>
                <w:sz w:val="16"/>
                <w:szCs w:val="16"/>
              </w:rPr>
              <w:fldChar w:fldCharType="end"/>
            </w:r>
          </w:p>
        </w:tc>
      </w:tr>
      <w:tr w:rsidR="00433D2F" w:rsidRPr="0065482D" w14:paraId="430D33AA"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9F41958" w14:textId="4CBF3872" w:rsidR="00433D2F" w:rsidRPr="0065482D" w:rsidRDefault="00B96EA2" w:rsidP="00405DB4">
            <w:pPr>
              <w:rPr>
                <w:color w:val="000000"/>
                <w:sz w:val="16"/>
                <w:szCs w:val="16"/>
              </w:rPr>
            </w:pPr>
            <w:r>
              <w:rPr>
                <w:color w:val="000000"/>
                <w:sz w:val="16"/>
                <w:szCs w:val="16"/>
              </w:rPr>
              <w:t>126</w:t>
            </w:r>
          </w:p>
        </w:tc>
        <w:tc>
          <w:tcPr>
            <w:tcW w:w="2430" w:type="dxa"/>
            <w:vAlign w:val="center"/>
          </w:tcPr>
          <w:p w14:paraId="347D1B83"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Phalaropus</w:t>
            </w:r>
            <w:proofErr w:type="spellEnd"/>
          </w:p>
        </w:tc>
        <w:tc>
          <w:tcPr>
            <w:tcW w:w="3960" w:type="dxa"/>
            <w:vAlign w:val="center"/>
          </w:tcPr>
          <w:p w14:paraId="3E954290"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46" w:history="1">
              <w:r w:rsidR="00433D2F" w:rsidRPr="0065482D">
                <w:rPr>
                  <w:rStyle w:val="Hyperlink"/>
                  <w:sz w:val="16"/>
                  <w:szCs w:val="16"/>
                </w:rPr>
                <w:t>https://macaulaylibrary.org/asset/320923421</w:t>
              </w:r>
            </w:hyperlink>
            <w:r w:rsidR="00433D2F" w:rsidRPr="0065482D">
              <w:rPr>
                <w:color w:val="000000"/>
                <w:sz w:val="16"/>
                <w:szCs w:val="16"/>
              </w:rPr>
              <w:t>;</w:t>
            </w:r>
          </w:p>
          <w:p w14:paraId="7F275D35"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47" w:history="1">
              <w:r w:rsidR="00433D2F" w:rsidRPr="0065482D">
                <w:rPr>
                  <w:rStyle w:val="Hyperlink"/>
                  <w:sz w:val="16"/>
                  <w:szCs w:val="16"/>
                </w:rPr>
                <w:t>https://macaulaylibrary.org/asset/297998451</w:t>
              </w:r>
            </w:hyperlink>
            <w:r w:rsidR="00433D2F" w:rsidRPr="0065482D">
              <w:rPr>
                <w:color w:val="000000"/>
                <w:sz w:val="16"/>
                <w:szCs w:val="16"/>
              </w:rPr>
              <w:t>;</w:t>
            </w:r>
          </w:p>
          <w:p w14:paraId="242FC4B9"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48" w:history="1">
              <w:r w:rsidR="00433D2F" w:rsidRPr="0065482D">
                <w:rPr>
                  <w:rStyle w:val="Hyperlink"/>
                  <w:sz w:val="16"/>
                  <w:szCs w:val="16"/>
                </w:rPr>
                <w:t>https://macaulaylibrary.org/asset/320937541</w:t>
              </w:r>
            </w:hyperlink>
            <w:r w:rsidR="00433D2F" w:rsidRPr="0065482D">
              <w:rPr>
                <w:color w:val="000000"/>
                <w:sz w:val="16"/>
                <w:szCs w:val="16"/>
              </w:rPr>
              <w:t>;</w:t>
            </w:r>
          </w:p>
          <w:p w14:paraId="579ABA75"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49" w:history="1">
              <w:r w:rsidR="00433D2F" w:rsidRPr="0065482D">
                <w:rPr>
                  <w:rStyle w:val="Hyperlink"/>
                  <w:sz w:val="16"/>
                  <w:szCs w:val="16"/>
                </w:rPr>
                <w:t>https://macaulaylibrary.org/asset/201470231</w:t>
              </w:r>
            </w:hyperlink>
            <w:r w:rsidR="00433D2F" w:rsidRPr="0065482D">
              <w:rPr>
                <w:color w:val="000000"/>
                <w:sz w:val="16"/>
                <w:szCs w:val="16"/>
              </w:rPr>
              <w:t xml:space="preserve"> </w:t>
            </w:r>
          </w:p>
        </w:tc>
        <w:tc>
          <w:tcPr>
            <w:tcW w:w="2520" w:type="dxa"/>
            <w:vAlign w:val="center"/>
          </w:tcPr>
          <w:p w14:paraId="65EFFEC2" w14:textId="6C07E5C5"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{"citationID":"olH1gG7P","properties":{"formattedCitation":"(King 1971; Mercier and Gaskin 1985; Colwell and Oring 1988; Obst et al. 1996)","plainCitation":"(King 1971; Mercier and Gaskin 1985; Colwell and Oring 1988; Obst et al. 1996)","noteIndex":0},"citationItems":[{"id":4532,"uris":["http://zotero.org/users/7430079/items/A7Q9KZLZ"],"itemData":{"id":4532,"type":"article-journal","container-title":"Wilson Bulletin","issue":"4 (October-December)","note":"Major Papers","page":"554-566","source":"SORA","title":"Habitat Use by Breeding and Migrating Shorebirds in Southcentral Saskatchewan","volume":"100","author":[{"family":"Colwell","given":"Mark A."},{"family":"Oring","given":"Lewis W."}],"issued":{"date-parts":[["1988"]]}}},{"id":4529,"uris":["http://zotero.org/users/7430079/items/IYZN5SN9"],"itemData":{"id":4529,"type":"article-journal","container-title":"British Birds","page":"29-30","title":"Grey Phalarope on autumn passage plunging into waves","volume":"64","author":[{"family":"King","given":"Bernard"}],"issued":{"date-parts":[["1971"]]}}},{"id":4530,"uris":["http://zotero.org/users/7430079/items/AN87LC74"],"itemData":{"id":4530,"type":"article-journal","abstract":"During the summers of 1981 and 1982, feeding ecology was studied in migrating populations of Red-necked Phalaropes (Phalaropus lobatus) at their late summer – early fall staging ground in the Quoddy region of the Bay of Fundy (44°55′ – 45°00′ N, 66°54′–66°59′ W). This species was particularly abundant during August 1982 when 5 000 to 20 000/km\n              2\n              were present in the study area at the peak of occupation. Calanus finmarchicus was both the major prey item and the most plentiful zooplankton species in the area in which the phalaropes fed (mean density, 117 individuals/m\n              2\n              ). The birds were consistently found in sectors of the study area corresponding to maximum C. finmarchicus concentrations, made readily available at the surface by upwelling activity. The phalaropes fed almost exclusively on this species, which made up 88.6% of the total number of prey items found in the stomachs; smaller copepods, seeds, and insects made up the rest, with a size limit for ingested prey of 6 mm. The birds fed by pecking constantly at the surface of the water while swimming in a sinusoidal pattern; this differs markedly from the spinning behavior observed near the breeding grounds.","container-title":"Canadian Journal of Zoology","DOI":"10.1139/z85-159","ISSN":"0008-4301, 1480-3283","issue":"5","journalAbbreviation":"Can. J. Zool.","language":"en","page":"1062-1067","source":"DOI.org (Crossref)","title":"Feeding ecology of migrating Red-necked Phalaropes (&lt;i&gt;Phalaropus lobatus&lt;/i&gt;) in the Quoddy region, New Brunswick, Canada","volume":"63","author":[{"family":"Mercier","given":"F. M."},{"family":"Gaskin","given":"D. E."}],"issued":{"date-parts":[["1985",5,1]]}}},{"id":4531,"uris":["http://zotero.org/users/7430079/items/TIM4LIGT"],"itemData":{"id":4531,"type":"article-journal","container-title":"Nature","DOI":"10.1038/384121a0","ISSN":"1476-4687","issue":"6605","language":"en","note":"number: 6605\npublisher: Nature Publishing Group","page":"121-121","source":"www.nature.com","title":"Kinematics of phalarope spinning","volume":"384","author":[{"family":"Obst","given":"Bryan S."},{"family":"Hamner","given":"William M."},{"family":"Hamner","given":"Peggy P."},{"family":"Wolanski","given":"Eric"},{"family":"Rubega","given":"Margaret"},{"family":"Littlehales","given":"Bates"}],"issued":{"date-parts":[["1996",11]]}}}],"schema":"https://github.com/citation-style-language/schema/raw/master/csl-citation.json"} </w:instrText>
            </w:r>
            <w:r w:rsidRPr="0065482D">
              <w:rPr>
                <w:sz w:val="16"/>
                <w:szCs w:val="16"/>
              </w:rPr>
              <w:fldChar w:fldCharType="separate"/>
            </w:r>
            <w:r w:rsidRPr="0065482D">
              <w:rPr>
                <w:sz w:val="16"/>
              </w:rPr>
              <w:t>(King 1971; Mercier and Gaskin 1985; Colwell and Oring 1988; Obst et al. 1996)</w:t>
            </w:r>
            <w:r w:rsidRPr="0065482D">
              <w:rPr>
                <w:sz w:val="16"/>
                <w:szCs w:val="16"/>
              </w:rPr>
              <w:fldChar w:fldCharType="end"/>
            </w:r>
          </w:p>
        </w:tc>
      </w:tr>
      <w:tr w:rsidR="00433D2F" w:rsidRPr="0065482D" w14:paraId="6B0C2459"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C83DCC4" w14:textId="30C04903" w:rsidR="00433D2F" w:rsidRPr="0065482D" w:rsidRDefault="00B96EA2" w:rsidP="00405DB4">
            <w:pPr>
              <w:rPr>
                <w:color w:val="000000"/>
                <w:sz w:val="16"/>
                <w:szCs w:val="16"/>
              </w:rPr>
            </w:pPr>
            <w:r>
              <w:rPr>
                <w:color w:val="000000"/>
                <w:sz w:val="16"/>
                <w:szCs w:val="16"/>
              </w:rPr>
              <w:t>127</w:t>
            </w:r>
          </w:p>
        </w:tc>
        <w:tc>
          <w:tcPr>
            <w:tcW w:w="2430" w:type="dxa"/>
            <w:vAlign w:val="center"/>
          </w:tcPr>
          <w:p w14:paraId="19B94D82"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Actitis</w:t>
            </w:r>
            <w:proofErr w:type="spellEnd"/>
          </w:p>
        </w:tc>
        <w:tc>
          <w:tcPr>
            <w:tcW w:w="3960" w:type="dxa"/>
            <w:vAlign w:val="center"/>
          </w:tcPr>
          <w:p w14:paraId="74DF22E7"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2F4AFE57" w14:textId="58120056"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{"citationID":"H5qq8aGJ","properties":{"formattedCitation":"(Sutton 1925; Murie 1934; Reed et al. 2020)","plainCitation":"(Sutton 1925; Murie 1934; Reed et al. 2020)","noteIndex":0},"citationItems":[{"id":140,"uris":["http://zotero.org/users/7430079/items/4TTK4TY6"],"itemData":{"id":140,"type":"article-journal","container-title":"The Auk","DOI":"10.2307/4077903","ISSN":"00048038, 19384254","issue":"2","journalAbbreviation":"The Auk","language":"en","page":"231-231","source":"DOI.org (Crossref)","title":"Spotted Sandpiper Eludes Eastern Kingbird by Diving","volume":"51","author":[{"family":"Murie","given":"Adolph"}],"issued":{"date-parts":[["1934",4]]}}},{"id":4849,"uris":["http://zotero.org/users/7430079/items/AVQLQ78V"],"itemData":{"id":4849,"type":"chapter","container-title":"Birds of the World","language":"en","note":"DOI: 10.2173/bow.sposan.01","publisher":"Cornell Lab of Ornithology","source":"DOI.org (Crossref)","title":"Spotted Sandpiper (Actitis macularius)","URL":"https://birdsoftheworld.org/bow/species/sposan/1.0/introduction","editor":[{"family":"Billerman","given":"Shawn M."},{"family":"Keeney","given":"Brooke K."},{"family":"Rodewald","given":"Paul G."},{"family":"Schulenberg","given":"Thomas S."}],"author":[{"family":"Reed","given":"J. Michael"},{"family":"Oring","given":"Lewis W."},{"family":"Gray","given":"Elizabeth M."}],"accessed":{"date-parts":[["2021",6,2]]},"issued":{"date-parts":[["2020",3,4]]}}},{"id":111,"uris":["http://zotero.org/users/7430079/items/HZ3KREXM"],"itemData":{"id":111,"type":"article-journal","container-title":"The Auk","DOI":"10.2307/4074997","ISSN":"00048038, 19384254","issue":"4","journalAbbreviation":"The Auk","language":"en","page":"580-581","source":"DOI.org (Crossref)","title":"Swimming and Diving Activity of the Spotted Sandpiper (Actitis macularia)","volume":"42","author":[{"family":"Sutton","given":"George Miksch"}],"issued":{"date-parts":[["1925",10]]}}}],"schema":"https://github.com/citation-style-language/schema/raw/master/csl-citation.json"} </w:instrText>
            </w:r>
            <w:r w:rsidRPr="0065482D">
              <w:rPr>
                <w:sz w:val="16"/>
                <w:szCs w:val="16"/>
              </w:rPr>
              <w:fldChar w:fldCharType="separate"/>
            </w:r>
            <w:r w:rsidRPr="0065482D">
              <w:rPr>
                <w:sz w:val="16"/>
              </w:rPr>
              <w:t>(Sutton 1925; Murie 1934; Reed et al. 2020)</w:t>
            </w:r>
            <w:r w:rsidRPr="0065482D">
              <w:rPr>
                <w:sz w:val="16"/>
                <w:szCs w:val="16"/>
              </w:rPr>
              <w:fldChar w:fldCharType="end"/>
            </w:r>
          </w:p>
        </w:tc>
      </w:tr>
      <w:tr w:rsidR="00433D2F" w:rsidRPr="0065482D" w14:paraId="3DA8589D"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BDB54E1" w14:textId="755D3F12" w:rsidR="00433D2F" w:rsidRPr="0065482D" w:rsidRDefault="00CD3DE2" w:rsidP="00405DB4">
            <w:pPr>
              <w:rPr>
                <w:color w:val="000000"/>
                <w:sz w:val="16"/>
                <w:szCs w:val="16"/>
              </w:rPr>
            </w:pPr>
            <w:r>
              <w:rPr>
                <w:color w:val="000000"/>
                <w:sz w:val="16"/>
                <w:szCs w:val="16"/>
              </w:rPr>
              <w:t>128</w:t>
            </w:r>
          </w:p>
        </w:tc>
        <w:tc>
          <w:tcPr>
            <w:tcW w:w="2430" w:type="dxa"/>
            <w:vAlign w:val="center"/>
          </w:tcPr>
          <w:p w14:paraId="385420F8"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Tringa</w:t>
            </w:r>
            <w:proofErr w:type="spellEnd"/>
          </w:p>
        </w:tc>
        <w:tc>
          <w:tcPr>
            <w:tcW w:w="3960" w:type="dxa"/>
            <w:vAlign w:val="center"/>
          </w:tcPr>
          <w:p w14:paraId="0E818CC9"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50" w:history="1">
              <w:r w:rsidR="00433D2F" w:rsidRPr="0065482D">
                <w:rPr>
                  <w:rStyle w:val="Hyperlink"/>
                  <w:sz w:val="16"/>
                  <w:szCs w:val="16"/>
                </w:rPr>
                <w:t>https://faculty.ucr.edu/~chappell/INW/birds2/willet.shtml</w:t>
              </w:r>
            </w:hyperlink>
            <w:r w:rsidR="00433D2F" w:rsidRPr="0065482D">
              <w:rPr>
                <w:color w:val="000000"/>
                <w:sz w:val="16"/>
                <w:szCs w:val="16"/>
              </w:rPr>
              <w:t>;</w:t>
            </w:r>
          </w:p>
          <w:p w14:paraId="1B02A176"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51" w:history="1">
              <w:r w:rsidR="00433D2F" w:rsidRPr="0065482D">
                <w:rPr>
                  <w:rStyle w:val="Hyperlink"/>
                  <w:sz w:val="16"/>
                  <w:szCs w:val="16"/>
                </w:rPr>
                <w:t>https://macaulaylibrary.org/asset/192850971</w:t>
              </w:r>
            </w:hyperlink>
            <w:r w:rsidR="00433D2F" w:rsidRPr="0065482D">
              <w:rPr>
                <w:color w:val="000000"/>
                <w:sz w:val="16"/>
                <w:szCs w:val="16"/>
              </w:rPr>
              <w:t xml:space="preserve"> </w:t>
            </w:r>
          </w:p>
        </w:tc>
        <w:tc>
          <w:tcPr>
            <w:tcW w:w="2520" w:type="dxa"/>
            <w:vAlign w:val="center"/>
          </w:tcPr>
          <w:p w14:paraId="4EF8E650" w14:textId="7238A4E3"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{"citationID":"tCpXS6YR","properties":{"formattedCitation":"(Cadwalader 1938; Ingram and Salmon 1942; Northwood 1951)","plainCitation":"(Cadwalader 1938; Ingram and Salmon 1942; Northwood 1951)","noteIndex":0},"citationItems":[{"id":4528,"uris":["http://zotero.org/users/7430079/items/W3X8FJZI"],"itemData":{"id":4528,"type":"article-journal","container-title":"The Auk","DOI":"10.2307/4078213","ISSN":"1938-4254","issue":"2","journalAbbreviation":"The Auk","page":"275-275","source":"Silverchair","title":"Greater Yellow-Legs Swimming","volume":"55","author":[{"family":"Cadwalader","given":"Charles M. B."}],"issued":{"date-parts":[["1938",4,1]]}}},{"id":79,"uris":["http://zotero.org/users/7430079/items/C6J9I4UP"],"itemData":{"id":79,"type":"article-journal","container-title":"British Birds","page":"252-253","title":"Green sandpipers and redshanks swimming and diving","volume":"35","author":[{"family":"Ingram","given":"Geoffrey C S"},{"family":"Salmon","given":"Morrey H"}],"issued":{"date-parts":[["1942"]]}}},{"id":4551,"uris":["http://zotero.org/users/7430079/items/6IV9YK3X"],"itemData":{"id":4551,"type":"article-journal","container-title":"The Auk","DOI":"10.2307/4080996","ISSN":"1938-4254","issue":"3","journalAbbreviation":"The Auk","page":"376-376","source":"Silverchair","title":"Greater Yellow-Legs, Totanus melanoleucus, Swimming","volume":"68","author":[{"family":"Northwood","given":"J.","dropping-particle":"d'Arcy"}],"issued":{"date-parts":[["1951",7,1]]}}}],"schema":"https://github.com/citation-style-language/schema/raw/master/csl-citation.json"} </w:instrText>
            </w:r>
            <w:r w:rsidRPr="0065482D">
              <w:rPr>
                <w:sz w:val="16"/>
                <w:szCs w:val="16"/>
              </w:rPr>
              <w:fldChar w:fldCharType="separate"/>
            </w:r>
            <w:r w:rsidRPr="0065482D">
              <w:rPr>
                <w:sz w:val="16"/>
              </w:rPr>
              <w:t>(Cadwalader 1938; Ingram and Salmon 1942; Northwood 1951)</w:t>
            </w:r>
            <w:r w:rsidRPr="0065482D">
              <w:rPr>
                <w:sz w:val="16"/>
                <w:szCs w:val="16"/>
              </w:rPr>
              <w:fldChar w:fldCharType="end"/>
            </w:r>
          </w:p>
        </w:tc>
      </w:tr>
      <w:tr w:rsidR="00433D2F" w:rsidRPr="0065482D" w14:paraId="65209018"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E5C58CC" w14:textId="54E02B54" w:rsidR="00433D2F" w:rsidRPr="0065482D" w:rsidRDefault="00CD3DE2" w:rsidP="00405DB4">
            <w:pPr>
              <w:rPr>
                <w:color w:val="000000"/>
                <w:sz w:val="16"/>
                <w:szCs w:val="16"/>
              </w:rPr>
            </w:pPr>
            <w:r>
              <w:rPr>
                <w:color w:val="000000"/>
                <w:sz w:val="16"/>
                <w:szCs w:val="16"/>
              </w:rPr>
              <w:t>129</w:t>
            </w:r>
          </w:p>
        </w:tc>
        <w:tc>
          <w:tcPr>
            <w:tcW w:w="2430" w:type="dxa"/>
            <w:vAlign w:val="center"/>
          </w:tcPr>
          <w:p w14:paraId="37C77B2D"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Turnicidae</w:t>
            </w:r>
            <w:proofErr w:type="spellEnd"/>
          </w:p>
        </w:tc>
        <w:tc>
          <w:tcPr>
            <w:tcW w:w="3960" w:type="dxa"/>
            <w:vAlign w:val="center"/>
            <w:hideMark/>
          </w:tcPr>
          <w:p w14:paraId="7ACD4AE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0C087A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36CE9A80"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D44C9AD" w14:textId="6F6E3554" w:rsidR="00433D2F" w:rsidRPr="0065482D" w:rsidRDefault="00CD3DE2" w:rsidP="00405DB4">
            <w:pPr>
              <w:rPr>
                <w:color w:val="000000"/>
                <w:sz w:val="16"/>
                <w:szCs w:val="16"/>
              </w:rPr>
            </w:pPr>
            <w:r>
              <w:rPr>
                <w:color w:val="000000"/>
                <w:sz w:val="16"/>
                <w:szCs w:val="16"/>
              </w:rPr>
              <w:t>130</w:t>
            </w:r>
          </w:p>
        </w:tc>
        <w:tc>
          <w:tcPr>
            <w:tcW w:w="2430" w:type="dxa"/>
            <w:vAlign w:val="center"/>
          </w:tcPr>
          <w:p w14:paraId="42F9CD5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Dromadidae</w:t>
            </w:r>
            <w:proofErr w:type="spellEnd"/>
          </w:p>
        </w:tc>
        <w:tc>
          <w:tcPr>
            <w:tcW w:w="3960" w:type="dxa"/>
            <w:vAlign w:val="center"/>
            <w:hideMark/>
          </w:tcPr>
          <w:p w14:paraId="04472DC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9B383A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092C1DAB"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F09EB81" w14:textId="1A157820" w:rsidR="00433D2F" w:rsidRPr="0065482D" w:rsidRDefault="00CD3DE2" w:rsidP="00405DB4">
            <w:pPr>
              <w:rPr>
                <w:color w:val="000000"/>
                <w:sz w:val="16"/>
                <w:szCs w:val="16"/>
              </w:rPr>
            </w:pPr>
            <w:r>
              <w:rPr>
                <w:color w:val="000000"/>
                <w:sz w:val="16"/>
                <w:szCs w:val="16"/>
              </w:rPr>
              <w:t>131</w:t>
            </w:r>
          </w:p>
        </w:tc>
        <w:tc>
          <w:tcPr>
            <w:tcW w:w="2430" w:type="dxa"/>
            <w:vAlign w:val="center"/>
          </w:tcPr>
          <w:p w14:paraId="2A9C86E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Glareolidae</w:t>
            </w:r>
            <w:proofErr w:type="spellEnd"/>
          </w:p>
        </w:tc>
        <w:tc>
          <w:tcPr>
            <w:tcW w:w="3960" w:type="dxa"/>
            <w:vAlign w:val="center"/>
            <w:hideMark/>
          </w:tcPr>
          <w:p w14:paraId="51EF6FD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9A20F2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26E47CE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C7ADC12" w14:textId="4076F851" w:rsidR="00433D2F" w:rsidRPr="0065482D" w:rsidRDefault="00CD3DE2" w:rsidP="00405DB4">
            <w:pPr>
              <w:rPr>
                <w:color w:val="000000"/>
                <w:sz w:val="16"/>
                <w:szCs w:val="16"/>
              </w:rPr>
            </w:pPr>
            <w:r>
              <w:rPr>
                <w:color w:val="000000"/>
                <w:sz w:val="16"/>
                <w:szCs w:val="16"/>
              </w:rPr>
              <w:t>132</w:t>
            </w:r>
          </w:p>
        </w:tc>
        <w:tc>
          <w:tcPr>
            <w:tcW w:w="2430" w:type="dxa"/>
            <w:vAlign w:val="center"/>
          </w:tcPr>
          <w:p w14:paraId="10598C2A"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Stercocariidae</w:t>
            </w:r>
            <w:proofErr w:type="spellEnd"/>
          </w:p>
        </w:tc>
        <w:tc>
          <w:tcPr>
            <w:tcW w:w="3960" w:type="dxa"/>
            <w:vAlign w:val="center"/>
            <w:hideMark/>
          </w:tcPr>
          <w:p w14:paraId="5662D0D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7F2C10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3776F8FB"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6990682" w14:textId="24966C4C" w:rsidR="00433D2F" w:rsidRPr="0065482D" w:rsidRDefault="00CD3DE2" w:rsidP="00405DB4">
            <w:pPr>
              <w:rPr>
                <w:color w:val="000000"/>
                <w:sz w:val="16"/>
                <w:szCs w:val="16"/>
              </w:rPr>
            </w:pPr>
            <w:r>
              <w:rPr>
                <w:color w:val="000000"/>
                <w:sz w:val="16"/>
                <w:szCs w:val="16"/>
              </w:rPr>
              <w:t>133</w:t>
            </w:r>
          </w:p>
        </w:tc>
        <w:tc>
          <w:tcPr>
            <w:tcW w:w="2430" w:type="dxa"/>
            <w:vAlign w:val="center"/>
          </w:tcPr>
          <w:p w14:paraId="579B7979"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E24DEF">
              <w:rPr>
                <w:i/>
                <w:iCs/>
                <w:color w:val="000000"/>
                <w:sz w:val="16"/>
                <w:szCs w:val="16"/>
              </w:rPr>
              <w:t xml:space="preserve">Alle </w:t>
            </w:r>
            <w:proofErr w:type="spellStart"/>
            <w:r w:rsidRPr="00E24DEF">
              <w:rPr>
                <w:i/>
                <w:iCs/>
                <w:color w:val="000000"/>
                <w:sz w:val="16"/>
                <w:szCs w:val="16"/>
              </w:rPr>
              <w:t>alle</w:t>
            </w:r>
            <w:proofErr w:type="spellEnd"/>
          </w:p>
        </w:tc>
        <w:tc>
          <w:tcPr>
            <w:tcW w:w="3960" w:type="dxa"/>
            <w:vAlign w:val="center"/>
            <w:hideMark/>
          </w:tcPr>
          <w:p w14:paraId="02900568"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52" w:history="1">
              <w:r w:rsidR="00433D2F" w:rsidRPr="0065482D">
                <w:rPr>
                  <w:rStyle w:val="Hyperlink"/>
                  <w:sz w:val="16"/>
                  <w:szCs w:val="16"/>
                </w:rPr>
                <w:t>https://macaulaylibrary.org/asset/201226671</w:t>
              </w:r>
            </w:hyperlink>
            <w:r w:rsidR="00433D2F" w:rsidRPr="0065482D">
              <w:rPr>
                <w:color w:val="000000"/>
                <w:sz w:val="16"/>
                <w:szCs w:val="16"/>
              </w:rPr>
              <w:t xml:space="preserve"> </w:t>
            </w:r>
          </w:p>
        </w:tc>
        <w:tc>
          <w:tcPr>
            <w:tcW w:w="2520" w:type="dxa"/>
            <w:vAlign w:val="center"/>
            <w:hideMark/>
          </w:tcPr>
          <w:p w14:paraId="6A2C1037" w14:textId="59CE3673"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{"citationID":"0UvT0IsQ","properties":{"formattedCitation":"(Harding et al. 2009)","plainCitation":"(Harding et al. 2009)","noteIndex":0},"citationItems":[{"id":1821,"uris":["http://zotero.org/users/7430079/items/FLQ5SGBH"],"itemData":{"id":1821,"type":"article-journal","abstract":"Interpreting the impact of environmental change on food webs requires a clear understanding of predator–prey interactions. Such knowledge is often lacking in the marine environment where the foraging behaviour and prey requirements of some of the major top-predators remains mysterious. For example, very little is known about the underwater foraging behaviour of the little auk, the most numerous seabird in the North Atlantic. In 2004, we used time–depth-recorders at two breeding colonies in East Greenland to examine the diving behaviour of this small, planktivorous seabird during the chick-rearing period. Due to technical difficulties data were only collected for four individuals, but recordings showed that birds dive up to 240 times a day to maximum depths of 27 m (average 10 m), with maximum dive durations of 90 s (average 52 s). In addition, we collected the chick meals from 35 individuals, which were dominated by Calanus copepods (95%), and also determined the field metabolic rates (FMR) of 14 individuals using the doubly labelled water technique, which averaged 609.9 kJ day−1. We integrated information on diving duration with chick diet and FMR to estimate the prey requirements and underwater capture rates of little auks using a Monte Carlo simulation. Chick-rearing little auks needed to catch about 59,800 copepods day−1, which is equivalent to about six copepods caught per second spent underwater. These astonishing results strongly suggest that little auks are, at least partly, filter-feeding, and underline the importance of highly productive, cool marine areas that harbour dense patches of large, energy-rich copepods.","container-title":"Polar Biology","DOI":"10.1007/s00300-009-0581-x","ISSN":"1432-2056","issue":"5","journalAbbreviation":"Polar Biol","language":"en","page":"785-796","source":"Springer Link","title":"Estimating prey capture rates of a planktivorous seabird, the little auk (Alle alle), using diet, diving behaviour, and energy consumption","volume":"32","author":[{"family":"Harding","given":"Ann Marie Aglionby"},{"family":"Egevang","given":"Carsten"},{"family":"Walkusz","given":"Wojciech"},{"family":"Merkel","given":"Flemming"},{"family":"Blanc","given":"Stéphane"},{"family":"Grémillet","given":"David"}],"issued":{"date-parts":[["2009",5,1]]}}}],"schema":"https://github.com/citation-style-language/schema/raw/master/csl-citation.json"} </w:instrText>
            </w:r>
            <w:r w:rsidRPr="0065482D">
              <w:rPr>
                <w:sz w:val="16"/>
                <w:szCs w:val="16"/>
              </w:rPr>
              <w:fldChar w:fldCharType="separate"/>
            </w:r>
            <w:r w:rsidRPr="0065482D">
              <w:rPr>
                <w:sz w:val="16"/>
              </w:rPr>
              <w:t>(Harding et al. 2009)</w:t>
            </w:r>
            <w:r w:rsidRPr="0065482D">
              <w:rPr>
                <w:sz w:val="16"/>
                <w:szCs w:val="16"/>
              </w:rPr>
              <w:fldChar w:fldCharType="end"/>
            </w:r>
          </w:p>
        </w:tc>
      </w:tr>
      <w:tr w:rsidR="00433D2F" w:rsidRPr="0065482D" w14:paraId="21C6EA5A"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A3A8E59" w14:textId="00728F44" w:rsidR="00433D2F" w:rsidRPr="0065482D" w:rsidRDefault="00CD3DE2" w:rsidP="00405DB4">
            <w:pPr>
              <w:rPr>
                <w:color w:val="000000"/>
                <w:sz w:val="16"/>
                <w:szCs w:val="16"/>
              </w:rPr>
            </w:pPr>
            <w:r>
              <w:rPr>
                <w:color w:val="000000"/>
                <w:sz w:val="16"/>
                <w:szCs w:val="16"/>
              </w:rPr>
              <w:t>134</w:t>
            </w:r>
          </w:p>
        </w:tc>
        <w:tc>
          <w:tcPr>
            <w:tcW w:w="2430" w:type="dxa"/>
            <w:vAlign w:val="center"/>
          </w:tcPr>
          <w:p w14:paraId="6373CC03"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E24DEF">
              <w:rPr>
                <w:i/>
                <w:iCs/>
                <w:color w:val="000000"/>
                <w:sz w:val="16"/>
                <w:szCs w:val="16"/>
              </w:rPr>
              <w:t>Uria</w:t>
            </w:r>
          </w:p>
        </w:tc>
        <w:tc>
          <w:tcPr>
            <w:tcW w:w="3960" w:type="dxa"/>
            <w:vAlign w:val="center"/>
            <w:hideMark/>
          </w:tcPr>
          <w:p w14:paraId="6C668D91"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53" w:history="1">
              <w:r w:rsidR="00433D2F" w:rsidRPr="0065482D">
                <w:rPr>
                  <w:rStyle w:val="Hyperlink"/>
                  <w:sz w:val="16"/>
                  <w:szCs w:val="16"/>
                </w:rPr>
                <w:t>https://elifesciences.org/articles/55774</w:t>
              </w:r>
            </w:hyperlink>
            <w:r w:rsidR="00433D2F" w:rsidRPr="0065482D">
              <w:rPr>
                <w:color w:val="000000"/>
                <w:sz w:val="16"/>
                <w:szCs w:val="16"/>
              </w:rPr>
              <w:t xml:space="preserve">; </w:t>
            </w:r>
            <w:hyperlink r:id="rId154" w:history="1">
              <w:r w:rsidR="00433D2F" w:rsidRPr="0065482D">
                <w:rPr>
                  <w:rStyle w:val="Hyperlink"/>
                  <w:sz w:val="16"/>
                  <w:szCs w:val="16"/>
                </w:rPr>
                <w:t>https://macaulaylibrary.org/asset/201479271</w:t>
              </w:r>
            </w:hyperlink>
            <w:r w:rsidR="00433D2F" w:rsidRPr="0065482D">
              <w:rPr>
                <w:color w:val="000000"/>
                <w:sz w:val="16"/>
                <w:szCs w:val="16"/>
              </w:rPr>
              <w:t xml:space="preserve">; </w:t>
            </w:r>
            <w:hyperlink r:id="rId155" w:history="1">
              <w:r w:rsidR="00433D2F" w:rsidRPr="0065482D">
                <w:rPr>
                  <w:rStyle w:val="Hyperlink"/>
                  <w:sz w:val="16"/>
                  <w:szCs w:val="16"/>
                </w:rPr>
                <w:t>https://macaulaylibrary.org/asset/270060251</w:t>
              </w:r>
            </w:hyperlink>
            <w:r w:rsidR="00433D2F" w:rsidRPr="0065482D">
              <w:rPr>
                <w:color w:val="000000"/>
                <w:sz w:val="16"/>
                <w:szCs w:val="16"/>
              </w:rPr>
              <w:t xml:space="preserve">; </w:t>
            </w:r>
            <w:hyperlink r:id="rId156" w:history="1">
              <w:r w:rsidR="00433D2F" w:rsidRPr="0065482D">
                <w:rPr>
                  <w:rStyle w:val="Hyperlink"/>
                  <w:sz w:val="16"/>
                  <w:szCs w:val="16"/>
                </w:rPr>
                <w:t>https://www.youtube.com/watch?v=nbnJsc-GPaA</w:t>
              </w:r>
            </w:hyperlink>
            <w:r w:rsidR="00433D2F" w:rsidRPr="0065482D">
              <w:rPr>
                <w:color w:val="000000"/>
                <w:sz w:val="16"/>
                <w:szCs w:val="16"/>
              </w:rPr>
              <w:t xml:space="preserve"> </w:t>
            </w:r>
          </w:p>
        </w:tc>
        <w:tc>
          <w:tcPr>
            <w:tcW w:w="2520" w:type="dxa"/>
            <w:vAlign w:val="center"/>
            <w:hideMark/>
          </w:tcPr>
          <w:p w14:paraId="3551E4E5" w14:textId="11DA32D9"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{"citationID":"jnBZuVhp","properties":{"formattedCitation":"(Wanless et al. 1988; Mehlum et al. 2001; Tremblay et al. 2003; Takahashi et al. 2008; Hedd et al. 2009; Evans et al. 2013)","plainCitation":"(Wanless et al. 1988; Mehlum et al. 2001; Tremblay et al. 2003; Takahashi et al. 2008; Hedd et al. 2009; Evans et al. 2013)","noteIndex":0},"citationItems":[{"id":1837,"uris":["http://zotero.org/users/7430079/items/5DULYIXF"],"itemData":{"id":1837,"type":"article-journal","abstract":"ABSTRACT: Global positioning system and time-depth recorders were deployed in combination to investigate the foraging behaviour of common murres Uria aalge breeding at Stora Karlsö Island, Baltic Sea, during the chick-rearing period. In the pre-breeding period the main prey species of murres, sprat Sprattus sprattus, is targeted by commercial fisheries, likely reducing prey availability during the breeding season. Foraging trips typically consisted of a short flight followed by a period sitting on the sea surface (0.39 ± 0.48 h), followed by several (5.3 ± 3.8) diving bouts interspersed by flights and water surface activity. Following the final diving bout, murres returned directly to the colony. Overnight foraging trips lasted longer than daytime trips, and that result corresponded with greater diving activity and reduced dive depths around dawn and dusk, likely times of high prey accessibility. High outward flight groundspeeds (20.0 ± 2.8 m s-1) were aided by tailwinds, and lower inward flight gr","container-title":"Marine Ecology Progress Series","DOI":"10.3354/meps10125","journalAbbreviation":"Marine Ecology Progress Series","page":"277-289","source":"ResearchGate","title":"Foraging behaviour of common murres in the Baltic Sea, recorded by simultaneous attachment of GPS and time-depth recorder devices","volume":"475","author":[{"family":"Evans","given":"Thomas"},{"family":"Kadin","given":"Martina"},{"family":"Olsson","given":"Olof"},{"family":"Akesson","given":"Susanne"}],"issued":{"date-parts":[["2013",2,14]]}}},{"id":719,"uris":["http://zotero.org/users/7430079/items/JR5GK8RP"],"itemData":{"id":719,"type":"article-journal","container-title":"Marine Biology","DOI":"10.1007/s00227-008-1125-6","ISSN":"0025-3162, 1432-1793","issue":"4","journalAbbreviation":"Mar Biol","language":"en","page":"741-751","source":"DOI.org (Crossref)","title":"Going deep: common murres dive into frigid water for aggregated, persistent and slow-moving capelin","title-short":"Going deep","volume":"156","author":[{"family":"Hedd","given":"April"},{"family":"Regular","given":"P. M."},{"family":"Montevecchi","given":"W. A."},{"family":"Buren","given":"A. D."},{"family":"Burke","given":"C. M."},{"family":"Fifield","given":"D. A."}],"issued":{"date-parts":[["2009",3]]}}},{"id":1835,"uris":["http://zotero.org/users/7430079/items/H9RDE2UW"],"itemData":{"id":1835,"type":"article-journal","abstract":"The foraging behaviour of Brünnich's guillemots Uria lomvia was studied in a high-arctic fjord system (Kongsfjorden) in western Spitsbergen. The physical oceanographic characteristics of the water change from the head of the fjord and westward into the Greenland Sea, and are reflected in the vertical profiles of water temperatures in different parts of the area. Nine chick-rearing Brünnich's guillemots were instrumented with temperature-depth recorders, which generated vertical temperature profiles of the dives. These were compared to synoptic measurements of the water temperature characteristics of the region. This method was used to locate the foraging areas of the Brünnich's guillemots and to study the foraging site fidelity of individual birds. The results showed that only three of the nine birds foraged outside Kongsfjorden during the study period, and only 26 of the 186 dive bouts (14%) were conducted outside the fjord, 48–58 km from the colony. Most dives were probably made only a few kilometres from the colony. The data indicate that the birds showed strong fidelity to foraging areas at spatial scales of 1–20 km. However, the birds sometimes moved between feeding areas characterized by different vertical temperature profiles. The guillemots made 2229 dives during the study period and spent c. 10% of their time under water. The diving depth averaged 45 m, and the dive duration averaged 97 s. The deepest dive recorded was 136 m and lasted 196 s. We did not find any diel rhythm in the diving depths of the Brünnich's guillemots. Also, we found no diel pattern in diving frequency. These findings contradict the predominance of night-time diving observed in studies of guillemots undertaken further south.","container-title":"Journal of Zoology","DOI":"https://doi.org/10.1017/S0952836901001509","ISSN":"1469-7998","issue":"3","language":"en","note":"_eprint: https://zslpublications.onlinelibrary.wiley.com/doi/pdf/10.1017/S0952836901001509","page":"413-423","source":"Wiley Online Library","title":"Diving behaviour and foraging habitats of Brünnich's guillemots (Uria lomvia) breeding in the High-Arctic","volume":"255","author":[{"family":"Mehlum","given":"F."},{"family":"Watanuki","given":"Y."},{"family":"Takahashi","given":"A."}],"issued":{"date-parts":[["2001"]]}}},{"id":1831,"uris":["http://zotero.org/users/7430079/items/EQRRALUP"],"itemData":{"id":1831,"type":"article-journal","abstract":"Linking diving and foraging behavior of small seabirds with the fine-scale characteristics of water masses has been challenging largely due to sampling constraints. We examined the diving behavior of 12 chick-rearing thick-billed murres (Uria lomvia) at St. George Island, southeastern Bering Sea, in relation to sea-surface temperature (SST) and thermocline depth using ventrally attached depth–temperature–acceleration data loggers. Our results from summer 2004 showed that murres swam in water masses ranging from well-mixed (SST 7–9°C, estimated distance of 14km from the breeding colony) to well-stratified (SST 9–12°C, estimated distance of 30–50km). Murres dove deeper (modal depth: 60–70m) in the mixed water mass than in the stratified water, where most dives were to just below the thermocline depth (modal depth: 20–30m). We suggest that the thermocline is important in shaping dive profiles of thick-billed murres, possibly through its effect on the vertical distribution of both zooplankton and fish prey.","collection-title":"The Marine Ecosystem of the Pribilof Domain, Southeastern Bering Sea","container-title":"Deep Sea Research Part II: Topical Studies in Oceanography","DOI":"10.1016/j.dsr2.2008.04.005","ISSN":"0967-0645","issue":"16","journalAbbreviation":"Deep Sea Research Part II: Topical Studies in Oceanography","language":"en","page":"1837-1845","source":"ScienceDirect","title":"Thick-billed murres use different diving behaviors in mixed and stratified waters","volume":"55","author":[{"family":"Takahashi","given":"Akinori"},{"family":"Matsumoto","given":"Kei"},{"family":"Hunt","given":"George L."},{"family":"Shultz","given":"Michael T."},{"family":"Kitaysky","given":"Alexander S."},{"family":"Sato","given":"Katsufumi"},{"family":"Iida","given":"Kohji"},{"family":"Watanuki","given":"Yutaka"}],"issued":{"date-parts":[["2008",8,1]]}}},{"id":1836,"uris":["http://zotero.org/users/7430079/items/LK7C87TW"],"itemData":{"id":1836,"type":"article-journal","abstract":"Skip to Next Section\nWe tested the use of commercially available electronic time–depth recorders (TDRs) to quantify activities and thus total time budgets of seabirds. This new method involved first fitting TDRs onto the birds' bellies (not on their backs), and, secondly, analysing continuous recordings of temperature, light and pressure to differentiate activities on land and at sea. The birds studied were 12 common guillemots Uria aalge rearing chicks at Hornøya, in northern Norway. The method successfully recorded five different activities: at the colony, flying, diving, and resting or active at the sea surface. Overall, common guillemots spent 68% of their time at the colony and 32% at sea. While at sea, the birds spent the majority (77%) of their time at the surface, during which they were active 64% of the time, and rested only 13%. Birds engaged in the costly behaviours of flying and diving for shorter times (11% and 12% of their time at sea, respectively). The method allowed us to differentiate between two types of trips to sea based on the presence (foraging trips: 77% of the total number of trips) or absence (non-foraging trips: 23%) of dives. On average, foraging trips lasted 3.2 h, but most trips were shorter (&lt;1 h), during which the mean estimated travel distance from the colony was 11 km. Diving occurred in bouts of 7.7±6.6 dives (mean ± S.D.). The mean maximum dive depth was 10.2±7.6 m (deepest dive: 37 m), and the mean dive duration and post-dive intervals were 38.7±21.3 s (longest dive: 119 s) and 20±12 s, respectively. Direct and indirect evidence suggests that common guillemots had no difficulty in finding food during the study period, and that the TDRs had minimal effects on the birds' behaviour and physiology. The method is easy to use in the field and is applicable to many other flying seabird species; it is therefore an efficient way of collecting information on time budgets and diving behaviour in the context of various ecological and monitoring studies.","container-title":"Journal of Experimental Biology","DOI":"10.1242/jeb.00363","ISSN":"0022-0949, 1477-9145","issue":"11","language":"en","note":"publisher: The Company of Biologists Ltd\nsection: Research Article\nPMID: 12728014","page":"1929-1940","source":"jeb.biologists.org","title":"Unconventional ventral attachment of time–depth recorders as a new method for investigating time budget and diving behaviour of seabirds","volume":"206","author":[{"family":"Tremblay","given":"Yann"},{"family":"Cherel","given":"Yves"},{"family":"Oremus","given":"Marc"},{"family":"Tveraa","given":"Torkild"},{"family":"Chastel","given":"Olivier"}],"issued":{"date-parts":[["2003",6,1]]}}},{"id":622,"uris":["http://zotero.org/users/7430079/items/IYDQ4RMH"],"itemData":{"id":622,"type":"article-journal","container-title":"Journal of Zoology","DOI":"10.1111/j.1469-7998.1988.tb02416.x","ISSN":"09528369, 14697998","issue":"1","language":"en","page":"73-81","source":"DOI.org (Crossref)","title":"Diving behaviour of guillemot &lt;i&gt;Uria aalge,&lt;/i&gt; puffin &lt;i&gt;Fratercula arctica&lt;/i&gt; and razorbill &lt;i&gt;Alca tor da&lt;/i&gt; as shown by radio-telemetry","volume":"216","author":[{"family":"Wanless","given":"S."},{"family":"Morris","given":"J. A."},{"family":"Harris","given":"M. P."}],"issued":{"date-parts":[["1988",9]]}}}],"schema":"https://github.com/citation-style-language/schema/raw/master/csl-citation.json"} </w:instrText>
            </w:r>
            <w:r w:rsidRPr="0065482D">
              <w:rPr>
                <w:sz w:val="16"/>
                <w:szCs w:val="16"/>
              </w:rPr>
              <w:fldChar w:fldCharType="separate"/>
            </w:r>
            <w:r w:rsidRPr="0065482D">
              <w:rPr>
                <w:sz w:val="16"/>
              </w:rPr>
              <w:t>(Wanless et al. 1988; Mehlum et al. 2001; Tremblay et al. 2003; Takahashi et al. 2008; Hedd et al. 2009; Evans et al. 2013)</w:t>
            </w:r>
            <w:r w:rsidRPr="0065482D">
              <w:rPr>
                <w:sz w:val="16"/>
                <w:szCs w:val="16"/>
              </w:rPr>
              <w:fldChar w:fldCharType="end"/>
            </w:r>
          </w:p>
        </w:tc>
      </w:tr>
      <w:tr w:rsidR="00433D2F" w:rsidRPr="0065482D" w14:paraId="5444254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7194B45" w14:textId="3BBD44F4" w:rsidR="00433D2F" w:rsidRPr="0065482D" w:rsidRDefault="00CD3DE2" w:rsidP="00405DB4">
            <w:pPr>
              <w:rPr>
                <w:color w:val="000000"/>
                <w:sz w:val="16"/>
                <w:szCs w:val="16"/>
              </w:rPr>
            </w:pPr>
            <w:r>
              <w:rPr>
                <w:color w:val="000000"/>
                <w:sz w:val="16"/>
                <w:szCs w:val="16"/>
              </w:rPr>
              <w:t>135</w:t>
            </w:r>
          </w:p>
        </w:tc>
        <w:tc>
          <w:tcPr>
            <w:tcW w:w="2430" w:type="dxa"/>
            <w:vAlign w:val="center"/>
          </w:tcPr>
          <w:p w14:paraId="50698855"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E24DEF">
              <w:rPr>
                <w:i/>
                <w:iCs/>
                <w:color w:val="000000"/>
                <w:sz w:val="16"/>
                <w:szCs w:val="16"/>
              </w:rPr>
              <w:t xml:space="preserve">Alca </w:t>
            </w:r>
            <w:proofErr w:type="spellStart"/>
            <w:r w:rsidRPr="00E24DEF">
              <w:rPr>
                <w:i/>
                <w:iCs/>
                <w:color w:val="000000"/>
                <w:sz w:val="16"/>
                <w:szCs w:val="16"/>
              </w:rPr>
              <w:t>torda</w:t>
            </w:r>
            <w:proofErr w:type="spellEnd"/>
          </w:p>
        </w:tc>
        <w:tc>
          <w:tcPr>
            <w:tcW w:w="3960" w:type="dxa"/>
            <w:vAlign w:val="center"/>
            <w:hideMark/>
          </w:tcPr>
          <w:p w14:paraId="7B9FFECA"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57" w:history="1">
              <w:r w:rsidR="00433D2F" w:rsidRPr="0065482D">
                <w:rPr>
                  <w:rStyle w:val="Hyperlink"/>
                  <w:sz w:val="16"/>
                  <w:szCs w:val="16"/>
                </w:rPr>
                <w:t>https://macaulaylibrary.org/asset/213447051</w:t>
              </w:r>
            </w:hyperlink>
            <w:r w:rsidR="00433D2F" w:rsidRPr="0065482D">
              <w:rPr>
                <w:color w:val="000000"/>
                <w:sz w:val="16"/>
                <w:szCs w:val="16"/>
              </w:rPr>
              <w:t>;</w:t>
            </w:r>
          </w:p>
          <w:p w14:paraId="43FE8A63"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58" w:history="1">
              <w:r w:rsidR="00433D2F" w:rsidRPr="0065482D">
                <w:rPr>
                  <w:rStyle w:val="Hyperlink"/>
                  <w:sz w:val="16"/>
                  <w:szCs w:val="16"/>
                </w:rPr>
                <w:t>https://macaulaylibrary.org/asset/201229751</w:t>
              </w:r>
            </w:hyperlink>
            <w:r w:rsidR="00433D2F" w:rsidRPr="0065482D">
              <w:rPr>
                <w:color w:val="000000"/>
                <w:sz w:val="16"/>
                <w:szCs w:val="16"/>
              </w:rPr>
              <w:t xml:space="preserve"> </w:t>
            </w:r>
          </w:p>
        </w:tc>
        <w:tc>
          <w:tcPr>
            <w:tcW w:w="2520" w:type="dxa"/>
            <w:vAlign w:val="center"/>
            <w:hideMark/>
          </w:tcPr>
          <w:p w14:paraId="170FCD50" w14:textId="1D6FF364"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lang w:val="es-ES"/>
              </w:rPr>
            </w:pPr>
            <w:r w:rsidRPr="0065482D">
              <w:rPr>
                <w:sz w:val="16"/>
                <w:szCs w:val="16"/>
              </w:rPr>
              <w:fldChar w:fldCharType="begin"/>
            </w:r>
            <w:r w:rsidR="008B2C63">
              <w:rPr>
                <w:sz w:val="16"/>
                <w:szCs w:val="16"/>
              </w:rPr>
              <w:instrText xml:space="preserve"> ADDIN ZOTERO_ITEM CSL_CITATION {"citationID":"YqN95xbd","properties":{"formattedCitation":"(Paredes et al. 2008 May 24; A Shoji et al. 2015)","plainCitation":"(Paredes et al. 2008 May 24; A Shoji et al. 2015)","noteIndex":0},"citationItems":[{"id":1832,"uris":["http://zotero.org/users/7430079/items/9SVKF4ME"],"itemData":{"id":1832,"type":"article-journal","abstract":"At the Gannet Islands, Labrador, sympatric thick-billed murres (Uria lomvia (L., 1758)) and razorbills (Alca torda L., 1758) are slightly sexually dimorphic and have similar intersexual differences...","archive_location":"world","container-title":"Canadian Journal of Zoology","DOI":"10.1139/Z08-036","language":"en","source":"cdnsciencepub.com","title":"Sex-specific differences in diving behaviour of two sympatric Alcini species: thick-billed murres and razorbills","title-short":"Sex-specific differences in diving behaviour of two sympatric Alcini species","URL":"https://cdnsciencepub.com/doi/abs/10.1139/Z08-036","author":[{"family":"Paredes","given":"Rosana ParedesR"},{"family":"Jones","given":"Ian L. JonesI L."},{"family":"Boness","given":"Daryl J. BonessD J."},{"family":"Tremblay","given":"Yann TremblayY"},{"family":"Renner","given":"Martin RennerM"}],"accessed":{"date-parts":[["2021",2,23]]},"issued":{"date-parts":[["2008",5,24]]}}},{"id":758,"uris":["http://zotero.org/users/7430079/items/ALIRNRPR"],"itemData":{"id":758,"type":"article-journal","abstract":"Many marine predators coexist at colonies, creating a zone where there could be significant inter- and intraspecific competition. To minimize the potential for direct competition, under the principle of competitive exclusion, sympatric predators may differ in their foraging behaviour at the colony. At Skomer, Wales, razorbills Alca torda and puffins Fratercula arctica both breed at the same time of year, forage on sand eels Ammodytes sp. and their populations are stable or declining, meaning that they may be close to carrying capacity and experiencing competition. To examine how they differ in their foraging behaviour, time-depth-temperature recorders were attached to the legs of chick-rearing individuals of both species. Puffins have lower wingloading and lower total oxygen stores than razorbills and are therefore expected to invest more time in flying and less time in diving than razorbills. Mean (±1 SE) dive depth was 11.8 ± 0.45 m for puffins and 8.2 ± 0.21 m for razorbills, while mean dive duration was 40 ± 0.45 s for puffins and 24 ± 0.21 s for razorbills. Both species spent most of their dive time making shallow, V-shaped dives during daylight hours. In contrast to our prediction, foraging behaviour was very similar between the 2 species, although puffins tended to spend more time both diving and flying. The higher diving and flying rates of puffins may be associated with multiple prey loading, as puffins tend to bring back smaller (and therefore more) prey items than do razorbills.","container-title":"Marine Ecology Progress Series","DOI":"10.3354/meps11080","ISSN":"0171-8630, 1616-1599","journalAbbreviation":"Mar. Ecol. Prog. Ser.","language":"en","page":"257-267","source":"DOI.org (Crossref)","title":"Foraging behaviour of sympatric razorbills and puffins","volume":"520","author":[{"family":"Shoji","given":"A"},{"family":"Elliott","given":"K"},{"family":"Fayet","given":"A"},{"family":"Boyle","given":"D"},{"family":"Perrins","given":"C"},{"family":"Guilford","given":"T"}],"issued":{"date-parts":[["2015",2,3]]}}}],"schema":"https://github.com/citation-style-language/schema/raw/master/csl-citation.json"} </w:instrText>
            </w:r>
            <w:r w:rsidRPr="0065482D">
              <w:rPr>
                <w:sz w:val="16"/>
                <w:szCs w:val="16"/>
              </w:rPr>
              <w:fldChar w:fldCharType="separate"/>
            </w:r>
            <w:r w:rsidR="008B2C63" w:rsidRPr="008B2C63">
              <w:rPr>
                <w:sz w:val="16"/>
              </w:rPr>
              <w:t>(Paredes et al. 2008 May 24; A Shoji et al. 2015)</w:t>
            </w:r>
            <w:r w:rsidRPr="0065482D">
              <w:rPr>
                <w:sz w:val="16"/>
                <w:szCs w:val="16"/>
              </w:rPr>
              <w:fldChar w:fldCharType="end"/>
            </w:r>
          </w:p>
        </w:tc>
      </w:tr>
      <w:tr w:rsidR="00433D2F" w:rsidRPr="0065482D" w14:paraId="1601BBF8"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5568C2D" w14:textId="39235864" w:rsidR="00433D2F" w:rsidRPr="0065482D" w:rsidRDefault="00CD3DE2" w:rsidP="00405DB4">
            <w:pPr>
              <w:rPr>
                <w:color w:val="000000"/>
                <w:sz w:val="16"/>
                <w:szCs w:val="16"/>
                <w:lang w:val="es-ES"/>
              </w:rPr>
            </w:pPr>
            <w:r>
              <w:rPr>
                <w:color w:val="000000"/>
                <w:sz w:val="16"/>
                <w:szCs w:val="16"/>
                <w:lang w:val="es-ES"/>
              </w:rPr>
              <w:t>136</w:t>
            </w:r>
          </w:p>
        </w:tc>
        <w:tc>
          <w:tcPr>
            <w:tcW w:w="2430" w:type="dxa"/>
            <w:vAlign w:val="center"/>
          </w:tcPr>
          <w:p w14:paraId="744C7874"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lang w:val="es-ES"/>
              </w:rPr>
            </w:pPr>
            <w:proofErr w:type="spellStart"/>
            <w:r w:rsidRPr="00E24DEF">
              <w:rPr>
                <w:i/>
                <w:iCs/>
                <w:color w:val="000000"/>
                <w:sz w:val="16"/>
                <w:szCs w:val="16"/>
                <w:lang w:val="es-ES"/>
              </w:rPr>
              <w:t>Cepphus</w:t>
            </w:r>
            <w:proofErr w:type="spellEnd"/>
          </w:p>
        </w:tc>
        <w:tc>
          <w:tcPr>
            <w:tcW w:w="3960" w:type="dxa"/>
            <w:vAlign w:val="center"/>
            <w:hideMark/>
          </w:tcPr>
          <w:p w14:paraId="34B5FFBD"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hyperlink r:id="rId159" w:history="1">
              <w:r w:rsidR="00433D2F" w:rsidRPr="0065482D">
                <w:rPr>
                  <w:rStyle w:val="Hyperlink"/>
                  <w:sz w:val="16"/>
                  <w:szCs w:val="16"/>
                  <w:lang w:val="es-ES"/>
                </w:rPr>
                <w:t>https://macaulaylibrary.org/asset/201298791</w:t>
              </w:r>
            </w:hyperlink>
            <w:r w:rsidR="00433D2F" w:rsidRPr="0065482D">
              <w:rPr>
                <w:color w:val="000000"/>
                <w:sz w:val="16"/>
                <w:szCs w:val="16"/>
                <w:lang w:val="es-ES"/>
              </w:rPr>
              <w:t xml:space="preserve">; </w:t>
            </w:r>
            <w:hyperlink r:id="rId160" w:history="1">
              <w:r w:rsidR="00433D2F" w:rsidRPr="0065482D">
                <w:rPr>
                  <w:rStyle w:val="Hyperlink"/>
                  <w:sz w:val="16"/>
                  <w:szCs w:val="16"/>
                  <w:lang w:val="es-ES"/>
                </w:rPr>
                <w:t>https://macaulaylibrary.org/asset/201483831</w:t>
              </w:r>
            </w:hyperlink>
            <w:r w:rsidR="00433D2F" w:rsidRPr="0065482D">
              <w:rPr>
                <w:color w:val="000000"/>
                <w:sz w:val="16"/>
                <w:szCs w:val="16"/>
                <w:lang w:val="es-ES"/>
              </w:rPr>
              <w:t xml:space="preserve"> </w:t>
            </w:r>
          </w:p>
        </w:tc>
        <w:tc>
          <w:tcPr>
            <w:tcW w:w="2520" w:type="dxa"/>
            <w:vAlign w:val="center"/>
            <w:hideMark/>
          </w:tcPr>
          <w:p w14:paraId="4520CA67" w14:textId="2F589DE4"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lang w:val="es-ES"/>
              </w:rPr>
              <w:instrText xml:space="preserve"> ADDIN ZOTERO_ITEM CSL_CITATION {"citationID":"za0zCbph","properties":{"formattedCitation":"(Duffy et al. 1987; Clowater and Burger 1994; Masden et al. 2013; Akiko Shoji et al. 2015)","plainCitation":"(Duffy et al. 1987; Clowater and Burger 1994; Masden et al. 2013; Akiko Shoji et al. 2015)","noteIndex":0},"citationItems":[{"id":1232,"uris":["http://zotero.org/users/7430079/items/T9UU55N5"],"itemData":{"id":1232,"type":"article-journal","abstract":"The foraging behaviour of Pigeon Guillemots (Cepphus columba) was observed off southern Vancouver Island, British Columbia. Diving bouts comprised 1–24 dives. Birds returned to the surface with prey in 22 of 248 (9%) dives, and mean handling time for prey was 34.7 s. Dives averaged 87 s (ranging from 37 s in water 14 m deep to 144 s at 34 m) and the mean postdive pause lasted 98 s (range 24–232 s). Birds foraged in water depths from 6 to 45 m. The duration of both dives and pauses increased with water depth. Our model of Pigeon Guillemot diving behaviour predicts foraging time at the bottom to be maximized during dives to depths of 22–24 m, while foraging efficiency, (foraging time)/(dive + recovery time), is maximized at 10 m. Calculated work to resist buoyancy and drag during descent and foraging phases of the dive cycle suggest that energetic savings from reduced buoyancy at depth may not explain how birds increase dive duration with increasing depth. Pigeon Guillemots appear to maximize time spent in the foraging patch. In 82% of transects, the most frequently chosen foraging depth was 15–20 m (mode). Model predictions were supported by observations that 43.6% of Pigeon Guillemots preferred water depths of 15–20 m, while 19% preferred water depths of 10–15 m.","container-title":"Canadian Journal of Zoology","DOI":"10.1139/z94-117","ISSN":"0008-4301, 1480-3283","issue":"5","journalAbbreviation":"Can. J. Zool.","language":"en","page":"863-872","source":"DOI.org (Crossref)","title":"The diving behaviour of Pigeon Guillemots ( &lt;i&gt;Cepphus columba&lt;/i&gt; ) off southern Vancouver Island","volume":"72","author":[{"family":"Clowater","given":"James S."},{"family":"Burger","given":"Alan E."}],"issued":{"date-parts":[["1994",5,1]]}}},{"id":124,"uris":["http://zotero.org/users/7430079/items/9INP9NK6"],"itemData":{"id":124,"type":"article-journal","abstract":"We used an artificial environment at Sea World, Inc, San Diego, to study underwater foraging behavior of alcids. Larger birds dove longer and had greater wingbeat frequencies. The pigeon guillemot Cepphus columba was the only species to use both feet and wings for propulsion; all others used just wings. Aggressive interactions underwater were common. Competition among alcids in the wild may occur primarily underwater, and artificial environments may be the best means to study such interactions.","container-title":"Zoo Biology","DOI":"10.1002/zoo.1430060411","ISSN":"0733-3188, 1098-2361","issue":"4","journalAbbreviation":"Zoo Biol.","language":"en","page":"373-378","source":"DOI.org (Crossref)","title":"Submarine foraging behavior of alcids in an artificial environment","volume":"6","author":[{"family":"Duffy","given":"David Cameron"},{"family":"Todd","given":"Frank S."},{"family":"Siegfried","given":"W. R."}],"issued":{"date-parts":[["1987"]]}}},{"id":1828,"uris":["http://zotero.org/users/7430079/items/FES9L6A6"],"itemData":{"id":1828,"type":"article-journal","abstract":"Capsule Black Guillemots Cepphus grylle were recorded diving in the Pentland Firth to an average depth of 32 metres and an overall maximal depth of 43 metres. The majority (88%) of dives were benthic with a median dive duration of 95 seconds, and a maximal dive duration of 131 seconds. The results provide empirical evidence that Black Guillemots use depths within the water column at which tidal turbines are likely to operate. Although limited, our data suggest the potential for interactions between Black Guillemots and marine renewable energy devices.","container-title":"Bird Study","DOI":"10.1080/00063657.2013.842538","ISSN":"0006-3657","issue":"4","note":"publisher: Taylor &amp; Francis\n_eprint: https://doi.org/10.1080/00063657.2013.842538","page":"547-549","source":"Taylor and Francis+NEJM","title":"Diving behaviour of Black Guillemots Cepphus grylle in the Pentland Firth, UK: potential for interactions with tidal stream energy developments","title-short":"Diving behaviour of Black Guillemots Cepphus grylle in the Pentland Firth, UK","volume":"60","author":[{"family":"Masden","given":"Elizabeth A."},{"family":"Foster","given":"Simon"},{"family":"Jackson","given":"A. C."}],"issued":{"date-parts":[["2013",11,1]]}}},{"id":1829,"uris":["http://zotero.org/users/7430079/items/GSG7NMKK"],"itemData":{"id":1829,"type":"article-journal","abstract":"Capsule Dive behaviour in Black Guillemots Cepphus grylle was close to that predicted for a benthic forager by allometry based on body mass.Aims To report the diving behaviour of Black Guillemots in Northern Ireland.Methods A time-depth-recorders and GPS logger were deployed on four chick-rearing breeding Black Guillemots.Results Dive shape implied most dives were benthic with a small number at the start of each bout associated with searching. Diving only occurred during daylight hours, but dive depth was unrelated to light availability outside of the twilight periods. Dive durations (max = 90 s; mean = 54 s) were shorter and dive depths (max = 15 m; mean = 9 m) were shallower than recorded for guillemots elsewhere. The birds dived a maximum of 1.8 km from the colony.Conclusions Black Guillemots' dive duration was similar to the value predicted from allometry, and is therefore likely representative of this species. Bathymetry likely influences the dive behaviour of this benthic-feeding species because most dives were U-shaped and dive depths were shallow, which is typical for the relatively shallow water where the birds were observed foraging.","container-title":"Bird Study","DOI":"10.1080/00063657.2015.1017800","ISSN":"0006-3657","issue":"2","note":"publisher: Taylor &amp; Francis\n_eprint: https://doi.org/10.1080/00063657.2015.1017800","page":"217-222","source":"Taylor and Francis+NEJM","title":"Diving behaviour of benthic feeding Black Guillemots","volume":"62","author":[{"family":"Shoji","given":"Akiko"},{"family":"Elliott","given":"Kyle H."},{"family":"Greenwood","given":"Julian G."},{"family":"McClean","given":"Luke"},{"family":"Leonard","given":"Kerry"},{"family":"Perrins","given":"Chris M."},{"family":"Fayet","given":"Annette"},{"family":"Guilford","given":"Tim"}],"issued":{"date-parts":[["2015",4,3]]}}}],"schema":"https://github.com/citation-style-language/schema/raw/master/csl-citation.json"} </w:instrText>
            </w:r>
            <w:r w:rsidRPr="0065482D">
              <w:rPr>
                <w:sz w:val="16"/>
                <w:szCs w:val="16"/>
              </w:rPr>
              <w:fldChar w:fldCharType="separate"/>
            </w:r>
            <w:r w:rsidRPr="0065482D">
              <w:rPr>
                <w:sz w:val="16"/>
              </w:rPr>
              <w:t>(Duffy et al. 1987; Clowater and Burger 1994; Masden et al. 2013; Akiko Shoji et al. 2015)</w:t>
            </w:r>
            <w:r w:rsidRPr="0065482D">
              <w:rPr>
                <w:sz w:val="16"/>
                <w:szCs w:val="16"/>
              </w:rPr>
              <w:fldChar w:fldCharType="end"/>
            </w:r>
          </w:p>
        </w:tc>
      </w:tr>
      <w:tr w:rsidR="00433D2F" w:rsidRPr="0065482D" w14:paraId="309F211D"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B94D7CF" w14:textId="64638C44" w:rsidR="00433D2F" w:rsidRPr="0065482D" w:rsidRDefault="00CD3DE2" w:rsidP="00405DB4">
            <w:pPr>
              <w:rPr>
                <w:color w:val="000000"/>
                <w:sz w:val="16"/>
                <w:szCs w:val="16"/>
              </w:rPr>
            </w:pPr>
            <w:r>
              <w:rPr>
                <w:color w:val="000000"/>
                <w:sz w:val="16"/>
                <w:szCs w:val="16"/>
              </w:rPr>
              <w:t>137</w:t>
            </w:r>
          </w:p>
        </w:tc>
        <w:tc>
          <w:tcPr>
            <w:tcW w:w="2430" w:type="dxa"/>
            <w:vAlign w:val="center"/>
          </w:tcPr>
          <w:p w14:paraId="7827FB4F"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Brachyramphus</w:t>
            </w:r>
            <w:proofErr w:type="spellEnd"/>
          </w:p>
        </w:tc>
        <w:tc>
          <w:tcPr>
            <w:tcW w:w="3960" w:type="dxa"/>
            <w:vAlign w:val="center"/>
            <w:hideMark/>
          </w:tcPr>
          <w:p w14:paraId="30E1011B"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61" w:history="1">
              <w:r w:rsidR="00433D2F" w:rsidRPr="0065482D">
                <w:rPr>
                  <w:rStyle w:val="Hyperlink"/>
                  <w:sz w:val="16"/>
                  <w:szCs w:val="16"/>
                </w:rPr>
                <w:t>https://macaulaylibrary.org/asset/201438491</w:t>
              </w:r>
            </w:hyperlink>
            <w:r w:rsidR="00433D2F" w:rsidRPr="0065482D">
              <w:rPr>
                <w:color w:val="000000"/>
                <w:sz w:val="16"/>
                <w:szCs w:val="16"/>
              </w:rPr>
              <w:t xml:space="preserve">; </w:t>
            </w:r>
            <w:hyperlink r:id="rId162" w:history="1">
              <w:r w:rsidR="00433D2F" w:rsidRPr="0065482D">
                <w:rPr>
                  <w:rStyle w:val="Hyperlink"/>
                  <w:sz w:val="16"/>
                  <w:szCs w:val="16"/>
                </w:rPr>
                <w:t>https://macaulaylibrary.org/asset/200871991</w:t>
              </w:r>
            </w:hyperlink>
            <w:r w:rsidR="00433D2F" w:rsidRPr="0065482D">
              <w:rPr>
                <w:color w:val="000000"/>
                <w:sz w:val="16"/>
                <w:szCs w:val="16"/>
              </w:rPr>
              <w:t xml:space="preserve">;  </w:t>
            </w:r>
            <w:hyperlink r:id="rId163" w:history="1">
              <w:r w:rsidR="00433D2F" w:rsidRPr="0065482D">
                <w:rPr>
                  <w:rStyle w:val="Hyperlink"/>
                  <w:sz w:val="16"/>
                  <w:szCs w:val="16"/>
                </w:rPr>
                <w:t>https://macaulaylibrary.org/asset/201469721</w:t>
              </w:r>
            </w:hyperlink>
            <w:r w:rsidR="00433D2F" w:rsidRPr="0065482D">
              <w:rPr>
                <w:color w:val="000000"/>
                <w:sz w:val="16"/>
                <w:szCs w:val="16"/>
              </w:rPr>
              <w:t xml:space="preserve">;   </w:t>
            </w:r>
            <w:hyperlink r:id="rId164" w:history="1">
              <w:r w:rsidR="00433D2F" w:rsidRPr="0065482D">
                <w:rPr>
                  <w:rStyle w:val="Hyperlink"/>
                  <w:sz w:val="16"/>
                  <w:szCs w:val="16"/>
                </w:rPr>
                <w:t>https://macaulaylibrary.org/asset/201469711</w:t>
              </w:r>
            </w:hyperlink>
            <w:r w:rsidR="00433D2F" w:rsidRPr="0065482D">
              <w:rPr>
                <w:color w:val="000000"/>
                <w:sz w:val="16"/>
                <w:szCs w:val="16"/>
              </w:rPr>
              <w:t xml:space="preserve"> </w:t>
            </w:r>
          </w:p>
        </w:tc>
        <w:tc>
          <w:tcPr>
            <w:tcW w:w="2520" w:type="dxa"/>
            <w:vAlign w:val="center"/>
            <w:hideMark/>
          </w:tcPr>
          <w:p w14:paraId="42F448F1" w14:textId="081CE522"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{"citationID":"C44niAed","properties":{"formattedCitation":"(Thoresen 1989; Henkel et al. 2004)","plainCitation":"(Thoresen 1989; Henkel et al. 2004)","noteIndex":0},"citationItems":[{"id":1824,"uris":["http://zotero.org/users/7430079/items/PWEU49IR"],"itemData":{"id":1824,"type":"article-journal","abstract":"Radio-telemetry was used to continuously monitor the at-sea activity of an adult Marbled Murrelet (Brachyramphus marmoratus) nesting in Santa Cruz County, California. From 05.39 h on 28 May 1997, to 05.14 h on 29 May 1997, the murrelet was followed by tracking teams at Año Nuevo Bay. Between 05.44 h and 20.19 h on 28 May, the bird engaged in eleven dive bouts, with a mean duration of 18.8 ± 5.4 min. Mean dive duration was 24.8 ± 15.7 s; mean surface between dives was 15.2 ± 12.7 s. No dives were initiated after 20.19 h. The bird spent 12.3% of the at-sea period and 23.4% of daylight hours engaged in diving bouts. This relatively small amount of time spent diving allows for considerable flexibility in activity budget.","container-title":"Waterbirds: The International Journal of Waterbird Biology","ISSN":"1524-4695","issue":"1","note":"publisher: Waterbird Society","page":"9-12","source":"JSTOR","title":"At-Sea Activity and Diving Behavior of a Radio-Tagged Marbled Murrelet in Central California","volume":"27","author":[{"family":"Henkel","given":"Laird A."},{"family":"Burkett","given":"Esther E."},{"family":"Takekawa","given":"John Y."}],"issued":{"date-parts":[["2004"]]}}},{"id":1823,"uris":["http://zotero.org/users/7430079/items/5XZ73ZA5"],"itemData":{"id":1823,"type":"article-journal","container-title":"Western Birds","issue":"1","note":"Notes","page":"33-37","source":"SORA","title":"Diving Times and Behavior of Pigeon Guillemots and Marbled Murrelets off Rosario Head, Washington","volume":"20","author":[{"family":"Thoresen","given":"Asa C."}],"issued":{"date-parts":[["1989"]]}}}],"schema":"https://github.com/citation-style-language/schema/raw/master/csl-citation.json"} </w:instrText>
            </w:r>
            <w:r w:rsidRPr="0065482D">
              <w:rPr>
                <w:sz w:val="16"/>
                <w:szCs w:val="16"/>
              </w:rPr>
              <w:fldChar w:fldCharType="separate"/>
            </w:r>
            <w:r w:rsidRPr="0065482D">
              <w:rPr>
                <w:sz w:val="16"/>
              </w:rPr>
              <w:t>(Thoresen 1989; Henkel et al. 2004)</w:t>
            </w:r>
            <w:r w:rsidRPr="0065482D">
              <w:rPr>
                <w:sz w:val="16"/>
                <w:szCs w:val="16"/>
              </w:rPr>
              <w:fldChar w:fldCharType="end"/>
            </w:r>
          </w:p>
        </w:tc>
      </w:tr>
      <w:tr w:rsidR="00433D2F" w:rsidRPr="0065482D" w14:paraId="76E17794"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3C62E06" w14:textId="5CE64D2E" w:rsidR="00433D2F" w:rsidRPr="0065482D" w:rsidRDefault="00CD3DE2" w:rsidP="00405DB4">
            <w:pPr>
              <w:rPr>
                <w:color w:val="000000"/>
                <w:sz w:val="16"/>
                <w:szCs w:val="16"/>
              </w:rPr>
            </w:pPr>
            <w:r>
              <w:rPr>
                <w:color w:val="000000"/>
                <w:sz w:val="16"/>
                <w:szCs w:val="16"/>
              </w:rPr>
              <w:t>138</w:t>
            </w:r>
          </w:p>
        </w:tc>
        <w:tc>
          <w:tcPr>
            <w:tcW w:w="2430" w:type="dxa"/>
            <w:vAlign w:val="center"/>
          </w:tcPr>
          <w:p w14:paraId="44E089E0"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Synthliboramphus</w:t>
            </w:r>
            <w:proofErr w:type="spellEnd"/>
          </w:p>
        </w:tc>
        <w:tc>
          <w:tcPr>
            <w:tcW w:w="3960" w:type="dxa"/>
            <w:vAlign w:val="center"/>
            <w:hideMark/>
          </w:tcPr>
          <w:p w14:paraId="75162D37"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65" w:history="1">
              <w:r w:rsidR="00433D2F" w:rsidRPr="0065482D">
                <w:rPr>
                  <w:rStyle w:val="Hyperlink"/>
                  <w:sz w:val="16"/>
                  <w:szCs w:val="16"/>
                </w:rPr>
                <w:t>https://macaulaylibrary.org/asset/298753421</w:t>
              </w:r>
            </w:hyperlink>
            <w:r w:rsidR="00433D2F" w:rsidRPr="0065482D">
              <w:rPr>
                <w:color w:val="000000"/>
                <w:sz w:val="16"/>
                <w:szCs w:val="16"/>
              </w:rPr>
              <w:t xml:space="preserve">;  </w:t>
            </w:r>
            <w:hyperlink r:id="rId166" w:history="1">
              <w:r w:rsidR="00433D2F" w:rsidRPr="0065482D">
                <w:rPr>
                  <w:rStyle w:val="Hyperlink"/>
                  <w:sz w:val="16"/>
                  <w:szCs w:val="16"/>
                </w:rPr>
                <w:t>https://macaulaylibrary.org/asset/201497541</w:t>
              </w:r>
            </w:hyperlink>
            <w:r w:rsidR="00433D2F" w:rsidRPr="0065482D">
              <w:rPr>
                <w:color w:val="000000"/>
                <w:sz w:val="16"/>
                <w:szCs w:val="16"/>
              </w:rPr>
              <w:t xml:space="preserve"> </w:t>
            </w:r>
          </w:p>
        </w:tc>
        <w:tc>
          <w:tcPr>
            <w:tcW w:w="2520" w:type="dxa"/>
            <w:vAlign w:val="center"/>
            <w:hideMark/>
          </w:tcPr>
          <w:p w14:paraId="6ED184D3" w14:textId="6CA2CEC1"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{"citationID":"7oeKVFFC","properties":{"formattedCitation":"(Elliott et al. 2010)","plainCitation":"(Elliott et al. 2010)","noteIndex":0},"citationItems":[{"id":1826,"uris":["http://zotero.org/users/7430079/items/P5TEMTS8"],"itemData":{"id":1826,"type":"article-journal","abstract":"Seabird species with overlapping diets commonly coexist at breeding colonies. For example, ancient murrelets Synthliboramphus antiquus and Cassin's auklets Ptychoramphus aleuti- cus are similar-sized small alcids that feed on krill and small fish. Little is known regarding their par- titioning of aquatic resources, so we assessed the O2 stores and foraging behavior of sympatrically breeding populations of these species. The attachment of recorders (1 to 3% of body mass) caused substantial nest desertion, but we reduced these effects by only equipping experienced birds early in the day. Auklets and murrelets had 18 to 24% higher mass-specific O2 stores than slightly larger non- diving kittiwakes Rissa tridactyla. When compared to published values, blood hemoglobin content was higher, muscle pH buffering capacity was similar and muscle myoglobin content was lower for small divers than for larger non-phocid divers. The slightly higher O2 stores of Cassin's auklets was reflected in their aquatic behavior, as auklets dived longer than murrelets at any given dive depth. Moreover, chick-rearing auklets spent 31% more time underwater than incubating auklets and 50% more time underwater than incubating murrelets. In total, 45% of dives by chick-rearing auklets, 36% of dives by incubating auklets and 13% of dives by incubating murrelets exceeded their esti- mated aerobic dive limits. Murrelets primarily used V-shaped dives while auklets generally exhibited W-shaped dive profiles with a protracted bottom phase. Thus the O2 stores and foraging behavior of the 2 sympatric seabirds differed.","container-title":"Aquatic Biology","DOI":"10.3354/AB00236","page":"221-235","source":"Semantic Scholar","title":"Oxygen stores and foraging behavior of two sympatric, planktivorous alcids","volume":"8","author":[{"family":"Elliott","given":"K."},{"family":"Shoji","given":"A."},{"family":"Campbell","given":"K. L."},{"family":"Gaston","given":"A."}],"issued":{"date-parts":[["2010"]]}}}],"schema":"https://github.com/citation-style-language/schema/raw/master/csl-citation.json"} </w:instrText>
            </w:r>
            <w:r w:rsidRPr="0065482D">
              <w:rPr>
                <w:sz w:val="16"/>
                <w:szCs w:val="16"/>
              </w:rPr>
              <w:fldChar w:fldCharType="separate"/>
            </w:r>
            <w:r w:rsidRPr="0065482D">
              <w:rPr>
                <w:sz w:val="16"/>
              </w:rPr>
              <w:t>(Elliott et al. 2010)</w:t>
            </w:r>
            <w:r w:rsidRPr="0065482D">
              <w:rPr>
                <w:sz w:val="16"/>
                <w:szCs w:val="16"/>
              </w:rPr>
              <w:fldChar w:fldCharType="end"/>
            </w:r>
          </w:p>
        </w:tc>
      </w:tr>
      <w:tr w:rsidR="00433D2F" w:rsidRPr="0065482D" w14:paraId="1869C37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2B55C61" w14:textId="1897E552" w:rsidR="00433D2F" w:rsidRPr="0065482D" w:rsidRDefault="00CD3DE2" w:rsidP="00405DB4">
            <w:pPr>
              <w:rPr>
                <w:color w:val="000000"/>
                <w:sz w:val="16"/>
                <w:szCs w:val="16"/>
              </w:rPr>
            </w:pPr>
            <w:r>
              <w:rPr>
                <w:color w:val="000000"/>
                <w:sz w:val="16"/>
                <w:szCs w:val="16"/>
              </w:rPr>
              <w:t>139</w:t>
            </w:r>
          </w:p>
        </w:tc>
        <w:tc>
          <w:tcPr>
            <w:tcW w:w="2430" w:type="dxa"/>
            <w:vAlign w:val="center"/>
          </w:tcPr>
          <w:p w14:paraId="42A5D991"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Ptychoramphus</w:t>
            </w:r>
            <w:proofErr w:type="spellEnd"/>
            <w:r w:rsidRPr="00E24DEF">
              <w:rPr>
                <w:i/>
                <w:iCs/>
                <w:color w:val="000000"/>
                <w:sz w:val="16"/>
                <w:szCs w:val="16"/>
              </w:rPr>
              <w:t xml:space="preserve"> </w:t>
            </w:r>
            <w:proofErr w:type="spellStart"/>
            <w:r w:rsidRPr="00E24DEF">
              <w:rPr>
                <w:i/>
                <w:iCs/>
                <w:color w:val="000000"/>
                <w:sz w:val="16"/>
                <w:szCs w:val="16"/>
              </w:rPr>
              <w:t>aleuticus</w:t>
            </w:r>
            <w:proofErr w:type="spellEnd"/>
          </w:p>
        </w:tc>
        <w:tc>
          <w:tcPr>
            <w:tcW w:w="3960" w:type="dxa"/>
            <w:vAlign w:val="center"/>
            <w:hideMark/>
          </w:tcPr>
          <w:p w14:paraId="6F9871D4"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653D045" w14:textId="7A15BA8A"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{"citationID":"UtY934As","properties":{"formattedCitation":"(Elliott et al. 2010)","plainCitation":"(Elliott et al. 2010)","noteIndex":0},"citationItems":[{"id":1826,"uris":["http://zotero.org/users/7430079/items/P5TEMTS8"],"itemData":{"id":1826,"type":"article-journal","abstract":"Seabird species with overlapping diets commonly coexist at breeding colonies. For example, ancient murrelets Synthliboramphus antiquus and Cassin's auklets Ptychoramphus aleuti- cus are similar-sized small alcids that feed on krill and small fish. Little is known regarding their par- titioning of aquatic resources, so we assessed the O2 stores and foraging behavior of sympatrically breeding populations of these species. The attachment of recorders (1 to 3% of body mass) caused substantial nest desertion, but we reduced these effects by only equipping experienced birds early in the day. Auklets and murrelets had 18 to 24% higher mass-specific O2 stores than slightly larger non- diving kittiwakes Rissa tridactyla. When compared to published values, blood hemoglobin content was higher, muscle pH buffering capacity was similar and muscle myoglobin content was lower for small divers than for larger non-phocid divers. The slightly higher O2 stores of Cassin's auklets was reflected in their aquatic behavior, as auklets dived longer than murrelets at any given dive depth. Moreover, chick-rearing auklets spent 31% more time underwater than incubating auklets and 50% more time underwater than incubating murrelets. In total, 45% of dives by chick-rearing auklets, 36% of dives by incubating auklets and 13% of dives by incubating murrelets exceeded their esti- mated aerobic dive limits. Murrelets primarily used V-shaped dives while auklets generally exhibited W-shaped dive profiles with a protracted bottom phase. Thus the O2 stores and foraging behavior of the 2 sympatric seabirds differed.","container-title":"Aquatic Biology","DOI":"10.3354/AB00236","page":"221-235","source":"Semantic Scholar","title":"Oxygen stores and foraging behavior of two sympatric, planktivorous alcids","volume":"8","author":[{"family":"Elliott","given":"K."},{"family":"Shoji","given":"A."},{"family":"Campbell","given":"K. L."},{"family":"Gaston","given":"A."}],"issued":{"date-parts":[["2010"]]}}}],"schema":"https://github.com/citation-style-language/schema/raw/master/csl-citation.json"} </w:instrText>
            </w:r>
            <w:r w:rsidRPr="0065482D">
              <w:rPr>
                <w:sz w:val="16"/>
                <w:szCs w:val="16"/>
              </w:rPr>
              <w:fldChar w:fldCharType="separate"/>
            </w:r>
            <w:r w:rsidRPr="0065482D">
              <w:rPr>
                <w:sz w:val="16"/>
              </w:rPr>
              <w:t>(Elliott et al. 2010)</w:t>
            </w:r>
            <w:r w:rsidRPr="0065482D">
              <w:rPr>
                <w:sz w:val="16"/>
                <w:szCs w:val="16"/>
              </w:rPr>
              <w:fldChar w:fldCharType="end"/>
            </w:r>
          </w:p>
        </w:tc>
      </w:tr>
      <w:tr w:rsidR="00433D2F" w:rsidRPr="0065482D" w14:paraId="4432CE9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C7C118F" w14:textId="790A9FE3" w:rsidR="00433D2F" w:rsidRPr="0065482D" w:rsidRDefault="00CD3DE2" w:rsidP="00405DB4">
            <w:pPr>
              <w:rPr>
                <w:color w:val="000000"/>
                <w:sz w:val="16"/>
                <w:szCs w:val="16"/>
              </w:rPr>
            </w:pPr>
            <w:r>
              <w:rPr>
                <w:color w:val="000000"/>
                <w:sz w:val="16"/>
                <w:szCs w:val="16"/>
              </w:rPr>
              <w:t>140</w:t>
            </w:r>
          </w:p>
        </w:tc>
        <w:tc>
          <w:tcPr>
            <w:tcW w:w="2430" w:type="dxa"/>
            <w:vAlign w:val="center"/>
          </w:tcPr>
          <w:p w14:paraId="2EBA5B50"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Aethia</w:t>
            </w:r>
            <w:proofErr w:type="spellEnd"/>
          </w:p>
        </w:tc>
        <w:tc>
          <w:tcPr>
            <w:tcW w:w="3960" w:type="dxa"/>
            <w:vAlign w:val="center"/>
            <w:hideMark/>
          </w:tcPr>
          <w:p w14:paraId="3E4DE707"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67" w:history="1">
              <w:r w:rsidR="00433D2F" w:rsidRPr="0065482D">
                <w:rPr>
                  <w:rStyle w:val="Hyperlink"/>
                  <w:sz w:val="16"/>
                  <w:szCs w:val="16"/>
                </w:rPr>
                <w:t>https://macaulaylibrary.org/asset/201387021</w:t>
              </w:r>
            </w:hyperlink>
            <w:r w:rsidR="00433D2F" w:rsidRPr="0065482D">
              <w:rPr>
                <w:color w:val="000000"/>
                <w:sz w:val="16"/>
                <w:szCs w:val="16"/>
              </w:rPr>
              <w:t xml:space="preserve">;  </w:t>
            </w:r>
            <w:hyperlink r:id="rId168" w:history="1">
              <w:r w:rsidR="00433D2F" w:rsidRPr="0065482D">
                <w:rPr>
                  <w:rStyle w:val="Hyperlink"/>
                  <w:sz w:val="16"/>
                  <w:szCs w:val="16"/>
                </w:rPr>
                <w:t>https://macaulaylibrary.org/asset/425993</w:t>
              </w:r>
            </w:hyperlink>
            <w:r w:rsidR="00433D2F" w:rsidRPr="0065482D">
              <w:rPr>
                <w:color w:val="000000"/>
                <w:sz w:val="16"/>
                <w:szCs w:val="16"/>
              </w:rPr>
              <w:t xml:space="preserve"> </w:t>
            </w:r>
          </w:p>
        </w:tc>
        <w:tc>
          <w:tcPr>
            <w:tcW w:w="2520" w:type="dxa"/>
            <w:vAlign w:val="center"/>
          </w:tcPr>
          <w:p w14:paraId="4DA4BEA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353E47FC"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C2CE427" w14:textId="3DDD77FA" w:rsidR="00433D2F" w:rsidRPr="0065482D" w:rsidRDefault="00CD3DE2" w:rsidP="00405DB4">
            <w:pPr>
              <w:rPr>
                <w:color w:val="000000"/>
                <w:sz w:val="16"/>
                <w:szCs w:val="16"/>
              </w:rPr>
            </w:pPr>
            <w:r>
              <w:rPr>
                <w:color w:val="000000"/>
                <w:sz w:val="16"/>
                <w:szCs w:val="16"/>
              </w:rPr>
              <w:t>141</w:t>
            </w:r>
          </w:p>
        </w:tc>
        <w:tc>
          <w:tcPr>
            <w:tcW w:w="2430" w:type="dxa"/>
            <w:vAlign w:val="center"/>
          </w:tcPr>
          <w:p w14:paraId="11398FD3"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Cerorhinca</w:t>
            </w:r>
            <w:proofErr w:type="spellEnd"/>
          </w:p>
        </w:tc>
        <w:tc>
          <w:tcPr>
            <w:tcW w:w="3960" w:type="dxa"/>
            <w:vAlign w:val="center"/>
            <w:hideMark/>
          </w:tcPr>
          <w:p w14:paraId="684F5B9B"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69" w:history="1">
              <w:r w:rsidR="00433D2F" w:rsidRPr="0065482D">
                <w:rPr>
                  <w:rStyle w:val="Hyperlink"/>
                  <w:sz w:val="16"/>
                  <w:szCs w:val="16"/>
                </w:rPr>
                <w:t>https://macaulaylibrary.org/asset/201469941</w:t>
              </w:r>
            </w:hyperlink>
            <w:r w:rsidR="00433D2F" w:rsidRPr="0065482D">
              <w:rPr>
                <w:color w:val="000000"/>
                <w:sz w:val="16"/>
                <w:szCs w:val="16"/>
              </w:rPr>
              <w:t xml:space="preserve">; </w:t>
            </w:r>
            <w:hyperlink r:id="rId170" w:history="1">
              <w:r w:rsidR="00433D2F" w:rsidRPr="0065482D">
                <w:rPr>
                  <w:rStyle w:val="Hyperlink"/>
                  <w:sz w:val="16"/>
                  <w:szCs w:val="16"/>
                </w:rPr>
                <w:t>https://macaulaylibrary.org/asset/449444</w:t>
              </w:r>
            </w:hyperlink>
            <w:r w:rsidR="00433D2F" w:rsidRPr="0065482D">
              <w:rPr>
                <w:color w:val="000000"/>
                <w:sz w:val="16"/>
                <w:szCs w:val="16"/>
              </w:rPr>
              <w:t xml:space="preserve"> </w:t>
            </w:r>
          </w:p>
        </w:tc>
        <w:tc>
          <w:tcPr>
            <w:tcW w:w="2520" w:type="dxa"/>
            <w:vAlign w:val="center"/>
            <w:hideMark/>
          </w:tcPr>
          <w:p w14:paraId="477A2DDD" w14:textId="413852E0"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{"citationID":"3Nz4WLoB","properties":{"formattedCitation":"(Kuroki et al. 2003)","plainCitation":"(Kuroki et al. 2003)","noteIndex":0},"citationItems":[{"id":623,"uris":["http://zotero.org/users/7430079/items/ZFZI8K2R"],"itemData":{"id":623,"type":"article-journal","abstract":"The diving behavior of Rhinoceros Auklets (Cerorhinca monocerata) breeding at Teuri Island, Hokkaido, Japan, was studied using small bird-borne time–depth dataloggers. The eight auklets made dives without an obvious horizontal bottom phase to a median depth of 14.0 ± 1.8 (mean ± SD) m (maximum 57 m) for 53 ± 8 s (maximum 148 s) between the hours of 0300 and 2000. They made undulations (rapid depth changes), considered to represent prey pursuit, in 35% of the dives. Of the undulations, 57% occurred during the deep (&gt;80% of maximum depth) parts of the dives and 26% during the ascent phase. The auklets performed 26 ± 31 dives continuously during dive bouts of 32 ± 34 min. Dive bouts at the end of the day were twice as long as in the morning and at midday. During dive bouts, the auklets showed consistent trends in dive depth, decreasing (23% of bouts), increasing (32%), or stable (19%), but sometimes they showed hectic depth changes (26%). V-shaped dives (with no horizontal bottom phase), potential prey pursuit in both the deep parts and ascent phases of the dives, and variable depth changes within dive bouts indicate the auklets’ epipelagic feeding habits.","container-title":"Canadian Journal of Zoology","language":"en","page":"1249-1256","source":"Zotero","title":"Diving behavior of an epipelagically feeding alcid, the Rhinoceros Auklet (Cerorhinca monocerata)","volume":"81","author":[{"family":"Kuroki","given":"Maki"},{"family":"Kato","given":"Akiko"},{"family":"Watanuki","given":"Yutaka"},{"family":"Niizuma","given":"Yasuaki"},{"family":"Takahashi","given":"Akinori"},{"family":"Naito","given":"Yasuhiko"}],"issued":{"date-parts":[["2003"]]}}}],"schema":"https://github.com/citation-style-language/schema/raw/master/csl-citation.json"} </w:instrText>
            </w:r>
            <w:r w:rsidRPr="0065482D">
              <w:rPr>
                <w:sz w:val="16"/>
                <w:szCs w:val="16"/>
              </w:rPr>
              <w:fldChar w:fldCharType="separate"/>
            </w:r>
            <w:r w:rsidRPr="0065482D">
              <w:rPr>
                <w:sz w:val="16"/>
              </w:rPr>
              <w:t>(Kuroki et al. 2003)</w:t>
            </w:r>
            <w:r w:rsidRPr="0065482D">
              <w:rPr>
                <w:sz w:val="16"/>
                <w:szCs w:val="16"/>
              </w:rPr>
              <w:fldChar w:fldCharType="end"/>
            </w:r>
          </w:p>
        </w:tc>
      </w:tr>
      <w:tr w:rsidR="00433D2F" w:rsidRPr="0065482D" w14:paraId="2EA4AD0C"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15C5A13" w14:textId="3DC53F87" w:rsidR="00433D2F" w:rsidRPr="0065482D" w:rsidRDefault="00CD3DE2" w:rsidP="00405DB4">
            <w:pPr>
              <w:rPr>
                <w:color w:val="000000"/>
                <w:sz w:val="16"/>
                <w:szCs w:val="16"/>
              </w:rPr>
            </w:pPr>
            <w:r>
              <w:rPr>
                <w:color w:val="000000"/>
                <w:sz w:val="16"/>
                <w:szCs w:val="16"/>
              </w:rPr>
              <w:t>142</w:t>
            </w:r>
          </w:p>
        </w:tc>
        <w:tc>
          <w:tcPr>
            <w:tcW w:w="2430" w:type="dxa"/>
            <w:vAlign w:val="center"/>
          </w:tcPr>
          <w:p w14:paraId="3EF86857"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Fratercula</w:t>
            </w:r>
            <w:proofErr w:type="spellEnd"/>
          </w:p>
        </w:tc>
        <w:tc>
          <w:tcPr>
            <w:tcW w:w="3960" w:type="dxa"/>
            <w:vAlign w:val="center"/>
            <w:hideMark/>
          </w:tcPr>
          <w:p w14:paraId="5AC7987C"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71" w:history="1">
              <w:r w:rsidR="00433D2F" w:rsidRPr="0065482D">
                <w:rPr>
                  <w:rStyle w:val="Hyperlink"/>
                  <w:sz w:val="16"/>
                  <w:szCs w:val="16"/>
                </w:rPr>
                <w:t>https://macaulaylibrary.org/asset/270051441</w:t>
              </w:r>
            </w:hyperlink>
            <w:r w:rsidR="00433D2F" w:rsidRPr="0065482D">
              <w:rPr>
                <w:color w:val="000000"/>
                <w:sz w:val="16"/>
                <w:szCs w:val="16"/>
              </w:rPr>
              <w:t xml:space="preserve">; </w:t>
            </w:r>
            <w:hyperlink r:id="rId172" w:history="1">
              <w:r w:rsidR="00433D2F" w:rsidRPr="0065482D">
                <w:rPr>
                  <w:rStyle w:val="Hyperlink"/>
                  <w:sz w:val="16"/>
                  <w:szCs w:val="16"/>
                </w:rPr>
                <w:t>https://macaulaylibrary.org/asset/483751</w:t>
              </w:r>
            </w:hyperlink>
            <w:r w:rsidR="00433D2F" w:rsidRPr="0065482D">
              <w:rPr>
                <w:color w:val="000000"/>
                <w:sz w:val="16"/>
                <w:szCs w:val="16"/>
              </w:rPr>
              <w:t xml:space="preserve"> </w:t>
            </w:r>
          </w:p>
        </w:tc>
        <w:tc>
          <w:tcPr>
            <w:tcW w:w="2520" w:type="dxa"/>
            <w:vAlign w:val="center"/>
            <w:hideMark/>
          </w:tcPr>
          <w:p w14:paraId="3631C6CE" w14:textId="30C23F1C"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{"citationID":"aBlvbxi1","properties":{"formattedCitation":"(Spencer 2012; A Shoji et al. 2015)","plainCitation":"(Spencer 2012; A Shoji et al. 2015)","noteIndex":0},"citationItems":[{"id":758,"uris":["http://zotero.org/users/7430079/items/ALIRNRPR"],"itemData":{"id":758,"type":"article-journal","abstract":"Many marine predators coexist at colonies, creating a zone where there could be significant inter- and intraspecific competition. To minimize the potential for direct competition, under the principle of competitive exclusion, sympatric predators may differ in their foraging behaviour at the colony. At Skomer, Wales, razorbills Alca torda and puffins Fratercula arctica both breed at the same time of year, forage on sand eels Ammodytes sp. and their populations are stable or declining, meaning that they may be close to carrying capacity and experiencing competition. To examine how they differ in their foraging behaviour, time-depth-temperature recorders were attached to the legs of chick-rearing individuals of both species. Puffins have lower wingloading and lower total oxygen stores than razorbills and are therefore expected to invest more time in flying and less time in diving than razorbills. Mean (±1 SE) dive depth was 11.8 ± 0.45 m for puffins and 8.2 ± 0.21 m for razorbills, while mean dive duration was 40 ± 0.45 s for puffins and 24 ± 0.21 s for razorbills. Both species spent most of their dive time making shallow, V-shaped dives during daylight hours. In contrast to our prediction, foraging behaviour was very similar between the 2 species, although puffins tended to spend more time both diving and flying. The higher diving and flying rates of puffins may be associated with multiple prey loading, as puffins tend to bring back smaller (and therefore more) prey items than do razorbills.","container-title":"Marine Ecology Progress Series","DOI":"10.3354/meps11080","ISSN":"0171-8630, 1616-1599","journalAbbreviation":"Mar. Ecol. Prog. Ser.","language":"en","page":"257-267","source":"DOI.org (Crossref)","title":"Foraging behaviour of sympatric razorbills and puffins","volume":"520","author":[{"family":"Shoji","given":"A"},{"family":"Elliott","given":"K"},{"family":"Fayet","given":"A"},{"family":"Boyle","given":"D"},{"family":"Perrins","given":"C"},{"family":"Guilford","given":"T"}],"issued":{"date-parts":[["2015",2,3]]}}},{"id":1830,"uris":["http://zotero.org/users/7430079/items/IUXHU88B"],"itemData":{"id":1830,"type":"thesis","publisher":"University of Massachusetts Amherst","title":"Diving Behavior and Identification of Sex of Breeding Atlantic Puffins (Fratercula arctica), and Nest-Site Characteristics of Alcids on Petit Manan Island, Maine","URL":"https://scholarworks.umass.edu/theses/812","author":[{"family":"Spencer","given":"Sarah"}],"issued":{"date-parts":[["2012",1,1]]}}}],"schema":"https://github.com/citation-style-language/schema/raw/master/csl-citation.json"} </w:instrText>
            </w:r>
            <w:r w:rsidRPr="0065482D">
              <w:rPr>
                <w:sz w:val="16"/>
                <w:szCs w:val="16"/>
              </w:rPr>
              <w:fldChar w:fldCharType="separate"/>
            </w:r>
            <w:r w:rsidRPr="0065482D">
              <w:rPr>
                <w:sz w:val="16"/>
              </w:rPr>
              <w:t>(Spencer 2012; A Shoji et al. 2015)</w:t>
            </w:r>
            <w:r w:rsidRPr="0065482D">
              <w:rPr>
                <w:sz w:val="16"/>
                <w:szCs w:val="16"/>
              </w:rPr>
              <w:fldChar w:fldCharType="end"/>
            </w:r>
          </w:p>
        </w:tc>
      </w:tr>
      <w:tr w:rsidR="00433D2F" w:rsidRPr="0065482D" w14:paraId="5E64299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E8F6186" w14:textId="36F136FF" w:rsidR="00433D2F" w:rsidRPr="0065482D" w:rsidRDefault="00CD3DE2" w:rsidP="00405DB4">
            <w:pPr>
              <w:rPr>
                <w:color w:val="000000"/>
                <w:sz w:val="16"/>
                <w:szCs w:val="16"/>
              </w:rPr>
            </w:pPr>
            <w:r>
              <w:rPr>
                <w:color w:val="000000"/>
                <w:sz w:val="16"/>
                <w:szCs w:val="16"/>
              </w:rPr>
              <w:t>143</w:t>
            </w:r>
          </w:p>
        </w:tc>
        <w:tc>
          <w:tcPr>
            <w:tcW w:w="2430" w:type="dxa"/>
            <w:vAlign w:val="center"/>
          </w:tcPr>
          <w:p w14:paraId="5D9D4C69"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Laridae</w:t>
            </w:r>
          </w:p>
        </w:tc>
        <w:tc>
          <w:tcPr>
            <w:tcW w:w="3960" w:type="dxa"/>
            <w:vAlign w:val="center"/>
            <w:hideMark/>
          </w:tcPr>
          <w:p w14:paraId="7689465C"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rStyle w:val="Hyperlink"/>
                <w:sz w:val="16"/>
                <w:szCs w:val="16"/>
              </w:rPr>
            </w:pPr>
            <w:hyperlink r:id="rId173" w:history="1">
              <w:r w:rsidR="00433D2F" w:rsidRPr="0065482D">
                <w:rPr>
                  <w:rStyle w:val="Hyperlink"/>
                  <w:sz w:val="16"/>
                  <w:szCs w:val="16"/>
                </w:rPr>
                <w:t>https://www.youtube.com/watch?v=n1woCgYPS8c</w:t>
              </w:r>
            </w:hyperlink>
            <w:r w:rsidR="00433D2F" w:rsidRPr="0065482D">
              <w:rPr>
                <w:rStyle w:val="Hyperlink"/>
                <w:sz w:val="16"/>
                <w:szCs w:val="16"/>
              </w:rPr>
              <w:t>;</w:t>
            </w:r>
          </w:p>
          <w:p w14:paraId="0B5D3F0C"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74" w:history="1">
              <w:r w:rsidR="00433D2F" w:rsidRPr="0065482D">
                <w:rPr>
                  <w:rStyle w:val="Hyperlink"/>
                  <w:sz w:val="16"/>
                  <w:szCs w:val="16"/>
                </w:rPr>
                <w:t>https://www.youtube.com/watch?v=pbi-DNrbfPI</w:t>
              </w:r>
            </w:hyperlink>
            <w:r w:rsidR="00433D2F" w:rsidRPr="0065482D">
              <w:rPr>
                <w:color w:val="000000"/>
                <w:sz w:val="16"/>
                <w:szCs w:val="16"/>
              </w:rPr>
              <w:t>;</w:t>
            </w:r>
          </w:p>
          <w:p w14:paraId="13485A26"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75" w:history="1">
              <w:r w:rsidR="00433D2F" w:rsidRPr="0065482D">
                <w:rPr>
                  <w:rStyle w:val="Hyperlink"/>
                  <w:sz w:val="16"/>
                  <w:szCs w:val="16"/>
                </w:rPr>
                <w:t>https://www.youtube.com/watch?v=f0RSfoEFKvU</w:t>
              </w:r>
            </w:hyperlink>
            <w:r w:rsidR="00433D2F" w:rsidRPr="0065482D">
              <w:rPr>
                <w:color w:val="000000"/>
                <w:sz w:val="16"/>
                <w:szCs w:val="16"/>
              </w:rPr>
              <w:t xml:space="preserve">  </w:t>
            </w:r>
          </w:p>
        </w:tc>
        <w:tc>
          <w:tcPr>
            <w:tcW w:w="2520" w:type="dxa"/>
            <w:vAlign w:val="center"/>
            <w:hideMark/>
          </w:tcPr>
          <w:p w14:paraId="59B70C6A" w14:textId="2F641B23"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{"citationID":"W0UR6KD1","properties":{"formattedCitation":"(Verbeek 1977; Taylor 1983; Baptist and Leopold 2010)","plainCitation":"(Verbeek 1977; Taylor 1983; Baptist and Leopold 2010)","noteIndex":0},"citationItems":[{"id":4749,"uris":["http://zotero.org/users/7430079/items/74HVRT85"],"itemData":{"id":4749,"type":"article-journal","abstract":"Human impacts on water transparency may affect plunge-diving seabirds. We studied prey capture success of Sandwich Terns Sterna sandvicensis as a function of six environmental variables during the breeding season. We observed diving terns in the south eastern North Sea and found a non-linear optimum curve for the relationship between Secchi transparency and prey capture probability. High capture probability was found at 1.5–2.0 m, with an optimum of 63% at 1.74 m. At a minimum transparency of 0.4 m and at a maximum transparency of 3.2 m, capture probabilities were about halved. Conversion of transparency to total suspended matter (TSM) concentration showed that the optimum concentration for foraging terns would be 5–10 mg/L under mean summer conditions for chlorophyll-a. However, the summer-averaged TSM concentrations in the nearshore Dutch coastal waters range between 10 and 30 mg/L, which implies that foraging Terns in the breeding season do not encounter optimal foraging conditions. The Full Plunge Dive, with which the largest diving depth can be achieved, was applied dominantly in clear water, while the Partial Plunge Dive and Contact Dip were applied more frequently in turbid water, thus showing that Sandwich Terns adjust their diving technique in response to water transparency.","container-title":"Ibis","DOI":"https://doi.org/10.1111/j.1474-919X.2010.01054.x","ISSN":"1474-919X","issue":"4","language":"en","note":"_eprint: https://onlinelibrary.wiley.com/doi/pdf/10.1111/j.1474-919X.2010.01054.x","page":"815-825","source":"Wiley Online Library","title":"Prey capture success of Sandwich Terns Sterna sandvicensis varies non-linearly with water transparency","volume":"152","author":[{"family":"Baptist","given":"Martin J."},{"family":"Leopold","given":"Mardik F."}],"issued":{"date-parts":[["2010"]]}}},{"id":4748,"uris":["http://zotero.org/users/7430079/items/3CSXS4UV"],"itemData":{"id":4748,"type":"article-journal","abstract":"The study was done on the estuary of the river Ythan, Aberdeenshire, Scotland. During high tide, when preying on Clupeidae, capture rates achieved by Common Terns Sterna hirundo and Sandwich Terns Sterna sandvicensis decreased significantly with increasing windspeed. Capture success did not change but the birds reduced the rates at which they attempted to capture prey. Changes in wave amplitude were probably more important in this than windspeed per se. At low tide when preying on Crangon vulgaris the capture success of Common Terns also decreased significantly with increasing windspeed. Capture methods employed by both species changed in relation to windspeed such that shallower dives were made at higher windspeeds. It is argued that as windspeed and wave amplitude increase the birds find it more difficult to predict the position of the fish below the surface and thus opt to prey mainly on fish nearer the surface.","container-title":"Ornis Scandinavica (Scandinavian Journal of Ornithology)","DOI":"10.2307/3676011","ISSN":"0030-5693","issue":"2","note":"publisher: [Nordic Society Oikos, Wiley]","page":"90-96","source":"JSTOR","title":"Effect of Wind on the Foraging Behaviour of Common and Sandwich Terns","volume":"14","author":[{"family":"Taylor","given":"Iain R."}],"issued":{"date-parts":[["1983"]]}}},{"id":4750,"uris":["http://zotero.org/users/7430079/items/4J2IU9UA"],"itemData":{"id":4750,"type":"article-journal","abstract":"Immature Herring Gulls are less efficient in capturing starfishes by diving and possibly also in transporting them in flight than are adults. In contrast to the adults, the immatures steal much of their food from other gulls on the ground and in aerial pursuits. As the birds mature, stealing gives way to independent methods of finding food.","container-title":"The Wilson Bulletin","ISSN":"0043-5643","issue":"3","note":"publisher: Wilson Ornithological Society","page":"415-421","source":"JSTOR","title":"Comparative Feeding Behavior of Immature and Adult Herring Gulls","volume":"89","author":[{"family":"Verbeek","given":"Nicolaas A. M."}],"issued":{"date-parts":[["1977"]]}}}],"schema":"https://github.com/citation-style-language/schema/raw/master/csl-citation.json"} </w:instrText>
            </w:r>
            <w:r w:rsidRPr="0065482D">
              <w:rPr>
                <w:sz w:val="16"/>
                <w:szCs w:val="16"/>
              </w:rPr>
              <w:fldChar w:fldCharType="separate"/>
            </w:r>
            <w:r w:rsidRPr="0065482D">
              <w:rPr>
                <w:sz w:val="16"/>
              </w:rPr>
              <w:t>(Verbeek 1977; Taylor 1983; Baptist and Leopold 2010)</w:t>
            </w:r>
            <w:r w:rsidRPr="0065482D">
              <w:rPr>
                <w:sz w:val="16"/>
                <w:szCs w:val="16"/>
              </w:rPr>
              <w:fldChar w:fldCharType="end"/>
            </w:r>
          </w:p>
        </w:tc>
      </w:tr>
      <w:tr w:rsidR="00433D2F" w:rsidRPr="0065482D" w14:paraId="7345F7E1"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39C0242" w14:textId="7AEEACF7" w:rsidR="00433D2F" w:rsidRPr="0065482D" w:rsidRDefault="00CD3DE2" w:rsidP="00405DB4">
            <w:pPr>
              <w:rPr>
                <w:color w:val="000000"/>
                <w:sz w:val="16"/>
                <w:szCs w:val="16"/>
              </w:rPr>
            </w:pPr>
            <w:r>
              <w:rPr>
                <w:color w:val="000000"/>
                <w:sz w:val="16"/>
                <w:szCs w:val="16"/>
              </w:rPr>
              <w:t>144</w:t>
            </w:r>
          </w:p>
        </w:tc>
        <w:tc>
          <w:tcPr>
            <w:tcW w:w="2430" w:type="dxa"/>
            <w:vAlign w:val="center"/>
          </w:tcPr>
          <w:p w14:paraId="530F829B"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Rhynochetos</w:t>
            </w:r>
            <w:proofErr w:type="spellEnd"/>
            <w:r w:rsidRPr="00E24DEF">
              <w:rPr>
                <w:i/>
                <w:iCs/>
                <w:color w:val="000000"/>
                <w:sz w:val="16"/>
                <w:szCs w:val="16"/>
              </w:rPr>
              <w:t xml:space="preserve"> jubatus</w:t>
            </w:r>
          </w:p>
        </w:tc>
        <w:tc>
          <w:tcPr>
            <w:tcW w:w="3960" w:type="dxa"/>
            <w:vAlign w:val="center"/>
            <w:hideMark/>
          </w:tcPr>
          <w:p w14:paraId="15124BFA"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9F97D39"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661409F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E435C76" w14:textId="73B979EE" w:rsidR="00433D2F" w:rsidRPr="0065482D" w:rsidRDefault="00CD3DE2" w:rsidP="00405DB4">
            <w:pPr>
              <w:rPr>
                <w:color w:val="000000"/>
                <w:sz w:val="16"/>
                <w:szCs w:val="16"/>
              </w:rPr>
            </w:pPr>
            <w:r>
              <w:rPr>
                <w:color w:val="000000"/>
                <w:sz w:val="16"/>
                <w:szCs w:val="16"/>
              </w:rPr>
              <w:t>145</w:t>
            </w:r>
          </w:p>
        </w:tc>
        <w:tc>
          <w:tcPr>
            <w:tcW w:w="2430" w:type="dxa"/>
            <w:vAlign w:val="center"/>
          </w:tcPr>
          <w:p w14:paraId="593F0018"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Eurypyga</w:t>
            </w:r>
            <w:proofErr w:type="spellEnd"/>
            <w:r w:rsidRPr="00E24DEF">
              <w:rPr>
                <w:i/>
                <w:iCs/>
                <w:color w:val="000000"/>
                <w:sz w:val="16"/>
                <w:szCs w:val="16"/>
              </w:rPr>
              <w:t xml:space="preserve"> </w:t>
            </w:r>
            <w:proofErr w:type="spellStart"/>
            <w:r w:rsidRPr="00E24DEF">
              <w:rPr>
                <w:i/>
                <w:iCs/>
                <w:color w:val="000000"/>
                <w:sz w:val="16"/>
                <w:szCs w:val="16"/>
              </w:rPr>
              <w:t>helias</w:t>
            </w:r>
            <w:proofErr w:type="spellEnd"/>
          </w:p>
        </w:tc>
        <w:tc>
          <w:tcPr>
            <w:tcW w:w="3960" w:type="dxa"/>
            <w:vAlign w:val="center"/>
            <w:hideMark/>
          </w:tcPr>
          <w:p w14:paraId="60F381C4"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8C62F5D"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3478FB1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9CEC98E" w14:textId="2E3B6BD7" w:rsidR="00433D2F" w:rsidRPr="0065482D" w:rsidRDefault="00CD3DE2" w:rsidP="00405DB4">
            <w:pPr>
              <w:rPr>
                <w:color w:val="000000"/>
                <w:sz w:val="16"/>
                <w:szCs w:val="16"/>
              </w:rPr>
            </w:pPr>
            <w:r>
              <w:rPr>
                <w:color w:val="000000"/>
                <w:sz w:val="16"/>
                <w:szCs w:val="16"/>
              </w:rPr>
              <w:t>146</w:t>
            </w:r>
          </w:p>
        </w:tc>
        <w:tc>
          <w:tcPr>
            <w:tcW w:w="2430" w:type="dxa"/>
            <w:vAlign w:val="center"/>
          </w:tcPr>
          <w:p w14:paraId="7D172659"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E24DEF">
              <w:rPr>
                <w:i/>
                <w:iCs/>
                <w:color w:val="000000"/>
                <w:sz w:val="16"/>
                <w:szCs w:val="16"/>
              </w:rPr>
              <w:t>Phaethon</w:t>
            </w:r>
          </w:p>
        </w:tc>
        <w:tc>
          <w:tcPr>
            <w:tcW w:w="3960" w:type="dxa"/>
            <w:vAlign w:val="center"/>
            <w:hideMark/>
          </w:tcPr>
          <w:p w14:paraId="7C27156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26CC7A5" w14:textId="4E9399EF"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{"citationID":"UYwq9WA5","properties":{"formattedCitation":"(Corre 1997; Sommerfeld and Hennicke 2010)","plainCitation":"(Corre 1997; Sommerfeld and Hennicke 2010)","noteIndex":0},"citationItems":[{"id":1952,"uris":["http://zotero.org/users/7430079/items/HRC3UKET"],"itemData":{"id":1952,"type":"article-journal","abstract":"The diving ability of two tropical Pelecaniformes, the Red-footed Booby (Sula sula) and the Red-tailed Tropicbird (Phaethon rubricauda) was studied on Europa Island, southern Mozambique Channel, using capillary depth recorders fitted on breeding adults. Both species mainly exploited the first 4 m of the water column. Although such a depth can be reached solely by passive plunge diving, the range of depths reached by the two species suggests that they may, at least sometimes, use their feet and wings to perform active underwater pursuit swimming. Intraspecific comparison of the depth reached by Red-tailed Tropicbirds also suggests that this species may change its diving behavior seasonally.","container-title":"The Condor","DOI":"10.2307/1370157","ISSN":"1938-5129","issue":"4","journalAbbreviation":"The Condor","page":"1004-1007","source":"Silverchair","title":"Diving Depths of Two Tropical Pelecaniformes: The Red-Tailed Tropicbird and the Red-Footed Booby","title-short":"Diving Depths of Two Tropical Pelecaniformes","volume":"99","author":[{"family":"Corre","given":"Matthieu Le"}],"issued":{"date-parts":[["1997",11,1]]}}},{"id":2048,"uris":["http://zotero.org/users/7430079/items/SZ86BFQT"],"itemData":{"id":2048,"type":"article-journal","abstract":"In the tropical marine environment food resources are scarce and often patchily distributed. Consequently, nesting tropical seabirds must balance travelling to productive areas and sharing incubation or providing food to the chick. Changes in foraging behaviour occur when adults switch from feeding only for themselves during incubation to feeding a chick and fulﬁlling their own energy requirements. Externally attached data-devices were used to compare the duration of foraging trips, ﬂight activity and depth of dives of incubating and chick-rearing Red-tailed Tropicbirds (Phaethon rubricauda) on Christmas Island, Indian Ocean. Adults with chicks had a bimodal pattern of foraging, with alternating short and long foraging trips (mean duration Æ s.d. of short trips = 3.0 Æ 4.1 h, of long trips = 57.4 Æ 41.1 h), whereas incubating adults undertook only longer trips (mean duration Æ s.d. = 152.9 Æ 47.2 h). This strategy is stimulated by partner behaviour, rather than body mass as reported for many other seabirds, and may enable the optimisation of simultaneous food delivery to chicks and self-feeding when local resources are poor. The proportion of time spent in ﬂight (ﬂight activity) by adults with chicks averaged 90.1% during short trips whereas incubating birds spent only 62.4% of their trips ﬂying. Overall mean depth of foraging dives by adults with chicks averaged 0.6 Æ 0.3 m during short trips; mean maximum depth of dives by incubating adults were recorded using maximum-depth recorders and were signiﬁcantly deeper at 10.7 Æ 8.7 m, reaching a maximum depth of 25.6 m.","container-title":"Emu - Austral Ornithology","DOI":"10.1071/MU09053","ISSN":"0158-4197, 1448-5540","issue":"1","journalAbbreviation":"Emu - Austral Ornithology","language":"en","page":"78-86","source":"DOI.org (Crossref)","title":"Comparison of trip duration, activity pattern and diving behaviour by Red-tailed Tropicbirds ( &lt;i&gt;Phaethon rubricauda&lt;/i&gt; ) during incubation and chick-rearing","volume":"110","author":[{"family":"Sommerfeld","given":"Julia"},{"family":"Hennicke","given":"Janos C."}],"issued":{"date-parts":[["2010",3]]}}}],"schema":"https://github.com/citation-style-language/schema/raw/master/csl-citation.json"} </w:instrText>
            </w:r>
            <w:r w:rsidRPr="0065482D">
              <w:rPr>
                <w:sz w:val="16"/>
                <w:szCs w:val="16"/>
              </w:rPr>
              <w:fldChar w:fldCharType="separate"/>
            </w:r>
            <w:r w:rsidRPr="0065482D">
              <w:rPr>
                <w:sz w:val="16"/>
              </w:rPr>
              <w:t>(Corre 1997; Sommerfeld and Hennicke 2010)</w:t>
            </w:r>
            <w:r w:rsidRPr="0065482D">
              <w:rPr>
                <w:sz w:val="16"/>
                <w:szCs w:val="16"/>
              </w:rPr>
              <w:fldChar w:fldCharType="end"/>
            </w:r>
          </w:p>
          <w:p w14:paraId="2233B379"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6BD990EF"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045221B" w14:textId="56A0BAFA" w:rsidR="00433D2F" w:rsidRPr="0065482D" w:rsidRDefault="00CD3DE2" w:rsidP="00405DB4">
            <w:pPr>
              <w:rPr>
                <w:color w:val="000000"/>
                <w:sz w:val="16"/>
                <w:szCs w:val="16"/>
              </w:rPr>
            </w:pPr>
            <w:r>
              <w:rPr>
                <w:color w:val="000000"/>
                <w:sz w:val="16"/>
                <w:szCs w:val="16"/>
              </w:rPr>
              <w:t>147</w:t>
            </w:r>
          </w:p>
        </w:tc>
        <w:tc>
          <w:tcPr>
            <w:tcW w:w="2430" w:type="dxa"/>
            <w:vAlign w:val="center"/>
          </w:tcPr>
          <w:p w14:paraId="173A389B"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sz w:val="16"/>
                <w:szCs w:val="16"/>
              </w:rPr>
            </w:pPr>
            <w:proofErr w:type="spellStart"/>
            <w:r w:rsidRPr="00E24DEF">
              <w:rPr>
                <w:i/>
                <w:iCs/>
                <w:sz w:val="16"/>
                <w:szCs w:val="16"/>
              </w:rPr>
              <w:t>Gavia</w:t>
            </w:r>
            <w:proofErr w:type="spellEnd"/>
          </w:p>
        </w:tc>
        <w:tc>
          <w:tcPr>
            <w:tcW w:w="3960" w:type="dxa"/>
            <w:vAlign w:val="center"/>
            <w:hideMark/>
          </w:tcPr>
          <w:p w14:paraId="2F9A6122"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76" w:history="1">
              <w:r w:rsidR="00433D2F" w:rsidRPr="0065482D">
                <w:rPr>
                  <w:rStyle w:val="Hyperlink"/>
                  <w:sz w:val="16"/>
                  <w:szCs w:val="16"/>
                </w:rPr>
                <w:t>https://movie.biologists.com/video/10.1242/jeb.168831/video-1</w:t>
              </w:r>
            </w:hyperlink>
            <w:r w:rsidR="00433D2F" w:rsidRPr="0065482D">
              <w:rPr>
                <w:color w:val="000000"/>
                <w:sz w:val="16"/>
                <w:szCs w:val="16"/>
              </w:rPr>
              <w:t>;</w:t>
            </w:r>
          </w:p>
          <w:p w14:paraId="508D327D"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77" w:history="1">
              <w:r w:rsidR="00433D2F" w:rsidRPr="0065482D">
                <w:rPr>
                  <w:rStyle w:val="Hyperlink"/>
                  <w:sz w:val="16"/>
                  <w:szCs w:val="16"/>
                </w:rPr>
                <w:t>https://macaulaylibrary.org/asset/167382711</w:t>
              </w:r>
            </w:hyperlink>
            <w:r w:rsidR="00433D2F" w:rsidRPr="0065482D">
              <w:rPr>
                <w:color w:val="000000"/>
                <w:sz w:val="16"/>
                <w:szCs w:val="16"/>
              </w:rPr>
              <w:t>;</w:t>
            </w:r>
          </w:p>
          <w:p w14:paraId="53D6B6C8"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78" w:history="1">
              <w:r w:rsidR="00433D2F" w:rsidRPr="0065482D">
                <w:rPr>
                  <w:rStyle w:val="Hyperlink"/>
                  <w:sz w:val="16"/>
                  <w:szCs w:val="16"/>
                </w:rPr>
                <w:t>https://macaulaylibrary.org/asset/168531151</w:t>
              </w:r>
            </w:hyperlink>
            <w:r w:rsidR="00433D2F" w:rsidRPr="0065482D">
              <w:rPr>
                <w:color w:val="000000"/>
                <w:sz w:val="16"/>
                <w:szCs w:val="16"/>
              </w:rPr>
              <w:t xml:space="preserve"> </w:t>
            </w:r>
          </w:p>
        </w:tc>
        <w:tc>
          <w:tcPr>
            <w:tcW w:w="2520" w:type="dxa"/>
            <w:vAlign w:val="center"/>
            <w:hideMark/>
          </w:tcPr>
          <w:p w14:paraId="6F2EFA88" w14:textId="529BF892"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{"citationID":"2YXO9960","properties":{"formattedCitation":"(Townsend 1924; Polak 2007; Clifton and Biewener 2018)","plainCitation":"(Townsend 1924; Polak 2007; Clifton and Biewener 2018)","noteIndex":0},"citationItems":[{"id":760,"uris":["http://zotero.org/users/7430079/items/8PIGMVMW"],"itemData":{"id":760,"type":"article-journal","abstract":"Loons (Gaviiformes) are arguably one of the most successful groups of swimming birds. As specialist foot-propelled swimmers, loons are capable of diving up to 70 m, remaining underwater for several minutes, and capturing fish. Despite the swimming prowess of loons, their undomesticated nature has prevented prior quantitative analysis. Our study used high-speed underwater cameras to film healthy common loons (Gavia immer) at the Tufts Wildlife Clinic in order to analyze their swimming and turning strategies. Loons swim by synchronously paddling their feet laterally at an average of 1.8 Hz. Combining flexion–extension of the ankle with rotation at the knee, loon swimming resembles grebe swimming and likely generates lift forces for propulsion. Loons modulate swimming speed by altering power stroke duration and use head bobbing to enhance underwater vision. We observed that loons execute tight but slow turns compared with other aquatic swimmers, potentially associated with hunting by flushing fish from refuges at short range. To execute turns, loons use several strategies. Loons increase the force produced on the outside of the turn by increasing the speed of the outboard foot, which also begins its power stroke before the inboard foot. During turns, loons bank their body away from the turn and alter the motion of the feet to maintain the turn. Our findings demonstrate that foot-propelled swimming has evolved convergently in loons and grebes, but divergently from cormorants. The swimming and turning strategies used by loons that allow them to capture fish could inspire robotic designs or novel paddling techniques.","container-title":"The Journal of Experimental Biology","DOI":"10.1242/jeb.168831","ISSN":"0022-0949, 1477-9145","issue":"19","journalAbbreviation":"J Exp Biol","language":"en","page":"jeb168831","source":"DOI.org (Crossref)","title":"Foot-propelled swimming kinematics and turning strategies in common loons","volume":"221","author":[{"family":"Clifton","given":"Glenna T."},{"family":"Biewener","given":"Andrew A."}],"issued":{"date-parts":[["2018",10,1]]}}},{"id":1803,"uris":["http://zotero.org/users/7430079/items/LWJTHSD7"],"itemData":{"id":1803,"type":"article-journal","container-title":"Ornis Svecica","language":"en","page":"90-94","source":"Zotero","title":"Behaviour of Black-throated Diver Gavia arctica and Red-throated Diver Gavia stellata during autumn migration stopover","volume":"17","author":[{"family":"Polak","given":"Marcin"}],"issued":{"date-parts":[["2007"]]}}},{"id":616,"uris":["http://zotero.org/users/7430079/items/MZ2RK62F"],"itemData":{"id":616,"type":"article-journal","container-title":"The Auk","DOI":"10.2307/4074084","ISSN":"00048038, 19384254","issue":"1","journalAbbreviation":"The Auk","language":"en","page":"29-41","source":"DOI.org (Crossref)","title":"Diving of Grebes and Loons","volume":"41","author":[{"family":"Townsend","given":"Charles W."}],"issued":{"date-parts":[["1924",1]]}}}],"schema":"https://github.com/citation-style-language/schema/raw/master/csl-citation.json"} </w:instrText>
            </w:r>
            <w:r w:rsidRPr="0065482D">
              <w:rPr>
                <w:sz w:val="16"/>
                <w:szCs w:val="16"/>
              </w:rPr>
              <w:fldChar w:fldCharType="separate"/>
            </w:r>
            <w:r w:rsidRPr="0065482D">
              <w:rPr>
                <w:sz w:val="16"/>
              </w:rPr>
              <w:t>(Townsend 1924; Polak 2007; Clifton and Biewener 2018)</w:t>
            </w:r>
            <w:r w:rsidRPr="0065482D">
              <w:rPr>
                <w:sz w:val="16"/>
                <w:szCs w:val="16"/>
              </w:rPr>
              <w:fldChar w:fldCharType="end"/>
            </w:r>
          </w:p>
          <w:p w14:paraId="784E387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5FA883D5"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49A2154" w14:textId="6B0EDA10" w:rsidR="00433D2F" w:rsidRPr="0065482D" w:rsidRDefault="00CD3DE2" w:rsidP="00405DB4">
            <w:pPr>
              <w:rPr>
                <w:color w:val="000000"/>
                <w:sz w:val="16"/>
                <w:szCs w:val="16"/>
              </w:rPr>
            </w:pPr>
            <w:r>
              <w:rPr>
                <w:color w:val="000000"/>
                <w:sz w:val="16"/>
                <w:szCs w:val="16"/>
              </w:rPr>
              <w:t>148</w:t>
            </w:r>
          </w:p>
        </w:tc>
        <w:tc>
          <w:tcPr>
            <w:tcW w:w="2430" w:type="dxa"/>
            <w:vAlign w:val="center"/>
          </w:tcPr>
          <w:p w14:paraId="77FD5AC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Spheniscidae</w:t>
            </w:r>
          </w:p>
        </w:tc>
        <w:tc>
          <w:tcPr>
            <w:tcW w:w="3960" w:type="dxa"/>
            <w:vAlign w:val="center"/>
            <w:hideMark/>
          </w:tcPr>
          <w:p w14:paraId="4D902DCE"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79" w:history="1">
              <w:r w:rsidR="00433D2F" w:rsidRPr="0065482D">
                <w:rPr>
                  <w:rStyle w:val="Hyperlink"/>
                  <w:sz w:val="16"/>
                  <w:szCs w:val="16"/>
                </w:rPr>
                <w:t>https://macaulaylibrary.org/asset/201339311</w:t>
              </w:r>
            </w:hyperlink>
            <w:r w:rsidR="00433D2F" w:rsidRPr="0065482D">
              <w:rPr>
                <w:color w:val="000000"/>
                <w:sz w:val="16"/>
                <w:szCs w:val="16"/>
              </w:rPr>
              <w:t xml:space="preserve">;  </w:t>
            </w:r>
            <w:hyperlink r:id="rId180" w:history="1">
              <w:r w:rsidR="00433D2F" w:rsidRPr="0065482D">
                <w:rPr>
                  <w:rStyle w:val="Hyperlink"/>
                  <w:sz w:val="16"/>
                  <w:szCs w:val="16"/>
                </w:rPr>
                <w:t>https://macaulaylibrary.org/asset/281567361</w:t>
              </w:r>
            </w:hyperlink>
            <w:r w:rsidR="00433D2F" w:rsidRPr="0065482D">
              <w:rPr>
                <w:color w:val="000000"/>
                <w:sz w:val="16"/>
                <w:szCs w:val="16"/>
              </w:rPr>
              <w:t xml:space="preserve"> </w:t>
            </w:r>
          </w:p>
        </w:tc>
        <w:tc>
          <w:tcPr>
            <w:tcW w:w="2520" w:type="dxa"/>
            <w:vAlign w:val="center"/>
            <w:hideMark/>
          </w:tcPr>
          <w:p w14:paraId="2F3A0397" w14:textId="1186165D"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{"citationID":"I0iFCFLP","properties":{"formattedCitation":"(Culik and Wilson 1994; Hull 2000: 200; Mills 2000; Tremblay and Cherel 2003; Sato 2004; Mattern et al. 2007; Ryan et al. 2007; Kato et al. 2008; Rey et al. 2013; Ropert-Coudert et al. 2018)","plainCitation":"(Culik and Wilson 1994; Hull 2000: 200; Mills 2000; Tremblay and Cherel 2003; Sato 2004; Mattern et al. 2007; Ryan et al. 2007; Kato et al. 2008; Rey et al. 2013; Ropert-Coudert et al. 2018)","noteIndex":0},"citationItems":[{"id":1772,"uris":["http://zotero.org/users/7430079/items/FEUJ7JIR"],"itemData":{"id":1772,"type":"article-journal","abstract":"Energetic requirements of under-water swimming in pygoscelid penguins were studied in Antarctica, using respirometry together with a 21 m long swim canal and externally attached devices recording the swimming speed and dive duration of unrestrained animals. Field measurements were compared with measurements of the hydrodynamic properties of an Adélie penguin model in a circulating water tank. Minimium transport costs during underwater swimming in Adélie (Pygoscelis adeliae), chinstrap (P. antarctica) and gentoo (P. papua) penguins averaged 4.9, 3.7 and 7.6 J kgϪ1 mϪ1, respectively, at their preferred swimming speeds of 2.2, 2.4 and 1.8 m sϪ1, allowing the birds to dive aerobically for 110, 130 and 93 s, respectively. From the swim canal measurements, we calculated a drag coefficient (CD) of 0.0368 for a typical Adélie penguin at 2.2 m sϪ1. This value is signiﬁcantly lower than the CD of 0.04 of an ideal spindle and the CD of 0.0496 measured on the model in the laboratory. The reasons for this difference are discussed.","container-title":"Journal of Experimental Biology","language":"en","page":"65-78","source":"Zotero","title":"Underwater Swimming at Low Energetic Cost by Pygoscelid Penguins","volume":"197","author":[{"family":"Culik","given":"Boris M"},{"family":"Wilson","given":"Rory P"}],"issued":{"date-parts":[["1994"]]}}},{"id":2066,"uris":["http://zotero.org/users/7430079/items/SN78YQVH"],"itemData":{"id":2066,"type":"article-journal","abstract":"Comparative use of the water column by Royal Penguins, Eudyptes schlegeli, and eastern Rockhopper Penguins, Eudyptes chrysocome filholi, was examined by comparing their diving behaviour at Macquarie Island during the 1993-1994, 1994-1995, and 1995-1996 breeding seasons. Fifty-eight deployments of time-depth recorders measured depth and duration of dives, time spent submerged, bottom time, occurrence of wiggles, and descent and ascent rates. Both species dived predominantly during daylight hours (4:00-21:00 local time), with shallower dives around midday. Royal and Rockhopper penguins spent 38.9 ± 8.9 and 36.6 ± 9.3% of a 24-h period under water, respectively, but Rockhopper Penguins performed more dives (14.8 ± 9.4/h) of shorter duration (1.2 ± 0.7 min) than did Royal Penguins (11.1 ± 6.9 dives/h; 1.7 ± 0.6 min). Although both could dive to over 100 m, they rarely did so, with Royal and Rockhopper penguins making 79 ± 0.13 and 91 ± 0.08% of their dives to depths of less than 60 m, respectively. Although the difference was not significant, Royal Penguins dived in deeper water (32.9 ± 25.6 m) than did Rockhopper Penguins (27.3 ± 20.3 m). However, Royal Penguins performed wiggles (assumed foraging activity) in water significantly deeper (47.7 ± 24.3 m) than did Rockhopper Penguins (41.3 ± 19.0 m). Royal Penguins also performed more dives with wiggles than Rockhopper Penguins, suggesting differences in foraging technique. The amount of time both spent at the bottom of dives increased across the breeding season from incubation to chick rearing. As dive durations and ascent and descent rates did not change during this time, dive angles must have changed. There were no interannual differences in the diving behaviour of Royal Penguins, but Rockhopper Penguins exhibited differences in dive depths and durations and in the amount of bottom time. Royal Penguins, unlike Rockhopper Penguins, performed fewer dives on the first day of foraging trips, indicating more travelling and less foraging, which reflects differences in foraging zones between the two. The estimated foraging efficiency of Rockhopper Penguins was lower than that of Royal Penguins, probably making them more vulnerable to changes in prey availability and abundance. The two species exhibited some differences in diving behaviour but overlapped substantially in their use of the water column. Therefore, for minimising competition for resources, segregation in this aspect of their habitat is far less important than differences in diet and foraging zone.","container-title":"Canadian Journal of Zoology","DOI":"10.1139/z99-192","ISSN":"0008-4301, 1480-3283","issue":"3","journalAbbreviation":"Can. J. Zool.","language":"en","page":"333-345","source":"DOI.org (Crossref)","title":"Comparative diving behaviour and segregation of the marine habitat by breeding Royal Penguins, &lt;i&gt;Eudyptes schlegeli&lt;/i&gt; , and eastern Rockhopper Penguins, &lt;i&gt;Eudyptes chrysocome filholi&lt;/i&gt; , at Macquarie Island","volume":"78","author":[{"family":"Hull","given":"Cindy L"}],"issued":{"date-parts":[["2000",4,1]]}},"locator":"200"},{"id":2069,"uris":["http://zotero.org/users/7430079/items/3AT5EX7V"],"itemData":{"id":2069,"type":"article-journal","abstract":"Both sexes of central-place-foraging seabirds usually share the task of incubation and alternate fasting bouts on the egg with foraging trips at sea. Because foraging strategies during incubation are poorly known, compared with strategies during chick rearing, we examined the foraging behavior of incubating Little Penguins (Eudyptula minor), together with nest-attendance behavior. The duration of foraging trips varied greatly (1–9 days). Birds with lower initial body condition made longer foraging trips, and the increase in body condition after multi-day trips was higher than that after single-day trips. During trips of &amp;gt;1 day, females dove more times each day but total underwater time did not differ between the sexes. By contrast, during one-day trips, foraging males made as many dives as females and spent more time underwater. Birds making longer trips spent more time diving on the second day than on the first day. The proportion of dives in which prey was encountered was lower during single-day than multi-day trips; during the latter, the proportion was lower on the first day than on the second and subsequent days. Body condition of Little Penguins seems to be an important factor influencing trip duration during incubation. Little Penguins apparently undergo long trips to target more profitable, distant prey patches. Incubating Little Penguins benefit from combining short and long trips at sea to optimize both reproduction and survival.","container-title":"The Auk","DOI":"10.1525/auk.2008.06273","ISSN":"1938-4254","issue":"3","journalAbbreviation":"The Auk","page":"588-593","source":"Silverchair","title":"Regulation of Trip Duration by an Inshore Forager, the Little Penguin (Eudyptula Minor), During Incubation","volume":"125","author":[{"family":"Kato","given":"Akiko"},{"family":"Ropert-Coudert","given":"Yan"},{"family":"Chiaradia","given":"Andre"}],"issued":{"date-parts":[["2008",7,1]]}}},{"id":2070,"uris":["http://zotero.org/users/7430079/items/DJD3EBLY"],"itemData":{"id":2070,"type":"article-journal","abstract":"Yellow-eyed penguins Megadyptes antipodes seemingly forage at discrete marine locations over the continental shelf, where they are believed to feed predominantly at the seafloor. Such behaviour would distinguish them from most other penguin species that generally employ pelagic foraging strategies. From 2003 to 2005 we studied the foraging behaviour of yellow-eyed penguins breeding near Oamaru, New Zealand. We used 2 types of data loggers: GPS loggers recorded geographical position and dive depth at set intervals, while time-depth recorders (TDRs) recorded only dive depth. The penguins performed day trips (range: 12 to 20 km from the coast) or shorter evening trips (range: &lt;7 km). Consecutive foraging trips of individuals revealed remarkably consistent foraging routes. Birds travelled along similar—at times congruent—paths, markedly changed course at distinct locations, and revisited certain locations on separate trips, indicating skilful navigation. Three trip stages could be distinguished on one-day trips. During the outgoing (seaward travelling) and incoming (shoreward travelling) stages the birds followed linear courses. These stages were separated by a period of midday activity in which birds exhibited higher dive effort and often tended to stay within confined areas. The diving behaviour revealed an exclusive bottom-foraging strategy, with 87% of all dives being benthic dives; the majority of non-benthic dives occurred during the last 2 to 3 h of the trip, indicating primarily travelling behaviour. Furthermore, yellow-eyed penguins employ benthic dives not only when feeding but also frequently when travelling. We suggest that benthic dives might facilitate navigation and, consequently, account for the consistent foraging patterns of yellow-eyed penguins.","container-title":"Marine Ecology Progress Series","DOI":"10.3354/meps06954","ISSN":"0171-8630, 1616-1599","language":"en","page":"295-306","source":"www.int-res.com","title":"Consistent foraging routes and benthic foraging behaviour in yellow-eyed penguins","volume":"343","author":[{"family":"Mattern","given":"Thomas"},{"family":"Ellenberg","given":"Ursula"},{"family":"Houston","given":"David M."},{"family":"Davis","given":"Lloyd S."}],"issued":{"date-parts":[["2007",8,7]]}}},{"id":2064,"uris":["http://zotero.org/users/7430079/items/TR3NFNXL"],"itemData":{"id":2064,"type":"article-journal","container-title":"Marine Ornithology","ISSN":"1018-3337, 2074-1235","page":"75-79","source":"www.marineornithology.org","title":"Diving Behaviour of Two Galápagos Penguins Spheniscus Mendiculus","volume":"28","author":[{"family":"Mills","given":"K. L."}],"issued":{"date-parts":[["2000",4,15]]}}},{"id":2063,"uris":["http://zotero.org/users/7430079/items/X3637389"],"itemData":{"id":2063,"type":"article-journal","abstract":"How closely related marine organisms mitigate competition for resources while foraging at sea is not well understood, particularly the relative importance of interspecific and intraspecific mitigation strategies. Using location and time—depth data, we investigated species-specific and sex-specific foraging areas and diving behaviour of the closely related Humboldt (Spheniscus humboldti) and Magellanic (S. magellanicus) Penguins breeding in sympatry at Islotes Puñihuil in southern Chile during the chick-rearing period. The average duration of foraging trips was &lt;20 h and did not differ significantly between species or between sexes of each species. Magellanic Penguins made significantly deeper and longer dives than Humboldt Penguins. Males of both species made significantly longer dives than females. Total distance travelled per foraging trip was significantly greater for males than for females, and females made more direct trips (less sinuous) than males. Foraging effort was concentrated in waters up to 15 km to the west and south-west of the colony. The overlap in density contours was lower between species than between sexes within a species. In general, dive characteristics and foraging areas differed more between Magellanic and Humboldt Penguins than between the sexes of each species. In contrast to the findings of studies of flying seabirds, the foraging behaviour of these penguins differs more between species than between sexes.","container-title":"Emu - Austral Ornithology","DOI":"10.1071/MU12040","ISSN":"0158-4197","issue":"2","note":"publisher: Taylor &amp; Francis\n_eprint: https://doi.org/10.1071/MU12040","page":"145-153","source":"Taylor and Francis+NEJM","title":"Comparative foraging behaviour of sympatric Humboldt and Magellanic Penguins reveals species-specific and sex-specific strategies","volume":"113","author":[{"family":"Rey","given":"Andrea Raya"},{"family":"Pütz","given":"Klemens"},{"family":"Simeone","given":"Alejandro"},{"family":"Hiriart-Bertrand","given":"Luciano"},{"family":"Reyes-Arriagada","given":"Ronnie"},{"family":"Riquelme","given":"Victoria"},{"family":"Lüthi","given":"Benno"}],"issued":{"date-parts":[["2013",6,1]]}}},{"id":1773,"uris":["http://zotero.org/users/7430079/items/RNIUQN6T"],"itemData":{"id":1773,"type":"webpage","language":"en","note":"type: dataset\nDOI: 10.13140/RG.2.2.32289.66406","title":"The Penguiness dive record data table. Explorable at http://www.penguiness.net","title-short":"The Penguiness dive record data table. Explorable at http","URL":"http://rgdoi.net/10.13140/RG.2.2.32289.66406","author":[{"family":"Ropert-Coudert","given":"Yan"},{"family":"Kato","given":"Akiko"},{"family":"Robbins","given":"Alexandra M. C."},{"family":"Humphries","given":"Grant"}],"accessed":{"date-parts":[["2021",2,23]]},"issued":{"date-parts":[["2018"]]}}},{"id":2065,"uris":["http://zotero.org/users/7430079/items/X5F4T4AX"],"itemData":{"id":2065,"type":"article-journal","abstract":"African penguins Spheniscus demersus closely resemble Magellanic S. magellanicus and Humboldt S. humboldti penguins and have similar breeding and feeding ecologies. Adults feed on pelagic schooling fish in continental shelf waters, but African penguins have been reported to have shallower dive angles and remain submerged longer for dives to a given depth than their congeners. The few data for African penguins were gathered using relatively large time-depth recorders. We measured diving behaviour of 36 African penguins provisioning small chicks at three colonies near Cape Town, South Africa. Maximum and mean dive depths were 69m and 14m respectively. Diving took place mainly during the day. Although dive depths differed between colonies, there were no significant differences in dive duration or maximum, median or mean depth. Total dive duration, descent time, bottom time, ascent time and dive angle all were strongly correlated with the maximum depth attained. The diving behaviour of African penguins is similar to that of its congeners. Diving performance probably was compromised by the data-logger used in the previous study. Comparative data from Humboldt penguins also indicate potential biases in an earlier study of this species. Care is needed when comparing the diving performance of penguins measured using different loggers.","container-title":"African Journal of Marine Science","DOI":"10.2989/AJMS.2007.29.2.1.184","ISSN":"1814-232X, 1814-2338","issue":"2","journalAbbreviation":"African Journal of Marine Science","language":"en","page":"153-160","source":"DOI.org (Crossref)","title":"Diving behaviour of African penguins: do they differ from other &lt;i&gt;Spheniscus&lt;/i&gt; penguins?","title-short":"Diving behaviour of African penguins","volume":"29","author":[{"family":"Ryan","given":"Pg"},{"family":"Petersen","given":"Sl"},{"family":"Simeone","given":"A"},{"family":"Grémillet","given":"D"}],"issued":{"date-parts":[["2007",8]]}}},{"id":1444,"uris":["http://zotero.org/users/7430079/items/L2B8CETS"],"itemData":{"id":1444,"type":"article-journal","abstract":"Summary It is generally assumed that air-breathing aquatic animals always choose the shortest route to minimize duration for transit between the surface and foraging depth in order to maximize the proportion of time spent foraging. However, empirical data indicate that the body angles of some diving animals are rarely vertical during descent and ascent. Why do they choose shallower body angles that result in longer descent and ascent durations? To investigate this question, we attached acceleration data loggers to eight female macaroni penguins, breeding on the Kerguelen Islands (48°45′–50°00′ S, 68°45′–70°58′ E; South Indian Ocean), to record depth, two-dimensional acceleration (stroke cycle frequency and body angle) and temperature. We investigated how they controlled body angle and allocated their submerged time. The instrumented females performed multiple dives (N=6952) with a mean dive depth for each bird ranging from 24.5±28.5·m to 56.4±75.1·m. Mean body angles during descent and ascent were not vertical. There was large variation in mean descent and ascent angles for a given dive depth, which, in turn, caused large variation in descent and ascent duration. Body angles were signiﬁcantly correlated with time spent at the bottomphase of the dive. Birds that spent long periods at the bottom exhibited steep body angles during ascent and subsequent descent. By contrast, they adopted shallow body angles after they had short or no bottom phases. Our results suggest that macaroni penguins stay at the bottom longer after encountering a good prey patch and then travel to the surface at steep body angles. If they do not encounter prey, they discontinue the dive, without staying at the bottom, ascend at shallow body angles and descend at shallow body angles in a subsequent dive. A shallow body angle can increase the horizontal distance covered during a dive, contributing to the move into a more proﬁtable area in the following dive. During the ascent, in particular, macaroni penguins stopped beating their ﬂippers. The buoyantly gliding penguins can move horizontally with minimum stroking effort before reaching the surface.","container-title":"Journal of Experimental Biology","DOI":"10.1242/jeb.01265","ISSN":"0022-0949, 1477-9145","issue":"23","journalAbbreviation":"Journal of Experimental Biology","language":"en","page":"4057-4065","source":"DOI.org (Crossref)","title":"Why do macaroni penguins choose shallow body angles that result in longer descent and ascent durations?","volume":"207","author":[{"family":"Sato","given":"K."}],"issued":{"date-parts":[["2004",11,1]]}}},{"id":2067,"uris":["http://zotero.org/users/7430079/items/DQCG926N"],"itemData":{"id":2067,"type":"article-journal","abstract":"The foraging ecology of rockhopper penguins was investigated at 3 sites marked by contrasting ecological conditions. The northern subspecies was studied at Amsterdam Island (AMS) in oceanic subtropical waters, and the southern subspecies at the Kerguelen Archipelago (KER) in a subantarctic coastal habitat and at the Crozet Archipelago (CRO) in subantarctic neritic waters. During the brooding period, females from every site mainly made daily foraging trips lasting 11 to 12 h. A principal component analysis (PCA) on 22 variables of daily foraging trips reduced these variables to 3 principal components, which were related to diving mode (PC1), foraging effort (PC2) and variation in diving behaviour (PC3). Overall, PC1 indicated that birds from AMS dived shallower, had shorter dive duration and bottom time, and were less active during less efficient dives than birds from KER and CRO. On the other hand, PC3 showed that birds from KER segregated from those of AMS and CRO by performing more uniform foraging trips with less variability in dive parameters. The PCA emphasised that most of the characteristics of daily trips and all the characteristics of foraging dives varied according to the study sites, thus stressing the importance of distinct environments in shaping the foraging behaviour of seabirds. Food loads, and accordingly chick growth, were lower at AMS, medium at CRO and higher at KER, while indices of foraging effort presented little variation. Birds at AMS fed mainly on the euphausiid Thysanoessa gregaria and on larger juvenile squids, while birds from CRO and KER preyed upon the subantarctic krill Euphausia vallentini. Diving strategies together with food loads and chick growth rates suggest that prey availability was low at AMS, intermediate at CRO and high at KER, which is in agreement with previous data on chlorophyll concentrations and zooplankton biomass. The study shows the complexity of foraging behaviour of penguins. It illustrates the importance of behavioural plasticity and suggests that it is a fundamental trait of the life history of seabirds living in highly variable environments.","container-title":"Marine Ecology Progress Series","DOI":"10.3354/meps251279","ISSN":"0171-8630, 1616-1599","journalAbbreviation":"Mar. Ecol. Prog. Ser.","language":"en","page":"279-297","source":"DOI.org (Crossref)","title":"Geographic variation in the foraging behaviour, diet and chick growth of rockhopper penguins","volume":"251","author":[{"family":"Tremblay","given":"Y"},{"family":"Cherel","given":"Y"}],"issued":{"date-parts":[["2003"]]}}}],"schema":"https://github.com/citation-style-language/schema/raw/master/csl-citation.json"} </w:instrText>
            </w:r>
            <w:r w:rsidRPr="0065482D">
              <w:rPr>
                <w:sz w:val="16"/>
                <w:szCs w:val="16"/>
              </w:rPr>
              <w:fldChar w:fldCharType="separate"/>
            </w:r>
            <w:r w:rsidRPr="0065482D">
              <w:rPr>
                <w:sz w:val="16"/>
              </w:rPr>
              <w:t>(Culik and Wilson 1994; Hull 2000: 200; Mills 2000; Tremblay and Cherel 2003; Sato 2004; Mattern et al. 2007; Ryan et al. 2007; Kato et al. 2008; Rey et al. 2013; Ropert-Coudert et al. 2018)</w:t>
            </w:r>
            <w:r w:rsidRPr="0065482D">
              <w:rPr>
                <w:sz w:val="16"/>
                <w:szCs w:val="16"/>
              </w:rPr>
              <w:fldChar w:fldCharType="end"/>
            </w:r>
          </w:p>
        </w:tc>
      </w:tr>
      <w:tr w:rsidR="00433D2F" w:rsidRPr="0065482D" w14:paraId="1E7F354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ED66342" w14:textId="721945E7" w:rsidR="00433D2F" w:rsidRPr="0065482D" w:rsidRDefault="00CD3DE2" w:rsidP="00405DB4">
            <w:pPr>
              <w:rPr>
                <w:color w:val="000000"/>
                <w:sz w:val="16"/>
                <w:szCs w:val="16"/>
              </w:rPr>
            </w:pPr>
            <w:r>
              <w:rPr>
                <w:color w:val="000000"/>
                <w:sz w:val="16"/>
                <w:szCs w:val="16"/>
              </w:rPr>
              <w:t>149</w:t>
            </w:r>
          </w:p>
        </w:tc>
        <w:tc>
          <w:tcPr>
            <w:tcW w:w="2430" w:type="dxa"/>
            <w:vAlign w:val="center"/>
          </w:tcPr>
          <w:p w14:paraId="61AAD5DB"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Diomedidae</w:t>
            </w:r>
            <w:proofErr w:type="spellEnd"/>
          </w:p>
        </w:tc>
        <w:tc>
          <w:tcPr>
            <w:tcW w:w="3960" w:type="dxa"/>
            <w:vAlign w:val="center"/>
            <w:hideMark/>
          </w:tcPr>
          <w:p w14:paraId="71DB2E90"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81" w:history="1">
              <w:r w:rsidR="00433D2F" w:rsidRPr="0065482D">
                <w:rPr>
                  <w:rStyle w:val="Hyperlink"/>
                  <w:sz w:val="16"/>
                  <w:szCs w:val="16"/>
                </w:rPr>
                <w:t>https://www.youtube.com/watch?v=tMTfr2NCvdY</w:t>
              </w:r>
            </w:hyperlink>
            <w:r w:rsidR="00433D2F" w:rsidRPr="0065482D">
              <w:rPr>
                <w:color w:val="000000"/>
                <w:sz w:val="16"/>
                <w:szCs w:val="16"/>
              </w:rPr>
              <w:t xml:space="preserve"> </w:t>
            </w:r>
          </w:p>
        </w:tc>
        <w:tc>
          <w:tcPr>
            <w:tcW w:w="2520" w:type="dxa"/>
            <w:vAlign w:val="center"/>
            <w:hideMark/>
          </w:tcPr>
          <w:p w14:paraId="00963BC2" w14:textId="48317D2F"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{"citationID":"SK2IR1Lt","properties":{"formattedCitation":"(Oatley 1979; Voisin 1981; Harper et al. 1985; Harper 1987; Harrison et al. 1991; Prince et al. 1994; Hedd et al. 1997; Huin and Prince 1997; Sakamoto et al. 2009; Kazama et al. 2019; Bentley et al. 2021)","plainCitation":"(Oatley 1979; Voisin 1981; Harper et al. 1985; Harper 1987; Harrison et al. 1991; Prince et al. 1994; Hedd et al. 1997; Huin and Prince 1997; Sakamoto et al. 2009; Kazama et al. 2019; Bentley et al. 2021)","noteIndex":0},"citationItems":[{"id":1895,"uris":["http://zotero.org/users/7430079/items/7YPSYFFR"],"itemData":{"id":1895,"type":"article-journal","abstract":"Diving is an ecologically important behaviour that provides air-breathing predators with opportunities to capture prey, but that also increases their exposure to incidental mortality (bycatch) in commercial fisheries. In this study, we characterised the diving behaviour of 26 individuals of three species, the black-browed albatross Thalassarche melanophris, grey-headed albatross T. chrysostoma and light-mantled albatross Phoebetria palpebrata, breeding at Bird Island, South Georgia. Individuals were tracked using Global Location Sensor (GLS)-immersion loggers and time-depth recorders (TDRs) and, for two species, Global Positioning System (GPS) loggers. Although the TDRs recorded 589 dives (defined in this paper as submersion &gt; 1 m), average dive depths and durations were just 1.30–1.49 m and 2.5–3.3 s, respectively, for the three species. In addition, many individuals (22% of black-browed, 20% of grey-headed, and 57% of light-mantled albatrosses; total n = 9, 10 and 7 individuals, respectively) did not dive at all. Most dives occurred at the distal end of foraging trips and were rare during the commuting phase. No dives took place in darkness, despite long periods spent on water at night. The limited and shallow dive activity contrasts with impressions from a previous study using capillary-tube depth gauges (which are less accurate than TDRs) and has implications for the susceptibility of albatrosses to bycatch on longlines. This study provides further support for regulations requiring night setting and increased sink rates of baited hooks to help mitigate albatross bycatch.","container-title":"Marine Biology","DOI":"10.1007/s00227-021-03841-y","ISSN":"1432-1793","issue":"3","journalAbbreviation":"Mar Biol","language":"en","page":"36","source":"Springer Link","title":"Diving behaviour of albatrosses: implications for foraging ecology and bycatch susceptibility","title-short":"Diving behaviour of albatrosses","volume":"168","author":[{"family":"Bentley","given":"L. K."},{"family":"Kato","given":"A."},{"family":"Ropert-Coudert","given":"Y."},{"family":"Manica","given":"A."},{"family":"Phillips","given":"R. A."}],"issued":{"date-parts":[["2021",2,17]]}}},{"id":4527,"uris":["http://zotero.org/users/7430079/items/ECM5UMU4"],"itemData":{"id":4527,"type":"book","language":"English","publisher":"BIOMASS","source":"Amazon","title":"A guide to foraging methods used by marine birds in Antarctic and Subantarctic seas","volume":"24","author":[{"family":"Harper","given":"Peter C."},{"family":"Croxall","given":"J. P"},{"family":"Cooper","given":"J."}],"issued":{"date-parts":[["1985",1,1]]}}},{"id":1925,"uris":["http://zotero.org/users/7430079/items/KSBRBGIK"],"itemData":{"id":1925,"type":"article-journal","container-title":"Notornis","issue":"3","page":"169-192","title":"Feeding behavior and other notes on 20 species of procellariformes at sea","volume":"34","author":[{"family":"Harper","given":"Peter C"}],"issued":{"date-parts":[["1987"]]}}},{"id":1917,"uris":["http://zotero.org/users/7430079/items/Z334AP6R"],"itemData":{"id":1917,"type":"article-journal","abstract":"We observed 195 multispecies feeding flocks of birds near Bird Island, South Georgia, between 4 February and 5 March in 1986. Up to 19 seabird species plus Antarctic fur seals (Arctocephalus gazella) were involved. Black-browed Albatross (Diomedea melanophris), Macaroni Penguins (Eudyptes chrysolophus), and prions (Pachyptila spp.) were the most abundant species. Most flocks were in the vicinity of a large inshore patch of Antarctic krill (Euphausia superba), and most observed feeding was by Black-browed Albatross, which appeared to initiate and dominate the flocks. Short feeding bouts by surface-feeding species appeared to be coupled with the surfacing of penguins and seals. We conclude that foraging penguins and seals caused prey to approach the surface where near-surface foraging species could feed.","container-title":"The Auk","DOI":"10.1093/auk/108.4.801","ISSN":"1938-4254","issue":"4","journalAbbreviation":"The Auk","page":"801-810","source":"Silverchair","title":"Observations of Multispecies Seabird Flocks Around South Georgia","volume":"108","author":[{"family":"Harrison","given":"Nancy M."},{"family":"Whitehouse","given":"Michael J."},{"family":"Heinemann","given":"Dennis"},{"family":"Prince","given":"Peter A."},{"family":"Hunt","given":"George L.","suffix":"Jr."},{"family":"Veit","given":"Richard R."}],"issued":{"date-parts":[["1991",10,1]]}}},{"id":620,"uris":["http://zotero.org/users/7430079/items/ZNASR2V7"],"itemData":{"id":620,"type":"article-journal","container-title":"Ibis","DOI":"10.1111/j.1474-919X.1997.tb04658.x","ISSN":"00191019","issue":"3","language":"en","page":"452-460","source":"DOI.org (Crossref)","title":"Diving behaviour of the Shy Albatross Diomedea cauta in Tasmania: initial findings and dive recorder assessment","title-short":"Diving behaviour of the Shy Albatross Diomedea cauta in Tasmania","volume":"139","author":[{"family":"Hedd","given":"April"},{"family":"Gales","given":"Rosemary"},{"family":"Brothers","given":"Nigel"},{"family":"Robertson","given":"Graham"}],"issued":{"date-parts":[["1997",7]]}}},{"id":621,"uris":["http://zotero.org/users/7430079/items/4MGN7F8R"],"itemData":{"id":621,"type":"article-journal","abstract":"Foraging grey-headed albatrosses spent 86% of the night but only 20% of the day sitting on the sea; most diving activity occurred during daylight. During the brood-guardperiod of nesting, peaks of diving activity occurred at midday and dusk. During the subsequent chick-rearing period, however, diving was mainly at dawn and dusk. Of 485 dives measured, the depth averaged 0.74 m, with maximum depth at 6.5 m. On average grey-headed albatrosses dived 24 times during a five day foraging trip. Dive depths increased towards midday, probably as a function of the birds' visual acuity rather than due to vertical migration of their prey. We estimatethat grey-headedalbatrossesmay obtain3 0 4 5 % of their dailyfood requirementsby diving.","container-title":"Antarctic Science","DOI":"10.1017/S0954102097000321","ISSN":"0954-1020, 1365-2079","issue":"3","journalAbbreviation":"Antartic science","language":"en","page":"243-249","source":"DOI.org (Crossref)","title":"Diving behaviour of the grey-headed albatross","volume":"9","author":[{"family":"Huin","given":"N."},{"family":"Prince","given":"P.A."}],"issued":{"date-parts":[["1997",9]]}}},{"id":1892,"uris":["http://zotero.org/users/7430079/items/NJW5MHVK"],"itemData":{"id":1892,"type":"article-journal","abstract":"Pelagic top predators that range widely over thousands of kilometres increase their turn rate and slow their movements within an area of mesoscale (&lt;102 km). This behavior is known as “Area Restricted Search, or ARS” and is associated with aggregations of prey. Foraging range, diving behavior, and ARS were studied for nine Black-footed Albatrosses Phoebastria nigripes rearing chicks on Mukojima in the Ogasawara Islands, using GPS and time-depth data-loggers. Their prey composition was examined using regurgitations. They fed on fish, fish eggs and squid within a range of 96–427 km from the colony. They made shallow (0.6±0.2 m) dives in day-time (2.2 dives per hour of at sea time) but rarely did so at night (0.1 dives per hour of at sea time). ARS behavior was observed at the scale of 11–71 km during day- and night-time and tended to occur in locations with relatively high primary production.","container-title":"Ornithological Science","DOI":"10.2326/osj.18.27","ISSN":"1347-0558","issue":"1","journalAbbreviation":"jorn","note":"publisher: The Ornithological Society of Japan","page":"27-37","source":"bioone.org","title":"Foraging Behavior of Black-Footed Albatross Phoebastria nigripes Rearing Chicks on the Ogasawara Islands","volume":"18","author":[{"family":"Kazama","given":"Kentaro"},{"family":"Harada","given":"Tomoko"},{"family":"Deguchi","given":"Tomohiro"},{"family":"Suzuki","given":"Hajime"},{"family":"Watanuki","given":"Yutaka"}],"issued":{"date-parts":[["2019",1]]}}},{"id":1956,"uris":["http://zotero.org/users/7430079/items/8DF52V2P"],"itemData":{"id":1956,"type":"article-journal","container-title":"Cormorant","page":"31","title":"Underwater swimming by Albatrosses","volume":"7","author":[{"family":"Oatley","given":"T B"}],"issued":{"date-parts":[["1979"]]}}},{"id":1959,"uris":["http://zotero.org/users/7430079/items/PEE8XCN7"],"itemData":{"id":1959,"type":"article-journal","abstract":"Studies of diving in seabirds have mainly been confined to penguins, alcids and cormorants. There are few data on the depths to which other seabirds dive although some species are known to have considerable abilities for diving and swimming underwater e.g. shearwaters (Kuroda 1954, Brown\n              et al.\n              1978), diving petrels (Prince &amp; Jones 1992) and gannets (Adams &amp; Walter 1993).","container-title":"Antarctic Science","DOI":"10.1017/S0954102094000532","ISSN":"0954-1020, 1365-2079","issue":"3","journalAbbreviation":"Antartic science","language":"en","page":"353-354","source":"DOI.org (Crossref)","title":"Diving depths of albatrosses","volume":"6","author":[{"family":"Prince","given":"P. A."},{"family":"Huin","given":"N."},{"family":"Weimerskirch","given":"H."}],"issued":{"date-parts":[["1994",9]]}}},{"id":1893,"uris":["http://zotero.org/users/7430079/items/DRDGDGUN"],"itemData":{"id":1893,"type":"article-journal","abstract":"Albatrosses fly many hundreds of kilometers across the open ocean to find and feed upon their prey. Despite the growing number of studies concerning their foraging behaviour, relatively little is known about how albatrosses actually locate their prey. Here, we present our results from the first deployments of a combined animal-borne camera and depth data logger on free-ranging black-browed albatrosses (Thalassarche melanophrys). The still images recorded from these cameras showed that some albatrosses actively followed a killer whale (Orcinus orca), possibly to feed on food scraps left by this diving predator. The camera images together with the depth profiles showed that the birds dived only occasionally, but that they actively dived when other birds or the killer whale were present. This association with diving predators or other birds may partially explain how albatrosses find their prey more efficiently in the apparently ‘featureless’ ocean, with a minimal requirement for energetically costly diving or landing activities.","container-title":"PLOS ONE","DOI":"10.1371/journal.pone.0007322","ISSN":"1932-6203","issue":"10","journalAbbreviation":"PLOS ONE","language":"en","note":"publisher: Public Library of Science","page":"e7322","source":"PLoS Journals","title":"From the Eye of the Albatrosses: A Bird-Borne Camera Shows an Association between Albatrosses and a Killer Whale in the Southern Ocean","title-short":"From the Eye of the Albatrosses","volume":"4","author":[{"family":"Sakamoto","given":"Kentaro Q."},{"family":"Takahashi","given":"Akinori"},{"family":"Iwata","given":"Takashi"},{"family":"Trathan","given":"Philip N."}],"issued":{"date-parts":[["2009",10,7]]}}},{"id":1958,"uris":["http://zotero.org/users/7430079/items/T9S59TCM"],"itemData":{"id":1958,"type":"article-journal","container-title":"Cormorant","page":"136","title":"A pursuit plunging Wandering Albatross Diomedea exulans","volume":"9","author":[{"family":"Voisin","given":"J F"}],"issued":{"date-parts":[["1981"]]}}}],"schema":"https://github.com/citation-style-language/schema/raw/master/csl-citation.json"} </w:instrText>
            </w:r>
            <w:r w:rsidRPr="0065482D">
              <w:rPr>
                <w:sz w:val="16"/>
                <w:szCs w:val="16"/>
              </w:rPr>
              <w:fldChar w:fldCharType="separate"/>
            </w:r>
            <w:r w:rsidRPr="0065482D">
              <w:rPr>
                <w:sz w:val="16"/>
              </w:rPr>
              <w:t xml:space="preserve">(Oatley 1979; Voisin 1981; Harper et al. 1985; Harper 1987; Harrison et al. 1991; Prince et al. 1994; </w:t>
            </w:r>
            <w:r w:rsidR="00CD3DE2">
              <w:rPr>
                <w:sz w:val="16"/>
              </w:rPr>
              <w:lastRenderedPageBreak/>
              <w:t>150</w:t>
            </w:r>
            <w:r w:rsidRPr="0065482D">
              <w:rPr>
                <w:sz w:val="16"/>
              </w:rPr>
              <w:t>Hedd et al. 1997; Huin and Prince 1997; Sakamoto et al. 2009; Kazama et al. 2019; Bentley et al. 2021)</w:t>
            </w:r>
            <w:r w:rsidRPr="0065482D">
              <w:rPr>
                <w:sz w:val="16"/>
                <w:szCs w:val="16"/>
              </w:rPr>
              <w:fldChar w:fldCharType="end"/>
            </w:r>
          </w:p>
        </w:tc>
      </w:tr>
      <w:tr w:rsidR="00433D2F" w:rsidRPr="0065482D" w14:paraId="51B64DC2"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12AC5CD" w14:textId="0B064605" w:rsidR="00433D2F" w:rsidRPr="0065482D" w:rsidRDefault="00CD3DE2" w:rsidP="00405DB4">
            <w:pPr>
              <w:rPr>
                <w:color w:val="000000"/>
                <w:sz w:val="16"/>
                <w:szCs w:val="16"/>
              </w:rPr>
            </w:pPr>
            <w:r>
              <w:rPr>
                <w:color w:val="000000"/>
                <w:sz w:val="16"/>
                <w:szCs w:val="16"/>
              </w:rPr>
              <w:lastRenderedPageBreak/>
              <w:t>150</w:t>
            </w:r>
          </w:p>
        </w:tc>
        <w:tc>
          <w:tcPr>
            <w:tcW w:w="2430" w:type="dxa"/>
            <w:vAlign w:val="center"/>
          </w:tcPr>
          <w:p w14:paraId="30F2F78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Oceanitidae</w:t>
            </w:r>
            <w:proofErr w:type="spellEnd"/>
          </w:p>
        </w:tc>
        <w:tc>
          <w:tcPr>
            <w:tcW w:w="3960" w:type="dxa"/>
            <w:vAlign w:val="center"/>
            <w:hideMark/>
          </w:tcPr>
          <w:p w14:paraId="740E615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66B89197" w14:textId="1669F040"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6C0194">
              <w:rPr>
                <w:sz w:val="16"/>
                <w:szCs w:val="16"/>
              </w:rPr>
              <w:instrText xml:space="preserve"> ADDIN ZOTERO_ITEM CSL_CITATION {"citationID":"jOuBg0Nf","properties":{"formattedCitation":"(1990: 674)","plainCitation":"(1990: 674)","noteIndex":0},"citationItems":[{"id":"OZc63rrb/BbbS76u7","uris":["http://zotero.org/users/7430079/items/HDAAF6SG"],"itemData":{"id":2049,"type":"book","call-number":"598.099","event-place":"Melbourne","ISBN":"978-0-19-553996-7","number-of-pages":"1","publisher":"Oxford University Press","publisher-place":"Melbourne","source":"Library of Congress ISBN","title":"Handbook of Australian, New Zealand &amp; Antarctic birds","issued":{"date-parts":[["1990"]]}},"locator":"674"}],"schema":"https://github.com/citation-style-language/schema/raw/master/csl-citation.json"} </w:instrText>
            </w:r>
            <w:r w:rsidRPr="0065482D">
              <w:rPr>
                <w:sz w:val="16"/>
                <w:szCs w:val="16"/>
              </w:rPr>
              <w:fldChar w:fldCharType="separate"/>
            </w:r>
            <w:r w:rsidRPr="0065482D">
              <w:rPr>
                <w:sz w:val="16"/>
              </w:rPr>
              <w:t>(1990: 674)</w:t>
            </w:r>
            <w:r w:rsidRPr="0065482D">
              <w:rPr>
                <w:sz w:val="16"/>
                <w:szCs w:val="16"/>
              </w:rPr>
              <w:fldChar w:fldCharType="end"/>
            </w:r>
          </w:p>
        </w:tc>
      </w:tr>
      <w:tr w:rsidR="00433D2F" w:rsidRPr="0065482D" w14:paraId="200E314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9D1E7A3" w14:textId="6CCD16BE" w:rsidR="00433D2F" w:rsidRPr="0065482D" w:rsidRDefault="00CD3DE2" w:rsidP="00405DB4">
            <w:pPr>
              <w:rPr>
                <w:color w:val="000000"/>
                <w:sz w:val="16"/>
                <w:szCs w:val="16"/>
              </w:rPr>
            </w:pPr>
            <w:r>
              <w:rPr>
                <w:color w:val="000000"/>
                <w:sz w:val="16"/>
                <w:szCs w:val="16"/>
              </w:rPr>
              <w:t>151</w:t>
            </w:r>
          </w:p>
        </w:tc>
        <w:tc>
          <w:tcPr>
            <w:tcW w:w="2430" w:type="dxa"/>
            <w:vAlign w:val="center"/>
          </w:tcPr>
          <w:p w14:paraId="64B0421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Hydrobatidae</w:t>
            </w:r>
          </w:p>
        </w:tc>
        <w:tc>
          <w:tcPr>
            <w:tcW w:w="3960" w:type="dxa"/>
            <w:vAlign w:val="center"/>
            <w:hideMark/>
          </w:tcPr>
          <w:p w14:paraId="58E4391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shd w:val="clear" w:color="auto" w:fill="FFFFFF" w:themeFill="background1"/>
            <w:vAlign w:val="center"/>
          </w:tcPr>
          <w:p w14:paraId="466EB478" w14:textId="48E37498"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{"citationID":"PwdM21ad","properties":{"formattedCitation":"(Bried 2005; Flood et al. 2009; Albores\\uc0\\u8208{}Barajas et al. 2011)","plainCitation":"(Bried 2005; Flood et al. 2009; Albores‐Barajas et al. 2011)","noteIndex":0},"citationItems":[{"id":1911,"uris":["http://zotero.org/users/7430079/items/XNXGJJX8"],"itemData":{"id":1911,"type":"article-journal","abstract":"Capsule Unlike Atlantic populations, which feed on krill, Mediterranean populations feed mainly on pelagic fish Gymnammodites cicerellus. Aims To determine the diet and dive depth of the Mediterranean subspecies of European Storm Petrels Hydrobates pelagicus melitensis. Methods Analysis of regurgitates of adults arriving at the colony for chick feeding and by determination of dives depth using the capillary tube method. Results The main prey is Gymnammodites cicerellus, a pelagic fish. Storm Petrels dive for their prey and can reach up to 5 m in depth. They also make short foraging trips just outside the colony where they capture Opossum Shrimps Misydacea. Conclusions European Storm Petrels in the Mediterranean exploit pelagic fish which are taken by diving. This contrasts with the Atlantic populations which feed mainly on krill. Mediterranean birds also feed on Opossum Shrimps Mysidacea during short foraging trips made at night just outside the colony. Differences in diet between long and short foraging trips may be because adults have to forage for both themselves and their chicks.","container-title":"Bird Study","DOI":"10.1080/00063657.2011.560244","ISSN":"0006-3657","issue":"2","note":"publisher: Taylor &amp; Francis\n_eprint: https://doi.org/10.1080/00063657.2011.560244","page":"208-212","source":"Taylor and Francis+NEJM","title":"Diet and diving behaviour of European Storm Petrels Hydrobates pelagicus in the Mediterranean (ssp. melitensis)","volume":"58","author":[{"family":"Albores‐Barajas","given":"Y. V."},{"family":"Riccato","given":"F."},{"family":"Fiorin","given":"R."},{"family":"Massa","given":"B."},{"family":"Torricelli","given":"P."},{"family":"Soldatini","given":"C."}],"issued":{"date-parts":[["2011",5,1]]}}},{"id":1954,"uris":["http://zotero.org/users/7430079/items/KUB488ZM"],"itemData":{"id":1954,"type":"article-journal","container-title":"British Birds","page":"352-353","title":"European Storm-petrels diving for food","volume":"102","author":[{"family":"Flood","given":"Robert L"},{"family":"Fisher","given":"Ashley"},{"family":"Cleave","given":"Andrew"},{"family":"Sterry","given":"Paul"}],"issued":{"date-parts":[["2009"]]}}},{"id":1901,"uris":["http://zotero.org/users/7430079/items/P7GMG283"],"itemData":{"id":1901,"type":"article-journal","container-title":"Waterbirds","DOI":"10.1675/1524-4695(2005)028[0162:DAOTMS]2.0.CO;2","ISSN":"1524-4695, 1938-5390","issue":"2","journalAbbreviation":"Waterbirds","language":"en","page":"162-166","source":"DOI.org (Crossref)","title":"Diving Ability of the Madeiran Storm Petrel","volume":"28","author":[{"family":"Bried","given":"Joël"}],"issued":{"date-parts":[["2005",6]]}}}],"schema":"https://github.com/citation-style-language/schema/raw/master/csl-citation.json"} </w:instrText>
            </w:r>
            <w:r w:rsidRPr="0065482D">
              <w:rPr>
                <w:sz w:val="16"/>
                <w:szCs w:val="16"/>
              </w:rPr>
              <w:fldChar w:fldCharType="separate"/>
            </w:r>
            <w:r w:rsidRPr="0065482D">
              <w:rPr>
                <w:sz w:val="16"/>
              </w:rPr>
              <w:t>(Bried 2005; Flood et al. 2009; Albores‐Barajas et al. 2011)</w:t>
            </w:r>
            <w:r w:rsidRPr="0065482D">
              <w:rPr>
                <w:sz w:val="16"/>
                <w:szCs w:val="16"/>
              </w:rPr>
              <w:fldChar w:fldCharType="end"/>
            </w:r>
          </w:p>
        </w:tc>
      </w:tr>
      <w:tr w:rsidR="00433D2F" w:rsidRPr="0065482D" w14:paraId="619C27F6"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B84D717" w14:textId="305C2127" w:rsidR="00433D2F" w:rsidRPr="0065482D" w:rsidRDefault="00CD3DE2" w:rsidP="00405DB4">
            <w:pPr>
              <w:rPr>
                <w:color w:val="000000"/>
                <w:sz w:val="16"/>
                <w:szCs w:val="16"/>
              </w:rPr>
            </w:pPr>
            <w:r>
              <w:rPr>
                <w:color w:val="000000"/>
                <w:sz w:val="16"/>
                <w:szCs w:val="16"/>
              </w:rPr>
              <w:t>152</w:t>
            </w:r>
          </w:p>
        </w:tc>
        <w:tc>
          <w:tcPr>
            <w:tcW w:w="2430" w:type="dxa"/>
            <w:vAlign w:val="center"/>
          </w:tcPr>
          <w:p w14:paraId="123C81F2"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Macronectes</w:t>
            </w:r>
            <w:proofErr w:type="spellEnd"/>
          </w:p>
        </w:tc>
        <w:tc>
          <w:tcPr>
            <w:tcW w:w="3960" w:type="dxa"/>
            <w:vAlign w:val="center"/>
            <w:hideMark/>
          </w:tcPr>
          <w:p w14:paraId="3651ECA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FF12818" w14:textId="638550A1"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{"citationID":"LPGnu2vV","properties":{"formattedCitation":"(van den Hoff and Newbery 2006)","plainCitation":"(van den Hoff and Newbery 2006)","noteIndex":0},"citationItems":[{"id":1934,"uris":["http://zotero.org/users/7430079/items/ARJX4DD2"],"itemData":{"id":1934,"type":"article-journal","container-title":"Marine Ornithology","issue":"1","page":"61-64","title":"Southern Giant Petrels Macronectes giganteus diving on submerged carrion","volume":"34","author":[{"family":"Hoff","given":"J","non-dropping-particle":"van den"},{"family":"Newbery","given":"K"}],"issued":{"date-parts":[["2006"]]}}}],"schema":"https://github.com/citation-style-language/schema/raw/master/csl-citation.json"} </w:instrText>
            </w:r>
            <w:r w:rsidRPr="0065482D">
              <w:rPr>
                <w:sz w:val="16"/>
                <w:szCs w:val="16"/>
              </w:rPr>
              <w:fldChar w:fldCharType="separate"/>
            </w:r>
            <w:r w:rsidRPr="0065482D">
              <w:rPr>
                <w:sz w:val="16"/>
              </w:rPr>
              <w:t>(van den Hoff and Newbery 2006)</w:t>
            </w:r>
            <w:r w:rsidRPr="0065482D">
              <w:rPr>
                <w:sz w:val="16"/>
                <w:szCs w:val="16"/>
              </w:rPr>
              <w:fldChar w:fldCharType="end"/>
            </w:r>
          </w:p>
        </w:tc>
      </w:tr>
      <w:tr w:rsidR="00433D2F" w:rsidRPr="0065482D" w14:paraId="4BA92810"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EB60353" w14:textId="23C58E4A" w:rsidR="00433D2F" w:rsidRPr="0065482D" w:rsidRDefault="00CD3DE2" w:rsidP="00405DB4">
            <w:pPr>
              <w:rPr>
                <w:color w:val="000000"/>
                <w:sz w:val="16"/>
                <w:szCs w:val="16"/>
              </w:rPr>
            </w:pPr>
            <w:r>
              <w:rPr>
                <w:color w:val="000000"/>
                <w:sz w:val="16"/>
                <w:szCs w:val="16"/>
              </w:rPr>
              <w:t>153</w:t>
            </w:r>
          </w:p>
        </w:tc>
        <w:tc>
          <w:tcPr>
            <w:tcW w:w="2430" w:type="dxa"/>
            <w:vAlign w:val="center"/>
          </w:tcPr>
          <w:p w14:paraId="67AA63C3"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E24DEF">
              <w:rPr>
                <w:i/>
                <w:iCs/>
                <w:color w:val="000000"/>
                <w:sz w:val="16"/>
                <w:szCs w:val="16"/>
              </w:rPr>
              <w:t>Fulmarus</w:t>
            </w:r>
          </w:p>
        </w:tc>
        <w:tc>
          <w:tcPr>
            <w:tcW w:w="3960" w:type="dxa"/>
            <w:vAlign w:val="center"/>
            <w:hideMark/>
          </w:tcPr>
          <w:p w14:paraId="0EC21D2A"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82" w:history="1">
              <w:r w:rsidR="00433D2F" w:rsidRPr="0065482D">
                <w:rPr>
                  <w:rStyle w:val="Hyperlink"/>
                  <w:sz w:val="16"/>
                  <w:szCs w:val="16"/>
                </w:rPr>
                <w:t>https://macaulaylibrary.org/asset/201220771</w:t>
              </w:r>
            </w:hyperlink>
            <w:r w:rsidR="00433D2F" w:rsidRPr="0065482D">
              <w:rPr>
                <w:color w:val="000000"/>
                <w:sz w:val="16"/>
                <w:szCs w:val="16"/>
              </w:rPr>
              <w:t xml:space="preserve"> </w:t>
            </w:r>
          </w:p>
        </w:tc>
        <w:tc>
          <w:tcPr>
            <w:tcW w:w="2520" w:type="dxa"/>
            <w:vAlign w:val="center"/>
            <w:hideMark/>
          </w:tcPr>
          <w:p w14:paraId="47E58842" w14:textId="64AC9A3B"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{"citationID":"2fahpwmS","properties":{"formattedCitation":"(Hobson and Welch 1992; Garthe and Furness 2001)","plainCitation":"(Hobson and Welch 1992; Garthe and Furness 2001)","noteIndex":0},"citationItems":[{"id":1933,"uris":["http://zotero.org/users/7430079/items/7G4LG8R6"],"itemData":{"id":1933,"type":"article-journal","abstract":"We summarize observations of foraging northern fulmars (Fulmarus glacialis) in the Barrow Strait-Lancaster Sound region of the Northwest Territories from June to September 1984-90 and in Admiralty Inlet, N.W.T., in July 1989. In each year, fulmars scavenged hunter-killed marine mammal remains in the vicinity of Resolute Bay. Large feeding flocks, aggregated primarily along tide lines and at upwelling sites, exploited primarily calanoid copepods by surface seizing and diving. Late-season onshore movement of Arctic cod (Boreogadus saida) resulted in flocks of several thousand fulmars capturing cod by surface and pursuit diving. We determined experimentally that northern fulmars are capable of diving to 3 m to retrieve cod.Key words: northern fulmar, Fulrmarus glacialis, feeding behaviour, diving, Barrow Strait, Lancaster Sound","container-title":"ARCTIC","DOI":"10.14430/arctic1387","ISSN":"1923-1245","issue":"2","language":"en","note":"number: 2","page":"150-153","source":"journalhosting.ucalgary.ca","title":"Observations of Foraging Northern Fulmars (&lt;i&gt;Fulmarus Glacialis&lt;/i&gt;) in the Canadian High Arctic","volume":"45","author":[{"family":"Hobson","given":"Keith A."},{"family":"Welch","given":"Harold E."}],"issued":{"date-parts":[["1992",1,1]]}}},{"id":1904,"uris":["http://zotero.org/users/7430079/items/555LQ56F"],"itemData":{"id":1904,"type":"article-journal","abstract":"We studied the diving behavior of chick-rearing Northern Fulmars (Fulmarus glacialis) in Shetland, U.K., in July 1998. Seven birds were caught on nests and fitted with data loggers attached to a plastic ring on one leg of each bird. Only one data set, spanning ten days was recovered. Dives (N = 972) were generally shallow; the maximum dive depth was 2.6 m. Maximum dive duration was 8 s. Diving took place most often in the afternoon; hardly any dives occurred during the night. Diving activity was irregular over the study period with a peak activity of 0.9 dives/min over many hours.","container-title":"Waterbirds: The International Journal of Waterbird Biology","DOI":"10.2307/1522045","ISSN":"1524-4695","issue":"2","note":"publisher: Waterbird Society","page":"287-289","source":"JSTOR","title":"Frequent Shallow Diving by a Northern Fulmar Feeding at Shetland","volume":"24","author":[{"family":"Garthe","given":"Stefan"},{"family":"Furness","given":"Robert W."}],"issued":{"date-parts":[["2001"]]}}}],"schema":"https://github.com/citation-style-language/schema/raw/master/csl-citation.json"} </w:instrText>
            </w:r>
            <w:r w:rsidRPr="0065482D">
              <w:rPr>
                <w:sz w:val="16"/>
                <w:szCs w:val="16"/>
              </w:rPr>
              <w:fldChar w:fldCharType="separate"/>
            </w:r>
            <w:r w:rsidRPr="0065482D">
              <w:rPr>
                <w:sz w:val="16"/>
              </w:rPr>
              <w:t>(Hobson and Welch 1992; Garthe and Furness 2001)</w:t>
            </w:r>
            <w:r w:rsidRPr="0065482D">
              <w:rPr>
                <w:sz w:val="16"/>
                <w:szCs w:val="16"/>
              </w:rPr>
              <w:fldChar w:fldCharType="end"/>
            </w:r>
          </w:p>
        </w:tc>
      </w:tr>
      <w:tr w:rsidR="00433D2F" w:rsidRPr="0065482D" w14:paraId="1C150E4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372D0B8" w14:textId="41398FB4" w:rsidR="00433D2F" w:rsidRPr="0065482D" w:rsidRDefault="00CD3DE2" w:rsidP="00405DB4">
            <w:pPr>
              <w:rPr>
                <w:color w:val="000000"/>
                <w:sz w:val="16"/>
                <w:szCs w:val="16"/>
              </w:rPr>
            </w:pPr>
            <w:r>
              <w:rPr>
                <w:color w:val="000000"/>
                <w:sz w:val="16"/>
                <w:szCs w:val="16"/>
              </w:rPr>
              <w:t>154</w:t>
            </w:r>
          </w:p>
        </w:tc>
        <w:tc>
          <w:tcPr>
            <w:tcW w:w="2430" w:type="dxa"/>
            <w:vAlign w:val="center"/>
          </w:tcPr>
          <w:p w14:paraId="56BDF3B1"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Thalassoica</w:t>
            </w:r>
            <w:proofErr w:type="spellEnd"/>
            <w:r w:rsidRPr="00E24DEF">
              <w:rPr>
                <w:i/>
                <w:iCs/>
                <w:color w:val="000000"/>
                <w:sz w:val="16"/>
                <w:szCs w:val="16"/>
              </w:rPr>
              <w:t xml:space="preserve"> antarctica</w:t>
            </w:r>
          </w:p>
        </w:tc>
        <w:tc>
          <w:tcPr>
            <w:tcW w:w="3960" w:type="dxa"/>
            <w:vAlign w:val="center"/>
            <w:hideMark/>
          </w:tcPr>
          <w:p w14:paraId="503AA6C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51C8265" w14:textId="5836A970"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{"citationID":"edaxzYiC","properties":{"formattedCitation":"(Ainley et al. 1984; Spear and Ainley 1998)","plainCitation":"(Ainley et al. 1984; Spear and Ainley 1998)","noteIndex":0},"citationItems":[{"id":1926,"uris":["http://zotero.org/users/7430079/items/NPVNSHVE"],"itemData":{"id":1926,"type":"article-journal","container-title":"Ornithological Monographs","issue":"32","page":"1-97","source":"SORA","title":"The Marine Ecology of Birds in the Ross Sea, Antarctica","author":[{"family":"Ainley","given":"David G."},{"family":"O'Connor","given":"Edmund F."},{"family":"Boekelheide","given":"Robert J."}],"issued":{"date-parts":[["1984"]]}}},{"id":1903,"uris":["http://zotero.org/users/7430079/items/ZU9GP54W"],"itemData":{"id":1903,"type":"article-journal","abstract":"We compared eight morphological characters (wing span, wing area, aspect ratio, tail length, bill length, bill depth, tarsus length, and mass of subcutaneous/ mesenteric fat) among petrels (family Procellariidae) of tropical versus southern polar avifaunas. Relative to body mass, tropical species have larger wings, bills, and tails, and lighter fat reserves than do polar species. We attributed these differences primarily to adaptations for feeding in markedly different pelagic environments. Larger wings, bills, and tails of tropical species enable them to make use of relatively light winds when foraging over wide ocean expanses to exploit sparse and highly mobile and /or volant prey. In contrast, the smaller wings, bills, and tails of polar species enable them to cope with strong winds to exploit highly abundant, less-mobile prey. Greater fat reserves among polar species probably are an adaptation for surviving extended periods when rough weather (rarely experienced by tropical species) precludes feeding, or for thermoregulation. The most consistent and marked differences between avifaunas are in wing structure and fat load-characters that are directly related to adaptations to physical factors such as wind and climate. Species-specific differences within avifaunas are mostly related to specializations for different foraging habits (i.e. feeding behavior, prey composition, and prey size). Morphological differences and within-species character variances indicated that the tropical ocean is used by a more generalist, migratory group of petrels, whereas the Southern Ocean is used by a more specialized, resident group of petrels. Received 20 October 1997, accepted 17 April 1998.","container-title":"The Auk","DOI":"10.2307/4089519","ISSN":"00048038, 19384254","issue":"4","journalAbbreviation":"The Auk","language":"en","page":"1017-1033","source":"DOI.org (Crossref)","title":"Morphological Differences Relative to Ecological Segregation in Petrels (Family: Procellariidae) of the Southern Ocean and Tropical Pacific","title-short":"Morphological Differences Relative to Ecological Segregation in Petrels (Family","volume":"115","author":[{"family":"Spear","given":"Larry B."},{"family":"Ainley","given":"David G."}],"issued":{"date-parts":[["1998",10]]}}}],"schema":"https://github.com/citation-style-language/schema/raw/master/csl-citation.json"} </w:instrText>
            </w:r>
            <w:r w:rsidRPr="0065482D">
              <w:rPr>
                <w:sz w:val="16"/>
                <w:szCs w:val="16"/>
              </w:rPr>
              <w:fldChar w:fldCharType="separate"/>
            </w:r>
            <w:r w:rsidRPr="0065482D">
              <w:rPr>
                <w:sz w:val="16"/>
              </w:rPr>
              <w:t>(Ainley et al. 1984; Spear and Ainley 1998)</w:t>
            </w:r>
            <w:r w:rsidRPr="0065482D">
              <w:rPr>
                <w:sz w:val="16"/>
                <w:szCs w:val="16"/>
              </w:rPr>
              <w:fldChar w:fldCharType="end"/>
            </w:r>
          </w:p>
          <w:p w14:paraId="61C34AA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2D591EF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ED20A3E" w14:textId="4E6E7B8E" w:rsidR="00433D2F" w:rsidRPr="0065482D" w:rsidRDefault="00CD3DE2" w:rsidP="00405DB4">
            <w:pPr>
              <w:rPr>
                <w:color w:val="000000"/>
                <w:sz w:val="16"/>
                <w:szCs w:val="16"/>
              </w:rPr>
            </w:pPr>
            <w:r>
              <w:rPr>
                <w:color w:val="000000"/>
                <w:sz w:val="16"/>
                <w:szCs w:val="16"/>
              </w:rPr>
              <w:t>155</w:t>
            </w:r>
          </w:p>
        </w:tc>
        <w:tc>
          <w:tcPr>
            <w:tcW w:w="2430" w:type="dxa"/>
            <w:vAlign w:val="center"/>
          </w:tcPr>
          <w:p w14:paraId="0ADFD2CE"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Daption</w:t>
            </w:r>
            <w:proofErr w:type="spellEnd"/>
            <w:r w:rsidRPr="00E24DEF">
              <w:rPr>
                <w:i/>
                <w:iCs/>
                <w:color w:val="000000"/>
                <w:sz w:val="16"/>
                <w:szCs w:val="16"/>
              </w:rPr>
              <w:t xml:space="preserve"> </w:t>
            </w:r>
            <w:proofErr w:type="spellStart"/>
            <w:r w:rsidRPr="00E24DEF">
              <w:rPr>
                <w:i/>
                <w:iCs/>
                <w:color w:val="000000"/>
                <w:sz w:val="16"/>
                <w:szCs w:val="16"/>
              </w:rPr>
              <w:t>capense</w:t>
            </w:r>
            <w:proofErr w:type="spellEnd"/>
          </w:p>
        </w:tc>
        <w:tc>
          <w:tcPr>
            <w:tcW w:w="3960" w:type="dxa"/>
            <w:vAlign w:val="center"/>
            <w:hideMark/>
          </w:tcPr>
          <w:p w14:paraId="47A6DA10"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sz w:val="16"/>
                <w:szCs w:val="16"/>
              </w:rPr>
            </w:pPr>
            <w:hyperlink r:id="rId183" w:history="1">
              <w:r w:rsidR="00433D2F" w:rsidRPr="0065482D">
                <w:rPr>
                  <w:rStyle w:val="Hyperlink"/>
                  <w:sz w:val="16"/>
                  <w:szCs w:val="16"/>
                </w:rPr>
                <w:t>https://macaulaylibrary.org/asset/201437191</w:t>
              </w:r>
            </w:hyperlink>
            <w:r w:rsidR="00433D2F" w:rsidRPr="0065482D">
              <w:rPr>
                <w:sz w:val="16"/>
                <w:szCs w:val="16"/>
              </w:rPr>
              <w:t xml:space="preserve">; </w:t>
            </w:r>
          </w:p>
          <w:p w14:paraId="67087E9D"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84" w:history="1">
              <w:r w:rsidR="00433D2F" w:rsidRPr="0065482D">
                <w:rPr>
                  <w:rStyle w:val="Hyperlink"/>
                  <w:sz w:val="16"/>
                  <w:szCs w:val="16"/>
                </w:rPr>
                <w:t>https://vimeo.com/151211264</w:t>
              </w:r>
            </w:hyperlink>
            <w:r w:rsidR="00433D2F" w:rsidRPr="0065482D">
              <w:rPr>
                <w:color w:val="000000"/>
                <w:sz w:val="16"/>
                <w:szCs w:val="16"/>
              </w:rPr>
              <w:t xml:space="preserve"> </w:t>
            </w:r>
          </w:p>
        </w:tc>
        <w:tc>
          <w:tcPr>
            <w:tcW w:w="2520" w:type="dxa"/>
            <w:vAlign w:val="center"/>
            <w:hideMark/>
          </w:tcPr>
          <w:p w14:paraId="4BEE2EF7" w14:textId="0C208D6F"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{"citationID":"arzdAMBv","properties":{"formattedCitation":"(Harper et al. 1985; Harper 1987; Prince and Morgan 1987; Warham 1996)","plainCitation":"(Harper et al. 1985; Harper 1987; Prince and Morgan 1987; Warham 1996)","noteIndex":0},"citationItems":[{"id":4527,"uris":["http://zotero.org/users/7430079/items/ECM5UMU4"],"itemData":{"id":4527,"type":"book","language":"English","publisher":"BIOMASS","source":"Amazon","title":"A guide to foraging methods used by marine birds in Antarctic and Subantarctic seas","volume":"24","author":[{"family":"Harper","given":"Peter C."},{"family":"Croxall","given":"J. P"},{"family":"Cooper","given":"J."}],"issued":{"date-parts":[["1985",1,1]]}}},{"id":1925,"uris":["http://zotero.org/users/7430079/items/KSBRBGIK"],"itemData":{"id":1925,"type":"article-journal","container-title":"Notornis","issue":"3","page":"169-192","title":"Feeding behavior and other notes on 20 species of procellariformes at sea","volume":"34","author":[{"family":"Harper","given":"Peter C"}],"issued":{"date-parts":[["1987"]]}}},{"id":4594,"uris":["http://zotero.org/users/7430079/items/D7BK34CQ"],"itemData":{"id":4594,"type":"chapter","container-title":"Seabirds: feeding ecology and role in marine ecosystems","event-place":"Cambridge, UK","ISBN":"978-0-521-10510-1","language":"English","note":"OCLC: 938524877","publisher":"Cambridge University Press","publisher-place":"Cambridge, UK","source":"Open WorldCat","title":"Diet and feeding ecology of Procellariformes","editor":[{"family":"Croxall","given":"J. P"}],"author":[{"family":"Prince","given":"P A"},{"family":"Morgan","given":"R A"}],"issued":{"date-parts":[["1987"]]}}},{"id":1957,"uris":["http://zotero.org/users/7430079/items/QXFYILUC"],"itemData":{"id":1957,"type":"book","abstract":"This volume will certainly stand well into the next century","event-place":"London","ISBN":"978-0-12-735415-6","language":"en","number-of-pages":"613","publisher":"Academic","publisher-place":"London","source":"Gemeinsamer Bibliotheksverbund ISBN","title":"The behaviour, population biology and physiology of the petrels","author":[{"family":"Warham","given":"John"}],"issued":{"date-parts":[["1996"]]}}}],"schema":"https://github.com/citation-style-language/schema/raw/master/csl-citation.json"} </w:instrText>
            </w:r>
            <w:r w:rsidRPr="0065482D">
              <w:rPr>
                <w:sz w:val="16"/>
                <w:szCs w:val="16"/>
              </w:rPr>
              <w:fldChar w:fldCharType="separate"/>
            </w:r>
            <w:r w:rsidRPr="0065482D">
              <w:rPr>
                <w:sz w:val="16"/>
              </w:rPr>
              <w:t>(Harper et al. 1985; Harper 1987; Prince and Morgan 1987; Warham 1996)</w:t>
            </w:r>
            <w:r w:rsidRPr="0065482D">
              <w:rPr>
                <w:sz w:val="16"/>
                <w:szCs w:val="16"/>
              </w:rPr>
              <w:fldChar w:fldCharType="end"/>
            </w:r>
          </w:p>
          <w:p w14:paraId="0B8CA31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0AAF2978"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F04D3E0" w14:textId="5FAFFF5C" w:rsidR="00433D2F" w:rsidRPr="0065482D" w:rsidRDefault="00CD3DE2" w:rsidP="00405DB4">
            <w:pPr>
              <w:rPr>
                <w:color w:val="000000"/>
                <w:sz w:val="16"/>
                <w:szCs w:val="16"/>
              </w:rPr>
            </w:pPr>
            <w:r>
              <w:rPr>
                <w:color w:val="000000"/>
                <w:sz w:val="16"/>
                <w:szCs w:val="16"/>
              </w:rPr>
              <w:t>156</w:t>
            </w:r>
          </w:p>
        </w:tc>
        <w:tc>
          <w:tcPr>
            <w:tcW w:w="2430" w:type="dxa"/>
            <w:vAlign w:val="center"/>
          </w:tcPr>
          <w:p w14:paraId="0741076E"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Pagodroma</w:t>
            </w:r>
            <w:proofErr w:type="spellEnd"/>
            <w:r w:rsidRPr="00E24DEF">
              <w:rPr>
                <w:i/>
                <w:iCs/>
                <w:color w:val="000000"/>
                <w:sz w:val="16"/>
                <w:szCs w:val="16"/>
              </w:rPr>
              <w:t xml:space="preserve"> nivea</w:t>
            </w:r>
          </w:p>
        </w:tc>
        <w:tc>
          <w:tcPr>
            <w:tcW w:w="3960" w:type="dxa"/>
            <w:vAlign w:val="center"/>
            <w:hideMark/>
          </w:tcPr>
          <w:p w14:paraId="64C6AC4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4CBE4CE" w14:textId="3BBC61F1"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{"citationID":"HyECPgqY","properties":{"formattedCitation":"(Harper et al. 1985; Prince and Morgan 1987; Spear and Ainley 1998)","plainCitation":"(Harper et al. 1985; Prince and Morgan 1987; Spear and Ainley 1998)","noteIndex":0},"citationItems":[{"id":4527,"uris":["http://zotero.org/users/7430079/items/ECM5UMU4"],"itemData":{"id":4527,"type":"book","language":"English","publisher":"BIOMASS","source":"Amazon","title":"A guide to foraging methods used by marine birds in Antarctic and Subantarctic seas","volume":"24","author":[{"family":"Harper","given":"Peter C."},{"family":"Croxall","given":"J. P"},{"family":"Cooper","given":"J."}],"issued":{"date-parts":[["1985",1,1]]}}},{"id":4594,"uris":["http://zotero.org/users/7430079/items/D7BK34CQ"],"itemData":{"id":4594,"type":"chapter","container-title":"Seabirds: feeding ecology and role in marine ecosystems","event-place":"Cambridge, UK","ISBN":"978-0-521-10510-1","language":"English","note":"OCLC: 938524877","publisher":"Cambridge University Press","publisher-place":"Cambridge, UK","source":"Open WorldCat","title":"Diet and feeding ecology of Procellariformes","editor":[{"family":"Croxall","given":"J. P"}],"author":[{"family":"Prince","given":"P A"},{"family":"Morgan","given":"R A"}],"issued":{"date-parts":[["1987"]]}}},{"id":1903,"uris":["http://zotero.org/users/7430079/items/ZU9GP54W"],"itemData":{"id":1903,"type":"article-journal","abstract":"We compared eight morphological characters (wing span, wing area, aspect ratio, tail length, bill length, bill depth, tarsus length, and mass of subcutaneous/ mesenteric fat) among petrels (family Procellariidae) of tropical versus southern polar avifaunas. Relative to body mass, tropical species have larger wings, bills, and tails, and lighter fat reserves than do polar species. We attributed these differences primarily to adaptations for feeding in markedly different pelagic environments. Larger wings, bills, and tails of tropical species enable them to make use of relatively light winds when foraging over wide ocean expanses to exploit sparse and highly mobile and /or volant prey. In contrast, the smaller wings, bills, and tails of polar species enable them to cope with strong winds to exploit highly abundant, less-mobile prey. Greater fat reserves among polar species probably are an adaptation for surviving extended periods when rough weather (rarely experienced by tropical species) precludes feeding, or for thermoregulation. The most consistent and marked differences between avifaunas are in wing structure and fat load-characters that are directly related to adaptations to physical factors such as wind and climate. Species-specific differences within avifaunas are mostly related to specializations for different foraging habits (i.e. feeding behavior, prey composition, and prey size). Morphological differences and within-species character variances indicated that the tropical ocean is used by a more generalist, migratory group of petrels, whereas the Southern Ocean is used by a more specialized, resident group of petrels. Received 20 October 1997, accepted 17 April 1998.","container-title":"The Auk","DOI":"10.2307/4089519","ISSN":"00048038, 19384254","issue":"4","journalAbbreviation":"The Auk","language":"en","page":"1017-1033","source":"DOI.org (Crossref)","title":"Morphological Differences Relative to Ecological Segregation in Petrels (Family: Procellariidae) of the Southern Ocean and Tropical Pacific","title-short":"Morphological Differences Relative to Ecological Segregation in Petrels (Family","volume":"115","author":[{"family":"Spear","given":"Larry B."},{"family":"Ainley","given":"David G."}],"issued":{"date-parts":[["1998",10]]}}}],"schema":"https://github.com/citation-style-language/schema/raw/master/csl-citation.json"} </w:instrText>
            </w:r>
            <w:r w:rsidRPr="0065482D">
              <w:rPr>
                <w:sz w:val="16"/>
                <w:szCs w:val="16"/>
              </w:rPr>
              <w:fldChar w:fldCharType="separate"/>
            </w:r>
            <w:r w:rsidRPr="0065482D">
              <w:rPr>
                <w:sz w:val="16"/>
              </w:rPr>
              <w:t>(Harper et al. 1985; Prince and Morgan 1987; Spear and Ainley 1998)</w:t>
            </w:r>
            <w:r w:rsidRPr="0065482D">
              <w:rPr>
                <w:sz w:val="16"/>
                <w:szCs w:val="16"/>
              </w:rPr>
              <w:fldChar w:fldCharType="end"/>
            </w:r>
          </w:p>
          <w:p w14:paraId="0D15717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32B037B7"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CD69364" w14:textId="66ED45E1" w:rsidR="00433D2F" w:rsidRPr="0065482D" w:rsidRDefault="00CD3DE2" w:rsidP="00405DB4">
            <w:pPr>
              <w:rPr>
                <w:color w:val="000000"/>
                <w:sz w:val="16"/>
                <w:szCs w:val="16"/>
              </w:rPr>
            </w:pPr>
            <w:r>
              <w:rPr>
                <w:color w:val="000000"/>
                <w:sz w:val="16"/>
                <w:szCs w:val="16"/>
              </w:rPr>
              <w:t>157</w:t>
            </w:r>
          </w:p>
        </w:tc>
        <w:tc>
          <w:tcPr>
            <w:tcW w:w="2430" w:type="dxa"/>
            <w:vAlign w:val="center"/>
          </w:tcPr>
          <w:p w14:paraId="4EE16960"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Aphrodroma</w:t>
            </w:r>
            <w:proofErr w:type="spellEnd"/>
            <w:r w:rsidRPr="00E24DEF">
              <w:rPr>
                <w:i/>
                <w:iCs/>
                <w:color w:val="000000"/>
                <w:sz w:val="16"/>
                <w:szCs w:val="16"/>
              </w:rPr>
              <w:t xml:space="preserve"> </w:t>
            </w:r>
            <w:proofErr w:type="spellStart"/>
            <w:r w:rsidRPr="00E24DEF">
              <w:rPr>
                <w:i/>
                <w:iCs/>
                <w:color w:val="000000"/>
                <w:sz w:val="16"/>
                <w:szCs w:val="16"/>
              </w:rPr>
              <w:t>brevirostris</w:t>
            </w:r>
            <w:proofErr w:type="spellEnd"/>
          </w:p>
        </w:tc>
        <w:tc>
          <w:tcPr>
            <w:tcW w:w="3960" w:type="dxa"/>
            <w:vAlign w:val="center"/>
            <w:hideMark/>
          </w:tcPr>
          <w:p w14:paraId="38946011"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F363E00" w14:textId="4FF0DF24"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{"citationID":"OL2pKaOA","properties":{"formattedCitation":"(Harper et al. 1985; Spear and Ainley 1998)","plainCitation":"(Harper et al. 1985; Spear and Ainley 1998)","noteIndex":0},"citationItems":[{"id":4527,"uris":["http://zotero.org/users/7430079/items/ECM5UMU4"],"itemData":{"id":4527,"type":"book","language":"English","publisher":"BIOMASS","source":"Amazon","title":"A guide to foraging methods used by marine birds in Antarctic and Subantarctic seas","volume":"24","author":[{"family":"Harper","given":"Peter C."},{"family":"Croxall","given":"J. P"},{"family":"Cooper","given":"J."}],"issued":{"date-parts":[["1985",1,1]]}}},{"id":1903,"uris":["http://zotero.org/users/7430079/items/ZU9GP54W"],"itemData":{"id":1903,"type":"article-journal","abstract":"We compared eight morphological characters (wing span, wing area, aspect ratio, tail length, bill length, bill depth, tarsus length, and mass of subcutaneous/ mesenteric fat) among petrels (family Procellariidae) of tropical versus southern polar avifaunas. Relative to body mass, tropical species have larger wings, bills, and tails, and lighter fat reserves than do polar species. We attributed these differences primarily to adaptations for feeding in markedly different pelagic environments. Larger wings, bills, and tails of tropical species enable them to make use of relatively light winds when foraging over wide ocean expanses to exploit sparse and highly mobile and /or volant prey. In contrast, the smaller wings, bills, and tails of polar species enable them to cope with strong winds to exploit highly abundant, less-mobile prey. Greater fat reserves among polar species probably are an adaptation for surviving extended periods when rough weather (rarely experienced by tropical species) precludes feeding, or for thermoregulation. The most consistent and marked differences between avifaunas are in wing structure and fat load-characters that are directly related to adaptations to physical factors such as wind and climate. Species-specific differences within avifaunas are mostly related to specializations for different foraging habits (i.e. feeding behavior, prey composition, and prey size). Morphological differences and within-species character variances indicated that the tropical ocean is used by a more generalist, migratory group of petrels, whereas the Southern Ocean is used by a more specialized, resident group of petrels. Received 20 October 1997, accepted 17 April 1998.","container-title":"The Auk","DOI":"10.2307/4089519","ISSN":"00048038, 19384254","issue":"4","journalAbbreviation":"The Auk","language":"en","page":"1017-1033","source":"DOI.org (Crossref)","title":"Morphological Differences Relative to Ecological Segregation in Petrels (Family: Procellariidae) of the Southern Ocean and Tropical Pacific","title-short":"Morphological Differences Relative to Ecological Segregation in Petrels (Family","volume":"115","author":[{"family":"Spear","given":"Larry B."},{"family":"Ainley","given":"David G."}],"issued":{"date-parts":[["1998",10]]}}}],"schema":"https://github.com/citation-style-language/schema/raw/master/csl-citation.json"} </w:instrText>
            </w:r>
            <w:r w:rsidRPr="0065482D">
              <w:rPr>
                <w:sz w:val="16"/>
                <w:szCs w:val="16"/>
              </w:rPr>
              <w:fldChar w:fldCharType="separate"/>
            </w:r>
            <w:r w:rsidRPr="0065482D">
              <w:rPr>
                <w:sz w:val="16"/>
              </w:rPr>
              <w:t>(Harper et al. 1985; Spear and Ainley 1998)</w:t>
            </w:r>
            <w:r w:rsidRPr="0065482D">
              <w:rPr>
                <w:sz w:val="16"/>
                <w:szCs w:val="16"/>
              </w:rPr>
              <w:fldChar w:fldCharType="end"/>
            </w:r>
          </w:p>
          <w:p w14:paraId="4EF546F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0ED020A7"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D5633FC" w14:textId="7861BDF3" w:rsidR="00433D2F" w:rsidRPr="0065482D" w:rsidRDefault="00CD3DE2" w:rsidP="00405DB4">
            <w:pPr>
              <w:rPr>
                <w:color w:val="000000"/>
                <w:sz w:val="16"/>
                <w:szCs w:val="16"/>
              </w:rPr>
            </w:pPr>
            <w:r>
              <w:rPr>
                <w:color w:val="000000"/>
                <w:sz w:val="16"/>
                <w:szCs w:val="16"/>
              </w:rPr>
              <w:t>158</w:t>
            </w:r>
          </w:p>
        </w:tc>
        <w:tc>
          <w:tcPr>
            <w:tcW w:w="2430" w:type="dxa"/>
            <w:vAlign w:val="center"/>
          </w:tcPr>
          <w:p w14:paraId="5F150F7B"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r w:rsidRPr="00E24DEF">
              <w:rPr>
                <w:i/>
                <w:iCs/>
                <w:color w:val="000000"/>
                <w:sz w:val="16"/>
                <w:szCs w:val="16"/>
              </w:rPr>
              <w:t>Pterodroma</w:t>
            </w:r>
          </w:p>
        </w:tc>
        <w:tc>
          <w:tcPr>
            <w:tcW w:w="3960" w:type="dxa"/>
            <w:vAlign w:val="center"/>
            <w:hideMark/>
          </w:tcPr>
          <w:p w14:paraId="45FFBFB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F6ACE1B" w14:textId="65A85294"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{"citationID":"Zzqj4Pn0","properties":{"formattedCitation":"(Harper et al. 1985; Spear and Ainley 1998; Rayner et al. 2008; Taylor 2008; Bester et al. 2011)","plainCitation":"(Harper et al. 1985; Spear and Ainley 1998; Rayner et al. 2008; Taylor 2008; Bester et al. 2011)","noteIndex":0},"citationItems":[{"id":4525,"uris":["http://zotero.org/users/7430079/items/HN7FBT4M"],"itemData":{"id":4525,"type":"article-journal","abstract":"BESTER, A.J., PRIDDEL, D. &amp; KLOMP, N.I. 2010. Diet and foraging behaviour of the Providence Petrel Pterodroma solandri. Marine Ornithology 39: 163–172.","container-title":"Marine Ornithology","issue":"2","language":"en","page":"163-172","source":"Zotero","title":"Diet and foraging behaviour of the Providence Petrel Pterodroma solandri","volume":"39","author":[{"family":"Bester","given":"Adam J"},{"family":"Priddel","given":"David"},{"family":"Klomp","given":"Nick I"}],"issued":{"date-parts":[["2011"]]}}},{"id":4527,"uris":["http://zotero.org/users/7430079/items/ECM5UMU4"],"itemData":{"id":4527,"type":"book","language":"English","publisher":"BIOMASS","source":"Amazon","title":"A guide to foraging methods used by marine birds in Antarctic and Subantarctic seas","volume":"24","author":[{"family":"Harper","given":"Peter C."},{"family":"Croxall","given":"J. P"},{"family":"Cooper","given":"J."}],"issued":{"date-parts":[["1985",1,1]]}}},{"id":1923,"uris":["http://zotero.org/users/7430079/items/U4AB32JW"],"itemData":{"id":1923,"type":"article-journal","abstract":"This study examined divergence in the foraging distribution, at-sea behaviour and provisioning strategies of a small procellarid, the Cook’s petrel Pterodroma cookii, during chick-rearing at 2 islands off New Zealand, separated latitudinally by ~1000 km. There was little overlap in foraging distribution between adults from Little Barrier Island (LBI), which ranged to the west into the Northern Tasman Sea and east into the Pacific Ocean, and conspecifics from Codfish Island (CDF), which foraged west of the South Island in the south Tasman Sea in association with the subtropical convergence zone. Although birds from CDF ranged further than those from LBI, there was no difference in mean foraging trip duration. Cook’s petrels from CDF foraged over deeper, cooler water, with higher primary productivity, than conspecifics from LBI. At-sea behaviour also differed: adults from LBI spent less time in flight, and showed less variation in total flight time per day. Overall, Cook’s petrels spend much more time in flight than albatrosses, and approximately the same amounts of time on the water during the night as during the day, suggesting a high portion of nocturnal foraging. Dive depths did not differ between colonies but were greater than expected for a gadfly petrel. Stable isotope signatures of blood indicated population-specific diets, and suggested that birds from LBI primarily consume cephalopods and fish, whereas those from CDF eat more crustaceans. Chicks at CDF received more food. These results suggest a broad divergence in foraging strategies between geographically well-separated colonies in response to regional differences in oceanography.","container-title":"Marine Ecology Progress Series","DOI":"10.3354/meps07660","ISSN":"0171-8630, 1616-1599","language":"en","page":"271-284","source":"www.int-res.com","title":"Foraging ecology of the Cook’s petrel Pterodroma cookii during the austral breeding season: a comparison of its two populations","title-short":"Foraging ecology of the Cook’s petrel Pterodroma cookii during the austral breeding season","volume":"370","author":[{"family":"Rayner","given":"M. J."},{"family":"Hauber","given":"M. E."},{"family":"Clout","given":"M. N."},{"family":"Seldon","given":"D. S."},{"family":"Dijken","given":"S. Van"},{"family":"Bury","given":"S."},{"family":"Phillips","given":"R. A."}],"issued":{"date-parts":[["2008",10,28]]}}},{"id":1903,"uris":["http://zotero.org/users/7430079/items/ZU9GP54W"],"itemData":{"id":1903,"type":"article-journal","abstract":"We compared eight morphological characters (wing span, wing area, aspect ratio, tail length, bill length, bill depth, tarsus length, and mass of subcutaneous/ mesenteric fat) among petrels (family Procellariidae) of tropical versus southern polar avifaunas. Relative to body mass, tropical species have larger wings, bills, and tails, and lighter fat reserves than do polar species. We attributed these differences primarily to adaptations for feeding in markedly different pelagic environments. Larger wings, bills, and tails of tropical species enable them to make use of relatively light winds when foraging over wide ocean expanses to exploit sparse and highly mobile and /or volant prey. In contrast, the smaller wings, bills, and tails of polar species enable them to cope with strong winds to exploit highly abundant, less-mobile prey. Greater fat reserves among polar species probably are an adaptation for surviving extended periods when rough weather (rarely experienced by tropical species) precludes feeding, or for thermoregulation. The most consistent and marked differences between avifaunas are in wing structure and fat load-characters that are directly related to adaptations to physical factors such as wind and climate. Species-specific differences within avifaunas are mostly related to specializations for different foraging habits (i.e. feeding behavior, prey composition, and prey size). Morphological differences and within-species character variances indicated that the tropical ocean is used by a more generalist, migratory group of petrels, whereas the Southern Ocean is used by a more specialized, resident group of petrels. Received 20 October 1997, accepted 17 April 1998.","container-title":"The Auk","DOI":"10.2307/4089519","ISSN":"00048038, 19384254","issue":"4","journalAbbreviation":"The Auk","language":"en","page":"1017-1033","source":"DOI.org (Crossref)","title":"Morphological Differences Relative to Ecological Segregation in Petrels (Family: Procellariidae) of the Southern Ocean and Tropical Pacific","title-short":"Morphological Differences Relative to Ecological Segregation in Petrels (Family","volume":"115","author":[{"family":"Spear","given":"Larry B."},{"family":"Ainley","given":"David G."}],"issued":{"date-parts":[["1998",10]]}}},{"id":1924,"uris":["http://zotero.org/users/7430079/items/LXC94ZC5"],"itemData":{"id":1924,"type":"article-journal","abstract":"Lightweight capillary tube depth gauges were attached to eight petrel species breeding at New Zealand colonies during the period 1998-2008.\nThis paper presents the first information on the diving ability of Pterodroma petrels.Grey-faced Petrels, Pterodroma macroptera gouldi, recorded maximum dives down to 23 m. Males (6.3 ± 6.3 m SD) dived deeper on average than females (3.6 2.5 m) during the incubation period but not significantly so (P=0.06). Breeding birds dived significantly deeper on average than non-breeders, and breeding males dived significantly deeper on average than non-breeding males. The two small Pterodroma species sampled, Pterodroma pycrofti and Pterodroma nigripennis, only exhibited shallow dives down to 2 m but sample sizes were small. Sooty Shearwaters, Puffinus griseus, had mean maximum dive depths of 42.7 ± 23.7 m, with males (53.0 ± 17.3 m) diving significantly deeper on average than females (20.1 ± 20.4 m) during the incubation period. One male Sooty Shearwater dived to nearly 93 m, the deepest dive so far recorded in the order Procellariiformes.\nFlesh-footed Shearwaters, Puffinus carneipes, dived to 28 m, with a mean maximum dive depth of 13.6 ± 7.9 m. Hutton's Shearwaters, Puffinus huttoni, had a mean maximum dive depth of 23.0 ± 8.5 m (range 11.1-36.6 m). A single Fluttering Shearwater, Puffinus gavia, recovered with a dive gauge had dived to 29 m. Mean maximum dives made by Common Diving-Petrels, Pelecanoides urinatrix, of 10.9 ± 6.1 m (range 6.9-22.2 m) were shallower than results reported from other sites but may have been biased by gauge failures. Capillary gauges provide the best means we have at present to understand the diving capability ofsmall seabirds. While studies elsewhere have shown these gauges may overestimate diving performance by about 10-15%, other factors identified in this study indicate that sometimes diving performance will be underestimated using this simple technique.","container-title":"Papers and Proceedings of the Royal Society of Tasmania","DOI":"10.26749/rstpp.142.1.89","ISSN":"0080-4703","issue":"1","language":"en","note":"number: 1","page":"89-97","source":"eprints.utas.edu.au","title":"Maximum dive depths of eight New Zealand Procellariiformes, including Pterodroma species","volume":"142","author":[{"family":"Taylor","given":"G. A."}],"issued":{"date-parts":[["2008"]]}}}],"schema":"https://github.com/citation-style-language/schema/raw/master/csl-citation.json"} </w:instrText>
            </w:r>
            <w:r w:rsidRPr="0065482D">
              <w:rPr>
                <w:sz w:val="16"/>
                <w:szCs w:val="16"/>
              </w:rPr>
              <w:fldChar w:fldCharType="separate"/>
            </w:r>
            <w:r w:rsidRPr="0065482D">
              <w:rPr>
                <w:sz w:val="16"/>
              </w:rPr>
              <w:t>(Harper et al. 1985; Spear and Ainley 1998; Rayner et al. 2008; Taylor 2008; Bester et al. 2011)</w:t>
            </w:r>
            <w:r w:rsidRPr="0065482D">
              <w:rPr>
                <w:sz w:val="16"/>
                <w:szCs w:val="16"/>
              </w:rPr>
              <w:fldChar w:fldCharType="end"/>
            </w:r>
          </w:p>
          <w:p w14:paraId="3F71E0F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0FC2CFC2"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1814DA1" w14:textId="5362AC91" w:rsidR="00433D2F" w:rsidRPr="0065482D" w:rsidRDefault="00CD3DE2" w:rsidP="00405DB4">
            <w:pPr>
              <w:rPr>
                <w:color w:val="000000"/>
                <w:sz w:val="16"/>
                <w:szCs w:val="16"/>
              </w:rPr>
            </w:pPr>
            <w:r>
              <w:rPr>
                <w:color w:val="000000"/>
                <w:sz w:val="16"/>
                <w:szCs w:val="16"/>
              </w:rPr>
              <w:t>159</w:t>
            </w:r>
          </w:p>
        </w:tc>
        <w:tc>
          <w:tcPr>
            <w:tcW w:w="2430" w:type="dxa"/>
            <w:vAlign w:val="center"/>
          </w:tcPr>
          <w:p w14:paraId="388C04B6"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Halobaena</w:t>
            </w:r>
            <w:proofErr w:type="spellEnd"/>
            <w:r w:rsidRPr="00E24DEF">
              <w:rPr>
                <w:i/>
                <w:iCs/>
                <w:color w:val="000000"/>
                <w:sz w:val="16"/>
                <w:szCs w:val="16"/>
              </w:rPr>
              <w:t xml:space="preserve"> </w:t>
            </w:r>
            <w:proofErr w:type="spellStart"/>
            <w:r w:rsidRPr="00E24DEF">
              <w:rPr>
                <w:i/>
                <w:iCs/>
                <w:color w:val="000000"/>
                <w:sz w:val="16"/>
                <w:szCs w:val="16"/>
              </w:rPr>
              <w:t>caerulea</w:t>
            </w:r>
            <w:proofErr w:type="spellEnd"/>
          </w:p>
        </w:tc>
        <w:tc>
          <w:tcPr>
            <w:tcW w:w="3960" w:type="dxa"/>
            <w:vAlign w:val="center"/>
            <w:hideMark/>
          </w:tcPr>
          <w:p w14:paraId="6E9D912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DD79476" w14:textId="2B89679E"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{"citationID":"k9tuBfJm","properties":{"formattedCitation":"(Croxall and Prince 1980; Griffiths 1982; Chastel and Bried 1996; Navarro et al. 2013)","plainCitation":"(Croxall and Prince 1980; Griffiths 1982; Chastel and Bried 1996; Navarro et al. 2013)","noteIndex":0},"citationItems":[{"id":1922,"uris":["http://zotero.org/users/7430079/items/Q5WURMFC"],"itemData":{"id":1922,"type":"article-journal","container-title":"The Condor","DOI":"10.2307/1369575","ISSN":"00105422, 1938-5129","issue":"3","journalAbbreviation":"The Condor","language":"en","page":"627-629","source":"DOI.org (Crossref)","title":"Diving Ability of Blue Petrels and Thin-Billed Prions","volume":"98","author":[{"family":"Chastel","given":"Olivier"},{"family":"Bried","given":"Joel"}],"issued":{"date-parts":[["1996",8]]}}},{"id":6,"uris":["http://zotero.org/users/7430079/items/2S7696Q8"],"itemData":{"id":6,"type":"article-journal","container-title":"Biological Journal of the Linnean Society","DOI":"10.1111/j.1095-8312.1980.tb00101.x","ISSN":"00244066","issue":"1","language":"en","page":"103-131","source":"DOI.org (Crossref)","title":"Food, feeding ecology and ecological segregation of seabirds at South Georgia","volume":"14","author":[{"family":"Croxall","given":"J. P."},{"family":"Prince","given":"P. A."}],"issued":{"date-parts":[["1980",8]]}}},{"id":1905,"uris":["http://zotero.org/users/7430079/items/V2W79ZNJ"],"itemData":{"id":1905,"type":"article-journal","container-title":"Marine Ornithology","ISSN":"1018-3337, 2074-1235","page":"9-14","source":"www.marineornithology.org","title":"Observations of pelagic seabirds feeding in the African sector of the Southern Ocean","volume":"10","author":[{"family":"Griffiths","given":"A. M."}],"issued":{"date-parts":[["1982",4,15]]}}},{"id":1816,"uris":["http://zotero.org/users/7430079/items/6TQWZ22F"],"itemData":{"id":1816,"type":"article-journal","abstract":"The principle of competitive exclusion postulates that ecologically-similar species are expected to partition their use of resources, leading to niche divergence. The most likely mechanisms allowing such coexistence are considered to be segregation in a horizontal, vertical or temporal dimension, or, where these overlap, a difference in trophic niche. Here, by combining information obtained from tracking devices (geolocator-immersion and time depth recorders), stable isotope analyses of blood, and conventional morphometry, we provide a detailed investigation of the ecological mechanisms that explain the coexistence of four species of abundant, zooplanktivorous seabirds in Southern Ocean ecosystems (blue petrel Halobaena caerulea, Antarctic prion Pachyptila desolata, common diving petrel Pelecanoides urinatrix and South Georgian diving petrel P. georgicus). The results revealed a combination of horizontal, vertical and temporal foraging segregation during the breeding season. The stable isotope and morphological analyses reinforced this conclusion, indicating that each species occupied a distinct trophic space, and that this appears to reflect adaptations in terms of flight performance. In conclusion, the present study indicated that although there was a degree of overlap in some measures of foraging behaviour, overall the four taxa operated in very different ecological space despite breeding in close proximity. We therefore provide important insight into the mechanisms allowing these very large populations of ecologically-similar predators to coexist.","container-title":"PLOS ONE","DOI":"10.1371/journal.pone.0062897","ISSN":"1932-6203","issue":"4","journalAbbreviation":"PLOS ONE","language":"en","note":"publisher: Public Library of Science","page":"e62897","source":"PLoS Journals","title":"Ecological Segregation in Space, Time and Trophic Niche of Sympatric Planktivorous Petrels","volume":"8","author":[{"family":"Navarro","given":"Joan"},{"family":"Votier","given":"Stephen C."},{"family":"Aguzzi","given":"Jacopo"},{"family":"Chiesa","given":"Juan J."},{"family":"Forero","given":"Manuela G."},{"family":"Phillips","given":"Richard A."}],"issued":{"date-parts":[["2013",4,30]]}}}],"schema":"https://github.com/citation-style-language/schema/raw/master/csl-citation.json"} </w:instrText>
            </w:r>
            <w:r w:rsidRPr="0065482D">
              <w:rPr>
                <w:sz w:val="16"/>
                <w:szCs w:val="16"/>
              </w:rPr>
              <w:fldChar w:fldCharType="separate"/>
            </w:r>
            <w:r w:rsidRPr="0065482D">
              <w:rPr>
                <w:sz w:val="16"/>
              </w:rPr>
              <w:t>(Croxall and Prince 1980; Griffiths 1982; Chastel and Bried 1996; Navarro et al. 2013)</w:t>
            </w:r>
            <w:r w:rsidRPr="0065482D">
              <w:rPr>
                <w:sz w:val="16"/>
                <w:szCs w:val="16"/>
              </w:rPr>
              <w:fldChar w:fldCharType="end"/>
            </w:r>
          </w:p>
          <w:p w14:paraId="42674B5C"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3D7B2AA3"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FA8F5F5" w14:textId="402F69F3" w:rsidR="00433D2F" w:rsidRPr="0065482D" w:rsidRDefault="00CD3DE2" w:rsidP="00405DB4">
            <w:pPr>
              <w:rPr>
                <w:color w:val="000000"/>
                <w:sz w:val="16"/>
                <w:szCs w:val="16"/>
              </w:rPr>
            </w:pPr>
            <w:r>
              <w:rPr>
                <w:color w:val="000000"/>
                <w:sz w:val="16"/>
                <w:szCs w:val="16"/>
              </w:rPr>
              <w:t>160</w:t>
            </w:r>
          </w:p>
        </w:tc>
        <w:tc>
          <w:tcPr>
            <w:tcW w:w="2430" w:type="dxa"/>
            <w:vAlign w:val="center"/>
          </w:tcPr>
          <w:p w14:paraId="4FF07F7C"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Pachyptila</w:t>
            </w:r>
            <w:proofErr w:type="spellEnd"/>
          </w:p>
        </w:tc>
        <w:tc>
          <w:tcPr>
            <w:tcW w:w="3960" w:type="dxa"/>
            <w:vAlign w:val="center"/>
            <w:hideMark/>
          </w:tcPr>
          <w:p w14:paraId="58579CD3"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85" w:history="1">
              <w:r w:rsidR="00433D2F" w:rsidRPr="0065482D">
                <w:rPr>
                  <w:rStyle w:val="Hyperlink"/>
                  <w:sz w:val="16"/>
                  <w:szCs w:val="16"/>
                </w:rPr>
                <w:t>https://macaulaylibrary.org/asset/200905651</w:t>
              </w:r>
            </w:hyperlink>
            <w:r w:rsidR="00433D2F" w:rsidRPr="0065482D">
              <w:rPr>
                <w:color w:val="000000"/>
                <w:sz w:val="16"/>
                <w:szCs w:val="16"/>
              </w:rPr>
              <w:t>;</w:t>
            </w:r>
          </w:p>
          <w:p w14:paraId="34283042"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
        </w:tc>
        <w:tc>
          <w:tcPr>
            <w:tcW w:w="2520" w:type="dxa"/>
            <w:vAlign w:val="center"/>
            <w:hideMark/>
          </w:tcPr>
          <w:p w14:paraId="04D01325" w14:textId="5F9D66A5"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{"citationID":"RZxIVnor","properties":{"formattedCitation":"(Robinson 1961; Harper 1987; Chastel and Bried 1996; Cherel et al. 2002; Navarro et al. 2013)","plainCitation":"(Robinson 1961; Harper 1987; Chastel and Bried 1996; Cherel et al. 2002; Navarro et al. 2013)","noteIndex":0},"citationItems":[{"id":1922,"uris":["http://zotero.org/users/7430079/items/Q5WURMFC"],"itemData":{"id":1922,"type":"article-journal","container-title":"The Condor","DOI":"10.2307/1369575","ISSN":"00105422, 1938-5129","issue":"3","journalAbbreviation":"The Condor","language":"en","page":"627-629","source":"DOI.org (Crossref)","title":"Diving Ability of Blue Petrels and Thin-Billed Prions","volume":"98","author":[{"family":"Chastel","given":"Olivier"},{"family":"Bried","given":"Joel"}],"issued":{"date-parts":[["1996",8]]}}},{"id":1921,"uris":["http://zotero.org/users/7430079/items/MML6HGVQ"],"itemData":{"id":1921,"type":"article-journal","abstract":"The food and feeding ecology of the 2 closely related species of prions Pachyptila belcheri and P. desolata was investigated over 3 consecutive chick-rearing periods at Iles Kerguelen, the only place where they nest sympatrically\nin large numbers. In all years, the 2 prion species fed on crustaceans, with a small proportion of mesopelagic fish and squid. The hyperiid amphipod Themisto gaudichaudii was consistently the dominant prey item, accounting for 76 and 70% by number,\nand 57 and 57% by reconstituted mass of the diet of P. belcheri and P. desolata, respectively. Prions, however, were segregated by feeding on different euphausiids, P. belcheri on Thysanoessa sp. (18% by number and 16% by\nmass) and P. desolata on Euphausia vallentini (9% by number and 15% by mass). P. desolata also caught more small prey such as copepods (9 vs &lt;1% by number) and cypris larvae of Lepas australis (8 vs 3% by number) than P.\nbelcheri, which can be related to the beak filtering apparatus present only in the former species. Biogeography of the prey and their state of digestion indicate that prions foraged in a wide variety of marine habitats, including the kelp belt, kelp\nrafts, and coastal, neritic and oceanic waters. Noticeable is the occurrence of E. superba in a significant number of food samples (15 and 10% for P. belcheri and P. desolata, respectively), suggesting feeding in distant foraging\ngrounds in southern Antarctic waters, &gt;1000 km from the breeding colonies, during the chick-rearing period. The stable-carbon and -nitrogen isotopic compositions of chick feathers were identical in both species, indicating no important trophic\nsegregation during the breeding period, when adult birds are central-place foragers. The ratios were, however, different in adult feathers, suggesting moulting in Antarctic waters for P. belcheri and in subtropical waters for P. desolata,\ni.e. in distinct foraging areas when birds are not constrained to return to the colonies.","container-title":"Marine Ecology Progress Series","DOI":"10.3354/meps228263","ISSN":"0171-8630, 1616-1599","language":"en","page":"263-281","source":"www.int-res.com","title":"Food and feeding ecology of the sympatric thin-billed Pachyptila belcheri and Antarctic P. desolata prions at Iles Kerguelen, Southern Indian Ocean","volume":"228","author":[{"family":"Cherel","given":"Yves"},{"family":"Bocher","given":"Pierrick"},{"family":"Broyer","given":"Claude De"},{"family":"Hobson","given":"Keith A."}],"issued":{"date-parts":[["2002",3,6]]}}},{"id":1925,"uris":["http://zotero.org/users/7430079/items/KSBRBGIK"],"itemData":{"id":1925,"type":"article-journal","container-title":"Notornis","issue":"3","page":"169-192","title":"Feeding behavior and other notes on 20 species of procellariformes at sea","volume":"34","author":[{"family":"Harper","given":"Peter C"}],"issued":{"date-parts":[["1987"]]}}},{"id":1816,"uris":["http://zotero.org/users/7430079/items/6TQWZ22F"],"itemData":{"id":1816,"type":"article-journal","abstract":"The principle of competitive exclusion postulates that ecologically-similar species are expected to partition their use of resources, leading to niche divergence. The most likely mechanisms allowing such coexistence are considered to be segregation in a horizontal, vertical or temporal dimension, or, where these overlap, a difference in trophic niche. Here, by combining information obtained from tracking devices (geolocator-immersion and time depth recorders), stable isotope analyses of blood, and conventional morphometry, we provide a detailed investigation of the ecological mechanisms that explain the coexistence of four species of abundant, zooplanktivorous seabirds in Southern Ocean ecosystems (blue petrel Halobaena caerulea, Antarctic prion Pachyptila desolata, common diving petrel Pelecanoides urinatrix and South Georgian diving petrel P. georgicus). The results revealed a combination of horizontal, vertical and temporal foraging segregation during the breeding season. The stable isotope and morphological analyses reinforced this conclusion, indicating that each species occupied a distinct trophic space, and that this appears to reflect adaptations in terms of flight performance. In conclusion, the present study indicated that although there was a degree of overlap in some measures of foraging behaviour, overall the four taxa operated in very different ecological space despite breeding in close proximity. We therefore provide important insight into the mechanisms allowing these very large populations of ecologically-similar predators to coexist.","container-title":"PLOS ONE","DOI":"10.1371/journal.pone.0062897","ISSN":"1932-6203","issue":"4","journalAbbreviation":"PLOS ONE","language":"en","note":"publisher: Public Library of Science","page":"e62897","source":"PLoS Journals","title":"Ecological Segregation in Space, Time and Trophic Niche of Sympatric Planktivorous Petrels","volume":"8","author":[{"family":"Navarro","given":"Joan"},{"family":"Votier","given":"Stephen C."},{"family":"Aguzzi","given":"Jacopo"},{"family":"Chiesa","given":"Juan J."},{"family":"Forero","given":"Manuela G."},{"family":"Phillips","given":"Richard A."}],"issued":{"date-parts":[["2013",4,30]]}}},{"id":1915,"uris":["http://zotero.org/users/7430079/items/YQBXRVCU"],"itemData":{"id":1915,"type":"article-journal","container-title":"Australian Bird Watcher","issue":"6","page":"156-157","title":"The feeding of fairy prions","volume":"1","author":[{"family":"Robinson","given":"Len N"}],"issued":{"date-parts":[["1961"]]}}}],"schema":"https://github.com/citation-style-language/schema/raw/master/csl-citation.json"} </w:instrText>
            </w:r>
            <w:r w:rsidRPr="0065482D">
              <w:rPr>
                <w:sz w:val="16"/>
                <w:szCs w:val="16"/>
              </w:rPr>
              <w:fldChar w:fldCharType="separate"/>
            </w:r>
            <w:r w:rsidRPr="0065482D">
              <w:rPr>
                <w:sz w:val="16"/>
              </w:rPr>
              <w:t>(Robinson 1961; Harper 1987; Chastel and Bried 1996; Cherel et al. 2002; Navarro et al. 2013)</w:t>
            </w:r>
            <w:r w:rsidRPr="0065482D">
              <w:rPr>
                <w:sz w:val="16"/>
                <w:szCs w:val="16"/>
              </w:rPr>
              <w:fldChar w:fldCharType="end"/>
            </w:r>
            <w:r w:rsidRPr="0065482D">
              <w:rPr>
                <w:sz w:val="16"/>
                <w:szCs w:val="16"/>
              </w:rPr>
              <w:t xml:space="preserve"> </w:t>
            </w:r>
          </w:p>
        </w:tc>
      </w:tr>
      <w:tr w:rsidR="00433D2F" w:rsidRPr="0065482D" w14:paraId="7A1B1AAA"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91F91E5" w14:textId="02701B04" w:rsidR="00433D2F" w:rsidRPr="0065482D" w:rsidRDefault="00CD3DE2" w:rsidP="00405DB4">
            <w:pPr>
              <w:rPr>
                <w:color w:val="000000"/>
                <w:sz w:val="16"/>
                <w:szCs w:val="16"/>
              </w:rPr>
            </w:pPr>
            <w:r>
              <w:rPr>
                <w:color w:val="000000"/>
                <w:sz w:val="16"/>
                <w:szCs w:val="16"/>
              </w:rPr>
              <w:t>161</w:t>
            </w:r>
          </w:p>
        </w:tc>
        <w:tc>
          <w:tcPr>
            <w:tcW w:w="2430" w:type="dxa"/>
            <w:vAlign w:val="center"/>
          </w:tcPr>
          <w:p w14:paraId="0B2CE080"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Bulweria</w:t>
            </w:r>
            <w:proofErr w:type="spellEnd"/>
          </w:p>
        </w:tc>
        <w:tc>
          <w:tcPr>
            <w:tcW w:w="3960" w:type="dxa"/>
            <w:vAlign w:val="center"/>
            <w:hideMark/>
          </w:tcPr>
          <w:p w14:paraId="53AD4DF7"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A94D0CD" w14:textId="42749D93"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{"citationID":"X35BeCnm","properties":{"formattedCitation":"(Mougin and Mougin 2000)","plainCitation":"(Mougin and Mougin 2000)","noteIndex":0},"citationItems":[{"id":1920,"uris":["http://zotero.org/users/7430079/items/2PLGZCGC"],"itemData":{"id":1920,"type":"article-journal","abstract":"All 20 of the Bulwer's petrels Bulweria bulwerii of Selvagem Grande (30°09′N, 15°52′W) equipped with maximum depth gauges had dived during the feeding trips performed during the incubation period, the mean maximum depth being 2.4 ± 1.0 m (range: 1.0–5.3 m). The depth reached showed no correlation with the breeding experience of the birds, with the length of their trip or with their body size and there were no differences between males and females. Thus, the Bulwer's petrel are among the numerous Procellariiformes which perform regular but comparatively shallow dives, unlike shearwaters (Puffinus) and diving petrels (Pelecanoides) which can reach depths of several tens of metres.","container-title":"Journal of Zoology","DOI":"https://doi.org/10.1111/j.1469-7998.2000.tb00577.x","ISSN":"1469-7998","issue":"1","language":"en","note":"_eprint: https://zslpublications.onlinelibrary.wiley.com/doi/pdf/10.1111/j.1469-7998.2000.tb00577.x","page":"75-77","source":"Wiley Online Library","title":"Maximum diving depths for feeding attained by Bulwer's petrels (Bulweria bulwerii) during the incubation period","volume":"250","author":[{"family":"Mougin","given":"J.-L."},{"family":"Mougin","given":"M.-C."}],"issued":{"date-parts":[["2000"]]}}}],"schema":"https://github.com/citation-style-language/schema/raw/master/csl-citation.json"} </w:instrText>
            </w:r>
            <w:r w:rsidRPr="0065482D">
              <w:rPr>
                <w:sz w:val="16"/>
                <w:szCs w:val="16"/>
              </w:rPr>
              <w:fldChar w:fldCharType="separate"/>
            </w:r>
            <w:r w:rsidRPr="0065482D">
              <w:rPr>
                <w:sz w:val="16"/>
              </w:rPr>
              <w:t>(Mougin and Mougin 2000)</w:t>
            </w:r>
            <w:r w:rsidRPr="0065482D">
              <w:rPr>
                <w:sz w:val="16"/>
                <w:szCs w:val="16"/>
              </w:rPr>
              <w:fldChar w:fldCharType="end"/>
            </w:r>
          </w:p>
        </w:tc>
      </w:tr>
      <w:tr w:rsidR="00433D2F" w:rsidRPr="0065482D" w14:paraId="0D981A60"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CDAF5EC" w14:textId="44C23F8C" w:rsidR="00433D2F" w:rsidRPr="0065482D" w:rsidRDefault="00CD3DE2" w:rsidP="00405DB4">
            <w:pPr>
              <w:rPr>
                <w:color w:val="000000"/>
                <w:sz w:val="16"/>
                <w:szCs w:val="16"/>
              </w:rPr>
            </w:pPr>
            <w:r>
              <w:rPr>
                <w:color w:val="000000"/>
                <w:sz w:val="16"/>
                <w:szCs w:val="16"/>
              </w:rPr>
              <w:t>162</w:t>
            </w:r>
          </w:p>
        </w:tc>
        <w:tc>
          <w:tcPr>
            <w:tcW w:w="2430" w:type="dxa"/>
            <w:vAlign w:val="center"/>
          </w:tcPr>
          <w:p w14:paraId="77195CD6"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Pseudobulweria</w:t>
            </w:r>
            <w:proofErr w:type="spellEnd"/>
          </w:p>
        </w:tc>
        <w:tc>
          <w:tcPr>
            <w:tcW w:w="3960" w:type="dxa"/>
            <w:vAlign w:val="center"/>
            <w:hideMark/>
          </w:tcPr>
          <w:p w14:paraId="230B728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9369252" w14:textId="47F9A6BB"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{"citationID":"1tCuapMX","properties":{"formattedCitation":"(Spear and Ainley 1998; Ravache et al. 2020)","plainCitation":"(Spear and Ainley 1998; Ravache et al. 2020)","noteIndex":0},"citationItems":[{"id":4523,"uris":["http://zotero.org/users/7430079/items/WRRKDYHH"],"itemData":{"id":4523,"type":"article-journal","abstract":"Two species breeding in sympatry are more likely to coexist if their ecological niches are segregated either in time, space or in trophic habits. Here, we combined GPS-tracking, stable isotope analysis and DNA metabarcoding analysis to understand how the rare Tahiti petrel Pseudobulweria rostrata (TP) copes with the very abundant (i.e. 500,000 breeding pairs) wedge-tailed shearwater Ardenna pacifica (WTS) when breeding in sympatry in a tropical area. WTS foraged in restricted areas along their path, while TP predominantly foraged using extensive search behavior, suggesting a more opportunistic foraging strategy. Interspecific overlap of foraging areas was higher than intraspecific overlap. Breeding seasons largely overlap between species during the study, but TP seems to be asynchronous breeders. TP fed upon prey with higher δ15N values than WTS, and their diet was mainly composed of deep-sea organisms. TP could feed upon dead prey floating at the surface while WTS preyed mainly upon fish species that generally move in schools. Our study highlights several segregating mechanisms (temporal, behavioral and trophic) that could facilitate the coexistence of the two species despite the predominant number of WTS, and provides the very first information on the foraging and trophic ecology of the poorly-known TP.","container-title":"Scientific Reports","DOI":"10.1038/s41598-020-72206-0","ISSN":"2045-2322","issue":"1","language":"en","note":"number: 1\npublisher: Nature Publishing Group","page":"15129","source":"www.nature.com","title":"Behavioral and trophic segregations help the Tahiti petrel to cope with the abundance of wedge-tailed shearwater when foraging in oligotrophic tropical waters","volume":"10","author":[{"family":"Ravache","given":"Andreas"},{"family":"Bourgeois","given":"Karen"},{"family":"Weimerskirch","given":"Henri"},{"family":"Pagenaud","given":"Angélique"},{"family":"Grissac","given":"Sophie","non-dropping-particle":"de"},{"family":"Miller","given":"Mark"},{"family":"Dromzée","given":"Sylvain"},{"family":"Lorrain","given":"Anne"},{"family":"Allain","given":"Valérie"},{"family":"Bustamante","given":"Paco"},{"family":"Bylemans","given":"Jonas"},{"family":"Gleeson","given":"Dianne"},{"family":"Letourneur","given":"Yves"},{"family":"Vidal","given":"Éric"}],"issued":{"date-parts":[["2020",9,15]]}}},{"id":1903,"uris":["http://zotero.org/users/7430079/items/ZU9GP54W"],"itemData":{"id":1903,"type":"article-journal","abstract":"We compared eight morphological characters (wing span, wing area, aspect ratio, tail length, bill length, bill depth, tarsus length, and mass of subcutaneous/ mesenteric fat) among petrels (family Procellariidae) of tropical versus southern polar avifaunas. Relative to body mass, tropical species have larger wings, bills, and tails, and lighter fat reserves than do polar species. We attributed these differences primarily to adaptations for feeding in markedly different pelagic environments. Larger wings, bills, and tails of tropical species enable them to make use of relatively light winds when foraging over wide ocean expanses to exploit sparse and highly mobile and /or volant prey. In contrast, the smaller wings, bills, and tails of polar species enable them to cope with strong winds to exploit highly abundant, less-mobile prey. Greater fat reserves among polar species probably are an adaptation for surviving extended periods when rough weather (rarely experienced by tropical species) precludes feeding, or for thermoregulation. The most consistent and marked differences between avifaunas are in wing structure and fat load-characters that are directly related to adaptations to physical factors such as wind and climate. Species-specific differences within avifaunas are mostly related to specializations for different foraging habits (i.e. feeding behavior, prey composition, and prey size). Morphological differences and within-species character variances indicated that the tropical ocean is used by a more generalist, migratory group of petrels, whereas the Southern Ocean is used by a more specialized, resident group of petrels. Received 20 October 1997, accepted 17 April 1998.","container-title":"The Auk","DOI":"10.2307/4089519","ISSN":"00048038, 19384254","issue":"4","journalAbbreviation":"The Auk","language":"en","page":"1017-1033","source":"DOI.org (Crossref)","title":"Morphological Differences Relative to Ecological Segregation in Petrels (Family: Procellariidae) of the Southern Ocean and Tropical Pacific","title-short":"Morphological Differences Relative to Ecological Segregation in Petrels (Family","volume":"115","author":[{"family":"Spear","given":"Larry B."},{"family":"Ainley","given":"David G."}],"issued":{"date-parts":[["1998",10]]}}}],"schema":"https://github.com/citation-style-language/schema/raw/master/csl-citation.json"} </w:instrText>
            </w:r>
            <w:r w:rsidRPr="0065482D">
              <w:rPr>
                <w:sz w:val="16"/>
                <w:szCs w:val="16"/>
              </w:rPr>
              <w:fldChar w:fldCharType="separate"/>
            </w:r>
            <w:r w:rsidRPr="0065482D">
              <w:rPr>
                <w:sz w:val="16"/>
              </w:rPr>
              <w:t>(Spear and Ainley 1998; Ravache et al. 2020)</w:t>
            </w:r>
            <w:r w:rsidRPr="0065482D">
              <w:rPr>
                <w:sz w:val="16"/>
                <w:szCs w:val="16"/>
              </w:rPr>
              <w:fldChar w:fldCharType="end"/>
            </w:r>
          </w:p>
        </w:tc>
      </w:tr>
      <w:tr w:rsidR="00433D2F" w:rsidRPr="0065482D" w14:paraId="15926547"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F388C66" w14:textId="1C6CD4AD" w:rsidR="00433D2F" w:rsidRPr="0065482D" w:rsidRDefault="00CD3DE2" w:rsidP="00405DB4">
            <w:pPr>
              <w:rPr>
                <w:color w:val="000000"/>
                <w:sz w:val="16"/>
                <w:szCs w:val="16"/>
              </w:rPr>
            </w:pPr>
            <w:r>
              <w:rPr>
                <w:color w:val="000000"/>
                <w:sz w:val="16"/>
                <w:szCs w:val="16"/>
              </w:rPr>
              <w:t>163</w:t>
            </w:r>
          </w:p>
        </w:tc>
        <w:tc>
          <w:tcPr>
            <w:tcW w:w="2430" w:type="dxa"/>
            <w:vAlign w:val="center"/>
          </w:tcPr>
          <w:p w14:paraId="576EEF62"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Procellaria</w:t>
            </w:r>
            <w:proofErr w:type="spellEnd"/>
          </w:p>
        </w:tc>
        <w:tc>
          <w:tcPr>
            <w:tcW w:w="3960" w:type="dxa"/>
            <w:vAlign w:val="center"/>
            <w:hideMark/>
          </w:tcPr>
          <w:p w14:paraId="55E263A2"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86" w:history="1">
              <w:r w:rsidR="00433D2F" w:rsidRPr="0065482D">
                <w:rPr>
                  <w:rStyle w:val="Hyperlink"/>
                  <w:sz w:val="16"/>
                  <w:szCs w:val="16"/>
                </w:rPr>
                <w:t>https://macaulaylibrary.org/video/201430911</w:t>
              </w:r>
            </w:hyperlink>
            <w:r w:rsidR="00433D2F" w:rsidRPr="0065482D">
              <w:rPr>
                <w:color w:val="000000"/>
                <w:sz w:val="16"/>
                <w:szCs w:val="16"/>
              </w:rPr>
              <w:t xml:space="preserve"> </w:t>
            </w:r>
          </w:p>
        </w:tc>
        <w:tc>
          <w:tcPr>
            <w:tcW w:w="2520" w:type="dxa"/>
            <w:vAlign w:val="center"/>
            <w:hideMark/>
          </w:tcPr>
          <w:p w14:paraId="6915204E" w14:textId="5A5834AE"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{"citationID":"hD8OoacH","properties":{"formattedCitation":"(Brown et al. 1978; Huin 1994; Rollinson et al. 2016; Poupart et al. 2020)","plainCitation":"(Brown et al. 1978; Huin 1994; Rollinson et al. 2016; Poupart et al. 2020)","noteIndex":0},"citationItems":[{"id":1806,"uris":["http://zotero.org/users/7430079/items/X8FRJMI5"],"itemData":{"id":1806,"type":"article-journal","container-title":"The Condor","DOI":"10.2307/1367911","ISSN":"00105422","issue":"2","journalAbbreviation":"The Condor","language":"en","page":"123","source":"DOI.org (Crossref)","title":"Diving by Shearwaters","volume":"80","author":[{"family":"Brown","given":"R. G. B."},{"family":"Bourne","given":"W. R. P."},{"family":"Wahl","given":"Terence R."}],"issued":{"date-parts":[["1978"]]}}},{"id":618,"uris":["http://zotero.org/users/7430079/items/FG39PV8T"],"itemData":{"id":618,"type":"article-journal","container-title":"The Condor","DOI":"10.2307/1369125","ISSN":"00105422, 1938-5129","issue":"4","journalAbbreviation":"The Condor","language":"en","page":"1111-1113","source":"DOI.org (Crossref)","title":"Diving Depths of White-Chinned Petrels","volume":"96","author":[{"family":"Huin","given":"N."}],"issued":{"date-parts":[["1994",11]]}}},{"id":4854,"uris":["http://zotero.org/users/7430079/items/7YAWZXY3"],"itemData":{"id":4854,"type":"article-journal","abstract":"Most Procellariform seabirds are pelagic, breed in summer when prey availability peaks, and migrate for winter. They also display a dual foraging strategy (short and long trips) and sex-specific foraging. The Westland petrel\n              Procellaria westlandica\n              , a New Zealand endemic, is one of the rare seabirds breeding in winter. Preliminary findings on this large and sexually dimorphic petrel suggest a foraging behaviour with no evidence of a dual strategy, within a narrow range and with shared areas between sexes. To investigate further this unusual strategy, the present study determined the fine-scale at-sea behaviours (global positioning system and accelerometer data loggers) and trophic niches (stable isotopes in whole blood) of chick-rearing individuals (16 males and 13 females). All individuals foraged on the shelf-slope of the west coast of New Zealand's South Island with short, unimodal trips. Both sexes foraged at similar intensity without temporal, spatial or isotopic niche segregation. These findings suggest the presence of a winter prey resource close to the colony, sufficient to satisfy the nutritional needs of breeding without increasing the foraging effort or intra-specific competition avoidance during winter. Additional data are needed to assess the consistency of foraging niche between the sexes and its reproductive outcomes in view of anticipated environmental changes.","container-title":"Royal Society Open Science","DOI":"10.1098/rsos.191511","ISSN":"2054-5703","issue":"11","journalAbbreviation":"R. Soc. open sci.","language":"en","page":"191511","source":"DOI.org (Crossref)","title":"Foraging niche overlap during chick-rearing in the sexually dimorphic Westland petrel","volume":"7","author":[{"family":"Poupart","given":"Timothée A."},{"family":"Waugh","given":"Susan M."},{"family":"Kato","given":"Akiko"},{"family":"Arnould","given":"John P. Y."}],"issued":{"date-parts":[["2020",11]]}}},{"id":1919,"uris":["http://zotero.org/users/7430079/items/B4R84QSS"],"itemData":{"id":1919,"type":"article-journal","abstract":"The Grey Petrel (Procellaria cinerea) is listed as Near Threatened globally owing to incidental mortality on long-line fishing gear and reduced breeding success on islands caused by the introduction of alien predators. However, there are few studies of its foraging ecology and none of its diving behaviour. We obtained data from temperature-depth recorders (n = 7 birds) and global positioning satellite trackers (n = 15) deployed on Grey Petrels breeding on Gough Island, South Atlantic Ocean. Most birds foraged in the productive oceanic waters west or north-west of South Georgia. Average maximum dive-depth was 3.2 ± 2.2 m with most dives &lt;5 m (85%) and 95% of dives &lt;7 m deep. The maximum dive-depth (22 m) was deeper than previous measurements of dive-depth in Procellaria petrels, and maximum dive-duration also was longer than previously recorded in Procellaria petrels (at least 39 s). Individuals varied greatly in the mean number of dives per day (range 0.4-24.5). Sex did not influence depth or duration of dives but sample sizes were small. The time of day influenced dive-depth, and dives during daylight were, on average, deeper than dives at night, but the effect was weak; the maximum dive-depth at night was 17 m. By providing insights into the diving behaviour of Grey Petrels our findings help to explain their high mortality on fishing long-lines. We suggest that fisheries adopt bird-scaring lines that protect long-lines from scavenging seabirds during the setting process to a depth of at least 10 m, which could be achieved by increasing line-weighting or modifying bird-scaring lines, or both. An understanding of the foraging ecology of commonly recorded by-catch species, such as Grey Petrels, is essential in the design of future devices to mitigate seabird by-catch in long-line fisheries.","container-title":"Emu - Austral Ornithology","DOI":"10.1071/MU15032","ISSN":"0158-4197","issue":"4","note":"publisher: Taylor &amp; Francis\n_eprint: https://doi.org/10.1071/MU15032","page":"340-349","source":"Taylor and Francis+NEJM","title":"Diving behaviour of Grey Petrels and its relevance for mitigating long-line by-catch","volume":"116","author":[{"family":"Rollinson","given":"Dominic P."},{"family":"Dilley","given":"Ben J."},{"family":"Davies","given":"Delia"},{"family":"Ryan","given":"Peter G."}],"issued":{"date-parts":[["2016",12,1]]}}}],"schema":"https://github.com/citation-style-language/schema/raw/master/csl-citation.json"} </w:instrText>
            </w:r>
            <w:r w:rsidRPr="0065482D">
              <w:rPr>
                <w:sz w:val="16"/>
                <w:szCs w:val="16"/>
              </w:rPr>
              <w:fldChar w:fldCharType="separate"/>
            </w:r>
            <w:r w:rsidRPr="0065482D">
              <w:rPr>
                <w:sz w:val="16"/>
              </w:rPr>
              <w:t>(Brown et al. 1978; Huin 1994; Rollinson et al. 2016; Poupart et al. 2020)</w:t>
            </w:r>
            <w:r w:rsidRPr="0065482D">
              <w:rPr>
                <w:sz w:val="16"/>
                <w:szCs w:val="16"/>
              </w:rPr>
              <w:fldChar w:fldCharType="end"/>
            </w:r>
          </w:p>
          <w:p w14:paraId="6A854419"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6D903D7D"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C440160" w14:textId="53AD1DAF" w:rsidR="00433D2F" w:rsidRPr="0065482D" w:rsidRDefault="00CD3DE2" w:rsidP="00405DB4">
            <w:pPr>
              <w:rPr>
                <w:color w:val="000000"/>
                <w:sz w:val="16"/>
                <w:szCs w:val="16"/>
              </w:rPr>
            </w:pPr>
            <w:r>
              <w:rPr>
                <w:color w:val="000000"/>
                <w:sz w:val="16"/>
                <w:szCs w:val="16"/>
              </w:rPr>
              <w:t>164</w:t>
            </w:r>
          </w:p>
        </w:tc>
        <w:tc>
          <w:tcPr>
            <w:tcW w:w="2430" w:type="dxa"/>
            <w:vAlign w:val="center"/>
          </w:tcPr>
          <w:p w14:paraId="47F59CA3"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Calonectris</w:t>
            </w:r>
            <w:proofErr w:type="spellEnd"/>
          </w:p>
        </w:tc>
        <w:tc>
          <w:tcPr>
            <w:tcW w:w="3960" w:type="dxa"/>
            <w:vAlign w:val="center"/>
            <w:hideMark/>
          </w:tcPr>
          <w:p w14:paraId="3486EE1C"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87" w:history="1">
              <w:r w:rsidR="00433D2F" w:rsidRPr="0065482D">
                <w:rPr>
                  <w:rStyle w:val="Hyperlink"/>
                  <w:sz w:val="16"/>
                  <w:szCs w:val="16"/>
                </w:rPr>
                <w:t>https://www.youtube.com/watch?v=1-bEtyhXKCA</w:t>
              </w:r>
            </w:hyperlink>
            <w:r w:rsidR="00433D2F" w:rsidRPr="0065482D">
              <w:rPr>
                <w:color w:val="000000"/>
                <w:sz w:val="16"/>
                <w:szCs w:val="16"/>
              </w:rPr>
              <w:t xml:space="preserve"> </w:t>
            </w:r>
          </w:p>
        </w:tc>
        <w:tc>
          <w:tcPr>
            <w:tcW w:w="2520" w:type="dxa"/>
            <w:vAlign w:val="center"/>
            <w:hideMark/>
          </w:tcPr>
          <w:p w14:paraId="37697A4B" w14:textId="738C7ECF"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{"citationID":"FehCswVr","properties":{"formattedCitation":"(Brown et al. 1978; Oka 1994; Burger 2001; Matsumoto et al. 2012; Gr\\uc0\\u233{}millet et al. 2014; Cianchetti-Benedetti et al. 2017)","plainCitation":"(Brown et al. 1978; Oka 1994; Burger 2001; Matsumoto et al. 2012; Grémillet et al. 2014; Cianchetti-Benedetti et al. 2017)","noteIndex":0},"citationItems":[{"id":1806,"uris":["http://zotero.org/users/7430079/items/X8FRJMI5"],"itemData":{"id":1806,"type":"article-journal","container-title":"The Condor","DOI":"10.2307/1367911","ISSN":"00105422","issue":"2","journalAbbreviation":"The Condor","language":"en","page":"123","source":"DOI.org (Crossref)","title":"Diving by Shearwaters","volume":"80","author":[{"family":"Brown","given":"R. G. B."},{"family":"Bourne","given":"W. R. P."},{"family":"Wahl","given":"Terence R."}],"issued":{"date-parts":[["1978"]]}}},{"id":1715,"uris":["http://zotero.org/users/7430079/items/BXHPFDL7"],"itemData":{"id":1715,"type":"article-journal","abstract":"Maximum diving depths were measured for shearwaters breeding on Cousin Island, Seychelles. Eighty-three percent of 23 Wedge-tailed Shearwaters (Pufﬁnus paciﬁcus) dived, and their mean maximum depth was 14 m (SD ϭ 23 m, range 1–66 m, N ϭ 19). All Audubon’s Shearwaters (P. lherminieri) dived, and their mean maximum depth was 15 m (SD ϭ 12 m, range 6–35 m, N ϭ 7). These data contradict the hypothesis that tropical shearwaters should not specialize in underwater foraging. They are capable of exploiting deep prey unavailable to most other tropical seabirds. Five Pufﬁnus species (temperate and tropical) attained allometrically scaled maximum depths comparable to those of penguins and alcids.","container-title":"The Auk","issue":"3","language":"en","page":"755-759","source":"Zotero","title":"Diving Depths of Shearwaters","volume":"118","author":[{"family":"Burger","given":"Alan E"}],"issued":{"date-parts":[["2001"]]}}},{"id":4853,"uris":["http://zotero.org/users/7430079/items/HD9TGCJ3"],"itemData":{"id":4853,"type":"article-journal","abstract":"The identification of feeding events is crucial to our understanding of the foraging ecology of seabirds. Technology has made small devices, such as time-depth recorders (TDRs) and accelerometers available. However, TDRs might not be sensitive enough to identify shallow dives, whereas accelerometers might reveal more subtle behaviours at a smaller temporal scale. Due to the limitations of TDRs, the foraging ecology of many shallow-diving seabirds has been poorly investigated to date. We thus developed an algorithm to identify dive events in a shallow-diving seabird species, the Scopoli’s shearwater, using only accelerometer data. The accuracy in the identification of dives using either accelerometers or TDRs was compared. Furthermore, we tested if the foraging behaviour of shearwaters changed during different phases of reproduction and with foraging trip type. Data were collected in Linosa Island (35°51′33″N; 12°51′34″E) from 12 June to 8 September 2015 by deploying accelerometer data loggers on 60 Scopoli’s shearwaters. Four birds were also equipped with TDRs. TDRs recorded only 17.7% of the dives detected by the accelerometers using the algorithm. A total of 82.3% of dives identified by algorithm were too short or shallow to be detected by TDRs. Therefore, TDRs were not accurate enough to detect most of the dives in Scopoli’s shearwaters, which foraged mostly close to the sea surface. Our data showed that birds performed shorter foraging trips and dived more frequently in the early chick-rearing period compared with the late chick-rearing and incubation phases. Furthermore, parents dived more frequently during short foraging trips. Our results suggest that Scopoli’s shearwaters maximised their foraging effort (e.g. number of dives, short trips) during shorter foraging trips and during early chick-rearing.","container-title":"Marine Biology","DOI":"10.1007/s00227-017-3106-0","ISSN":"1432-1793","issue":"4","journalAbbreviation":"Mar Biol","language":"en","page":"77","source":"Springer Link","title":"A new algorithm for the identification of dives reveals the foraging ecology of a shallow-diving seabird using accelerometer data","volume":"164","author":[{"family":"Cianchetti-Benedetti","given":"M."},{"family":"Catoni","given":"C."},{"family":"Kato","given":"A."},{"family":"Massa","given":"B."},{"family":"Quillfeldt","given":"P."}],"issued":{"date-parts":[["2017",3,15]]}}},{"id":1812,"uris":["http://zotero.org/users/7430079/items/9A6HKULW"],"itemData":{"id":1812,"type":"article-journal","abstract":"Recent meta-analyses identified conservation hotpots at the scale of the Mediterranean, yet those may be crude by lack of detailed information about the spatial ecology of the species involved. Here, we identify an irreplaceable marine area for &gt;95 % of the world population of the Scopoli’s shearwater (Calonectris diomedea), which is endemic to the Mediterranean and breeds on the island of Zembra off Tunis. To this end, we studied the three-dimensional at-sea movements of 50 breeding adults (over a total of 94 foraging trips) in 2012 and 2013, using GPS and temperature–depth recorders. Feathers were also collected on all birds to investigate their trophic status. Despite Zembra being the largest seabird colony in the Mediterranean (141,000 pairs), the per capita home-range of Scopoli’s shearwaters foraging from this colony was not larger than that of birds from much smaller colonies, indicating highly beneficial feeding grounds in the Gulf of Tunis and off Cap Bon. Considering depleted Mediterranean small pelagic fish stocks, supposed to be Scopoli’s shearwater prey base, we therefore speculate that birds may now also largely feed on zooplankton, something which is supported by our stable isotopic analyses. Crucially, shearwater at-sea feeding and resting areas showed very little overlap with a conservation hotspot recently defined on the western side of the Gulf of Tunis using meta-analyses of species distributions relative to anthropogenic threats. We therefore propose a major extension to this conservation hotspot. Our study stresses the importance of detailed biotelemetry studies of marine megafauna movement ecology for refining large-scale conservation schemes such as marine protected area networks.","container-title":"Marine Biology","DOI":"10.1007/s00227-014-2538-z","ISSN":"1432-1793","issue":"11","journalAbbreviation":"Mar Biol","language":"en","page":"2669-2680","source":"Springer Link","title":"Irreplaceable area extends marine conservation hotspot off Tunisia: insights from GPS-tracking Scopoli’s shearwaters from the largest seabird colony in the Mediterranean","title-short":"Irreplaceable area extends marine conservation hotspot off Tunisia","volume":"161","author":[{"family":"Grémillet","given":"David"},{"family":"Péron","given":"Clara"},{"family":"Pons","given":"Jean-Baptiste"},{"family":"Ouni","given":"Ridha"},{"family":"Authier","given":"Matthieu"},{"family":"Thévenet","given":"Mathieu"},{"family":"Fort","given":"Jérôme"}],"issued":{"date-parts":[["2014",11,1]]}}},{"id":1813,"uris":["http://zotero.org/users/7430079/items/4HU4FIVA"],"itemData":{"id":1813,"type":"article-journal","abstract":"Foraging behavior and diet of Streaked Shearwaters Calonectris leucomelas rearing chicks on Mikura Island was studied using depth and temperature recording data-loggers and stomach contents. Water mass where birds were foraging was estimated using sea surface temperature experienced by birds. Birds spent 76–96% of their time at sea flying, 4–24% for landing on the water, and made a few (0.5–17.0 per day) shallow (&lt;6 m) dives. Birds made many short (&lt;2 days) and some long (4–10 days) trips. During short trips, birds stayed in the warmer Kuroshio and Kuroshio-Oyashio mixed regions, and fed on Japanese Anchovy Engraulis japonicus, Common Squid Todarodes pacificus and Flying Fish Cypselurus hiraii. During long trips, birds stayed in the colder Oyashio region and fed on anchovy and Pacific Saury Cololabis saira. Birds made more dives during short trips than they did during long trips. Streaked Shearwaters breeding on the island in low—productive Kuroshio water, therefore, adopted dual foraging strategies, and changed their diet and dive frequencies in relation to water masses.","container-title":"Ornithological Science","DOI":"10.2326/osj.11.9","ISSN":"1347-0558","issue":"1","journalAbbreviation":"jorn","note":"publisher: The Ornithological Society of Japan","page":"9-19","source":"bioone.org","title":"Foraging behavior and Diet of Streaked Shearwaters Calonectris leucomelas Rearing Chicks on Mikura Island","volume":"11","author":[{"family":"Matsumoto","given":"Kei"},{"family":"Oka","given":"Nariko"},{"family":"Ochi","given":"Daisuke"},{"family":"Muto","given":"Fumihito"},{"family":"Satoh","given":"Takashi P."},{"family":"Watanuki","given":"Yutaka"}],"issued":{"date-parts":[["2012",6]]}}},{"id":1916,"uris":["http://zotero.org/users/7430079/items/7NGLWVHH"],"itemData":{"id":1916,"type":"article-journal","abstract":"[in Japanese]","container-title":"Journal of the Yamashina Institute for Ornithology","DOI":"10.3312/jyio1952.26.81","issue":"1","page":"81-84_3","source":"J-Stage","title":"Underwater Feeding of Three Shearwaters: Pale-footed (&lt;i&gt;Puffinus carneipes&lt;/i&gt;), Sooty (&lt;i&gt;Puffinus griseus&lt;/i&gt;) and Streaked (&lt;i&gt;Calonectris leucomelas&lt;/i&gt;) Shearwaters","title-short":"Underwater Feeding of Three Shearwaters","volume":"26","author":[{"family":"Oka","given":"Nariko"}],"issued":{"date-parts":[["1994"]]}}}],"schema":"https://github.com/citation-style-language/schema/raw/master/csl-citation.json"} </w:instrText>
            </w:r>
            <w:r w:rsidRPr="0065482D">
              <w:rPr>
                <w:sz w:val="16"/>
                <w:szCs w:val="16"/>
              </w:rPr>
              <w:fldChar w:fldCharType="separate"/>
            </w:r>
            <w:r w:rsidRPr="0065482D">
              <w:rPr>
                <w:sz w:val="16"/>
              </w:rPr>
              <w:t>(Brown et al. 1978; Oka 1994; Burger 2001; Matsumoto et al. 2012; Grémillet et al. 2014; Cianchetti-Benedetti et al. 2017)</w:t>
            </w:r>
            <w:r w:rsidRPr="0065482D">
              <w:rPr>
                <w:sz w:val="16"/>
                <w:szCs w:val="16"/>
              </w:rPr>
              <w:fldChar w:fldCharType="end"/>
            </w:r>
          </w:p>
          <w:p w14:paraId="64856C1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16637282"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193D8C6" w14:textId="1BB8D843" w:rsidR="00433D2F" w:rsidRPr="0065482D" w:rsidRDefault="00CD3DE2" w:rsidP="00405DB4">
            <w:pPr>
              <w:rPr>
                <w:color w:val="000000"/>
                <w:sz w:val="16"/>
                <w:szCs w:val="16"/>
              </w:rPr>
            </w:pPr>
            <w:r>
              <w:rPr>
                <w:color w:val="000000"/>
                <w:sz w:val="16"/>
                <w:szCs w:val="16"/>
              </w:rPr>
              <w:t>165</w:t>
            </w:r>
          </w:p>
        </w:tc>
        <w:tc>
          <w:tcPr>
            <w:tcW w:w="2430" w:type="dxa"/>
            <w:vAlign w:val="center"/>
          </w:tcPr>
          <w:p w14:paraId="2FF00137"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Ardenna</w:t>
            </w:r>
            <w:proofErr w:type="spellEnd"/>
          </w:p>
        </w:tc>
        <w:tc>
          <w:tcPr>
            <w:tcW w:w="3960" w:type="dxa"/>
            <w:vAlign w:val="center"/>
            <w:hideMark/>
          </w:tcPr>
          <w:p w14:paraId="256B7A4B"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88" w:history="1">
              <w:r w:rsidR="00433D2F" w:rsidRPr="0065482D">
                <w:rPr>
                  <w:rStyle w:val="Hyperlink"/>
                  <w:sz w:val="16"/>
                  <w:szCs w:val="16"/>
                </w:rPr>
                <w:t>https://macaulaylibrary.org/video/201317731</w:t>
              </w:r>
            </w:hyperlink>
            <w:r w:rsidR="00433D2F" w:rsidRPr="0065482D">
              <w:rPr>
                <w:color w:val="000000"/>
                <w:sz w:val="16"/>
                <w:szCs w:val="16"/>
              </w:rPr>
              <w:t xml:space="preserve">;  </w:t>
            </w:r>
            <w:hyperlink r:id="rId189" w:history="1">
              <w:r w:rsidR="00433D2F" w:rsidRPr="0065482D">
                <w:rPr>
                  <w:rStyle w:val="Hyperlink"/>
                  <w:sz w:val="16"/>
                  <w:szCs w:val="16"/>
                </w:rPr>
                <w:t>https://macaulaylibrary.org/asset/201467411</w:t>
              </w:r>
            </w:hyperlink>
            <w:r w:rsidR="00433D2F" w:rsidRPr="0065482D">
              <w:rPr>
                <w:color w:val="000000"/>
                <w:sz w:val="16"/>
                <w:szCs w:val="16"/>
              </w:rPr>
              <w:t xml:space="preserve">;  </w:t>
            </w:r>
            <w:hyperlink r:id="rId190" w:history="1">
              <w:r w:rsidR="00433D2F" w:rsidRPr="0065482D">
                <w:rPr>
                  <w:rStyle w:val="Hyperlink"/>
                  <w:sz w:val="16"/>
                  <w:szCs w:val="16"/>
                </w:rPr>
                <w:t>https://macaulaylibrary.org/asset/201451071</w:t>
              </w:r>
            </w:hyperlink>
            <w:r w:rsidR="00433D2F" w:rsidRPr="0065482D">
              <w:rPr>
                <w:color w:val="000000"/>
                <w:sz w:val="16"/>
                <w:szCs w:val="16"/>
              </w:rPr>
              <w:t xml:space="preserve">; </w:t>
            </w:r>
            <w:hyperlink r:id="rId191" w:history="1">
              <w:r w:rsidR="00433D2F" w:rsidRPr="0065482D">
                <w:rPr>
                  <w:rStyle w:val="Hyperlink"/>
                  <w:sz w:val="16"/>
                  <w:szCs w:val="16"/>
                </w:rPr>
                <w:t>https://macaulaylibrary.org/asset/201431051</w:t>
              </w:r>
            </w:hyperlink>
            <w:r w:rsidR="00433D2F" w:rsidRPr="0065482D">
              <w:rPr>
                <w:color w:val="000000"/>
                <w:sz w:val="16"/>
                <w:szCs w:val="16"/>
              </w:rPr>
              <w:t xml:space="preserve"> </w:t>
            </w:r>
          </w:p>
        </w:tc>
        <w:tc>
          <w:tcPr>
            <w:tcW w:w="2520" w:type="dxa"/>
            <w:vAlign w:val="center"/>
            <w:hideMark/>
          </w:tcPr>
          <w:p w14:paraId="273F4486" w14:textId="026E6892"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{"citationID":"NmDyRjnZ","properties":{"formattedCitation":"(Skira 1979; Oka 1994; Weimerskirch and Sagar 1996; Taylor 2008; Ronconi et al. 2010; Dunphy et al. 2015; Shoji et al. 2016; Adams et al. 2019)","plainCitation":"(Skira 1979; Oka 1994; Weimerskirch and Sagar 1996; Taylor 2008; Ronconi et al. 2010; Dunphy et al. 2015; Shoji et al. 2016; Adams et al. 2019)","noteIndex":0},"citationItems":[{"id":1819,"uris":["http://zotero.org/users/7430079/items/LI5ENGJJ"],"itemData":{"id":1819,"type":"article-journal","container-title":"Marine Ornithology","ISSN":"1018-3337, 2074-1235","page":"17-24","source":"www.marineornithology.org","title":"Diving behavior of Pink-footed Shearwaters Ardenna creatopus rearing chicks on Isla Mocha, Chile","volume":"47","author":[{"family":"Adams","given":"Josh"},{"family":"Felis","given":"Jonathan J."},{"family":"Czapanskiy","given":"Max"},{"family":"Carle","given":"Ryan D."},{"family":"Hodum","given":"Peter J."}],"issued":{"date-parts":[["2019",4,15]]}}},{"id":1817,"uris":["http://zotero.org/users/7430079/items/JTLZNGDR"],"itemData":{"id":1817,"type":"article-journal","abstract":"ABSTRACT: Within breath-hold diving endotherms, procellariiform seabirds present an intriguing anomaly as they regularly dive to depths not predicted by allometric models. How this is achieved is not known as even basic measures of physiological diving capacity have not been undertaken in this group. To remedy this we combined time depth recorder (TDR) measurements of dive behaviour with haematology and oxygen store estimates for 3 procellariiform species (common diving petrels Pelecanoides urinatrix urinatrix; grey-faced petrels Pterodroma macroptera gouldi; and sooty shearwaters Puffinus griseus) during their incubation phase. Among species, we found distinct differences in dive depth (average and maximal), dive duration and dives h−1, with sooty shearwaters diving deeper and for longer than grey-faced petrels and common diving petrels. Conversely, common diving petrels dove much more frequently, albeit to shallow depths, whereas grey-faced petrels rarely dived whatsoever. Such differences in dive behaviour were reflected in haematological parameters, with sooty shearwaters having higher red blood cell counts and haematocrit (Hct) values compared to common diving and grey-faced petrels; whereas common diving petrels had significantly lower Hct but possessed higher haemoglobin concentrations per cell and greater respiratory oxygen stores than both sooty shearwaters and grey-faced petrels. Such results provide the first insights into the physiological traits underpinning procellariiform dive behaviour, and confirm the trend for deep-diving seabirds to have proportionally lower blood and respiratory oxygen stores than shallow divers.","container-title":"Marine Ecology Progress Series","ISSN":"0171-8630","note":"publisher: Inter-Research Science Center","page":"187-198","source":"JSTOR","title":"Comparative seabird diving physiology:: first measures of haematological parameters and oxygen stores in three New Zealand Procellariiformes","title-short":"Comparative seabird diving physiology","volume":"523","author":[{"family":"Dunphy","given":"B. J."},{"family":"Taylor","given":"G. A."},{"family":"Landers","given":"T. J."},{"family":"Sagar","given":"R. L."},{"family":"Chilvers","given":"B. L."},{"family":"Ranjard","given":"L."},{"family":"Rayner","given":"M. J."}],"issued":{"date-parts":[["2015"]]}}},{"id":1916,"uris":["http://zotero.org/users/7430079/items/7NGLWVHH"],"itemData":{"id":1916,"type":"article-journal","abstract":"[in Japanese]","container-title":"Journal of the Yamashina Institute for Ornithology","DOI":"10.3312/jyio1952.26.81","issue":"1","page":"81-84_3","source":"J-Stage","title":"Underwater Feeding of Three Shearwaters: Pale-footed (&lt;i&gt;Puffinus carneipes&lt;/i&gt;), Sooty (&lt;i&gt;Puffinus griseus&lt;/i&gt;) and Streaked (&lt;i&gt;Calonectris leucomelas&lt;/i&gt;) Shearwaters","title-short":"Underwater Feeding of Three Shearwaters","volume":"26","author":[{"family":"Oka","given":"Nariko"}],"issued":{"date-parts":[["1994"]]}}},{"id":1811,"uris":["http://zotero.org/users/7430079/items/3FM3H4VQ"],"itemData":{"id":1811,"type":"article-journal","abstract":"Background Among the most widespread seabirds in the world, shearwaters of the genus Puffinus are also some of the deepest diving members of the Procellariiformes. Maximum diving depths are known for several Puffinus species, but dive depths or diving behaviour have never been recorded for great shearwaters (P. gravis), the largest member of this genus. This study reports the first high sampling rate (2 s) of depth and diving behaviour for Puffinus shearwaters. Methodology/Principal Findings Time-depth recorders (TDRs) were deployed on two female great shearwaters nesting on Inaccessible Island in the South Atlantic Ocean, recording 10 consecutive days of diving activity. Remote sensing imagery and movement patterns of 8 males tracked by satellite telemetry over the same period were used to identify probable foraging areas used by TDR-equipped females. The deepest and longest dive was to 18.9 m and lasted 40 s, but most (&gt;50%) dives were &lt;2 m deep. Diving was most frequent near dawn and dusk, with &lt;0.5% of dives occurring at night. The two individuals foraged in contrasting oceanographic conditions, one in cold (8 to 10°C) water of the Sub-Antarctic Front, likely 1000 km south of the breeding colony, and the other in warmer (10 to 16°C) water of the Sub-tropical Frontal Zone, at the same latitude as the colony, possibly on the Patagonian Shelf, 4000 km away. The cold water bird spent fewer days commuting, conducted four times as many dives as the warm water bird, dived deeper on average, and had a greater proportion of bottom time during dives. Conclusions/Significance General patterns of diving activity were consistent with those of other shearwaters foraging in cold and warm water habitats. Great shearwaters are likely adapted to forage in a wide range of oceanographic conditions, foraging mostly with shallow dives but capable of deep diving.","container-title":"PLOS ONE","DOI":"10.1371/journal.pone.0015508","ISSN":"1932-6203","issue":"11","journalAbbreviation":"PLOS ONE","language":"en","note":"publisher: Public Library of Science","page":"e15508","source":"PLoS Journals","title":"Diving of Great Shearwaters (Puffinus gravis) in Cold and Warm Water Regions of the South Atlantic Ocean","volume":"5","author":[{"family":"Ronconi","given":"Robert A."},{"family":"Ryan","given":"Peter G."},{"family":"Ropert-Coudert","given":"Yan"}],"issued":{"date-parts":[["2010",11,30]]}}},{"id":1890,"uris":["http://zotero.org/users/7430079/items/RBJURCJM"],"itemData":{"id":1890,"type":"article-journal","abstract":"The diving capabilities of the Procellariformes remain the least understood component of avian diving physiology. Due to their relatively small size, shearwaters may have high oxygen consumption rates during diving relative to their available oxygen stores. Dive performance in this group should be strongly limited by the trade-off between oxygen consumption and oxygen stores, and shearwaters could be a good model group for testing predictions of dive theory. Many earlier measurements of shearwater dive behaviour relied on observations from the surface or potentially biased technology, and it is only recently that diving behaviour has been observed using electronic recorders for many of the clades within the family. The diving behaviour of Manx Shearwaters Puffinus puffinus breeding in Wales, UK, was studied on a large sample of birds using time–depth–temperature recorders deployed on chick-rearing shearwaters in July and August over 3 years (2009–2011). Light availability apparently limited diving as dives only occurred between 04:00 and 19:00 h GMT. All individuals routinely dived deeper than traditionally assumed, to a mean maximum depth of 31 m and occasionally down to nearly 55 m. We compiled all available data for a comparison of the dive depth across shearwater species. There was a positive allometric relationship between maximum dive depth and body mass across Puffinus and Ardenna shearwater species, as expected, but only if samples of fewer than two individuals were excluded. The large intra-specific range in maximum dive depth in our study illustrates that apparent diversity in diving performance across species must be interpreted cautiously.","container-title":"Ibis","DOI":"https://doi.org/10.1111/ibi.12381","ISSN":"1474-919X","issue":"3","language":"en","note":"_eprint: https://onlinelibrary.wiley.com/doi/pdf/10.1111/ibi.12381","page":"598-606","source":"Wiley Online Library","title":"The diving behaviour of the Manx Shearwater Puffinus puffinus","volume":"158","author":[{"family":"Shoji","given":"Akiko"},{"family":"Dean","given":"Ben"},{"family":"Kirk","given":"Holly"},{"family":"Freeman","given":"Robin"},{"family":"Perrins","given":"Christopher M."},{"family":"Guilford","given":"Tim"}],"issued":{"date-parts":[["2016"]]}}},{"id":1912,"uris":["http://zotero.org/users/7430079/items/5SQHXU9A"],"itemData":{"id":1912,"type":"article-journal","container-title":"Emu - Austral Ornithology","DOI":"10.1071/MU9790043a","ISSN":"0158-4197","issue":"1","note":"publisher: Taylor &amp; Francis\n_eprint: https://doi.org/10.1071/MU9790043a","page":"43-43","source":"Taylor and Francis+NEJM","title":"Underwater feeding by Short-tailed Shearwaters","volume":"79","author":[{"family":"Skira","given":"I. J."}],"issued":{"date-parts":[["1979",2,1]]}}},{"id":1924,"uris":["http://zotero.org/users/7430079/items/LXC94ZC5"],"itemData":{"id":1924,"type":"article-journal","abstract":"Lightweight capillary tube depth gauges were attached to eight petrel species breeding at New Zealand colonies during the period 1998-2008.\nThis paper presents the first information on the diving ability of Pterodroma petrels.Grey-faced Petrels, Pterodroma macroptera gouldi, recorded maximum dives down to 23 m. Males (6.3 ± 6.3 m SD) dived deeper on average than females (3.6 2.5 m) during the incubation period but not significantly so (P=0.06). Breeding birds dived significantly deeper on average than non-breeders, and breeding males dived significantly deeper on average than non-breeding males. The two small Pterodroma species sampled, Pterodroma pycrofti and Pterodroma nigripennis, only exhibited shallow dives down to 2 m but sample sizes were small. Sooty Shearwaters, Puffinus griseus, had mean maximum dive depths of 42.7 ± 23.7 m, with males (53.0 ± 17.3 m) diving significantly deeper on average than females (20.1 ± 20.4 m) during the incubation period. One male Sooty Shearwater dived to nearly 93 m, the deepest dive so far recorded in the order Procellariiformes.\nFlesh-footed Shearwaters, Puffinus carneipes, dived to 28 m, with a mean maximum dive depth of 13.6 ± 7.9 m. Hutton's Shearwaters, Puffinus huttoni, had a mean maximum dive depth of 23.0 ± 8.5 m (range 11.1-36.6 m). A single Fluttering Shearwater, Puffinus gavia, recovered with a dive gauge had dived to 29 m. Mean maximum dives made by Common Diving-Petrels, Pelecanoides urinatrix, of 10.9 ± 6.1 m (range 6.9-22.2 m) were shallower than results reported from other sites but may have been biased by gauge failures. Capillary gauges provide the best means we have at present to understand the diving capability ofsmall seabirds. While studies elsewhere have shown these gauges may overestimate diving performance by about 10-15%, other factors identified in this study indicate that sometimes diving performance will be underestimated using this simple technique.","container-title":"Papers and Proceedings of the Royal Society of Tasmania","DOI":"10.26749/rstpp.142.1.89","ISSN":"0080-4703","issue":"1","language":"en","note":"number: 1","page":"89-97","source":"eprints.utas.edu.au","title":"Maximum dive depths of eight New Zealand Procellariiformes, including Pterodroma species","volume":"142","author":[{"family":"Taylor","given":"G. A."}],"issued":{"date-parts":[["2008"]]}}},{"id":1746,"uris":["http://zotero.org/users/7430079/items/GN6VD5ZH"],"itemData":{"id":1746,"type":"article-journal","container-title":"Ibis","DOI":"https://doi.org/10.1111/j.1474-919X.1996.tb08837.x","ISSN":"1474-919X","issue":"4","language":"en","note":"00082 \n_eprint: https://onlinelibrary.wiley.com/doi/pdf/10.1111/j.1474-919X.1996.tb08837.x","page":"786-788","source":"Wiley Online Library","title":"Diving depths of Sooty Shearwaters Puffinus griseus","volume":"138","author":[{"family":"Weimerskirch","given":"H."},{"family":"Sagar","given":"P. M."}],"issued":{"date-parts":[["1996"]]}}}],"schema":"https://github.com/citation-style-language/schema/raw/master/csl-citation.json"} </w:instrText>
            </w:r>
            <w:r w:rsidRPr="0065482D">
              <w:rPr>
                <w:sz w:val="16"/>
                <w:szCs w:val="16"/>
              </w:rPr>
              <w:fldChar w:fldCharType="separate"/>
            </w:r>
            <w:r w:rsidRPr="0065482D">
              <w:rPr>
                <w:sz w:val="16"/>
              </w:rPr>
              <w:t>(Skira 1979; Oka 1994; Weimerskirch and Sagar 1996; Taylor 2008; Ronconi et al. 2010; Dunphy et al. 2015; Shoji et al. 2016; Adams et al. 2019)</w:t>
            </w:r>
            <w:r w:rsidRPr="0065482D">
              <w:rPr>
                <w:sz w:val="16"/>
                <w:szCs w:val="16"/>
              </w:rPr>
              <w:fldChar w:fldCharType="end"/>
            </w:r>
          </w:p>
          <w:p w14:paraId="413481C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20D7DAE8"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02C9616" w14:textId="274220B8" w:rsidR="00433D2F" w:rsidRPr="0065482D" w:rsidRDefault="00CD3DE2" w:rsidP="00405DB4">
            <w:pPr>
              <w:rPr>
                <w:color w:val="000000"/>
                <w:sz w:val="16"/>
                <w:szCs w:val="16"/>
              </w:rPr>
            </w:pPr>
            <w:r>
              <w:rPr>
                <w:color w:val="000000"/>
                <w:sz w:val="16"/>
                <w:szCs w:val="16"/>
              </w:rPr>
              <w:t>166</w:t>
            </w:r>
          </w:p>
        </w:tc>
        <w:tc>
          <w:tcPr>
            <w:tcW w:w="2430" w:type="dxa"/>
            <w:vAlign w:val="center"/>
          </w:tcPr>
          <w:p w14:paraId="49866797"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Puffinus</w:t>
            </w:r>
            <w:proofErr w:type="spellEnd"/>
          </w:p>
        </w:tc>
        <w:tc>
          <w:tcPr>
            <w:tcW w:w="3960" w:type="dxa"/>
            <w:vAlign w:val="center"/>
            <w:hideMark/>
          </w:tcPr>
          <w:p w14:paraId="4440DC08"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192" w:history="1">
              <w:r w:rsidR="00433D2F" w:rsidRPr="0065482D">
                <w:rPr>
                  <w:rStyle w:val="Hyperlink"/>
                  <w:sz w:val="16"/>
                  <w:szCs w:val="16"/>
                </w:rPr>
                <w:t>https://macaulaylibrary.org/asset/201915491</w:t>
              </w:r>
            </w:hyperlink>
            <w:r w:rsidR="00433D2F" w:rsidRPr="0065482D">
              <w:rPr>
                <w:color w:val="000000"/>
                <w:sz w:val="16"/>
                <w:szCs w:val="16"/>
              </w:rPr>
              <w:t xml:space="preserve">;  </w:t>
            </w:r>
            <w:hyperlink r:id="rId193" w:history="1">
              <w:r w:rsidR="00433D2F" w:rsidRPr="0065482D">
                <w:rPr>
                  <w:rStyle w:val="Hyperlink"/>
                  <w:sz w:val="16"/>
                  <w:szCs w:val="16"/>
                </w:rPr>
                <w:t>https://macaulaylibrary.org/asset/201532811</w:t>
              </w:r>
            </w:hyperlink>
            <w:r w:rsidR="00433D2F" w:rsidRPr="0065482D">
              <w:rPr>
                <w:color w:val="000000"/>
                <w:sz w:val="16"/>
                <w:szCs w:val="16"/>
              </w:rPr>
              <w:t xml:space="preserve">; </w:t>
            </w:r>
            <w:hyperlink r:id="rId194" w:history="1">
              <w:r w:rsidR="00433D2F" w:rsidRPr="0065482D">
                <w:rPr>
                  <w:rStyle w:val="Hyperlink"/>
                  <w:sz w:val="16"/>
                  <w:szCs w:val="16"/>
                </w:rPr>
                <w:t>https://macaulaylibrary.org/asset/201049721</w:t>
              </w:r>
            </w:hyperlink>
            <w:r w:rsidR="00433D2F" w:rsidRPr="0065482D">
              <w:rPr>
                <w:color w:val="000000"/>
                <w:sz w:val="16"/>
                <w:szCs w:val="16"/>
              </w:rPr>
              <w:t xml:space="preserve">;  </w:t>
            </w:r>
            <w:hyperlink r:id="rId195" w:history="1">
              <w:r w:rsidR="00433D2F" w:rsidRPr="0065482D">
                <w:rPr>
                  <w:rStyle w:val="Hyperlink"/>
                  <w:sz w:val="16"/>
                  <w:szCs w:val="16"/>
                </w:rPr>
                <w:t>https://macaulaylibrary.org/asset/201431021</w:t>
              </w:r>
            </w:hyperlink>
            <w:r w:rsidR="00433D2F" w:rsidRPr="0065482D">
              <w:rPr>
                <w:color w:val="000000"/>
                <w:sz w:val="16"/>
                <w:szCs w:val="16"/>
              </w:rPr>
              <w:t xml:space="preserve">;  </w:t>
            </w:r>
            <w:hyperlink r:id="rId196" w:history="1">
              <w:r w:rsidR="00433D2F" w:rsidRPr="0065482D">
                <w:rPr>
                  <w:rStyle w:val="Hyperlink"/>
                  <w:sz w:val="16"/>
                  <w:szCs w:val="16"/>
                </w:rPr>
                <w:t>https://macaulaylibrary.org/asset/200905951</w:t>
              </w:r>
            </w:hyperlink>
            <w:r w:rsidR="00433D2F" w:rsidRPr="0065482D">
              <w:rPr>
                <w:color w:val="000000"/>
                <w:sz w:val="16"/>
                <w:szCs w:val="16"/>
              </w:rPr>
              <w:t xml:space="preserve">;  </w:t>
            </w:r>
            <w:hyperlink r:id="rId197" w:history="1">
              <w:r w:rsidR="00433D2F" w:rsidRPr="0065482D">
                <w:rPr>
                  <w:rStyle w:val="Hyperlink"/>
                  <w:sz w:val="16"/>
                  <w:szCs w:val="16"/>
                </w:rPr>
                <w:t>https://www.youtube.com/watch?v=76WC1JNmFv0</w:t>
              </w:r>
            </w:hyperlink>
            <w:r w:rsidR="00433D2F" w:rsidRPr="0065482D">
              <w:rPr>
                <w:color w:val="000000"/>
                <w:sz w:val="16"/>
                <w:szCs w:val="16"/>
              </w:rPr>
              <w:t xml:space="preserve"> </w:t>
            </w:r>
          </w:p>
        </w:tc>
        <w:tc>
          <w:tcPr>
            <w:tcW w:w="2520" w:type="dxa"/>
            <w:vAlign w:val="center"/>
            <w:hideMark/>
          </w:tcPr>
          <w:p w14:paraId="0745EE69" w14:textId="7C3CD0C9"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{"citationID":"9aYtK8GX","properties":{"formattedCitation":"(Brown et al. 1978; Aguilar et al. 2003; Taylor 2008; Shaffer et al. 2009; Ronconi et al. 2010; P\\uc0\\u233{}ron et al. 2013; Shoji et al. 2016; Bennet et al. 2020)","plainCitation":"(Brown et al. 1978; Aguilar et al. 2003; Taylor 2008; Shaffer et al. 2009; Ronconi et al. 2010; Péron et al. 2013; Shoji et al. 2016; Bennet et al. 2020)","noteIndex":0},"citationItems":[{"id":1807,"uris":["http://zotero.org/users/7430079/items/PYFJALCH"],"itemData":{"id":1807,"type":"article-journal","container-title":"Scientia Marina","DOI":"10.3989/scimar.2003.67s2129","ISSN":"1886-8134","issue":"S2","journalAbbreviation":"scimar","language":"en","note":"number: S2","page":"129-134","source":"scientiamarina.revistas.csic.es","title":"Preliminary results on the foraging ecology of Balearic shearwaters (&lt;i&gt;Puffinus mauretanicus&lt;/i&gt;) from bird-borne data loggers","volume":"67","author":[{"family":"Aguilar","given":"Juan Salvador"},{"family":"Benvenuti","given":"Silvano"},{"family":"Dall'Antonia","given":"Luigi"},{"family":"McMinn-Grivé","given":"Miguel"},{"family":"Mayol-Serra","given":"Joan"}],"issued":{"date-parts":[["2003",7,30]]}}},{"id":1808,"uris":["http://zotero.org/users/7430079/items/R5FVY8GJ"],"itemData":{"id":1808,"type":"article-journal","abstract":"With the development and implementation of tracking technology, we are now able to monitor the foraging behaviour of seabirds while at sea. Time-Depth Recorders (TDRs) were fitted to Hutton's shearwaters (Puffinus huttoni), an endangered endemic New Zealand species, to measure how diving behaviour varies over the breeding cycle. Hutton's shearwaters (</w:instrText>
            </w:r>
            <w:r w:rsidR="008B2C63">
              <w:rPr>
                <w:rFonts w:ascii="Cambria Math" w:hAnsi="Cambria Math" w:cs="Cambria Math"/>
                <w:sz w:val="16"/>
                <w:szCs w:val="16"/>
              </w:rPr>
              <w:instrText>∼</w:instrText>
            </w:r>
            <w:r w:rsidR="008B2C63">
              <w:rPr>
                <w:sz w:val="16"/>
                <w:szCs w:val="16"/>
              </w:rPr>
              <w:instrText xml:space="preserve">350 g) dive up to 339 times per day (average 68.8) at depths to 35 m (average 5.6 m), and for periods up to 60 s (average 19.2 s). Incubating birds dived deeper than birds feeding chicks, and a significant difference in diving depth and dive duration were detected at different times of the day. Neither dive frequency nor dive duration differed significantly between years, but there was some annual variation in dive depths. The temporal variation we observed in the diving behaviour of Hutton's shearwaters suggests they are likely to exploit different types of pelagic prey at different stages in their breeding cycle. With on-going changes in the marine environment, monitoring changes in feeding behaviour using TDRs may provide a way to assess environmental change and improve the conservation of this species.","container-title":"New Zealand Journal of Zoology","DOI":"10.1080/03014223.2020.1767660","ISSN":"0301-4223","issue":"4","note":"publisher: Taylor &amp; Francis\n_eprint: https://doi.org/10.1080/03014223.2020.1767660","page":"300-323","source":"Taylor and Francis+NEJM","title":"Seasonal and annual variation in the diving behaviour of Hutton's shearwater (Puffinus huttoni)","volume":"47","author":[{"family":"Bennet","given":"Della G."},{"family":"Horton","given":"Travis W."},{"family":"Goldstien","given":"Sharyn J."},{"family":"Rowe","given":"Lindsay"},{"family":"Briskie","given":"James V."}],"issued":{"date-parts":[["2020",10,1]]}}},{"id":1806,"uris":["http://zotero.org/users/7430079/items/X8FRJMI5"],"itemData":{"id":1806,"type":"article-journal","container-title":"The Condor","DOI":"10.2307/1367911","ISSN":"00105422","issue":"2","journalAbbreviation":"The Condor","language":"en","page":"123","source":"DOI.org (Crossref)","title":"Diving by Shearwaters","volume":"80","author":[{"family":"Brown","given":"R. G. B."},{"family":"Bourne","given":"W. R. P."},{"family":"Wahl","given":"Terence R."}],"issued":{"date-parts":[["1978"]]}}},{"id":1889,"uris":["http://zotero.org/users/7430079/items/4XYUZHZ5"],"itemData":{"id":1889,"type":"article-journal","abstract":"Marine Protected Areas (MPAs) are being established across all marine regions but their validity for the conservation of highly mobile marine vertebrates has been questioned. We tested the hypothesis that French coastal MPAs primarily designed for coastal and benthic biota are also beneficial for the conservation of a pelagic seabird, the Vulnerable yelkouan shearwater (Puffinus yelkouan), an endemic species to the Mediterranean Sea. We used a vast spectrum of electronic devices (GPS, temperature-depth-recorders, satellite transmitters and geolocators) and stable isotopic analyses to study the year-round movements and the trophic status of yelkouan shearwaters from the Hyères archipelago (France). In addition we conducted large-scale ship and aircrafts observation surveys to investigate spatio-temporal density patterns of shearwaters (genus Puffinus) in the western Mediterranean Sea. This extensive investigation permitted the first comprehensive study of the at-sea ecology of yelkouan shearwaters showing strikingly coastal habits, partial migration, unsuspected diving capabilities (max dive depth of 30m), and a broad diet ranging from zooplankton to small pelagic fish. Importantly, 31% of yelkouan shearwaters GPS positions associated with foraging, 38% of diving positions, and 27% of resting positions were within the three French MPAs during the breeding season. These high scores confirmed by year-round distribution derived from GLS, PTTs, at-sea and aerial observations, validated our hypothesis of the major importance of coastal MPAs for the conservation of yelkouan shearwater. Our case-study is therefore a major contribution to research efforts aiming at linking the spatial ecology of highly mobile marine vertebrates with effective conservation of marine biodiversity.","container-title":"Biological Conservation","DOI":"10.1016/j.biocon.2013.09.006","ISSN":"0006-3207","journalAbbreviation":"Biological Conservation","language":"en","page":"210-221","source":"ScienceDirect","title":"Importance of coastal Marine Protected Areas for the conservation of pelagic seabirds: The case of Vulnerable yelkouan shearwaters in the Mediterranean Sea","title-short":"Importance of coastal Marine Protected Areas for the conservation of pelagic seabirds","volume":"168","author":[{"family":"Péron","given":"Clara"},{"family":"Grémillet","given":"David"},{"family":"Prudor","given":"Aurélien"},{"family":"Pettex","given":"Emeline"},{"family":"Saraux","given":"Claire"},{"family":"Soriano-Redondo","given":"Andrea"},{"family":"Authier","given":"Matthieu"},{"family":"Fort","given":"Jérôme"}],"issued":{"date-parts":[["2013",12,1]]}}},{"id":1811,"uris":["http://zotero.org/users/7430079/items/3FM3H4VQ"],"itemData":{"id":1811,"type":"article-journal","abstract":"Background Among the most widespread seabirds in the world, shearwaters of the genus Puffinus are also some of the deepest diving members of the Procellariiformes. Maximum diving depths are known for several Puffinus species, but dive depths or diving behaviour have never been recorded for great shearwaters (P. gravis), the largest member of this genus. This study reports the first high sampling rate (2 s) of depth and diving behaviour for Puffinus shearwaters. Methodology/Principal Findings Time-depth recorders (TDRs) were deployed on two female great shearwaters nesting on Inaccessible Island in the South Atlantic Ocean, recording 10 consecutive days of diving activity. Remote sensing imagery and movement patterns of 8 males tracked by satellite telemetry over the same period were used to identify probable foraging areas used by TDR-equipped females. The deepest and longest dive was to 18.9 m and lasted 40 s, but most (&gt;50%) dives were &lt;2 m deep. Diving was most frequent near dawn and dusk, with &lt;0.5% of dives occurring at night. The two individuals foraged in contrasting oceanographic conditions, one in cold (8 to 10°C) water of the Sub-Antarctic Front, likely 1000 km south of the breeding colony, and the other in warmer (10 to 16°C) water of the Sub-tropical Frontal Zone, at the same latitude as the colony, possibly on the Patagonian Shelf, 4000 km away. The cold water bird spent fewer days commuting, conducted four times as many dives as the warm water bird, dived deeper on average, and had a greater proportion of bottom time during dives. Conclusions/Significance General patterns of diving activity were consistent with those of other shearwaters foraging in cold and warm water habitats. Great shearwaters are likely adapted to forage in a wide range of oceanographic conditions, foraging mostly with shallow dives but capable of deep diving.","container-title":"PLOS ONE","DOI":"10.1371/journal.pone.0015508","ISSN":"1932-6203","issue":"11","journalAbbreviation":"PLOS ONE","language":"en","note":"publisher: Public Library of Science","page":"e15508","source":"PLoS Journals","title":"Diving of Great Shearwaters (Puffinus gravis) in Cold and Warm Water Regions of the South Atlantic Ocean","volume":"5","author":[{"family":"Ronconi","given":"Robert A."},{"family":"Ryan","given":"Peter G."},{"family":"Ropert-Coudert","given":"Yan"}],"issued":{"date-parts":[["2010",11,30]]}}},{"id":1891,"uris":["http://zotero.org/users/7430079/items/JU4DDNQS"],"itemData":{"id":1891,"type":"article-journal","abstract":"Breeding sooty shearwaters Puffinus griseus cycle between long (11 to 14 d) and short (1 to 2 d) foraging bouts at sea, but no information exists on bird behavior during these trips. We tested the hypothesis that shearwaters use these long trips to travel to distant Antarctic waters compared to remaining in local waters. Patterns of habitat use of 28 breeding sooty shearwaters were studied using 6 g archival data loggers that recorded location, environmental temperature, and diving behavior. Dive activity was compared to remotely-sensed environmental data to characterize the habitats visited by shearwaters on long and short trips. Sooty shearwaters traveled predominantly (70% of all long trips) to cold oceanic waters along the Polar Front (mean ± SD, 1970 ± 930 km from colony) on long trips or remained within warmer neritic waters of the New Zealand shelf (515 ± 248 km from colony) on short trips. Diving depths (mean depth 15.9 ± 10.8 m, max depth 69.9 m, n = 2007 dives) were not significantly different between excursion types. Activity patterns suggest that shearwaters commuted between distant foraging grounds (e.g. Polar Front) and the breeding colony and that more than 95% of diving activity occurred during daylight hours. Although shearwaters traveled primarily to Antarctic waters on long trips, occasional trips around New Zealand waters were observed; all but 2 birds were from the northern-most study colony. Oceanic habitats in Antarctic waters were substantially different from neritic habitats around New Zealand, indicating that shearwaters experience dramatically different environmental conditions associated with each excursion type. The ability of sooty shearwaters to use 2 vastly different habitats provides greater flexibility for maximizing resource acquisition during breeding and reduces competition near the colony.","container-title":"Marine Ecology Progress Series","DOI":"10.3354/meps07932","ISSN":"0171-8630, 1616-1599","language":"en","page":"209-220","source":"www.int-res.com","title":"Spatiotemporal habitat use by breeding sooty shearwaters Puffinus griseus","volume":"391","author":[{"family":"Shaffer","given":"Scott A."},{"family":"Weimerskirch","given":"Henri"},{"family":"Scott","given":"Darren"},{"family":"Pinaud","given":"David"},{"family":"Thompson","given":"David R."},{"family":"Sagar","given":"Paul M."},{"family":"Moller","given":"Henrik"},{"family":"Taylor","given":"Graeme A."},{"family":"Foley","given":"David G."},{"family":"Tremblay","given":"Yann"},{"family":"Costa","given":"Daniel P."}],"issued":{"date-parts":[["2009",9,28]]}}},{"id":1890,"uris":["http://zotero.org/users/7430079/items/RBJURCJM"],"itemData":{"id":1890,"type":"article-journal","abstract":"The diving capabilities of the Procellariformes remain the least understood component of avian diving physiology. Due to their relatively small size, shearwaters may have high oxygen consumption rates during diving relative to their available oxygen stores. Dive performance in this group should be strongly limited by the trade-off between oxygen consumption and oxygen stores, and shearwaters could be a good model group for testing predictions of dive theory. Many earlier measurements of shearwater dive behaviour relied on observations from the surface or potentially biased technology, and it is only recently that diving behaviour has been observed using electronic recorders for many of the clades within the family. The diving behaviour of Manx Shearwaters Puffinus puffinus breeding in Wales, UK, was studied on a large sample of birds using time–depth–temperature recorders deployed on chick-rearing shearwaters in July and August over 3 years (2009–2011). Light availability apparently limited diving as dives only occurred between 04:00 and 19:00 h GMT. All individuals routinely dived deeper than traditionally assumed, to a mean maximum depth of 31 m and occasionally down to nearly 55 m. We compiled all available data for a comparison of the dive depth across shearwater species. There was a positive allometric relationship between maximum dive depth and body mass across Puffinus and Ardenna shearwater species, as expected, but only if samples of fewer than two individuals were excluded. The large intra-specific range in maximum dive depth in our study illustrates that apparent diversity in diving performance across species must be interpreted cautiously.","container-title":"Ibis","DOI":"https://doi.org/10.1111/ibi.12381","ISSN":"1474-919X","issue":"3","language":"en","note":"_eprint: https://onlinelibrary.wiley.com/doi/pdf/10.1111/ibi.12381","page":"598-606","source":"Wiley Online Library","title":"The diving behaviour of the Manx Shearwater Puffinus puffinus","volume":"158","author":[{"family":"Shoji","given":"Akiko"},{"family":"Dean","given":"Ben"},{"family":"Kirk","given":"Holly"},{"family":"Freeman","given":"Robin"},{"family":"Perrins","given":"Christopher M."},{"family":"Guilford","given":"Tim"}],"issued":{"date-parts":[["2016"]]}}},{"id":1924,"uris":["http://zotero.org/users/7430079/items/LXC94ZC5"],"itemData":{"id":1924,"type":"article-journal","abstract":"Lightweight capillary tube depth gauges were attached to eight petrel species breeding at New Zealand colonies during the period 1998-2008.\nThis paper presents the first information on the diving ability of Pterodroma petrels.Grey-faced Petrels, Pterodroma macroptera gouldi, recorded maximum dives down to 23 m. Males (6.3 ± 6.3 m SD) dived deeper on average than females (3.6 2.5 m) during the incubation period but not significantly so (P=0.06). Breeding birds dived significantly deeper on average than non-breeders, and breeding males dived significantly deeper on average than non-breeding males. The two small Pterodroma species sampled, Pterodroma pycrofti and Pterodroma nigripennis, only exhibited shallow dives down to 2 m but sample sizes were small. Sooty Shearwaters, Puffinus griseus, had mean maximum dive depths of 42.7 ± 23.7 m, with males (53.0 ± 17.3 m) diving significantly deeper on average than females (20.1 ± 20.4 m) during the incubation period. One male Sooty Shearwater dived to nearly 93 m, the deepest dive so far recorded in the order Procellariiformes.\nFlesh-footed Shearwaters, Puffinus carneipes, dived to 28 m, with a mean maximum dive depth of 13.6 ± 7.9 m. Hutton's Shearwaters, Puffinus huttoni, had a mean maximum dive depth of 23.0 ± 8.5 m (range 11.1-36.6 m). A single Fluttering Shearwater, Puffinus gavia, recovered with a dive gauge had dived to 29 m. Mean maximum dives made by Common Diving-Petrels, Pelecanoides urinatrix, of 10.9 ± 6.1 m (range 6.9-22.2 m) were shallower than results reported from other sites but may have been biased by gauge failures. Capillary gauges provide the best means we have at present to understand the diving capability ofsmall seabirds. While studies elsewhere have shown these gauges may overestimate diving performance by about 10-15%, other factors identified in this study indicate that sometimes diving performance will be underestimated using this simple technique.","container-title":"Papers and Proceedings of the Royal Society of Tasmania","DOI":"10.26749/rstpp.142.1.89","ISSN":"0080-4703","issue":"1","language":"en","note":"number: 1","page":"89-97","source":"eprints.utas.edu.au","title":"Maximum dive depths of eight New Zealand Procellariiformes, including Pterodroma species","volume":"142","author":[{"family":"Taylor","given":"G. A."}],"issued":{"date-parts":[["2008"]]}}}],"schema":"https://github.com/citation-style-language/schema/raw/master/csl-citation.json"} </w:instrText>
            </w:r>
            <w:r w:rsidRPr="0065482D">
              <w:rPr>
                <w:sz w:val="16"/>
                <w:szCs w:val="16"/>
              </w:rPr>
              <w:fldChar w:fldCharType="separate"/>
            </w:r>
            <w:r w:rsidRPr="0065482D">
              <w:rPr>
                <w:sz w:val="16"/>
              </w:rPr>
              <w:t>(Brown et al. 1978; Aguilar et al. 2003; Taylor 2008; Shaffer et al. 2009; Ronconi et al. 2010; Péron et al. 2013; Shoji et al. 2016; Bennet et al. 2020)</w:t>
            </w:r>
            <w:r w:rsidRPr="0065482D">
              <w:rPr>
                <w:sz w:val="16"/>
                <w:szCs w:val="16"/>
              </w:rPr>
              <w:fldChar w:fldCharType="end"/>
            </w:r>
          </w:p>
        </w:tc>
      </w:tr>
      <w:tr w:rsidR="00433D2F" w:rsidRPr="0065482D" w14:paraId="51CEED95"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3F5C8EE" w14:textId="44415CE5" w:rsidR="00433D2F" w:rsidRPr="0065482D" w:rsidRDefault="00CD3DE2" w:rsidP="00405DB4">
            <w:pPr>
              <w:rPr>
                <w:color w:val="000000"/>
                <w:sz w:val="16"/>
                <w:szCs w:val="16"/>
              </w:rPr>
            </w:pPr>
            <w:r>
              <w:rPr>
                <w:color w:val="000000"/>
                <w:sz w:val="16"/>
                <w:szCs w:val="16"/>
              </w:rPr>
              <w:t>167</w:t>
            </w:r>
          </w:p>
        </w:tc>
        <w:tc>
          <w:tcPr>
            <w:tcW w:w="2430" w:type="dxa"/>
            <w:vAlign w:val="center"/>
          </w:tcPr>
          <w:p w14:paraId="572A1359"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Pelecanoides</w:t>
            </w:r>
            <w:proofErr w:type="spellEnd"/>
          </w:p>
        </w:tc>
        <w:tc>
          <w:tcPr>
            <w:tcW w:w="3960" w:type="dxa"/>
            <w:vAlign w:val="center"/>
            <w:hideMark/>
          </w:tcPr>
          <w:p w14:paraId="043522B7"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198" w:history="1">
              <w:r w:rsidR="00433D2F" w:rsidRPr="0065482D">
                <w:rPr>
                  <w:rStyle w:val="Hyperlink"/>
                  <w:sz w:val="16"/>
                  <w:szCs w:val="16"/>
                </w:rPr>
                <w:t>https://macaulaylibrary.org/asset/201811631</w:t>
              </w:r>
            </w:hyperlink>
            <w:r w:rsidR="00433D2F" w:rsidRPr="0065482D">
              <w:rPr>
                <w:color w:val="000000"/>
                <w:sz w:val="16"/>
                <w:szCs w:val="16"/>
              </w:rPr>
              <w:t xml:space="preserve">;  </w:t>
            </w:r>
            <w:hyperlink r:id="rId199" w:history="1">
              <w:r w:rsidR="00433D2F" w:rsidRPr="0065482D">
                <w:rPr>
                  <w:rStyle w:val="Hyperlink"/>
                  <w:sz w:val="16"/>
                  <w:szCs w:val="16"/>
                </w:rPr>
                <w:t>https://macaulaylibrary.org/asset/200905541</w:t>
              </w:r>
            </w:hyperlink>
            <w:r w:rsidR="00433D2F" w:rsidRPr="0065482D">
              <w:rPr>
                <w:color w:val="000000"/>
                <w:sz w:val="16"/>
                <w:szCs w:val="16"/>
              </w:rPr>
              <w:t xml:space="preserve"> </w:t>
            </w:r>
          </w:p>
        </w:tc>
        <w:tc>
          <w:tcPr>
            <w:tcW w:w="2520" w:type="dxa"/>
            <w:vAlign w:val="center"/>
            <w:hideMark/>
          </w:tcPr>
          <w:p w14:paraId="058170BE" w14:textId="03708CAF"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{"citationID":"7waDqP5o","properties":{"formattedCitation":"(Brown et al. 1978; Ryan and Nel 1999; Bocher et al. 2000; Taylor 2008; Navarro et al. 2014; Dunphy et al. 2015)","plainCitation":"(Brown et al. 1978; Ryan and Nel 1999; Bocher et al. 2000; Taylor 2008; Navarro et al. 2014; Dunphy et al. 2015)","noteIndex":0},"citationItems":[{"id":1751,"uris":["http://zotero.org/users/7430079/items/WXCWXPLN"],"itemData":{"id":1751,"type":"article-journal","abstract":"Maximum dive depths of common diving petrels Pelecanoides urinatrix were measured monthly over &gt; 1 year, from January 1995 to February 1996, with miniature gauges attached to the birds at Mayes Island, Kerguelen Archipelago. Overall, maximum dive depths of 347 diving petrels averaged 31  6 m (range: 8±64 m), with a mode at 30 ± 35 m. Mean maximum dive depths differed signi®cantly over the study period. The lowest value (22  8 m) was obtained in winter and it was associated with euphausiid crustaceans, suggesting a change in foraging behaviour associated with a shift in the main prey consumed. During the breeding season, birds fed mainly upon the hyperiid amphipod Themisto gaudichaudii (66 % of the total number of prey), followed by the large carnivorous copepod Paraeuchaeta antarctica (15%) and zoea larvae of the crab Halicarcinus planatus (13%). Comparison of the diving capabilities of diving petrels (genus Pelecanoides) with those of other diving seabirds suggests that, relative to body mass, diving petrels can dive deeper than penguins and also possibly than alcids, and are thus the most pro®cient divers among birds.","container-title":"Journal of the Zoological Society of London","language":"en","page":"517-524","source":"Zotero","title":"Maximum dive depths of common diving petrels (Pelecanoides urinatrix) during the annual cycle at Mayes Island, Kerguelen","volume":"251","author":[{"family":"Bocher","given":"Pierrick"},{"family":"Labidoire","given":"Bruno"},{"family":"Cherel","given":"Yves"}],"issued":{"date-parts":[["2000"]]}}},{"id":1806,"uris":["http://zotero.org/users/7430079/items/X8FRJMI5"],"itemData":{"id":1806,"type":"article-journal","container-title":"The Condor","DOI":"10.2307/1367911","ISSN":"00105422","issue":"2","journalAbbreviation":"The Condor","language":"en","page":"123","source":"DOI.org (Crossref)","title":"Diving by Shearwaters","volume":"80","author":[{"family":"Brown","given":"R. G. B."},{"family":"Bourne","given":"W. R. P."},{"family":"Wahl","given":"Terence R."}],"issued":{"date-parts":[["1978"]]}}},{"id":1817,"uris":["http://zotero.org/users/7430079/items/JTLZNGDR"],"itemData":{"id":1817,"type":"article-journal","abstract":"ABSTRACT: Within breath-hold diving endotherms, procellariiform seabirds present an intriguing anomaly as they regularly dive to depths not predicted by allometric models. How this is achieved is not known as even basic measures of physiological diving capacity have not been undertaken in this group. To remedy this we combined time depth recorder (TDR) measurements of dive behaviour with haematology and oxygen store estimates for 3 procellariiform species (common diving petrels Pelecanoides urinatrix urinatrix; grey-faced petrels Pterodroma macroptera gouldi; and sooty shearwaters Puffinus griseus) during their incubation phase. Among species, we found distinct differences in dive depth (average and maximal), dive duration and dives h−1, with sooty shearwaters diving deeper and for longer than grey-faced petrels and common diving petrels. Conversely, common diving petrels dove much more frequently, albeit to shallow depths, whereas grey-faced petrels rarely dived whatsoever. Such differences in dive behaviour were reflected in haematological parameters, with sooty shearwaters having higher red blood cell counts and haematocrit (Hct) values compared to common diving and grey-faced petrels; whereas common diving petrels had significantly lower Hct but possessed higher haemoglobin concentrations per cell and greater respiratory oxygen stores than both sooty shearwaters and grey-faced petrels. Such results provide the first insights into the physiological traits underpinning procellariiform dive behaviour, and confirm the trend for deep-diving seabirds to have proportionally lower blood and respiratory oxygen stores than shallow divers.","container-title":"Marine Ecology Progress Series","ISSN":"0171-8630","note":"publisher: Inter-Research Science Center","page":"187-198","source":"JSTOR","title":"Comparative seabird diving physiology:: first measures of haematological parameters and oxygen stores in three New Zealand Procellariiformes","title-short":"Comparative seabird diving physiology","volume":"523","author":[{"family":"Dunphy","given":"B. J."},{"family":"Taylor","given":"G. A."},{"family":"Landers","given":"T. J."},{"family":"Sagar","given":"R. L."},{"family":"Chilvers","given":"B. L."},{"family":"Ranjard","given":"L."},{"family":"Rayner","given":"M. J."}],"issued":{"date-parts":[["2015"]]}}},{"id":1927,"uris":["http://zotero.org/users/7430079/items/9MUDTG49"],"itemData":{"id":1927,"type":"article-journal","abstract":"In striking contrast to the general increase in diving ability with body mass in seabirds, amongst the Procellariiformes, the deepest dives appear to be by the smallest species. Here, we use recently developed, miniaturized time depth recorders to provide the first accurate measurement of dive depth and duration in two small Procellariiformes: Common (Pelecanoides urinatrix) and South Georgian diving petrel (P. georgicus), and compare their diving performance in relation to body mass with that of 58 seabirds from four orders. The 20 common and six South Georgia diving petrels in our study dived to considerable depths and for long periods (respective mean ± SD of 10.5 ± 4.6 and 18.1 ± 3.6 m, and 36.4 ± 9.1 and 44.2 ± 5.9 s). In relation to body mass, these dives are closely comparable to those of small alcids, which are considered to be diving specialists, and much greater than in closely related petrels. Previous work has shown that diving petrels and small alcids share a number of convergent morphological traits; our data reveal these are manifested in terms of diving ability.","container-title":"Polar Biology","DOI":"10.1007/s00300-014-1483-0","ISSN":"1432-2056","issue":"6","journalAbbreviation":"Polar Biol","language":"en","page":"897-901","source":"Springer Link","title":"Diving capabilities of diving petrels","volume":"37","author":[{"family":"Navarro","given":"Joan"},{"family":"Votier","given":"Stephen C."},{"family":"Phillips","given":"Richard A."}],"issued":{"date-parts":[["2014",6,1]]}}},{"id":1805,"uris":["http://zotero.org/users/7430079/items/TTK2YU65"],"itemData":{"id":1805,"type":"article-journal","container-title":"Emu - Austral Ornithology","DOI":"10.1071/MU99009B","ISSN":"0158-4197, 1448-5540","issue":"1","journalAbbreviation":"Emu - Austral Ornithology","language":"en","page":"72-74","source":"DOI.org (Crossref)","title":"Foraging Behaviour of Diving Petrels &lt;i&gt;Pelecanoides&lt;/i&gt;","volume":"99","author":[{"family":"Ryan","given":"Peter G."},{"family":"Nel","given":"Deon C."}],"issued":{"date-parts":[["1999",3]]}}},{"id":1924,"uris":["http://zotero.org/users/7430079/items/LXC94ZC5"],"itemData":{"id":1924,"type":"article-journal","abstract":"Lightweight capillary tube depth gauges were attached to eight petrel species breeding at New Zealand colonies during the period 1998-2008.\nThis paper presents the first information on the diving ability of Pterodroma petrels.Grey-faced Petrels, Pterodroma macroptera gouldi, recorded maximum dives down to 23 m. Males (6.3 ± 6.3 m SD) dived deeper on average than females (3.6 2.5 m) during the incubation period but not significantly so (P=0.06). Breeding birds dived significantly deeper on average than non-breeders, and breeding males dived significantly deeper on average than non-breeding males. The two small Pterodroma species sampled, Pterodroma pycrofti and Pterodroma nigripennis, only exhibited shallow dives down to 2 m but sample sizes were small. Sooty Shearwaters, Puffinus griseus, had mean maximum dive depths of 42.7 ± 23.7 m, with males (53.0 ± 17.3 m) diving significantly deeper on average than females (20.1 ± 20.4 m) during the incubation period. One male Sooty Shearwater dived to nearly 93 m, the deepest dive so far recorded in the order Procellariiformes.\nFlesh-footed Shearwaters, Puffinus carneipes, dived to 28 m, with a mean maximum dive depth of 13.6 ± 7.9 m. Hutton's Shearwaters, Puffinus huttoni, had a mean maximum dive depth of 23.0 ± 8.5 m (range 11.1-36.6 m). A single Fluttering Shearwater, Puffinus gavia, recovered with a dive gauge had dived to 29 m. Mean maximum dives made by Common Diving-Petrels, Pelecanoides urinatrix, of 10.9 ± 6.1 m (range 6.9-22.2 m) were shallower than results reported from other sites but may have been biased by gauge failures. Capillary gauges provide the best means we have at present to understand the diving capability ofsmall seabirds. While studies elsewhere have shown these gauges may overestimate diving performance by about 10-15%, other factors identified in this study indicate that sometimes diving performance will be underestimated using this simple technique.","container-title":"Papers and Proceedings of the Royal Society of Tasmania","DOI":"10.26749/rstpp.142.1.89","ISSN":"0080-4703","issue":"1","language":"en","note":"number: 1","page":"89-97","source":"eprints.utas.edu.au","title":"Maximum dive depths of eight New Zealand Procellariiformes, including Pterodroma species","volume":"142","author":[{"family":"Taylor","given":"G. A."}],"issued":{"date-parts":[["2008"]]}}}],"schema":"https://github.com/citation-style-language/schema/raw/master/csl-citation.json"} </w:instrText>
            </w:r>
            <w:r w:rsidRPr="0065482D">
              <w:rPr>
                <w:sz w:val="16"/>
                <w:szCs w:val="16"/>
              </w:rPr>
              <w:fldChar w:fldCharType="separate"/>
            </w:r>
            <w:r w:rsidRPr="0065482D">
              <w:rPr>
                <w:sz w:val="16"/>
              </w:rPr>
              <w:t>(Brown et al. 1978; Ryan and Nel 1999; Bocher et al. 2000; Taylor 2008; Navarro et al. 2014; Dunphy et al. 2015)</w:t>
            </w:r>
            <w:r w:rsidRPr="0065482D">
              <w:rPr>
                <w:sz w:val="16"/>
                <w:szCs w:val="16"/>
              </w:rPr>
              <w:fldChar w:fldCharType="end"/>
            </w:r>
          </w:p>
        </w:tc>
      </w:tr>
      <w:tr w:rsidR="00433D2F" w:rsidRPr="0065482D" w14:paraId="5DDFAE2C"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A7D4EB0" w14:textId="06FE2D1F" w:rsidR="00433D2F" w:rsidRPr="0065482D" w:rsidRDefault="00CD3DE2" w:rsidP="00405DB4">
            <w:pPr>
              <w:rPr>
                <w:color w:val="000000"/>
                <w:sz w:val="16"/>
                <w:szCs w:val="16"/>
              </w:rPr>
            </w:pPr>
            <w:r>
              <w:rPr>
                <w:color w:val="000000"/>
                <w:sz w:val="16"/>
                <w:szCs w:val="16"/>
              </w:rPr>
              <w:t>168</w:t>
            </w:r>
          </w:p>
        </w:tc>
        <w:tc>
          <w:tcPr>
            <w:tcW w:w="2430" w:type="dxa"/>
            <w:vAlign w:val="center"/>
          </w:tcPr>
          <w:p w14:paraId="04407C7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563C1"/>
                <w:sz w:val="16"/>
                <w:szCs w:val="16"/>
              </w:rPr>
            </w:pPr>
            <w:r w:rsidRPr="0065482D">
              <w:rPr>
                <w:color w:val="000000" w:themeColor="text1"/>
                <w:sz w:val="16"/>
                <w:szCs w:val="16"/>
              </w:rPr>
              <w:t>Ciconiidae</w:t>
            </w:r>
          </w:p>
        </w:tc>
        <w:tc>
          <w:tcPr>
            <w:tcW w:w="3960" w:type="dxa"/>
            <w:vAlign w:val="center"/>
            <w:hideMark/>
          </w:tcPr>
          <w:p w14:paraId="38F2F85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563C1"/>
                <w:sz w:val="16"/>
                <w:szCs w:val="16"/>
                <w:u w:val="single"/>
              </w:rPr>
              <w:t>-</w:t>
            </w:r>
          </w:p>
        </w:tc>
        <w:tc>
          <w:tcPr>
            <w:tcW w:w="2520" w:type="dxa"/>
            <w:vAlign w:val="center"/>
            <w:hideMark/>
          </w:tcPr>
          <w:p w14:paraId="5C2DA35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1B87609C"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929B3F6" w14:textId="0E962EF4" w:rsidR="00433D2F" w:rsidRPr="0065482D" w:rsidRDefault="00CD3DE2" w:rsidP="00405DB4">
            <w:pPr>
              <w:rPr>
                <w:color w:val="000000"/>
                <w:sz w:val="16"/>
                <w:szCs w:val="16"/>
              </w:rPr>
            </w:pPr>
            <w:r>
              <w:rPr>
                <w:color w:val="000000"/>
                <w:sz w:val="16"/>
                <w:szCs w:val="16"/>
              </w:rPr>
              <w:t>169</w:t>
            </w:r>
          </w:p>
        </w:tc>
        <w:tc>
          <w:tcPr>
            <w:tcW w:w="2430" w:type="dxa"/>
            <w:vAlign w:val="center"/>
          </w:tcPr>
          <w:p w14:paraId="7FE9C65F"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Fregatidae</w:t>
            </w:r>
            <w:proofErr w:type="spellEnd"/>
          </w:p>
        </w:tc>
        <w:tc>
          <w:tcPr>
            <w:tcW w:w="3960" w:type="dxa"/>
            <w:vAlign w:val="center"/>
            <w:hideMark/>
          </w:tcPr>
          <w:p w14:paraId="466C1AD4"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C4E1BA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468A9C12"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3920814" w14:textId="238741D2" w:rsidR="00433D2F" w:rsidRPr="0065482D" w:rsidRDefault="00CD3DE2" w:rsidP="00405DB4">
            <w:pPr>
              <w:rPr>
                <w:color w:val="000000"/>
                <w:sz w:val="16"/>
                <w:szCs w:val="16"/>
              </w:rPr>
            </w:pPr>
            <w:r>
              <w:rPr>
                <w:color w:val="000000"/>
                <w:sz w:val="16"/>
                <w:szCs w:val="16"/>
              </w:rPr>
              <w:t>170</w:t>
            </w:r>
          </w:p>
        </w:tc>
        <w:tc>
          <w:tcPr>
            <w:tcW w:w="2430" w:type="dxa"/>
            <w:vAlign w:val="center"/>
          </w:tcPr>
          <w:p w14:paraId="044CC51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Sulidae</w:t>
            </w:r>
            <w:proofErr w:type="spellEnd"/>
          </w:p>
        </w:tc>
        <w:tc>
          <w:tcPr>
            <w:tcW w:w="3960" w:type="dxa"/>
            <w:vAlign w:val="center"/>
            <w:hideMark/>
          </w:tcPr>
          <w:p w14:paraId="103153A1"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00" w:history="1">
              <w:r w:rsidR="00433D2F" w:rsidRPr="0065482D">
                <w:rPr>
                  <w:rStyle w:val="Hyperlink"/>
                  <w:sz w:val="16"/>
                  <w:szCs w:val="16"/>
                </w:rPr>
                <w:t>https://macaulaylibrary.org/asset/305748281</w:t>
              </w:r>
            </w:hyperlink>
            <w:r w:rsidR="00433D2F" w:rsidRPr="0065482D">
              <w:rPr>
                <w:color w:val="000000"/>
                <w:sz w:val="16"/>
                <w:szCs w:val="16"/>
              </w:rPr>
              <w:t xml:space="preserve">;  </w:t>
            </w:r>
            <w:hyperlink r:id="rId201" w:history="1">
              <w:r w:rsidR="00433D2F" w:rsidRPr="0065482D">
                <w:rPr>
                  <w:rStyle w:val="Hyperlink"/>
                  <w:sz w:val="16"/>
                  <w:szCs w:val="16"/>
                </w:rPr>
                <w:t>https://www.youtube.com/watch?v=IWbu6r-6VK8&amp;t=20s;https://www.youtube.com/watch?v=mXXuK9eQVUw&amp;t=1s</w:t>
              </w:r>
            </w:hyperlink>
            <w:r w:rsidR="00433D2F" w:rsidRPr="0065482D">
              <w:rPr>
                <w:color w:val="000000"/>
                <w:sz w:val="16"/>
                <w:szCs w:val="16"/>
              </w:rPr>
              <w:t xml:space="preserve">;  </w:t>
            </w:r>
          </w:p>
          <w:p w14:paraId="4F620647"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sz w:val="16"/>
                <w:szCs w:val="16"/>
              </w:rPr>
            </w:pPr>
            <w:hyperlink r:id="rId202" w:history="1">
              <w:r w:rsidR="00433D2F" w:rsidRPr="0065482D">
                <w:rPr>
                  <w:rStyle w:val="Hyperlink"/>
                  <w:sz w:val="16"/>
                  <w:szCs w:val="16"/>
                </w:rPr>
                <w:t>https://www.youtube.com/watch?v=D8vaFl6J87s</w:t>
              </w:r>
            </w:hyperlink>
            <w:r w:rsidR="00433D2F" w:rsidRPr="0065482D">
              <w:rPr>
                <w:sz w:val="16"/>
                <w:szCs w:val="16"/>
              </w:rPr>
              <w:t>;</w:t>
            </w:r>
          </w:p>
          <w:p w14:paraId="7E97B3DF"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563C1"/>
                <w:sz w:val="16"/>
                <w:szCs w:val="16"/>
                <w:u w:val="single"/>
              </w:rPr>
            </w:pPr>
            <w:hyperlink r:id="rId203" w:history="1">
              <w:r w:rsidR="00433D2F" w:rsidRPr="0065482D">
                <w:rPr>
                  <w:rStyle w:val="Hyperlink"/>
                  <w:sz w:val="16"/>
                  <w:szCs w:val="16"/>
                </w:rPr>
                <w:t>https://www.youtube.com/watch?v=w_h_KuIk_Vs</w:t>
              </w:r>
            </w:hyperlink>
            <w:r w:rsidR="00433D2F" w:rsidRPr="0065482D">
              <w:rPr>
                <w:color w:val="000000"/>
                <w:sz w:val="16"/>
                <w:szCs w:val="16"/>
              </w:rPr>
              <w:t xml:space="preserve"> </w:t>
            </w:r>
          </w:p>
        </w:tc>
        <w:tc>
          <w:tcPr>
            <w:tcW w:w="2520" w:type="dxa"/>
            <w:vAlign w:val="center"/>
            <w:hideMark/>
          </w:tcPr>
          <w:p w14:paraId="1CDC694D" w14:textId="3E89EE93"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{"citationID":"JQ5vTBrn","properties":{"formattedCitation":"(Garthe et al. 2000; Weimerskirch et al. 2005; Garthe et al. 2007; Zavalaga et al. 2007; Ropert\\uc0\\u8208{}Coudert et al. 2009; Gr\\uc0\\u233{}millet et al. 2016)","plainCitation":"(Garthe et al. 2000; Weimerskirch et al. 2005; Garthe et al. 2007; Zavalaga et al. 2007; Ropert‐Coudert et al. 2009; Grémillet et al. 2016)","noteIndex":0},"citationItems":[{"id":1953,"uris":["http://zotero.org/users/7430079/items/RNNI3DKA"],"itemData":{"id":1953,"type":"article-journal","container-title":"Proceedings of the Royal Society of London. Series B: Biological Sciences","DOI":"10.1098/rspb.2000.1200","ISSN":"0962-8452, 1471-2954","issue":"1454","journalAbbreviation":"Proc. R. Soc. Lond. B","language":"en","page":"1717-1722","source":"DOI.org (Crossref)","title":"Pursuit plunging by northern gannets (&lt;i&gt;Sula bassana&lt;/i&gt;) feeding on capelin (&lt;i&gt;Mallotus villosus&lt;/i&gt;)","volume":"267","author":[{"family":"Garthe","given":"Stefan"},{"family":"Benvenuti","given":"Silvano"},{"family":"Montevecchi","given":"William A."}],"issued":{"date-parts":[["2000",9,7]]}}},{"id":1795,"uris":["http://zotero.org/users/7430079/items/UJREA3ZY"],"itemData":{"id":1795,"type":"article-journal","abstract":"In order to forage and to provision offspring effectively, seabirds negotiate a complex of behavioural, energetic, environmental and social constraints. In first tests of GPS loggers with seabirds in North America, we investigated the foraging tactics of free-ranging northern gannets (Sula bassana) at a large and a medium-sized colony that differed in oceanography, coastal position and prey fields. Gannets at Low Arctic colony (Funk Island) 50 km off the northeast coast of Newfoundland, Canada provisioned chicks almost entirely with small forage fish (capelin Mallotus villosus, 89%), while at boreal colony (Bonaventure Island) 3 km from shore in the Gulf of St. Lawrence, Quebec, Canada, large pelagic fish dominated parental prey loads (Atlantic mackerel Scomber scombrus 50%, Atlantic herring Clupea harengus 33%). Mean foraging range and the total distance travelled per foraging trip were significantly greater at the larger inshore colony (Bonaventure) than at the smaller offshore colony (Funk Island; 138 and 452 km vs. 64 and 196 km, respectively). Gannets from Funk Island consistently travelled inshore to forage on reproductive capelin shoals near the coast, whereas foraging flights of birds from Bonaventure were much more variable in direction and destination. Birds from the Low Arctic colony foraged in colder sea surface water than did birds from the boreal colony, and dive characteristics differed between colonies, which is concordent with the difference in prey base. Differences between the colonies reflect oceanographic and colony-size influences on prey fields that shape individual foraging tactics and in turn generate higher level colony-specific foraging “strategies”.","container-title":"Marine Biology","DOI":"10.1007/s00227-006-0523-x","ISSN":"1432-1793","issue":"2","journalAbbreviation":"Mar Biol","language":"en","page":"687-694","source":"Springer Link","title":"Contrasting foraging tactics by northern gannets (Sula bassana) breeding in different oceanographic domains with different prey fields","volume":"151","author":[{"family":"Garthe","given":"Stefan"},{"family":"Montevecchi","given":"William A."},{"family":"Chapdelaine","given":"Gilles"},{"family":"Rail","given":"Jean-Francois"},{"family":"Hedd","given":"April"}],"issued":{"date-parts":[["2007",4,1]]}}},{"id":1810,"uris":["http://zotero.org/users/7430079/items/N6WJIYGQ"],"itemData":{"id":1810,"type":"article-journal","abstract":"Fisheries are often accused of starving vulnerable seabirds, yet evidence for this claim is scarce. Foraging energetics may provide efficient, short-term indicators of the fitness status of seabirds competing with fisheries. We used this approach in Cape gannets (Morus capensis) from Malgas Island, South Africa, which feed primarily on small pelagic fish in the southern Benguela upwelling region, thereby competing with purse-seine fisheries. During their 2011–2014 breeding seasons, we determined body condition of breeding adult Cape gannets and measured their chick growth rates. In addition to these conventional fitness indices, we assessed the daily energy expenditure of breeding adults using a high-resolution time-energy budget derived from GPS-tracking and accelerometry data. For these same individuals, we also determined prey intake rates using stomach temperature recordings. We found that adult body condition and chick growth rates declined significantly during the study period. Crucially, most birds (73 %) studied with electronic recorders spent more energy than they gained through foraging, and 80–95 % of their feeding dives were unsuccessful. Our results therefore point to unprofitable foraging in Cape gannets, with a longer-term fitness cost in terms of adult body condition and reproductive performance that corresponds to a local population decline. Based on this evidence, we advocate a revision of regional fishing quotas for small pelagic fish and discuss the possibility of an experimental cessation of purse-seine fishing activities off the west coast of South Africa. These measures are needed for the ecological and socio-economical persistence of the broader southern Benguela upwelling ecosystem.","container-title":"Marine Biology","DOI":"10.1007/s00227-015-2798-2","ISSN":"1432-1793","issue":"2","journalAbbreviation":"Mar Biol","language":"en","page":"35","source":"Springer Link","title":"Starving seabirds: unprofitable foraging and its fitness consequences in Cape gannets competing with fisheries in the Benguela upwelling ecosystem","title-short":"Starving seabirds","volume":"163","author":[{"family":"Grémillet","given":"David"},{"family":"Péron","given":"Clara"},{"family":"Kato","given":"Akiko"},{"family":"Amélineau","given":"Françoise"},{"family":"Ropert-Coudert","given":"Yan"},{"family":"Ryan","given":"Peter G."},{"family":"Pichegru","given":"Lorien"}],"issued":{"date-parts":[["2016",1,19]]}}},{"id":1796,"uris":["http://zotero.org/users/7430079/items/ICJH4QZJ"],"itemData":{"id":1796,"type":"article-journal","abstract":"Plunge-diving is a specialised hunting tactic used by some avian predators to overcome the high buoyancy encountered near the water surface and surprise prey. However, plunge-diving is effective only to a certain depth; to access deeper prey, birds need to use an additional method of propulsion, e.g. wings or feet. We used miniature accelerometers to record the details of the aerial and underwater phases of plunge dives by northern gannets Morus bassanus. Birds never reached depths &gt;11 m using the momentum of the aerial part of the plunge dive and had to flap their wings underwater to gain additional depth. A biomechanical model demonstrates that little additional depth can be obtained from momentum alone when initiating a plunge from heights &gt;40 m. Thus, the additional energy required to attain greater starting heights is not rewarded by reaching significantly greater depths. However, by using their wings underwater, gannets were able to more than double the depth attained (up to 24 m). It appears that prey may be captured by surprise in the first 10 m of the water column, whereas wing-propelled pursuit is required to catch prey at deeper depths, a strategy likely to be used only for prey of sufficient profitability to justify the cost of flapping the gannet's large wings underwater. Our study demonstrates the importance of understanding the constraints placed on predators by the physical environment when interpreting predator-prey interactions.","container-title":"Journal of Avian Biology","DOI":"https://doi.org/10.1111/j.1600-048X.2008.04592.x","ISSN":"1600-048X","issue":"4","language":"en","note":"_eprint: https://onlinelibrary.wiley.com/doi/pdf/10.1111/j.1600-048X.2008.04592.x","page":"380-387","source":"Wiley Online Library","title":"Underwater wingbeats extend depth and duration of plunge dives in northern gannets Morus bassanus","volume":"40","author":[{"family":"Ropert‐Coudert","given":"Yan"},{"family":"Daunt","given":"Francis"},{"family":"Kato","given":"Akiko"},{"family":"Ryan","given":"Peter G."},{"family":"Lewis","given":"Sue"},{"family":"Kobayashi","given":"Kaori"},{"family":"Mori","given":"Yoshihisa"},{"family":"Grémillet","given":"David"},{"family":"Wanless","given":"Sarah"}],"issued":{"date-parts":[["2009"]]}}},{"id":1793,"uris":["http://zotero.org/users/7430079/items/FA2TBU7K"],"itemData":{"id":1793,"type":"article-journal","abstract":"In seabirds a broad variety of morphologies, flight styles and feeding methods exist as an adaptation to optimal foraging in contrasted marine environments for a wide variety of prey types. Because of the low productivity of tropical waters it is expected that specific flight and foraging techniques have been selected there, but very few data are available. By using five different types of high-precision miniaturized logger (global positioning systems, accelerometers, time depth recorders, activity recorders, altimeters) we studied the way a seabird is foraging over tropical waters. Red-footed boobies are foraging in the day, never foraging at night, probably as a result of predation risks. They make extensive use of wind conditions, flying preferentially with crosswinds at median speed of 38 km h</w:instrText>
            </w:r>
            <w:r w:rsidR="008B2C63">
              <w:rPr>
                <w:rFonts w:ascii="Tahoma" w:hAnsi="Tahoma" w:cs="Tahoma"/>
                <w:sz w:val="16"/>
                <w:szCs w:val="16"/>
              </w:rPr>
              <w:instrText>�</w:instrText>
            </w:r>
            <w:r w:rsidR="008B2C63">
              <w:rPr>
                <w:sz w:val="16"/>
                <w:szCs w:val="16"/>
              </w:rPr>
              <w:instrText xml:space="preserve">'1, reaching highest speeds with tail winds. They spent 66% of the foraging trip in flight, using a flap-glide flight, and gliding 68% of the flight. Travelling at low costs was regularly interrupted by extremely active foraging periods where birds are very frequently touching water for landing, plunge diving or surface diving (30 landings h-1). Dives were shallow (maximum 2.4 m) but frequent (4.5 dives h-1), most being plunge dives. While chasing for very mobile prey like flying fishes, boobies have adopted a very active and specific hunting behaviour, but the use of wind allows them to reduce travelling cost by their extensive use of gliding. During the foraging and travelling phases birds climb regularly to altitudes of 20-50 m to spot prey or congeners. During the final phase of the flight, they climb to high altitudes, up to 500 m, probably to avoid attacks by frigatebirds along the coasts. This study demonstrates the use by boobies of a series of very specific flight and activity patterns that have probably been selected as adaptations to the conditions of tropical waters.","container-title":"Proceedings of the Royal Society B: Biological Sciences","DOI":"10.1098/rspb.2004.2918","issue":"1558","journalAbbreviation":"Proceedings of the Royal Society B: Biological Sciences","note":"publisher: Royal Society","page":"53-61","source":"royalsocietypublishing.org (Atypon)","title":"The three-dimensional flight of red-footed boobies: adaptations to foraging in a tropical environment?","title-short":"The three-dimensional flight of red-footed boobies","volume":"272","author":[{"family":"Weimerskirch","given":"H."},{"family":"Le Corre","given":"M."},{"family":"Ropert-Coudert","given":"Y."},{"family":"Kato","given":"A."},{"family":"Marsac","given":"F."}],"issued":{"date-parts":[["2005",1,7]]}}},{"id":1951,"uris":["http://zotero.org/users/7430079/items/LBZU4KGT"],"itemData":{"id":1951,"type":"article-journal","abstract":"We studied the diving behavior and diet of the sexually size-dimorphic blue-footed booby Sula nebouxii (BFB) breeding on Isla Lobos de Tierra, Peru, to evaluate whether sexual dimorphism is associated with feeding niche divergence between the sexes. We also discuss the foraging behavior of BFBs in relation to what is known about the vertical distribution of their main prey, and compare the BFB’s foraging behavior with that of other tropical and temperate Sulidae. After analyzing data on 23 females and 28 males, we found no sexual differences in diet composition, crop mass, trip length, number of trips per day, proportion of time in flight and on the water, and number of dives per hour. We argue that this is because males and females were foraging in the same areas close to their colony. Conversely, females dived significantly deeper and longer, and consumed larger prey than males indicating that segregation may occur underwater. Body size (regardless of sex) was positively correlated to dive depth and prey size, suggesting that feeding niche separation is mediated by size dimorphism. However, the effects of body size and sex on foraging behavior could not be separated. BFBs and larger temperate gannets attained similar depths, but BFBs dived much deeper than did tropical boobies. The Peruvian anchovy Engraulis ringens was the most important prey consumed by BFBs, accounting over 79 to 97% of the total mass of the regurgitations. The temporal distribution of dives and dive profiles seems to be linked to the behavior and vertical distribution of anchovies.","container-title":"Marine Ecology Progress Series","DOI":"10.3354/meps336291","ISSN":"0171-8630, 1616-1599","language":"en","page":"291-303","source":"www.int-res.com","title":"Diving behavior of blue-footed boobies Sula nebouxii in northern Peru in relation to sex, body size and prey type","volume":"336","author":[{"family":"Zavalaga","given":"Carlos B."},{"family":"Benvenuti","given":"Silvano"},{"family":"Dall’Antonia","given":"Luigi"},{"family":"Emslie","given":"Steven D."}],"issued":{"date-parts":[["2007",4,27]]}}}],"schema":"https://github.com/citation-style-language/schema/raw/master/csl-citation.json"} </w:instrText>
            </w:r>
            <w:r w:rsidRPr="0065482D">
              <w:rPr>
                <w:sz w:val="16"/>
                <w:szCs w:val="16"/>
              </w:rPr>
              <w:fldChar w:fldCharType="separate"/>
            </w:r>
            <w:r w:rsidRPr="0065482D">
              <w:rPr>
                <w:sz w:val="16"/>
              </w:rPr>
              <w:t>(Garthe et al. 2000; Weimerskirch et al. 2005; Garthe et al. 2007; Zavalaga et al. 2007; Ropert‐Coudert et al. 2009; Grémillet et al. 2016)</w:t>
            </w:r>
            <w:r w:rsidRPr="0065482D">
              <w:rPr>
                <w:sz w:val="16"/>
                <w:szCs w:val="16"/>
              </w:rPr>
              <w:fldChar w:fldCharType="end"/>
            </w:r>
          </w:p>
          <w:p w14:paraId="4EC0690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457B2311"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E92268B" w14:textId="564A97A5" w:rsidR="00433D2F" w:rsidRPr="0065482D" w:rsidRDefault="00CD3DE2" w:rsidP="00405DB4">
            <w:pPr>
              <w:rPr>
                <w:color w:val="000000"/>
                <w:sz w:val="16"/>
                <w:szCs w:val="16"/>
              </w:rPr>
            </w:pPr>
            <w:r>
              <w:rPr>
                <w:color w:val="000000"/>
                <w:sz w:val="16"/>
                <w:szCs w:val="16"/>
              </w:rPr>
              <w:t>171</w:t>
            </w:r>
          </w:p>
        </w:tc>
        <w:tc>
          <w:tcPr>
            <w:tcW w:w="2430" w:type="dxa"/>
            <w:vAlign w:val="center"/>
          </w:tcPr>
          <w:p w14:paraId="57DD91B0"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Anhingidae</w:t>
            </w:r>
            <w:proofErr w:type="spellEnd"/>
          </w:p>
        </w:tc>
        <w:tc>
          <w:tcPr>
            <w:tcW w:w="3960" w:type="dxa"/>
            <w:vAlign w:val="center"/>
            <w:hideMark/>
          </w:tcPr>
          <w:p w14:paraId="6A2AFC0E"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04" w:history="1">
              <w:r w:rsidR="00433D2F" w:rsidRPr="0065482D">
                <w:rPr>
                  <w:rStyle w:val="Hyperlink"/>
                  <w:sz w:val="16"/>
                  <w:szCs w:val="16"/>
                </w:rPr>
                <w:t>https://macaulaylibrary.org/asset/201336971</w:t>
              </w:r>
            </w:hyperlink>
            <w:r w:rsidR="00433D2F" w:rsidRPr="0065482D">
              <w:rPr>
                <w:color w:val="000000"/>
                <w:sz w:val="16"/>
                <w:szCs w:val="16"/>
              </w:rPr>
              <w:t xml:space="preserve">; </w:t>
            </w:r>
            <w:hyperlink r:id="rId205" w:history="1">
              <w:r w:rsidR="00433D2F" w:rsidRPr="0065482D">
                <w:rPr>
                  <w:rStyle w:val="Hyperlink"/>
                  <w:sz w:val="16"/>
                  <w:szCs w:val="16"/>
                </w:rPr>
                <w:t>https://macaulaylibrary.org/asset/227853371</w:t>
              </w:r>
            </w:hyperlink>
            <w:r w:rsidR="00433D2F" w:rsidRPr="0065482D">
              <w:rPr>
                <w:color w:val="000000"/>
                <w:sz w:val="16"/>
                <w:szCs w:val="16"/>
              </w:rPr>
              <w:t xml:space="preserve"> </w:t>
            </w:r>
          </w:p>
        </w:tc>
        <w:tc>
          <w:tcPr>
            <w:tcW w:w="2520" w:type="dxa"/>
            <w:vAlign w:val="center"/>
            <w:hideMark/>
          </w:tcPr>
          <w:p w14:paraId="0E148D3D" w14:textId="290D3D04"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lang w:val="es-ES"/>
              </w:rPr>
            </w:pPr>
            <w:r w:rsidRPr="0065482D">
              <w:rPr>
                <w:sz w:val="16"/>
                <w:szCs w:val="16"/>
              </w:rPr>
              <w:fldChar w:fldCharType="begin"/>
            </w:r>
            <w:r w:rsidR="008B2C63">
              <w:rPr>
                <w:sz w:val="16"/>
                <w:szCs w:val="16"/>
              </w:rPr>
              <w:instrText xml:space="preserve"> ADDIN ZOTERO_ITEM CSL_CITATION {"citationID":"r70xnprh","properties":{"formattedCitation":"(Lalas 1983)","plainCitation":"(Lalas 1983)","noteIndex":0},"citationItems":[{"id":1858,"uris":["http://zotero.org/users/7430079/items/JBRB8F64"],"itemData":{"id":1858,"type":"thesis","abstract":"The taxonomic status, distribution, abundance and reproduction of shags in New Zealand are described. Evidence is presented to justify a change in the present acceptance of Stictocarbo as a monospecific genus containing three races. The genus should be separated into two monotypic species, the Spotted Shag S. punctatus and the Pitt Island Shag S. featherstoni. The race S.p. steadi (Blue Shag) should no longer be recognised as distinct from the Spotted Shag. The dimorphic Stewart Island Shag Leucocarbo carunculatus chalconotus is split into two allopatric populations which differ in the proportions of the plumage morphs and in body dimensions of individuals. \n \nThe diets of shags were deduced from diagnostic prey remains in regurgitated pellets, stomach contents and nestling vomits. Equations were constructed to define relationships between the original size of prey items and the size of their diagnostic remains: otoliths in fish, exoskeletal remains in crustaceans and beaks in cephalopods. Otoliths of the common teleost fish in Otago waters are presented in an atlas of scanning electron micrographs. \n \nThe compositions of the marine diets of five shag species in southern New Zealand are presented in terms of numbers, weights and size ranges of prey taken. Fish predominate in all diets. The most important prey items recorded from the birds were: Black Shag Phalacrocorax carbo: yellow-eyed mullet Aldrichetta forsteri (from Otago) and freshwater eels Anguilla (from Chatham Island). Little Shag P. melanoleucos (from Otago): cockabullies (Trypterygiidae). Stewart Island Shag (Otago) and Chatham Island Shag L.c. onslowi (from Chatham Island): flatfish (Pleuronectidae), cockabullies and opalfish Hemerocoetes. Spotted Shag (Otago): ahuru Auchenoceros punctatus. Pitt Island Shag (Chatham Island): cockabullies. \n \nQuantitative aspects of diving behaviour were recorded from seven shag species in New Zealand and Australia and comparative information was collected for nine other species of diving birds from five families. Pause times increased linearly with increases in dive times for all but one species and the relationships between these two parameters exhibited interspecific differences on a phylogenetic basis. Diving efficiency (Dive+pause) in shags decreased through the genera Phalacrocorax, Leucocarbo and Stictocarbo. Relationships between dive time and water depth were species-specific and fell into one of two patterns. Demersal feeders exhibited linear increases in dive time with increasing water depth and dive times at all depths were proportional to the size of the bird. In contrast, pelagic feeders exhibited relatively constant dive times independent of water depth. \n \nA combination of morphometric analyses can define the habits of shags to a degree sufficient to account for the ecological separation between species. An indication of the main foraging style employed, either pelagic or demersal, can be deduced from body shape and some idea of the type and size of prey can be deduced from bill structure. For most demersal feeders, maximum dive time in minutes and 10x maximum diving depth in metres approximately equal body weight in kilograms. The type of nesting site, either \"tree\" or \"ground\", and flight performance can both be deduced from wing loadings.","genre":"Thesis","language":"en","note":"Accepted: 2012-12-14T04:52:08Z","publisher":"University of Otago","source":"ourarchive.otago.ac.nz","title":"Comparative feeding ecology of New Zealand marine shags (Phalacrocoracidae)","URL":"https://ourarchive.otago.ac.nz/handle/10523/3395","author":[{"family":"Lalas","given":"Chris"}],"accessed":{"date-parts":[["2021",2,23]]},"issued":{"date-parts":[["1983"]]}}}],"schema":"https://github.com/citation-style-language/schema/raw/master/csl-citation.json"} </w:instrText>
            </w:r>
            <w:r w:rsidRPr="0065482D">
              <w:rPr>
                <w:sz w:val="16"/>
                <w:szCs w:val="16"/>
              </w:rPr>
              <w:fldChar w:fldCharType="separate"/>
            </w:r>
            <w:r w:rsidRPr="0065482D">
              <w:rPr>
                <w:sz w:val="16"/>
                <w:lang w:val="es-ES"/>
              </w:rPr>
              <w:t>(Lalas 1983)</w:t>
            </w:r>
            <w:r w:rsidRPr="0065482D">
              <w:rPr>
                <w:sz w:val="16"/>
                <w:szCs w:val="16"/>
              </w:rPr>
              <w:fldChar w:fldCharType="end"/>
            </w:r>
          </w:p>
        </w:tc>
      </w:tr>
      <w:tr w:rsidR="00433D2F" w:rsidRPr="0065482D" w14:paraId="40FBBE29"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FFD2F13" w14:textId="6F54815F" w:rsidR="00433D2F" w:rsidRPr="0065482D" w:rsidRDefault="00CD3DE2" w:rsidP="00405DB4">
            <w:pPr>
              <w:rPr>
                <w:color w:val="000000"/>
                <w:sz w:val="16"/>
                <w:szCs w:val="16"/>
                <w:lang w:val="es-ES"/>
              </w:rPr>
            </w:pPr>
            <w:r>
              <w:rPr>
                <w:color w:val="000000"/>
                <w:sz w:val="16"/>
                <w:szCs w:val="16"/>
                <w:lang w:val="es-ES"/>
              </w:rPr>
              <w:t>172</w:t>
            </w:r>
          </w:p>
        </w:tc>
        <w:tc>
          <w:tcPr>
            <w:tcW w:w="2430" w:type="dxa"/>
            <w:vAlign w:val="center"/>
          </w:tcPr>
          <w:p w14:paraId="4F03B4F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proofErr w:type="spellStart"/>
            <w:r w:rsidRPr="0065482D">
              <w:rPr>
                <w:color w:val="000000"/>
                <w:sz w:val="16"/>
                <w:szCs w:val="16"/>
                <w:lang w:val="es-ES"/>
              </w:rPr>
              <w:t>Phalacrocoraxidae</w:t>
            </w:r>
            <w:proofErr w:type="spellEnd"/>
            <w:r w:rsidRPr="0065482D">
              <w:rPr>
                <w:color w:val="000000"/>
                <w:sz w:val="16"/>
                <w:szCs w:val="16"/>
                <w:lang w:val="es-ES"/>
              </w:rPr>
              <w:t xml:space="preserve"> </w:t>
            </w:r>
            <w:proofErr w:type="spellStart"/>
            <w:r w:rsidRPr="0065482D">
              <w:rPr>
                <w:color w:val="000000"/>
                <w:sz w:val="16"/>
                <w:szCs w:val="16"/>
                <w:lang w:val="es-ES"/>
              </w:rPr>
              <w:t>sp</w:t>
            </w:r>
            <w:proofErr w:type="spellEnd"/>
            <w:r w:rsidRPr="0065482D">
              <w:rPr>
                <w:color w:val="000000"/>
                <w:sz w:val="16"/>
                <w:szCs w:val="16"/>
                <w:lang w:val="es-ES"/>
              </w:rPr>
              <w:t>.</w:t>
            </w:r>
          </w:p>
        </w:tc>
        <w:tc>
          <w:tcPr>
            <w:tcW w:w="3960" w:type="dxa"/>
            <w:vAlign w:val="center"/>
            <w:hideMark/>
          </w:tcPr>
          <w:p w14:paraId="5C41F8AA"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hyperlink r:id="rId206" w:history="1">
              <w:r w:rsidR="00433D2F" w:rsidRPr="0065482D">
                <w:rPr>
                  <w:rStyle w:val="Hyperlink"/>
                  <w:sz w:val="16"/>
                  <w:szCs w:val="16"/>
                  <w:lang w:val="es-ES"/>
                </w:rPr>
                <w:t>https://www.youtube.com/watch?v=rF5gAUJUZXA</w:t>
              </w:r>
            </w:hyperlink>
            <w:r w:rsidR="00433D2F" w:rsidRPr="0065482D">
              <w:rPr>
                <w:color w:val="000000"/>
                <w:sz w:val="16"/>
                <w:szCs w:val="16"/>
                <w:lang w:val="es-ES"/>
              </w:rPr>
              <w:t>;</w:t>
            </w:r>
          </w:p>
          <w:p w14:paraId="69ED6D8B"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hyperlink r:id="rId207" w:history="1">
              <w:r w:rsidR="00433D2F" w:rsidRPr="0065482D">
                <w:rPr>
                  <w:rStyle w:val="Hyperlink"/>
                  <w:sz w:val="16"/>
                  <w:szCs w:val="16"/>
                  <w:lang w:val="es-ES"/>
                </w:rPr>
                <w:t>https://macaulaylibrary.org/asset/402027</w:t>
              </w:r>
            </w:hyperlink>
          </w:p>
        </w:tc>
        <w:tc>
          <w:tcPr>
            <w:tcW w:w="2520" w:type="dxa"/>
            <w:vAlign w:val="center"/>
            <w:hideMark/>
          </w:tcPr>
          <w:p w14:paraId="54905AE4" w14:textId="3A62F77E"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lang w:val="es-ES"/>
              </w:rPr>
            </w:pPr>
            <w:r w:rsidRPr="0065482D">
              <w:rPr>
                <w:sz w:val="16"/>
                <w:szCs w:val="16"/>
              </w:rPr>
              <w:fldChar w:fldCharType="begin"/>
            </w:r>
            <w:r w:rsidR="008B2C63">
              <w:rPr>
                <w:sz w:val="16"/>
                <w:szCs w:val="16"/>
                <w:lang w:val="es-ES"/>
              </w:rPr>
              <w:instrText xml:space="preserve"> ADDIN ZOTERO_ITEM CSL_CITATION {"citationID":"KlNVTwnE","properties":{"formattedCitation":"(Stonehouse 1967; Lalas 1983; Cooper 1986; Trayler et al. 1989; Frere et al. 2002; Ribak 2005)","plainCitation":"(Stonehouse 1967; Lalas 1983; Cooper 1986; Trayler et al. 1989; Frere et al. 2002; Ribak 2005)","noteIndex":0},"citationItems":[{"id":1791,"uris":["http://zotero.org/users/7430079/items/S83RIS9E"],"itemData":{"id":1791,"type":"article-journal","container-title":"Ibis","DOI":"https://doi.org/10.1111/j.1474-919X.1986.tb02707.x","ISSN":"1474-919X","issue":"4","language":"en","note":"_eprint: https://onlinelibrary.wiley.com/doi/pdf/10.1111/j.1474-919X.1986.tb02707.x","page":"562-570","source":"Wiley Online Library","title":"Diving patterns of Cormorants Phalacrocoracidae","volume":"128","author":[{"family":"Cooper","given":"J."}],"issued":{"date-parts":[["1986"]]}}},{"id":1775,"uris":["http://zotero.org/users/7430079/items/7E6DTQ7N"],"itemData":{"id":1775,"type":"article-journal","abstract":"We studied the diving behavior of Red-legged Cormorants (Phalacrocorax gaimardi) in Patagonia, Argentina, using VHF radio-transmitters deployed during incubation. Red-legged Cormorants made foraging trips in inshore waters less than 15 m deep. Mean dive duration was 26.8 ± 2.0 sec while mean time at surface was 9.2 ± 0.9 sec (n = 2217 dives). The birds spent 74% of their foraging time underwater. Diving efficiency was different among individuals, and was among the highest reported for the Phalacrocoracidae. Dive variables were correlated with the height of the tide, suggesting that the birds forage on the seabed. Red-legged Cormorants were efficient divers, investing most of their feeding time underwater and foraging in shallow waters, maximizing bottom time. Our results are consistent with the hypothesis that Red-legged Cormorant diving behavior is strongly influenced by a combination of environmental variables (bottom heterogeneity and high tide width) characteristic of the south coast of Patagonia.Comportamiento de Buceo del Phalacrocorax gaimardi en la Patagonia Sudoriental, ArgentinaResumen. Se estudió el comportamiento de buceo del Phalacrocorax gaimardi en Patagonia, Argentina, usando transmisores VHF instalados durante el periodo de la incubación. P. gaimardi realizó sus viajes de alimentación en áreas costeras poco profundas (&amp;lt;15 m). La duración media del buceo fue 26.8 ± 2.0 seg y el tiempo medio en superficie de 9.2 ± 0.9 seg (n = 2217). Las aves pasaron bajo el agua un 74% de su tiempo de alimentación, mostrando una de las eficiencias de buceo más altas mencionadas para los Phalacrocoracidae. Los parámetros de buceo se correlacionaron con la altura de la marea, sugiriendo que las aves se alimentaron en el fondo marino. Los individuos de P. gaimardi fueron eficientes buceadores, invirtiendo la mayoría de su tiempo de alimentación debajo del agua en aguas someras, maximizando el tiempo en el fondo marino. Nuestros resultados apoyan la hipótesis que P. gaimardi tiene un comportamiento de buceo que responde a las características ambientales de la costa sur de la Patagonia (heterogeneidad del fondo marino y grandes amplitudes de marea).","container-title":"The Condor","DOI":"10.1093/condor/104.2.440","ISSN":"1938-5129","issue":"2","journalAbbreviation":"The Condor","page":"440-444","source":"Silverchair","title":"Diving Behavior of the Red-Legged Cormorant in Southeastern Patagonia, Argentina","volume":"104","author":[{"family":"Frere","given":"Esteban"},{"family":"Quintana","given":"Flavio"},{"family":"Gandini","given":"Patricia"}],"issued":{"date-parts":[["2002",5,1]]}}},{"id":1858,"uris":["http://zotero.org/users/7430079/items/JBRB8F64"],"itemData":{"id":1858,"type":"thesis","abstract":"The taxonomic status, distribution, abundance and reproduction of shags in New Zealand are described. Evidence is presented to justify a change in the present acceptance of Stictocarbo as a monospecific genus containing three races. The genus should be separated into two monotypic species, the Spotted Shag S. punctatus and the Pitt Island Shag S. featherstoni. The race S.p. steadi (Blue Shag) should no longer be recognised as distinct from the Spotted Shag. The dimorphic Stewart Island Shag Leucocarbo carunculatus chalconotus is split into two allopatric populations which differ in the proportions of the plumage morphs and in body dimensions of individuals. \n \nThe diets of shags were deduced from diagnostic prey remains in regurgitated pellets, stomach contents and nestling vomits. Equations were constructed to define relationships between the original size of prey items and the size of their diagnostic remains: otoliths in fish, exoskeletal remains in crustaceans and beaks in cephalopods. Otoliths of the common teleost fish in Otago waters are presented in an atlas of scanning electron micrographs. \n \nThe compositions of the marine diets of five shag species in southern New Zealand are presented in terms of numbers, weights and size ranges of prey taken. Fish predominate in all diets. The most important prey items recorded from the birds were: Black Shag Phalacrocorax carbo: yellow-eyed mullet Aldrichetta forsteri (from Otago) and freshwater eels Anguilla (from Chatham Island). Little Shag P. melanoleucos (from Otago): cockabullies (Trypterygiidae). Stewart Island Shag (Otago) and Chatham Island Shag L.c. onslowi (from Chatham Island): flatfish (Pleuronectidae), cockabullies and opalfish Hemerocoetes. Spotted Shag (Otago): ahuru Auchenoceros punctatus. Pitt Island Shag (Chatham Island): cockabullies. \n \nQuantitative aspects of diving behaviour were recorded from seven shag species in New Zealand and Australia and comparative information was collected for nine other species of diving birds from five families. Pause times increased linearly with increases in dive times for all but one species and the relationships between these two parameters exhibited interspecific differences on a phylogenetic basis. Diving efficiency (Dive+pause) in shags decreased through the genera Phalacrocorax, Leucocarbo and Stictocarbo. Relationships between dive time and water depth were species-specific and fell into one of two patterns. Demersal feeders exhibited linear increases in dive time with increasing water depth and dive times at all depths were proportional to the size of the bird. In contrast, pelagic feeders exhibited relatively constant dive times independent of water depth. \n \nA combination of morphometric analyses can define the habits of shags to a degree sufficient to account for the ecological separation between species. An indication of the main foraging style employed, either pelagic or demersal, can be deduced from body shape and some idea of the type and size of prey can be deduced from bill structure. For most demersal feeders, maximum dive time in minutes and 10x maximum diving depth in metres approximately equal body weight in kilograms. The type of nesting site, either \"tree\" or \"ground\", and flight performance can both be deduced from wing loadings.","genre":"Thesis","language":"en","note":"Accepted: 2012-12-14T04:52:08Z","publisher":"University of Otago","source":"ourarchive.otago.ac.nz","title":"Comparative feeding ecology of New Zealand marine shags (Phalacrocoracidae)","URL":"https://ourarchive.otago.ac.nz/handle/10523/3395","author":[{"family":"Lalas","given":"Chris"}],"accessed":{"date-parts":[["2021",2,23]]},"issued":{"date-parts":[["1983"]]}}},{"id":123,"uris":["http://zotero.org/users/7430079/items/MYHED2X5"],"itemData":{"id":123,"type":"article-journal","abstract":"Cormorants are water birds that forage by submerged swimming in search and pursuit of ﬁsh. Underwater they swim by paddling with both feet simultaneously in a gait that includes long glides between consecutive strokes. At shallow swimming depths the birds are highly buoyant as a consequence of their aerial lifestyle. To counter this buoyancy cormorants swim underwater with their body at an angle to the swimming direction. This mechanical solution for foraging at shallow depth is expected to increase the cost of swimming by increasing the drag of the birds. We used kinematic analysis of video sequences of cormorants swimming underwater at shallow depth in a controlled research setup to analyze the swimming gait and estimate the resultant drag of the birds during the entire paddling cycle. The gliding drag of the birds was estimated from swimming speed deceleration during the glide stage while the drag during active paddling was estimated using a mathematical ‘burst-and-glide’ model. The model was originally developed to estimate the energetic saving from combining glides with burst swimming and we used this fact to test whether the paddling gait of cormorants has similar advantages.","container-title":"Journal of Experimental Biology","DOI":"10.1242/jeb.01856","ISSN":"0022-0949, 1477-9145","issue":"20","journalAbbreviation":"Journal of Experimental Biology","language":"en","page":"3835-3849","source":"DOI.org (Crossref)","title":"Submerged swimming of the great cormorant Phalacrocorax carbo sinensis is a variant of the burst-and-glide gait","volume":"208","author":[{"family":"Ribak","given":"G."}],"issued":{"date-parts":[["2005",10,15]]}}},{"id":1776,"uris":["http://zotero.org/users/7430079/items/QCSSHL2I"],"itemData":{"id":1776,"type":"article-journal","abstract":"Records of the duration of the dives and resting periods of two species of Shags, which fish in the coastal waters of New Zealand's South Island, show the existence of an ecological segregation whereby each species is working within the limits of its greatest physiological efficiency. The smaller species hunts only in shallow water, the larger maintains efficient dive/rest ratios in deeper off-shore water.","container-title":"Ibis","DOI":"https://doi.org/10.1111/j.1474-919X.1967.tb00028.x","ISSN":"1474-919X","issue":"4","language":"en","note":"_eprint: https://onlinelibrary.wiley.com/doi/pdf/10.1111/j.1474-919X.1967.tb00028.x","page":"600-605","source":"Wiley Online Library","title":"Feeding Behaviour and Dmng Rhythms of Some New Zealand Shags, Phalacrocoracidae","volume":"109","author":[{"family":"Stonehouse","given":"Bernard"}],"issued":{"date-parts":[["1967"]]}}},{"id":1782,"uris":["http://zotero.org/users/7430079/items/GTPEDNKV"],"itemData":{"id":1782,"type":"article-journal","abstract":"Aspects of the feeding biology of three species of cormorant (Phalacrocorax melanoleucos, P. sulcirostris and P. varius) were investigated in the large Peel-Harvey Estuary in south-western Australia in April and October 1986 and January 1987. The duration of dives by each species increased with depth and at each depth was greater in P. varius than in the two smaller species. Differences in the ranges of depths in which the similarly sized P. melanoleucos and P. sulcirostris fed would have reduced any potential interspecific competition for feeding space and food. The dive-rest ratio was similar (2.6–2.8) in all three species. Comparisons between the diet of each cormorant species and the potential prey where foraging occurred demonstrated that all three cormorant species were opportunistic feeders, ingesting predominantly small, slow-swimming, benthic-feeding fish and crustaceans. The small size of the prey was limited by the small dimensions of the gullet. There was no evidence that any of the three cormorant species were likely to exert a pronounced adverse effect on the abundance of the major commercial fish in the estuary or on the food of these teleosts.","container-title":"Journal of Zoology","DOI":"https://doi.org/10.1111/j.1469-7998.1989.tb02527.x","ISSN":"1469-7998","issue":"1","language":"en","note":"_eprint: https://zslpublications.onlinelibrary.wiley.com/doi/pdf/10.1111/j.1469-7998.1989.tb02527.x","page":"87-98","source":"Wiley Online Library","title":"Opportunistic foraging by three species of cormorants in an Australian estuary","volume":"218","author":[{"family":"Trayler","given":"K. M."},{"family":"Brothers","given":"D. J."},{"family":"Wooller","given":"R. D."},{"family":"Potter","given":"I. C."}],"issued":{"date-parts":[["1989"]]}}}],"schema":"https://github.com/citation-style-language/schema/raw/master/csl-citation.json"} </w:instrText>
            </w:r>
            <w:r w:rsidRPr="0065482D">
              <w:rPr>
                <w:sz w:val="16"/>
                <w:szCs w:val="16"/>
              </w:rPr>
              <w:fldChar w:fldCharType="separate"/>
            </w:r>
            <w:r w:rsidRPr="0065482D">
              <w:rPr>
                <w:sz w:val="16"/>
                <w:lang w:val="es-ES"/>
              </w:rPr>
              <w:t>(Stonehouse 1967; Lalas 1983; Cooper 1986; Trayler et al. 1989; Frere et al. 2002; Ribak 2005)</w:t>
            </w:r>
            <w:r w:rsidRPr="0065482D">
              <w:rPr>
                <w:sz w:val="16"/>
                <w:szCs w:val="16"/>
              </w:rPr>
              <w:fldChar w:fldCharType="end"/>
            </w:r>
          </w:p>
        </w:tc>
      </w:tr>
      <w:tr w:rsidR="00433D2F" w:rsidRPr="0065482D" w14:paraId="47C4DE6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4BB02DD" w14:textId="28A21295" w:rsidR="00433D2F" w:rsidRPr="0065482D" w:rsidRDefault="00CD3DE2" w:rsidP="00405DB4">
            <w:pPr>
              <w:rPr>
                <w:color w:val="000000"/>
                <w:sz w:val="16"/>
                <w:szCs w:val="16"/>
                <w:lang w:val="es-ES"/>
              </w:rPr>
            </w:pPr>
            <w:r>
              <w:rPr>
                <w:color w:val="000000"/>
                <w:sz w:val="16"/>
                <w:szCs w:val="16"/>
                <w:lang w:val="es-ES"/>
              </w:rPr>
              <w:t>173</w:t>
            </w:r>
          </w:p>
        </w:tc>
        <w:tc>
          <w:tcPr>
            <w:tcW w:w="2430" w:type="dxa"/>
            <w:vAlign w:val="center"/>
          </w:tcPr>
          <w:p w14:paraId="65699533" w14:textId="4907D180" w:rsidR="00433D2F" w:rsidRPr="00E24DEF" w:rsidRDefault="00FD24F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lang w:val="es-ES"/>
              </w:rPr>
            </w:pPr>
            <w:proofErr w:type="spellStart"/>
            <w:r w:rsidRPr="00FD24FF">
              <w:rPr>
                <w:i/>
                <w:iCs/>
                <w:color w:val="000000"/>
                <w:sz w:val="16"/>
                <w:szCs w:val="16"/>
                <w:lang w:val="es-ES"/>
              </w:rPr>
              <w:t>Nannopterum</w:t>
            </w:r>
            <w:proofErr w:type="spellEnd"/>
            <w:r w:rsidRPr="00FD24FF">
              <w:rPr>
                <w:i/>
                <w:iCs/>
                <w:color w:val="000000"/>
                <w:sz w:val="16"/>
                <w:szCs w:val="16"/>
                <w:lang w:val="es-ES"/>
              </w:rPr>
              <w:t xml:space="preserve"> </w:t>
            </w:r>
            <w:proofErr w:type="spellStart"/>
            <w:r w:rsidR="00433D2F" w:rsidRPr="00E24DEF">
              <w:rPr>
                <w:i/>
                <w:iCs/>
                <w:color w:val="000000"/>
                <w:sz w:val="16"/>
                <w:szCs w:val="16"/>
                <w:lang w:val="es-ES"/>
              </w:rPr>
              <w:t>harrisi</w:t>
            </w:r>
            <w:proofErr w:type="spellEnd"/>
          </w:p>
        </w:tc>
        <w:tc>
          <w:tcPr>
            <w:tcW w:w="3960" w:type="dxa"/>
            <w:vAlign w:val="center"/>
            <w:hideMark/>
          </w:tcPr>
          <w:p w14:paraId="1E8DB938"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hyperlink r:id="rId208" w:history="1">
              <w:r w:rsidR="00433D2F" w:rsidRPr="0065482D">
                <w:rPr>
                  <w:rStyle w:val="Hyperlink"/>
                  <w:sz w:val="16"/>
                  <w:szCs w:val="16"/>
                  <w:lang w:val="es-ES"/>
                </w:rPr>
                <w:t>https://macaulaylibrary.org/asset/193115251</w:t>
              </w:r>
            </w:hyperlink>
            <w:r w:rsidR="00433D2F" w:rsidRPr="0065482D">
              <w:rPr>
                <w:color w:val="000000"/>
                <w:sz w:val="16"/>
                <w:szCs w:val="16"/>
                <w:lang w:val="es-ES"/>
              </w:rPr>
              <w:t>;</w:t>
            </w:r>
          </w:p>
          <w:p w14:paraId="3E075E34"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hyperlink r:id="rId209" w:history="1">
              <w:r w:rsidR="00433D2F" w:rsidRPr="0065482D">
                <w:rPr>
                  <w:rStyle w:val="Hyperlink"/>
                  <w:sz w:val="16"/>
                  <w:szCs w:val="16"/>
                  <w:lang w:val="es-ES"/>
                </w:rPr>
                <w:t>https://macaulaylibrary.org/asset/193125281</w:t>
              </w:r>
            </w:hyperlink>
            <w:r w:rsidR="00433D2F" w:rsidRPr="0065482D">
              <w:rPr>
                <w:color w:val="000000"/>
                <w:sz w:val="16"/>
                <w:szCs w:val="16"/>
                <w:lang w:val="es-ES"/>
              </w:rPr>
              <w:t xml:space="preserve"> </w:t>
            </w:r>
          </w:p>
        </w:tc>
        <w:tc>
          <w:tcPr>
            <w:tcW w:w="2520" w:type="dxa"/>
            <w:vAlign w:val="center"/>
            <w:hideMark/>
          </w:tcPr>
          <w:p w14:paraId="3BB5C7F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lang w:val="es-ES"/>
              </w:rPr>
            </w:pPr>
            <w:r w:rsidRPr="0065482D">
              <w:rPr>
                <w:sz w:val="16"/>
                <w:szCs w:val="16"/>
                <w:lang w:val="es-ES"/>
              </w:rPr>
              <w:t>-</w:t>
            </w:r>
          </w:p>
        </w:tc>
      </w:tr>
      <w:tr w:rsidR="00433D2F" w:rsidRPr="0065482D" w14:paraId="4272FEC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6947ABE" w14:textId="05C2B0E0" w:rsidR="00433D2F" w:rsidRPr="0065482D" w:rsidRDefault="00CD3DE2" w:rsidP="00405DB4">
            <w:pPr>
              <w:rPr>
                <w:color w:val="000000"/>
                <w:sz w:val="16"/>
                <w:szCs w:val="16"/>
                <w:lang w:val="es-ES"/>
              </w:rPr>
            </w:pPr>
            <w:r>
              <w:rPr>
                <w:color w:val="000000"/>
                <w:sz w:val="16"/>
                <w:szCs w:val="16"/>
                <w:lang w:val="es-ES"/>
              </w:rPr>
              <w:lastRenderedPageBreak/>
              <w:t>174</w:t>
            </w:r>
          </w:p>
        </w:tc>
        <w:tc>
          <w:tcPr>
            <w:tcW w:w="2430" w:type="dxa"/>
            <w:vAlign w:val="center"/>
          </w:tcPr>
          <w:p w14:paraId="6935B1BF"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lang w:val="es-ES"/>
              </w:rPr>
            </w:pPr>
            <w:proofErr w:type="spellStart"/>
            <w:r w:rsidRPr="00E24DEF">
              <w:rPr>
                <w:i/>
                <w:iCs/>
                <w:color w:val="000000"/>
                <w:sz w:val="16"/>
                <w:szCs w:val="16"/>
                <w:lang w:val="es-ES"/>
              </w:rPr>
              <w:t>Pelecanus</w:t>
            </w:r>
            <w:proofErr w:type="spellEnd"/>
          </w:p>
        </w:tc>
        <w:tc>
          <w:tcPr>
            <w:tcW w:w="3960" w:type="dxa"/>
            <w:vAlign w:val="center"/>
            <w:hideMark/>
          </w:tcPr>
          <w:p w14:paraId="4BF0EDB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r w:rsidRPr="0065482D">
              <w:rPr>
                <w:color w:val="000000"/>
                <w:sz w:val="16"/>
                <w:szCs w:val="16"/>
                <w:lang w:val="es-ES"/>
              </w:rPr>
              <w:t>-</w:t>
            </w:r>
          </w:p>
        </w:tc>
        <w:tc>
          <w:tcPr>
            <w:tcW w:w="2520" w:type="dxa"/>
            <w:vAlign w:val="center"/>
            <w:hideMark/>
          </w:tcPr>
          <w:p w14:paraId="74DC4C96" w14:textId="081AA36F"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lang w:val="es-ES"/>
              </w:rPr>
            </w:pPr>
            <w:r w:rsidRPr="0065482D">
              <w:rPr>
                <w:sz w:val="16"/>
                <w:szCs w:val="16"/>
                <w:lang w:val="es-ES"/>
              </w:rPr>
              <w:fldChar w:fldCharType="begin"/>
            </w:r>
            <w:r w:rsidR="008B2C63">
              <w:rPr>
                <w:sz w:val="16"/>
                <w:szCs w:val="16"/>
                <w:lang w:val="es-ES"/>
              </w:rPr>
              <w:instrText xml:space="preserve"> ADDIN ZOTERO_ITEM CSL_CITATION {"citationID":"t91i6Fmt","properties":{"formattedCitation":"(Hall 1925; Skinner 1925; Duffy 1983; Carl 1987; Schreiber and Clapp 1987; Arnqvist 1992; Zavalaga et al. 2007)","plainCitation":"(Hall 1925; Skinner 1925; Duffy 1983; Carl 1987; Schreiber and Clapp 1987; Arnqvist 1992; Zavalaga et al. 2007)","noteIndex":0},"citationItems":[{"id":4746,"uris":["http://zotero.org/users/7430079/items/SACSTCBH"],"itemData":{"id":4746,"type":"article-journal","container-title":"Condor","issue":"2","note":"Short Communications","page":"521-522","source":"SORA","title":"Brown Pelican Foraging Success Related to Age and Height of Dive","volume":"94","author":[{"family":"Arnqvist","given":"Goran"}],"issued":{"date-parts":[["1992"]]}}},{"id":4745,"uris":["http://zotero.org/users/7430079/items/RF7ZTDMC"],"itemData":{"id":4745,"type":"article-journal","abstract":"To explore age-class variation in Brown Pelican (Pelecanus occidentalis) hunting success, three behavioral aspects of foraging (dive height, dive angle, and head orientation) were examined in detail. Adults had greater foraging success than birds in three younger age classes. Success improved linearly with age, but was generally lower than reported in previous studies. Both dive height and dive angle varied significantly as a function of age. Adult mean dive height was higher than that of juveniles and first-year birds, but did not differ from that of subadults. Adults, subadults, and juveniles relied more on steep dive angles and less on flat dive angles than first-year birds. Results indicated a significant positive correlation between dive height and dive angle, suggesting that refraction is important when birds are hunting prey that are relatively deep in the water. Pelicans appeared to minimize surface glare by orientating away from the sun while diving.","container-title":"The Condor","DOI":"10.2307/1368642","ISSN":"1938-5129","issue":"3","journalAbbreviation":"The Condor","page":"525-533","source":"Silverchair","title":"Age-Class Variation in Foraging Techniques by Brown Pelicans","volume":"89","author":[{"family":"Carl","given":"Robert A."}],"issued":{"date-parts":[["1987",8,1]]}}},{"id":1966,"uris":["http://zotero.org/users/7430079/items/8H7CYYF3"],"itemData":{"id":1966,"type":"article-journal","abstract":"Most feeding by seabirds in the Peruvian Coastal Current, an upwelling of high productivity off the west coast of South America, takes place in groups. The major prey is an anchovy (Engraulis ringens), which occurs in large shoals and is exploited mainly by three species: the Peruvian Booby (Sula variegata), Peruvian Brown Pelican (Pelecanus occidentalis thagus), and Guanay Cormorant (Phalacrocorax bougainvillii). Other foraging situations have different species' compositions, and these appear to be related to the size, depth, and duration of availability of prey. Dominance interactions between species may be important in structuring flocks that are scavenging or feeding on plankton swarms. Interspecific piracy seems unimportant in flocks foraging on fish shoals. Certain species usually arrive first at new feeding situations. These species may be used as guides by other species or merely may be faster and thus reach food sources first. Studies of foraging of seabirds should be a valuable addition to the study of the distribution of birds at sea.","container-title":"The Auk","DOI":"10.1093/auk/100.4.800","ISSN":"1938-4254","issue":"4","journalAbbreviation":"The Auk","page":"800-810","source":"Silverchair","title":"The Foraging Ecology of Peruvian Seabirds","volume":"100","author":[{"family":"Duffy","given":"David Cameron"}],"issued":{"date-parts":[["1983",10,1]]}}},{"id":1950,"uris":["http://zotero.org/users/7430079/items/3VR9XBJK"],"itemData":{"id":1950,"type":"article-journal","container-title":"The Condor","DOI":"10.2307/1362993","ISSN":"1938-5129","issue":"4","journalAbbreviation":"The Condor","page":"147-160","source":"Silverchair","title":"Pelicans versus Fishes in Pyramid Lake","volume":"27","author":[{"family":"Hall","given":"E. Raymond"}],"issued":{"date-parts":[["1925",7,1]]}}},{"id":4599,"uris":["http://zotero.org/users/7430079/items/NX6WWDSH"],"itemData":{"id":4599,"type":"chapter","container-title":"Seabirds: feeding ecology and role in marine ecosystems","event-place":"Cambridge, UK","ISBN":"978-0-521-10510-1","language":"English","note":"OCLC: 938524877","publisher":"Cambridge University Press","publisher-place":"Cambridge, UK","source":"Open WorldCat","title":"Pelecaniform feeding ecology","editor":[{"family":"Croxall","given":"J. P"}],"author":[{"family":"Schreiber","given":"Ralph A"},{"family":"Clapp","given":"Roger B"}],"issued":{"date-parts":[["1987"]]}}},{"id":4742,"uris":["http://zotero.org/users/7430079/items/LVU5EJAT"],"itemData":{"id":4742,"type":"book","collection-number":"1","collection-title":"Roosevelt Wild Life Bulletin","language":"en","publisher":"Syracuse University","source":"Zotero","title":"The birds of Yellowstone National Park","volume":"3","author":[{"family":"Skinner","given":"Milton P"}],"issued":{"date-parts":[["1925",2]]}}},{"id":1951,"uris":["http://zotero.org/users/7430079/items/LBZU4KGT"],"itemData":{"id":1951,"type":"article-journal","abstract":"We studied the diving behavior and diet of the sexually size-dimorphic blue-footed booby Sula nebouxii (BFB) breeding on Isla Lobos de Tierra, Peru, to evaluate whether sexual dimorphism is associated with feeding niche divergence between the sexes. We also discuss the foraging behavior of BFBs in relation to what is known about the vertical distribution of their main prey, and compare the BFB’s foraging behavior with that of other tropical and temperate Sulidae. After analyzing data on 23 females and 28 males, we found no sexual differences in diet composition, crop mass, trip length, number of trips per day, proportion of time in flight and on the water, and number of dives per hour. We argue that this is because males and females were foraging in the same areas close to their colony. Conversely, females dived significantly deeper and longer, and consumed larger prey than males indicating that segregation may occur underwater. Body size (regardless of sex) was positively correlated to dive depth and prey size, suggesting that feeding niche separation is mediated by size dimorphism. However, the effects of body size and sex on foraging behavior could not be separated. BFBs and larger temperate gannets attained similar depths, but BFBs dived much deeper than did tropical boobies. The Peruvian anchovy Engraulis ringens was the most important prey consumed by BFBs, accounting over 79 to 97% of the total mass of the regurgitations. The temporal distribution of dives and dive profiles seems to be linked to the behavior and vertical distribution of anchovies.","container-title":"Marine Ecology Progress Series","DOI":"10.3354/meps336291","ISSN":"0171-8630, 1616-1599","language":"en","page":"291-303","source":"www.int-res.com","title":"Diving behavior of blue-footed boobies Sula nebouxii in northern Peru in relation to sex, body size and prey type","volume":"336","author":[{"family":"Zavalaga","given":"Carlos B."},{"family":"Benvenuti","given":"Silvano"},{"family":"Dall’Antonia","given":"Luigi"},{"family":"Emslie","given":"Steven D."}],"issued":{"date-parts":[["2007",4,27]]}}}],"schema":"https://github.com/citation-style-language/schema/raw/master/csl-citation.json"} </w:instrText>
            </w:r>
            <w:r w:rsidRPr="0065482D">
              <w:rPr>
                <w:sz w:val="16"/>
                <w:szCs w:val="16"/>
                <w:lang w:val="es-ES"/>
              </w:rPr>
              <w:fldChar w:fldCharType="separate"/>
            </w:r>
            <w:r w:rsidRPr="0065482D">
              <w:rPr>
                <w:sz w:val="16"/>
                <w:lang w:val="es-ES"/>
              </w:rPr>
              <w:t>(Hall 1925; Skinner 1925; Duffy 1983; Carl 1987; Schreiber and Clapp 1987; Arnqvist 1992; Zavalaga et al. 2007)</w:t>
            </w:r>
            <w:r w:rsidRPr="0065482D">
              <w:rPr>
                <w:sz w:val="16"/>
                <w:szCs w:val="16"/>
                <w:lang w:val="es-ES"/>
              </w:rPr>
              <w:fldChar w:fldCharType="end"/>
            </w:r>
          </w:p>
        </w:tc>
      </w:tr>
      <w:tr w:rsidR="00433D2F" w:rsidRPr="0065482D" w14:paraId="4E243096"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0A58597" w14:textId="3D4E555C" w:rsidR="00433D2F" w:rsidRPr="0065482D" w:rsidRDefault="00CD3DE2" w:rsidP="00405DB4">
            <w:pPr>
              <w:rPr>
                <w:color w:val="000000"/>
                <w:sz w:val="16"/>
                <w:szCs w:val="16"/>
                <w:lang w:val="es-ES"/>
              </w:rPr>
            </w:pPr>
            <w:r>
              <w:rPr>
                <w:color w:val="000000"/>
                <w:sz w:val="16"/>
                <w:szCs w:val="16"/>
                <w:lang w:val="es-ES"/>
              </w:rPr>
              <w:t>175</w:t>
            </w:r>
          </w:p>
        </w:tc>
        <w:tc>
          <w:tcPr>
            <w:tcW w:w="2430" w:type="dxa"/>
            <w:vAlign w:val="center"/>
          </w:tcPr>
          <w:p w14:paraId="7902D582"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lang w:val="es-ES"/>
              </w:rPr>
            </w:pPr>
            <w:proofErr w:type="spellStart"/>
            <w:r w:rsidRPr="00E24DEF">
              <w:rPr>
                <w:i/>
                <w:iCs/>
                <w:color w:val="000000"/>
                <w:sz w:val="16"/>
                <w:szCs w:val="16"/>
                <w:lang w:val="es-ES"/>
              </w:rPr>
              <w:t>Balaeniceps</w:t>
            </w:r>
            <w:proofErr w:type="spellEnd"/>
            <w:r w:rsidRPr="00E24DEF">
              <w:rPr>
                <w:i/>
                <w:iCs/>
                <w:color w:val="000000"/>
                <w:sz w:val="16"/>
                <w:szCs w:val="16"/>
                <w:lang w:val="es-ES"/>
              </w:rPr>
              <w:t xml:space="preserve"> </w:t>
            </w:r>
            <w:proofErr w:type="spellStart"/>
            <w:r w:rsidRPr="00E24DEF">
              <w:rPr>
                <w:i/>
                <w:iCs/>
                <w:color w:val="000000"/>
                <w:sz w:val="16"/>
                <w:szCs w:val="16"/>
                <w:lang w:val="es-ES"/>
              </w:rPr>
              <w:t>rex</w:t>
            </w:r>
            <w:proofErr w:type="spellEnd"/>
          </w:p>
        </w:tc>
        <w:tc>
          <w:tcPr>
            <w:tcW w:w="3960" w:type="dxa"/>
            <w:vAlign w:val="center"/>
            <w:hideMark/>
          </w:tcPr>
          <w:p w14:paraId="7CC5CC64"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r w:rsidRPr="0065482D">
              <w:rPr>
                <w:color w:val="000000"/>
                <w:sz w:val="16"/>
                <w:szCs w:val="16"/>
                <w:lang w:val="es-ES"/>
              </w:rPr>
              <w:t>-</w:t>
            </w:r>
          </w:p>
        </w:tc>
        <w:tc>
          <w:tcPr>
            <w:tcW w:w="2520" w:type="dxa"/>
            <w:vAlign w:val="center"/>
            <w:hideMark/>
          </w:tcPr>
          <w:p w14:paraId="4B3F156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lang w:val="es-ES"/>
              </w:rPr>
            </w:pPr>
            <w:r w:rsidRPr="0065482D">
              <w:rPr>
                <w:sz w:val="16"/>
                <w:szCs w:val="16"/>
                <w:lang w:val="es-ES"/>
              </w:rPr>
              <w:t>-</w:t>
            </w:r>
          </w:p>
        </w:tc>
      </w:tr>
      <w:tr w:rsidR="00433D2F" w:rsidRPr="0065482D" w14:paraId="7E91AA04"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D68B81E" w14:textId="310C0412" w:rsidR="00433D2F" w:rsidRPr="0065482D" w:rsidRDefault="00CD3DE2" w:rsidP="00405DB4">
            <w:pPr>
              <w:rPr>
                <w:color w:val="000000"/>
                <w:sz w:val="16"/>
                <w:szCs w:val="16"/>
                <w:lang w:val="es-ES"/>
              </w:rPr>
            </w:pPr>
            <w:r>
              <w:rPr>
                <w:color w:val="000000"/>
                <w:sz w:val="16"/>
                <w:szCs w:val="16"/>
                <w:lang w:val="es-ES"/>
              </w:rPr>
              <w:t>176</w:t>
            </w:r>
          </w:p>
        </w:tc>
        <w:tc>
          <w:tcPr>
            <w:tcW w:w="2430" w:type="dxa"/>
            <w:vAlign w:val="center"/>
          </w:tcPr>
          <w:p w14:paraId="156C37A2"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lang w:val="es-ES"/>
              </w:rPr>
            </w:pPr>
            <w:proofErr w:type="spellStart"/>
            <w:r w:rsidRPr="00E24DEF">
              <w:rPr>
                <w:i/>
                <w:iCs/>
                <w:color w:val="000000"/>
                <w:sz w:val="16"/>
                <w:szCs w:val="16"/>
                <w:lang w:val="es-ES"/>
              </w:rPr>
              <w:t>Scopus</w:t>
            </w:r>
            <w:proofErr w:type="spellEnd"/>
            <w:r w:rsidRPr="00E24DEF">
              <w:rPr>
                <w:i/>
                <w:iCs/>
                <w:color w:val="000000"/>
                <w:sz w:val="16"/>
                <w:szCs w:val="16"/>
                <w:lang w:val="es-ES"/>
              </w:rPr>
              <w:t xml:space="preserve"> </w:t>
            </w:r>
            <w:proofErr w:type="spellStart"/>
            <w:r w:rsidRPr="00E24DEF">
              <w:rPr>
                <w:i/>
                <w:iCs/>
                <w:color w:val="000000"/>
                <w:sz w:val="16"/>
                <w:szCs w:val="16"/>
                <w:lang w:val="es-ES"/>
              </w:rPr>
              <w:t>umbretta</w:t>
            </w:r>
            <w:proofErr w:type="spellEnd"/>
          </w:p>
        </w:tc>
        <w:tc>
          <w:tcPr>
            <w:tcW w:w="3960" w:type="dxa"/>
            <w:vAlign w:val="center"/>
            <w:hideMark/>
          </w:tcPr>
          <w:p w14:paraId="739F086E"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r w:rsidRPr="0065482D">
              <w:rPr>
                <w:color w:val="000000"/>
                <w:sz w:val="16"/>
                <w:szCs w:val="16"/>
                <w:lang w:val="es-ES"/>
              </w:rPr>
              <w:t>-</w:t>
            </w:r>
          </w:p>
        </w:tc>
        <w:tc>
          <w:tcPr>
            <w:tcW w:w="2520" w:type="dxa"/>
            <w:vAlign w:val="center"/>
            <w:hideMark/>
          </w:tcPr>
          <w:p w14:paraId="3713683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lang w:val="es-ES"/>
              </w:rPr>
            </w:pPr>
            <w:r w:rsidRPr="0065482D">
              <w:rPr>
                <w:sz w:val="16"/>
                <w:szCs w:val="16"/>
                <w:lang w:val="es-ES"/>
              </w:rPr>
              <w:t>-</w:t>
            </w:r>
          </w:p>
        </w:tc>
      </w:tr>
      <w:tr w:rsidR="00433D2F" w:rsidRPr="0065482D" w14:paraId="0EB2BB99"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53469D1" w14:textId="37E83039" w:rsidR="00433D2F" w:rsidRPr="0065482D" w:rsidRDefault="00CD3DE2" w:rsidP="00405DB4">
            <w:pPr>
              <w:rPr>
                <w:color w:val="000000"/>
                <w:sz w:val="16"/>
                <w:szCs w:val="16"/>
                <w:lang w:val="es-ES"/>
              </w:rPr>
            </w:pPr>
            <w:r>
              <w:rPr>
                <w:color w:val="000000"/>
                <w:sz w:val="16"/>
                <w:szCs w:val="16"/>
                <w:lang w:val="es-ES"/>
              </w:rPr>
              <w:t>177</w:t>
            </w:r>
          </w:p>
        </w:tc>
        <w:tc>
          <w:tcPr>
            <w:tcW w:w="2430" w:type="dxa"/>
            <w:vAlign w:val="center"/>
          </w:tcPr>
          <w:p w14:paraId="36CC554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proofErr w:type="spellStart"/>
            <w:r w:rsidRPr="0065482D">
              <w:rPr>
                <w:color w:val="000000"/>
                <w:sz w:val="16"/>
                <w:szCs w:val="16"/>
                <w:lang w:val="es-ES"/>
              </w:rPr>
              <w:t>Ardeidae</w:t>
            </w:r>
            <w:proofErr w:type="spellEnd"/>
          </w:p>
        </w:tc>
        <w:tc>
          <w:tcPr>
            <w:tcW w:w="3960" w:type="dxa"/>
            <w:vAlign w:val="center"/>
            <w:hideMark/>
          </w:tcPr>
          <w:p w14:paraId="57EFB91D"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hyperlink r:id="rId210" w:history="1">
              <w:r w:rsidR="00433D2F" w:rsidRPr="0065482D">
                <w:rPr>
                  <w:rStyle w:val="Hyperlink"/>
                  <w:sz w:val="16"/>
                  <w:szCs w:val="16"/>
                  <w:lang w:val="es-ES"/>
                </w:rPr>
                <w:t>https://www.youtube.com/watch?v=ekGYwcYi4b4</w:t>
              </w:r>
            </w:hyperlink>
            <w:r w:rsidR="00433D2F" w:rsidRPr="0065482D">
              <w:rPr>
                <w:color w:val="000000"/>
                <w:sz w:val="16"/>
                <w:szCs w:val="16"/>
                <w:lang w:val="es-ES"/>
              </w:rPr>
              <w:t xml:space="preserve">; </w:t>
            </w:r>
            <w:hyperlink r:id="rId211" w:history="1">
              <w:r w:rsidR="00433D2F" w:rsidRPr="0065482D">
                <w:rPr>
                  <w:rStyle w:val="Hyperlink"/>
                  <w:sz w:val="16"/>
                  <w:szCs w:val="16"/>
                  <w:lang w:val="es-ES"/>
                </w:rPr>
                <w:t>https://www.youtube.com/watch?v=msgyPyzGedA</w:t>
              </w:r>
            </w:hyperlink>
            <w:r w:rsidR="00433D2F" w:rsidRPr="0065482D">
              <w:rPr>
                <w:color w:val="000000"/>
                <w:sz w:val="16"/>
                <w:szCs w:val="16"/>
                <w:lang w:val="es-ES"/>
              </w:rPr>
              <w:t xml:space="preserve">;  </w:t>
            </w:r>
            <w:hyperlink r:id="rId212" w:history="1">
              <w:r w:rsidR="00433D2F" w:rsidRPr="0065482D">
                <w:rPr>
                  <w:rStyle w:val="Hyperlink"/>
                  <w:sz w:val="16"/>
                  <w:szCs w:val="16"/>
                  <w:lang w:val="es-ES"/>
                </w:rPr>
                <w:t>https://www.youtube.com/watch?v=1g6ODG2sqzQ</w:t>
              </w:r>
            </w:hyperlink>
            <w:r w:rsidR="00433D2F" w:rsidRPr="0065482D">
              <w:rPr>
                <w:color w:val="000000"/>
                <w:sz w:val="16"/>
                <w:szCs w:val="16"/>
                <w:lang w:val="es-ES"/>
              </w:rPr>
              <w:t xml:space="preserve"> </w:t>
            </w:r>
          </w:p>
        </w:tc>
        <w:tc>
          <w:tcPr>
            <w:tcW w:w="2520" w:type="dxa"/>
            <w:vAlign w:val="center"/>
            <w:hideMark/>
          </w:tcPr>
          <w:p w14:paraId="229D7C3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lang w:val="es-ES"/>
              </w:rPr>
            </w:pPr>
            <w:r w:rsidRPr="0065482D">
              <w:rPr>
                <w:sz w:val="16"/>
                <w:szCs w:val="16"/>
                <w:lang w:val="es-ES"/>
              </w:rPr>
              <w:t>-</w:t>
            </w:r>
          </w:p>
        </w:tc>
      </w:tr>
      <w:tr w:rsidR="00433D2F" w:rsidRPr="0065482D" w14:paraId="5D5EB14F"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9D394DA" w14:textId="5A3550AD" w:rsidR="00433D2F" w:rsidRPr="0065482D" w:rsidRDefault="00CD3DE2" w:rsidP="00405DB4">
            <w:pPr>
              <w:rPr>
                <w:color w:val="000000"/>
                <w:sz w:val="16"/>
                <w:szCs w:val="16"/>
                <w:lang w:val="es-ES"/>
              </w:rPr>
            </w:pPr>
            <w:r>
              <w:rPr>
                <w:color w:val="000000"/>
                <w:sz w:val="16"/>
                <w:szCs w:val="16"/>
                <w:lang w:val="es-ES"/>
              </w:rPr>
              <w:t>178</w:t>
            </w:r>
          </w:p>
        </w:tc>
        <w:tc>
          <w:tcPr>
            <w:tcW w:w="2430" w:type="dxa"/>
            <w:vAlign w:val="center"/>
          </w:tcPr>
          <w:p w14:paraId="450258D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proofErr w:type="spellStart"/>
            <w:r w:rsidRPr="0065482D">
              <w:rPr>
                <w:color w:val="000000"/>
                <w:sz w:val="16"/>
                <w:szCs w:val="16"/>
                <w:lang w:val="es-ES"/>
              </w:rPr>
              <w:t>Threskiornithidae</w:t>
            </w:r>
            <w:proofErr w:type="spellEnd"/>
          </w:p>
        </w:tc>
        <w:tc>
          <w:tcPr>
            <w:tcW w:w="3960" w:type="dxa"/>
            <w:vAlign w:val="center"/>
            <w:hideMark/>
          </w:tcPr>
          <w:p w14:paraId="061734C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r w:rsidRPr="0065482D">
              <w:rPr>
                <w:color w:val="000000"/>
                <w:sz w:val="16"/>
                <w:szCs w:val="16"/>
                <w:lang w:val="es-ES"/>
              </w:rPr>
              <w:t>-</w:t>
            </w:r>
          </w:p>
        </w:tc>
        <w:tc>
          <w:tcPr>
            <w:tcW w:w="2520" w:type="dxa"/>
            <w:vAlign w:val="center"/>
            <w:hideMark/>
          </w:tcPr>
          <w:p w14:paraId="4351909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lang w:val="es-ES"/>
              </w:rPr>
            </w:pPr>
            <w:r w:rsidRPr="0065482D">
              <w:rPr>
                <w:sz w:val="16"/>
                <w:szCs w:val="16"/>
                <w:lang w:val="es-ES"/>
              </w:rPr>
              <w:t>-</w:t>
            </w:r>
          </w:p>
          <w:p w14:paraId="2B259F5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lang w:val="es-ES"/>
              </w:rPr>
            </w:pPr>
          </w:p>
        </w:tc>
      </w:tr>
      <w:tr w:rsidR="00433D2F" w:rsidRPr="0065482D" w14:paraId="659FA9FA"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4C50256" w14:textId="77F8E578" w:rsidR="00433D2F" w:rsidRPr="0065482D" w:rsidRDefault="00CD3DE2" w:rsidP="00405DB4">
            <w:pPr>
              <w:rPr>
                <w:color w:val="000000"/>
                <w:sz w:val="16"/>
                <w:szCs w:val="16"/>
                <w:lang w:val="es-ES"/>
              </w:rPr>
            </w:pPr>
            <w:r>
              <w:rPr>
                <w:color w:val="000000"/>
                <w:sz w:val="16"/>
                <w:szCs w:val="16"/>
                <w:lang w:val="es-ES"/>
              </w:rPr>
              <w:t>179</w:t>
            </w:r>
          </w:p>
        </w:tc>
        <w:tc>
          <w:tcPr>
            <w:tcW w:w="2430" w:type="dxa"/>
            <w:vAlign w:val="center"/>
          </w:tcPr>
          <w:p w14:paraId="64F76087"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proofErr w:type="spellStart"/>
            <w:r w:rsidRPr="0065482D">
              <w:rPr>
                <w:color w:val="000000"/>
                <w:sz w:val="16"/>
                <w:szCs w:val="16"/>
                <w:lang w:val="es-ES"/>
              </w:rPr>
              <w:t>Cathartidae</w:t>
            </w:r>
            <w:proofErr w:type="spellEnd"/>
          </w:p>
        </w:tc>
        <w:tc>
          <w:tcPr>
            <w:tcW w:w="3960" w:type="dxa"/>
            <w:vAlign w:val="center"/>
            <w:hideMark/>
          </w:tcPr>
          <w:p w14:paraId="013EF93B"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r w:rsidRPr="0065482D">
              <w:rPr>
                <w:color w:val="000000"/>
                <w:sz w:val="16"/>
                <w:szCs w:val="16"/>
                <w:lang w:val="es-ES"/>
              </w:rPr>
              <w:t>-</w:t>
            </w:r>
          </w:p>
        </w:tc>
        <w:tc>
          <w:tcPr>
            <w:tcW w:w="2520" w:type="dxa"/>
            <w:vAlign w:val="center"/>
            <w:hideMark/>
          </w:tcPr>
          <w:p w14:paraId="67EC0C4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lang w:val="es-ES"/>
              </w:rPr>
            </w:pPr>
            <w:r w:rsidRPr="0065482D">
              <w:rPr>
                <w:sz w:val="16"/>
                <w:szCs w:val="16"/>
                <w:lang w:val="es-ES"/>
              </w:rPr>
              <w:t>-</w:t>
            </w:r>
          </w:p>
        </w:tc>
      </w:tr>
      <w:tr w:rsidR="00433D2F" w:rsidRPr="0065482D" w14:paraId="7C59E6F0"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948CB3D" w14:textId="605D69C4" w:rsidR="00433D2F" w:rsidRPr="0065482D" w:rsidRDefault="00CD3DE2" w:rsidP="00405DB4">
            <w:pPr>
              <w:rPr>
                <w:color w:val="000000"/>
                <w:sz w:val="16"/>
                <w:szCs w:val="16"/>
                <w:lang w:val="es-ES"/>
              </w:rPr>
            </w:pPr>
            <w:r>
              <w:rPr>
                <w:color w:val="000000"/>
                <w:sz w:val="16"/>
                <w:szCs w:val="16"/>
                <w:lang w:val="es-ES"/>
              </w:rPr>
              <w:t>180</w:t>
            </w:r>
          </w:p>
        </w:tc>
        <w:tc>
          <w:tcPr>
            <w:tcW w:w="2430" w:type="dxa"/>
            <w:vAlign w:val="center"/>
          </w:tcPr>
          <w:p w14:paraId="38A9C0D2"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proofErr w:type="spellStart"/>
            <w:r w:rsidRPr="0065482D">
              <w:rPr>
                <w:color w:val="000000"/>
                <w:sz w:val="16"/>
                <w:szCs w:val="16"/>
                <w:lang w:val="es-ES"/>
              </w:rPr>
              <w:t>Accipitriformes</w:t>
            </w:r>
            <w:proofErr w:type="spellEnd"/>
          </w:p>
        </w:tc>
        <w:tc>
          <w:tcPr>
            <w:tcW w:w="3960" w:type="dxa"/>
            <w:vAlign w:val="center"/>
            <w:hideMark/>
          </w:tcPr>
          <w:p w14:paraId="6357141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r w:rsidRPr="0065482D">
              <w:rPr>
                <w:color w:val="000000"/>
                <w:sz w:val="16"/>
                <w:szCs w:val="16"/>
                <w:lang w:val="es-ES"/>
              </w:rPr>
              <w:t>-</w:t>
            </w:r>
          </w:p>
        </w:tc>
        <w:tc>
          <w:tcPr>
            <w:tcW w:w="2520" w:type="dxa"/>
            <w:vAlign w:val="center"/>
            <w:hideMark/>
          </w:tcPr>
          <w:p w14:paraId="1EAA0A4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lang w:val="es-ES"/>
              </w:rPr>
            </w:pPr>
            <w:r w:rsidRPr="0065482D">
              <w:rPr>
                <w:sz w:val="16"/>
                <w:szCs w:val="16"/>
                <w:lang w:val="es-ES"/>
              </w:rPr>
              <w:t>-</w:t>
            </w:r>
          </w:p>
        </w:tc>
      </w:tr>
      <w:tr w:rsidR="00433D2F" w:rsidRPr="0065482D" w14:paraId="324308A9"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FFD8385" w14:textId="63831E6B" w:rsidR="00433D2F" w:rsidRPr="0065482D" w:rsidRDefault="00CD3DE2" w:rsidP="00405DB4">
            <w:pPr>
              <w:rPr>
                <w:color w:val="000000"/>
                <w:sz w:val="16"/>
                <w:szCs w:val="16"/>
                <w:lang w:val="es-ES"/>
              </w:rPr>
            </w:pPr>
            <w:r>
              <w:rPr>
                <w:color w:val="000000"/>
                <w:sz w:val="16"/>
                <w:szCs w:val="16"/>
                <w:lang w:val="es-ES"/>
              </w:rPr>
              <w:t>181</w:t>
            </w:r>
          </w:p>
        </w:tc>
        <w:tc>
          <w:tcPr>
            <w:tcW w:w="2430" w:type="dxa"/>
            <w:vAlign w:val="center"/>
          </w:tcPr>
          <w:p w14:paraId="5BAB426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proofErr w:type="spellStart"/>
            <w:r w:rsidRPr="0065482D">
              <w:rPr>
                <w:color w:val="000000"/>
                <w:sz w:val="16"/>
                <w:szCs w:val="16"/>
                <w:lang w:val="es-ES"/>
              </w:rPr>
              <w:t>Pandionidae</w:t>
            </w:r>
            <w:proofErr w:type="spellEnd"/>
          </w:p>
        </w:tc>
        <w:tc>
          <w:tcPr>
            <w:tcW w:w="3960" w:type="dxa"/>
            <w:vAlign w:val="center"/>
          </w:tcPr>
          <w:p w14:paraId="541E84DD"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hyperlink r:id="rId213" w:history="1">
              <w:r w:rsidR="00433D2F" w:rsidRPr="0065482D">
                <w:rPr>
                  <w:rStyle w:val="Hyperlink"/>
                  <w:sz w:val="16"/>
                  <w:szCs w:val="16"/>
                  <w:lang w:val="es-ES"/>
                </w:rPr>
                <w:t>https://www.youtube.com/watch?v=nMw-PspfdkQ&amp;t</w:t>
              </w:r>
            </w:hyperlink>
            <w:r w:rsidR="00433D2F" w:rsidRPr="0065482D">
              <w:rPr>
                <w:color w:val="000000"/>
                <w:sz w:val="16"/>
                <w:szCs w:val="16"/>
                <w:lang w:val="es-ES"/>
              </w:rPr>
              <w:t>;</w:t>
            </w:r>
          </w:p>
          <w:p w14:paraId="31DBF544"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lang w:val="es-ES"/>
              </w:rPr>
            </w:pPr>
            <w:hyperlink r:id="rId214" w:history="1">
              <w:r w:rsidR="00433D2F" w:rsidRPr="0065482D">
                <w:rPr>
                  <w:rStyle w:val="Hyperlink"/>
                  <w:sz w:val="16"/>
                  <w:szCs w:val="16"/>
                  <w:lang w:val="es-ES"/>
                </w:rPr>
                <w:t>https://www.youtube.com/watch?v=428L7cR4AMU&amp;t</w:t>
              </w:r>
            </w:hyperlink>
            <w:r w:rsidR="00433D2F" w:rsidRPr="0065482D">
              <w:rPr>
                <w:color w:val="000000"/>
                <w:sz w:val="16"/>
                <w:szCs w:val="16"/>
                <w:lang w:val="es-ES"/>
              </w:rPr>
              <w:t xml:space="preserve"> </w:t>
            </w:r>
          </w:p>
        </w:tc>
        <w:tc>
          <w:tcPr>
            <w:tcW w:w="2520" w:type="dxa"/>
            <w:vAlign w:val="center"/>
          </w:tcPr>
          <w:p w14:paraId="5E5D0984" w14:textId="58A027D8"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lang w:val="es-ES"/>
              </w:rPr>
              <w:instrText xml:space="preserve"> ADDIN ZOTERO_ITEM CSL_CITATION {"citationID":"fWZKcWJy","properties":{"formattedCitation":"(Winkler et al. 2020a)","plainCitation":"(Winkler et al. 2020a)","noteIndex":0},"citationItems":[{"id":4914,"uris":["http://zotero.org/users/7430079/items/L6PM9KI2"],"itemData":{"id":4914,"type":"chapter","container-title":"Birds of the World","language":"en","note":"DOI: 10.2173/bow.pandio1.01","publisher":"Cornell Lab of Ornithology","source":"DOI.org (Crossref)","title":"Osprey (Pandionidae)","URL":"https://birdsoftheworld.org/bow/species/pandio1/1.0/introduction","editor":[{"family":"Billerman","given":"Shawn M."},{"family":"Keeney","given":"Brooke K."},{"family":"Rodewald","given":"Paul G."},{"family":"Schulenberg","given":"Thomas S."}],"author":[{"family":"Winkler","given":"David W."},{"family":"Billerman","given":"Shawn M."},{"family":"Lovette","given":"Irby J."}],"accessed":{"date-parts":[["2021",6,8]]},"issued":{"date-parts":[["2020",3,4]]}}}],"schema":"https://github.com/citation-style-language/schema/raw/master/csl-citation.json"} </w:instrText>
            </w:r>
            <w:r w:rsidRPr="0065482D">
              <w:rPr>
                <w:sz w:val="16"/>
                <w:szCs w:val="16"/>
              </w:rPr>
              <w:fldChar w:fldCharType="separate"/>
            </w:r>
            <w:r w:rsidR="008B2C63" w:rsidRPr="008B2C63">
              <w:rPr>
                <w:sz w:val="16"/>
              </w:rPr>
              <w:t>(Winkler et al. 2020a)</w:t>
            </w:r>
            <w:r w:rsidRPr="0065482D">
              <w:rPr>
                <w:sz w:val="16"/>
                <w:szCs w:val="16"/>
              </w:rPr>
              <w:fldChar w:fldCharType="end"/>
            </w:r>
          </w:p>
        </w:tc>
      </w:tr>
      <w:tr w:rsidR="00433D2F" w:rsidRPr="0065482D" w14:paraId="4450D4A6"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0B010F6" w14:textId="0360459F" w:rsidR="00433D2F" w:rsidRPr="0065482D" w:rsidRDefault="00CD3DE2" w:rsidP="00405DB4">
            <w:pPr>
              <w:rPr>
                <w:color w:val="000000"/>
                <w:sz w:val="16"/>
                <w:szCs w:val="16"/>
              </w:rPr>
            </w:pPr>
            <w:r>
              <w:rPr>
                <w:color w:val="000000"/>
                <w:sz w:val="16"/>
                <w:szCs w:val="16"/>
              </w:rPr>
              <w:t>182</w:t>
            </w:r>
          </w:p>
        </w:tc>
        <w:tc>
          <w:tcPr>
            <w:tcW w:w="2430" w:type="dxa"/>
            <w:vAlign w:val="center"/>
          </w:tcPr>
          <w:p w14:paraId="0D8797D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Strigiformes</w:t>
            </w:r>
          </w:p>
        </w:tc>
        <w:tc>
          <w:tcPr>
            <w:tcW w:w="3960" w:type="dxa"/>
            <w:vAlign w:val="center"/>
            <w:hideMark/>
          </w:tcPr>
          <w:p w14:paraId="25D8F13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0EAAAA3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757CBE0"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BFAC7E2" w14:textId="47CD02DE" w:rsidR="00433D2F" w:rsidRPr="0065482D" w:rsidRDefault="00CD3DE2" w:rsidP="00405DB4">
            <w:pPr>
              <w:rPr>
                <w:color w:val="000000"/>
                <w:sz w:val="16"/>
                <w:szCs w:val="16"/>
              </w:rPr>
            </w:pPr>
            <w:r>
              <w:rPr>
                <w:color w:val="000000"/>
                <w:sz w:val="16"/>
                <w:szCs w:val="16"/>
              </w:rPr>
              <w:t>183</w:t>
            </w:r>
          </w:p>
        </w:tc>
        <w:tc>
          <w:tcPr>
            <w:tcW w:w="2430" w:type="dxa"/>
            <w:vAlign w:val="center"/>
          </w:tcPr>
          <w:p w14:paraId="0ED3124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Collidae</w:t>
            </w:r>
            <w:proofErr w:type="spellEnd"/>
          </w:p>
        </w:tc>
        <w:tc>
          <w:tcPr>
            <w:tcW w:w="3960" w:type="dxa"/>
            <w:vAlign w:val="center"/>
            <w:hideMark/>
          </w:tcPr>
          <w:p w14:paraId="5271EEB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7DF94A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0908D1EB"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E35232B" w14:textId="2A026172" w:rsidR="00433D2F" w:rsidRPr="0065482D" w:rsidRDefault="00CD3DE2" w:rsidP="00405DB4">
            <w:pPr>
              <w:rPr>
                <w:color w:val="000000"/>
                <w:sz w:val="16"/>
                <w:szCs w:val="16"/>
              </w:rPr>
            </w:pPr>
            <w:r>
              <w:rPr>
                <w:color w:val="000000"/>
                <w:sz w:val="16"/>
                <w:szCs w:val="16"/>
              </w:rPr>
              <w:t>184</w:t>
            </w:r>
          </w:p>
        </w:tc>
        <w:tc>
          <w:tcPr>
            <w:tcW w:w="2430" w:type="dxa"/>
            <w:vAlign w:val="center"/>
          </w:tcPr>
          <w:p w14:paraId="37931DCF"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Leptosomus</w:t>
            </w:r>
            <w:proofErr w:type="spellEnd"/>
            <w:r w:rsidRPr="00E24DEF">
              <w:rPr>
                <w:i/>
                <w:iCs/>
                <w:color w:val="000000"/>
                <w:sz w:val="16"/>
                <w:szCs w:val="16"/>
              </w:rPr>
              <w:t xml:space="preserve"> discolor</w:t>
            </w:r>
          </w:p>
        </w:tc>
        <w:tc>
          <w:tcPr>
            <w:tcW w:w="3960" w:type="dxa"/>
            <w:vAlign w:val="center"/>
            <w:hideMark/>
          </w:tcPr>
          <w:p w14:paraId="21EB6B5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5F81939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4D0C84D8"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269DCB8" w14:textId="7FFD3AF7" w:rsidR="00433D2F" w:rsidRPr="0065482D" w:rsidRDefault="00CD3DE2" w:rsidP="00405DB4">
            <w:pPr>
              <w:rPr>
                <w:color w:val="000000"/>
                <w:sz w:val="16"/>
                <w:szCs w:val="16"/>
              </w:rPr>
            </w:pPr>
            <w:r>
              <w:rPr>
                <w:color w:val="000000"/>
                <w:sz w:val="16"/>
                <w:szCs w:val="16"/>
              </w:rPr>
              <w:t>185</w:t>
            </w:r>
          </w:p>
        </w:tc>
        <w:tc>
          <w:tcPr>
            <w:tcW w:w="2430" w:type="dxa"/>
            <w:vAlign w:val="center"/>
          </w:tcPr>
          <w:p w14:paraId="2245491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Trogonidae</w:t>
            </w:r>
            <w:proofErr w:type="spellEnd"/>
          </w:p>
        </w:tc>
        <w:tc>
          <w:tcPr>
            <w:tcW w:w="3960" w:type="dxa"/>
            <w:vAlign w:val="center"/>
            <w:hideMark/>
          </w:tcPr>
          <w:p w14:paraId="57121E2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D1B5804"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15645052"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45121D1" w14:textId="7FB4F5F4" w:rsidR="00433D2F" w:rsidRPr="0065482D" w:rsidRDefault="00CD3DE2" w:rsidP="00405DB4">
            <w:pPr>
              <w:rPr>
                <w:color w:val="000000"/>
                <w:sz w:val="16"/>
                <w:szCs w:val="16"/>
              </w:rPr>
            </w:pPr>
            <w:r>
              <w:rPr>
                <w:color w:val="000000"/>
                <w:sz w:val="16"/>
                <w:szCs w:val="16"/>
              </w:rPr>
              <w:t>186</w:t>
            </w:r>
          </w:p>
        </w:tc>
        <w:tc>
          <w:tcPr>
            <w:tcW w:w="2430" w:type="dxa"/>
            <w:vAlign w:val="center"/>
          </w:tcPr>
          <w:p w14:paraId="678B3679"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Bucerotiformes</w:t>
            </w:r>
            <w:proofErr w:type="spellEnd"/>
          </w:p>
        </w:tc>
        <w:tc>
          <w:tcPr>
            <w:tcW w:w="3960" w:type="dxa"/>
            <w:vAlign w:val="center"/>
            <w:hideMark/>
          </w:tcPr>
          <w:p w14:paraId="62B5C15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1C7B47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66413DE8"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46A07B8" w14:textId="5A3AD96C" w:rsidR="00433D2F" w:rsidRPr="0065482D" w:rsidRDefault="00CD3DE2" w:rsidP="00405DB4">
            <w:pPr>
              <w:rPr>
                <w:color w:val="000000"/>
                <w:sz w:val="16"/>
                <w:szCs w:val="16"/>
              </w:rPr>
            </w:pPr>
            <w:r>
              <w:rPr>
                <w:color w:val="000000"/>
                <w:sz w:val="16"/>
                <w:szCs w:val="16"/>
              </w:rPr>
              <w:t>187</w:t>
            </w:r>
          </w:p>
        </w:tc>
        <w:tc>
          <w:tcPr>
            <w:tcW w:w="2430" w:type="dxa"/>
            <w:vAlign w:val="center"/>
          </w:tcPr>
          <w:p w14:paraId="32B704F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Todidae</w:t>
            </w:r>
            <w:proofErr w:type="spellEnd"/>
          </w:p>
        </w:tc>
        <w:tc>
          <w:tcPr>
            <w:tcW w:w="3960" w:type="dxa"/>
            <w:vAlign w:val="center"/>
            <w:hideMark/>
          </w:tcPr>
          <w:p w14:paraId="32458F5B"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1996EED"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47707D97"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FF0D5E1" w14:textId="6A19A63D" w:rsidR="00433D2F" w:rsidRPr="0065482D" w:rsidRDefault="00CD3DE2" w:rsidP="00405DB4">
            <w:pPr>
              <w:rPr>
                <w:color w:val="000000"/>
                <w:sz w:val="16"/>
                <w:szCs w:val="16"/>
              </w:rPr>
            </w:pPr>
            <w:r>
              <w:rPr>
                <w:color w:val="000000"/>
                <w:sz w:val="16"/>
                <w:szCs w:val="16"/>
              </w:rPr>
              <w:t>188</w:t>
            </w:r>
          </w:p>
        </w:tc>
        <w:tc>
          <w:tcPr>
            <w:tcW w:w="2430" w:type="dxa"/>
            <w:vAlign w:val="center"/>
          </w:tcPr>
          <w:p w14:paraId="054A087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Momotidae</w:t>
            </w:r>
            <w:proofErr w:type="spellEnd"/>
          </w:p>
        </w:tc>
        <w:tc>
          <w:tcPr>
            <w:tcW w:w="3960" w:type="dxa"/>
            <w:vAlign w:val="center"/>
            <w:hideMark/>
          </w:tcPr>
          <w:p w14:paraId="043343C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DBAEF0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2657F0FC"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18EDD7A" w14:textId="716180EB" w:rsidR="00433D2F" w:rsidRPr="0065482D" w:rsidRDefault="00CD3DE2" w:rsidP="00405DB4">
            <w:pPr>
              <w:rPr>
                <w:color w:val="000000"/>
                <w:sz w:val="16"/>
                <w:szCs w:val="16"/>
              </w:rPr>
            </w:pPr>
            <w:bookmarkStart w:id="1" w:name="_Hlk71886646"/>
            <w:r>
              <w:rPr>
                <w:color w:val="000000"/>
                <w:sz w:val="16"/>
                <w:szCs w:val="16"/>
              </w:rPr>
              <w:t>189</w:t>
            </w:r>
          </w:p>
        </w:tc>
        <w:tc>
          <w:tcPr>
            <w:tcW w:w="2430" w:type="dxa"/>
            <w:vAlign w:val="center"/>
          </w:tcPr>
          <w:p w14:paraId="20D36012"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Alcedo</w:t>
            </w:r>
            <w:proofErr w:type="spellEnd"/>
          </w:p>
        </w:tc>
        <w:tc>
          <w:tcPr>
            <w:tcW w:w="3960" w:type="dxa"/>
            <w:vAlign w:val="center"/>
            <w:hideMark/>
          </w:tcPr>
          <w:p w14:paraId="681968B4"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15" w:history="1">
              <w:r w:rsidR="00433D2F" w:rsidRPr="0065482D">
                <w:rPr>
                  <w:rStyle w:val="Hyperlink"/>
                  <w:sz w:val="16"/>
                  <w:szCs w:val="16"/>
                </w:rPr>
                <w:t>https://macaulaylibrary.org/asset/201516191</w:t>
              </w:r>
            </w:hyperlink>
            <w:r w:rsidR="00433D2F" w:rsidRPr="0065482D">
              <w:rPr>
                <w:color w:val="000000"/>
                <w:sz w:val="16"/>
                <w:szCs w:val="16"/>
              </w:rPr>
              <w:t>;</w:t>
            </w:r>
          </w:p>
          <w:p w14:paraId="31D2BD40"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16" w:history="1">
              <w:r w:rsidR="00433D2F" w:rsidRPr="0065482D">
                <w:rPr>
                  <w:rStyle w:val="Hyperlink"/>
                  <w:sz w:val="16"/>
                  <w:szCs w:val="16"/>
                </w:rPr>
                <w:t>https://macaulaylibrary.org/asset/201494131</w:t>
              </w:r>
            </w:hyperlink>
            <w:r w:rsidR="00433D2F" w:rsidRPr="0065482D">
              <w:rPr>
                <w:color w:val="000000"/>
                <w:sz w:val="16"/>
                <w:szCs w:val="16"/>
              </w:rPr>
              <w:t>;</w:t>
            </w:r>
          </w:p>
          <w:p w14:paraId="7CB2FD63"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17" w:history="1">
              <w:r w:rsidR="00433D2F" w:rsidRPr="0065482D">
                <w:rPr>
                  <w:rStyle w:val="Hyperlink"/>
                  <w:sz w:val="16"/>
                  <w:szCs w:val="16"/>
                </w:rPr>
                <w:t>https://macaulaylibrary.org/asset/201279521</w:t>
              </w:r>
            </w:hyperlink>
            <w:r w:rsidR="00433D2F" w:rsidRPr="0065482D">
              <w:rPr>
                <w:color w:val="000000"/>
                <w:sz w:val="16"/>
                <w:szCs w:val="16"/>
              </w:rPr>
              <w:t>;</w:t>
            </w:r>
          </w:p>
          <w:p w14:paraId="79AFC78E"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18" w:history="1">
              <w:r w:rsidR="00433D2F" w:rsidRPr="0065482D">
                <w:rPr>
                  <w:rStyle w:val="Hyperlink"/>
                  <w:sz w:val="16"/>
                  <w:szCs w:val="16"/>
                </w:rPr>
                <w:t>https://www.youtube.com/watch?v=lNcpMauEzMU</w:t>
              </w:r>
            </w:hyperlink>
            <w:r w:rsidR="00433D2F" w:rsidRPr="0065482D">
              <w:rPr>
                <w:color w:val="000000"/>
                <w:sz w:val="16"/>
                <w:szCs w:val="16"/>
              </w:rPr>
              <w:t>;</w:t>
            </w:r>
          </w:p>
          <w:p w14:paraId="678797E2"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19" w:history="1">
              <w:r w:rsidR="00433D2F" w:rsidRPr="0065482D">
                <w:rPr>
                  <w:rStyle w:val="Hyperlink"/>
                  <w:sz w:val="16"/>
                  <w:szCs w:val="16"/>
                </w:rPr>
                <w:t>https://www.youtube.com/watch?v=sLSQ-XDf_wQ</w:t>
              </w:r>
            </w:hyperlink>
            <w:r w:rsidR="00433D2F" w:rsidRPr="0065482D">
              <w:rPr>
                <w:color w:val="000000"/>
                <w:sz w:val="16"/>
                <w:szCs w:val="16"/>
              </w:rPr>
              <w:t xml:space="preserve"> </w:t>
            </w:r>
          </w:p>
          <w:p w14:paraId="57DA985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
        </w:tc>
        <w:tc>
          <w:tcPr>
            <w:tcW w:w="2520" w:type="dxa"/>
            <w:vAlign w:val="center"/>
            <w:hideMark/>
          </w:tcPr>
          <w:p w14:paraId="7812EFE8" w14:textId="223DED9D"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{"citationID":"P5PBXrPr","properties":{"formattedCitation":"(Forshaw 1983; Woodall 1991; Vilches et al. 2012; Vilches et al. 2013)","plainCitation":"(Forshaw 1983; Woodall 1991; Vilches et al. 2012; Vilches et al. 2013)","noteIndex":0},"citationItems":[{"id":4634,"uris":["http://zotero.org/users/7430079/items/38WZXJWC"],"itemData":{"id":4634,"type":"book","abstract":"Pp. 180, 26 fine color plates. Bound in elaborately blind-stamped three-quarter morocco, gilt-lettered and decorated on the spine, over sky blue cloth that is gilt-ruled, folio (21 inches x 15 inches), in the publisher's velvet-lined solander clam-shell case in blue cloth with brown morocco gilt-lettered title panels on the front and spine of the case. This is the only issue of the first edition that was limited to 1000 numbered copies; this copy being number 764, signed by the author Joseph M. Forshaw and by the illustrator William T. Cooper. Volume 1 describes and depicts the fish-eating and specialist kingfishers. The solandar case has room for volume 2; the publisher added a spacer here.","ISBN":"978-0-7018-1052-8","language":"English","publisher":"Melbourne: Lansdowne","source":"Amazon","title":"Kingfishers &amp; Related Birds","title-short":"Kingfishers &amp; Related Birds","author":[{"family":"Forshaw","given":"J M"}],"issued":{"date-parts":[["1983",1,1]]}}},{"id":4632,"uris":["http://zotero.org/users/7430079/items/JHPQ5W9M"],"itemData":{"id":4632,"type":"article-journal","abstract":"The Common Kingfisher Alcedo atthis is a fish-eating predatory bird that is reported to prey mainly on pelagic, benthic, or both types of fish prey. It still remains unclear whether the species has the capacity to prey indistinctly on all types of fish, regardless of their position\nwithin the water column. The aim of our study was to test if kingfishers are able to select particular fish prey or if, by contrast, they feed on the most abundant and accessible fish. We identified the fish prey consumed by kingfishers at 14 nests in total, and also sampled, using electrofishing\nsurveys, fish prey availability on the river stretches where the nests were located. We used Savage's index in order to check whether there was prey selection. Overall, kingfishers preyed upon eight fish species: Bermejuela Acondrostoma arcasii, Bleak Alburnus alburnus, Pyrenean\nStone Loach Barbatula quignardi, Ebro Barbel Luciobarbus graellsii, Pyrenean Gudgeon Gobio lozanoi, Ebro Nase Parachondrostoma miegii, Pyrenean Minnow Phoxinus bigerri, and Brown Trout Salmo trutta. The most consumed prey were pelagic species (Pyrenean\nMinnow and Brown Trout). These results suggest that the Kingfisher preys on pelagic species because of their accessibility and avoids bottom-dwelling species, which may remain hidden from this predator. kingfishers preyed mostly on fish of 50 to 60 mm in length, but mean size values varied\nprey-specifically, possibly because of the vertical specific distribution in relation to the fish age and species and, finally, prey availability.","container-title":"Acta Ornithologica","DOI":"10.3161/000164512X662278","issue":"2","journalAbbreviation":"Acta Ornithologica","page":"167-175","source":"IngentaConnect","title":"Fish prey selection by the Common Kingfisher Alcedo atthis in Northern Iberia","volume":"47","author":[{"family":"Vilches","given":"Antonio"},{"family":"Miranda","given":"Rafael"},{"family":"Arizaga","given":"Juan"}],"issued":{"date-parts":[["2012",12,30]]}}},{"id":4631,"uris":["http://zotero.org/users/7430079/items/EWJ79TKM"],"itemData":{"id":4631,"type":"article-journal","abstract":"To investigate how depth and bottom color affect prey selectivity in Common kingfisher (Alcedo atthis), we developed several experimental procedures using captive birds. We used 20 young kingfishers to test depth (25 or 50cm) and color (natural gravel or white) effects on foraging behavior. Live freshwater fish were used as target prey. To assess differences resulting from the natural behavior of different fish, we chose bottom-dwelling [Ebro barbel (Barbus graellsii)] and open-water benthopelagic species [Ebro nase (Parachondrostoma miegii) and Pyrenean minnow (Phoxinus bigerri)]. The number of attempts and captures, as well as the effects of hunger and experience, were assessed relative to feeding behavior. The effect of fish behavior, as observed in grouped vs. isolated fish, on the kingfisher's performance was also tested. The results showed a significant effect of depth, with more attacks and greater success in shallow waters. No significant differences in catch success between natural- and white-colored bottoms were observed. Hunger had no effect on fishing success, but experience had a positive effect in shallow waters and on white bottoms. Both bottom- and open-water species were consumed equally. Kingfishers preyed more often upon grouped prey than upon isolated prey, although capture success did not vary between the two cases. Our results suggest that kingfishers prey upon the most accessible types of prey.","container-title":"Behavioural Processes","DOI":"10.1016/j.beproc.2013.04.012","ISSN":"0376-6357","journalAbbreviation":"Behavioural Processes","language":"en","page":"25-30","source":"ScienceDirect","title":"An experimental evaluation of the influence of water depth and bottom color on the Common kingfisher's foraging performance","volume":"98","author":[{"family":"Vilches","given":"Antonio"},{"family":"Arizaga","given":"Juan"},{"family":"Salvo","given":"Ixai"},{"family":"Miranda","given":"Rafael"}],"issued":{"date-parts":[["2013",9,1]]}}},{"id":4635,"uris":["http://zotero.org/users/7430079/items/WPUU6A8H"],"itemData":{"id":4635,"type":"article-journal","abstract":"Factor analysis of the linear dimensions of 92 species of kingfisher indicated that morphological differences were associated with four diet categories (aquatic, littoral, terrestrial and fossorial animals). Analysis of covariance confirmed the significance of these differences for culmen, tarsus and tail length but not for wing length. Habitat factors resulted in some significant differences but these were less easy to interpret. One case of intraspecific variation showed similar trends for culmen length.","container-title":"Journal of Zoology","DOI":"https://doi.org/10.1111/j.1469-7998.1991.tb04750.x","ISSN":"1469-7998","issue":"1","language":"en","note":"_eprint: https://zslpublications.onlinelibrary.wiley.com/doi/pdf/10.1111/j.1469-7998.1991.tb04750.x","page":"79-90","source":"Wiley Online Library","title":"Morphometry, diet and habitat in the kingfishers (Aves: Alcedinidae)","title-short":"Morphometry, diet and habitat in the kingfishers (Aves","volume":"223","author":[{"family":"Woodall","given":"P. F."}],"issued":{"date-parts":[["1991"]]}}}],"schema":"https://github.com/citation-style-language/schema/raw/master/csl-citation.json"} </w:instrText>
            </w:r>
            <w:r w:rsidRPr="0065482D">
              <w:rPr>
                <w:sz w:val="16"/>
                <w:szCs w:val="16"/>
              </w:rPr>
              <w:fldChar w:fldCharType="separate"/>
            </w:r>
            <w:r w:rsidRPr="0065482D">
              <w:rPr>
                <w:sz w:val="16"/>
              </w:rPr>
              <w:t>(Forshaw 1983; Woodall 1991; Vilches et al. 2012; Vilches et al. 2013)</w:t>
            </w:r>
            <w:r w:rsidRPr="0065482D">
              <w:rPr>
                <w:sz w:val="16"/>
                <w:szCs w:val="16"/>
              </w:rPr>
              <w:fldChar w:fldCharType="end"/>
            </w:r>
          </w:p>
          <w:p w14:paraId="098AA13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bookmarkEnd w:id="1"/>
      <w:tr w:rsidR="00433D2F" w:rsidRPr="0065482D" w14:paraId="365D080E"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6C4AEE5" w14:textId="5D3C2122" w:rsidR="00433D2F" w:rsidRPr="0065482D" w:rsidRDefault="00CD3DE2" w:rsidP="00405DB4">
            <w:pPr>
              <w:rPr>
                <w:color w:val="000000"/>
                <w:sz w:val="16"/>
                <w:szCs w:val="16"/>
              </w:rPr>
            </w:pPr>
            <w:r>
              <w:rPr>
                <w:color w:val="000000"/>
                <w:sz w:val="16"/>
                <w:szCs w:val="16"/>
              </w:rPr>
              <w:t>190</w:t>
            </w:r>
          </w:p>
        </w:tc>
        <w:tc>
          <w:tcPr>
            <w:tcW w:w="2430" w:type="dxa"/>
            <w:vAlign w:val="center"/>
          </w:tcPr>
          <w:p w14:paraId="12763547"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Ceyx</w:t>
            </w:r>
            <w:proofErr w:type="spellEnd"/>
          </w:p>
        </w:tc>
        <w:tc>
          <w:tcPr>
            <w:tcW w:w="3960" w:type="dxa"/>
            <w:vAlign w:val="center"/>
          </w:tcPr>
          <w:p w14:paraId="5BE68D1A"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rStyle w:val="Hyperlink"/>
                <w:sz w:val="16"/>
                <w:szCs w:val="16"/>
              </w:rPr>
            </w:pPr>
            <w:hyperlink r:id="rId220" w:history="1">
              <w:r w:rsidR="00433D2F" w:rsidRPr="0065482D">
                <w:rPr>
                  <w:rStyle w:val="Hyperlink"/>
                  <w:sz w:val="16"/>
                  <w:szCs w:val="16"/>
                </w:rPr>
                <w:t>https://macaulaylibrary.org/asset/201649161</w:t>
              </w:r>
            </w:hyperlink>
            <w:r w:rsidR="00433D2F" w:rsidRPr="0065482D">
              <w:rPr>
                <w:rStyle w:val="Hyperlink"/>
                <w:sz w:val="16"/>
                <w:szCs w:val="16"/>
              </w:rPr>
              <w:t>;</w:t>
            </w:r>
          </w:p>
          <w:p w14:paraId="36C01402"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sz w:val="16"/>
                <w:szCs w:val="16"/>
              </w:rPr>
            </w:pPr>
            <w:hyperlink r:id="rId221" w:history="1">
              <w:r w:rsidR="00433D2F" w:rsidRPr="0065482D">
                <w:rPr>
                  <w:rStyle w:val="Hyperlink"/>
                  <w:sz w:val="16"/>
                  <w:szCs w:val="16"/>
                </w:rPr>
                <w:t>https://macaulaylibrary.org/asset/201651961</w:t>
              </w:r>
            </w:hyperlink>
            <w:r w:rsidR="00433D2F" w:rsidRPr="0065482D">
              <w:rPr>
                <w:sz w:val="16"/>
                <w:szCs w:val="16"/>
              </w:rPr>
              <w:t>;</w:t>
            </w:r>
          </w:p>
          <w:p w14:paraId="01CC6A58"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sz w:val="16"/>
                <w:szCs w:val="16"/>
              </w:rPr>
            </w:pPr>
            <w:hyperlink r:id="rId222" w:history="1">
              <w:r w:rsidR="00433D2F" w:rsidRPr="0065482D">
                <w:rPr>
                  <w:rStyle w:val="Hyperlink"/>
                  <w:sz w:val="16"/>
                  <w:szCs w:val="16"/>
                </w:rPr>
                <w:t>https://macaulaylibrary.org/asset/201651941</w:t>
              </w:r>
            </w:hyperlink>
            <w:r w:rsidR="00433D2F" w:rsidRPr="0065482D">
              <w:rPr>
                <w:sz w:val="16"/>
                <w:szCs w:val="16"/>
              </w:rPr>
              <w:t xml:space="preserve">  </w:t>
            </w:r>
          </w:p>
        </w:tc>
        <w:tc>
          <w:tcPr>
            <w:tcW w:w="2520" w:type="dxa"/>
            <w:vAlign w:val="center"/>
          </w:tcPr>
          <w:p w14:paraId="1A186EBD" w14:textId="40994536"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{"citationID":"nHP1arn8","properties":{"formattedCitation":"(Forshaw 1983; Barker and Vestjens 1989; Woodall 1991; Burnett 1996)","plainCitation":"(Forshaw 1983; Barker and Vestjens 1989; Woodall 1991; Burnett 1996)","noteIndex":0},"citationItems":[{"id":4662,"uris":["http://zotero.org/users/7430079/items/GQAGMLNT"],"itemData":{"id":4662,"type":"book","event-place":"Lyneham, ACT, Australia","ISBN":"978-0-643-05007-5","language":"English","publisher":"Commonwealth Sci Industrial","publisher-place":"Lyneham, ACT, Australia","source":"Amazon","title":"The Food of Australian Birds: Non-passerines","title-short":"The Food of Australian Birds","volume":"Volume 1","author":[{"family":"Barker","given":"R. D."},{"family":"Vestjens","given":"W. J. M."}],"issued":{"date-parts":[["1989",9,1]]}}},{"id":4656,"uris":["http://zotero.org/users/7430079/items/H675YAH2"],"itemData":{"id":4656,"type":"article-journal","abstract":"This note describes an observation of an interaction between an Azure Kingfisher 'Alcedo azurea' and a Platypus 'Ornithorhynchusanatinus', similar to that described by Troughton &amp; Wray (1994).","archive_location":"world","container-title":"Sunbird: Journal of the Queensland Ornithological Society","issue":"3","language":"EN","page":"76-78","source":"search.informit.org","title":"A further observation of a feeding association between the Platypus and the Azure Kingfisher and a discussion of feeding associations between birds and mammals....","volume":"26","author":[{"family":"Burnett","given":"Scott"}],"issued":{"date-parts":[["1996",9]]}}},{"id":4634,"uris":["http://zotero.org/users/7430079/items/38WZXJWC"],"itemData":{"id":4634,"type":"book","abstract":"Pp. 180, 26 fine color plates. Bound in elaborately blind-stamped three-quarter morocco, gilt-lettered and decorated on the spine, over sky blue cloth that is gilt-ruled, folio (21 inches x 15 inches), in the publisher's velvet-lined solander clam-shell case in blue cloth with brown morocco gilt-lettered title panels on the front and spine of the case. This is the only issue of the first edition that was limited to 1000 numbered copies; this copy being number 764, signed by the author Joseph M. Forshaw and by the illustrator William T. Cooper. Volume 1 describes and depicts the fish-eating and specialist kingfishers. The solandar case has room for volume 2; the publisher added a spacer here.","ISBN":"978-0-7018-1052-8","language":"English","publisher":"Melbourne: Lansdowne","source":"Amazon","title":"Kingfishers &amp; Related Birds","title-short":"Kingfishers &amp; Related Birds","author":[{"family":"Forshaw","given":"J M"}],"issued":{"date-parts":[["1983",1,1]]}}},{"id":4635,"uris":["http://zotero.org/users/7430079/items/WPUU6A8H"],"itemData":{"id":4635,"type":"article-journal","abstract":"Factor analysis of the linear dimensions of 92 species of kingfisher indicated that morphological differences were associated with four diet categories (aquatic, littoral, terrestrial and fossorial animals). Analysis of covariance confirmed the significance of these differences for culmen, tarsus and tail length but not for wing length. Habitat factors resulted in some significant differences but these were less easy to interpret. One case of intraspecific variation showed similar trends for culmen length.","container-title":"Journal of Zoology","DOI":"https://doi.org/10.1111/j.1469-7998.1991.tb04750.x","ISSN":"1469-7998","issue":"1","language":"en","note":"_eprint: https://zslpublications.onlinelibrary.wiley.com/doi/pdf/10.1111/j.1469-7998.1991.tb04750.x","page":"79-90","source":"Wiley Online Library","title":"Morphometry, diet and habitat in the kingfishers (Aves: Alcedinidae)","title-short":"Morphometry, diet and habitat in the kingfishers (Aves","volume":"223","author":[{"family":"Woodall","given":"P. F."}],"issued":{"date-parts":[["1991"]]}}}],"schema":"https://github.com/citation-style-language/schema/raw/master/csl-citation.json"} </w:instrText>
            </w:r>
            <w:r w:rsidRPr="0065482D">
              <w:rPr>
                <w:sz w:val="16"/>
                <w:szCs w:val="16"/>
              </w:rPr>
              <w:fldChar w:fldCharType="separate"/>
            </w:r>
            <w:r w:rsidRPr="0065482D">
              <w:rPr>
                <w:sz w:val="16"/>
              </w:rPr>
              <w:t>(Forshaw 1983; Barker and Vestjens 1989; Woodall 1991; Burnett 1996)</w:t>
            </w:r>
            <w:r w:rsidRPr="0065482D">
              <w:rPr>
                <w:sz w:val="16"/>
                <w:szCs w:val="16"/>
              </w:rPr>
              <w:fldChar w:fldCharType="end"/>
            </w:r>
          </w:p>
        </w:tc>
      </w:tr>
      <w:tr w:rsidR="00433D2F" w:rsidRPr="0065482D" w14:paraId="0B058049"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A0ABED4" w14:textId="4D6819E4" w:rsidR="00433D2F" w:rsidRPr="0065482D" w:rsidRDefault="00CD3DE2" w:rsidP="00405DB4">
            <w:pPr>
              <w:rPr>
                <w:color w:val="000000"/>
                <w:sz w:val="16"/>
                <w:szCs w:val="16"/>
              </w:rPr>
            </w:pPr>
            <w:r>
              <w:rPr>
                <w:color w:val="000000"/>
                <w:sz w:val="16"/>
                <w:szCs w:val="16"/>
              </w:rPr>
              <w:t>191</w:t>
            </w:r>
          </w:p>
        </w:tc>
        <w:tc>
          <w:tcPr>
            <w:tcW w:w="2430" w:type="dxa"/>
            <w:vAlign w:val="center"/>
          </w:tcPr>
          <w:p w14:paraId="79479843"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Corythornis</w:t>
            </w:r>
            <w:proofErr w:type="spellEnd"/>
          </w:p>
        </w:tc>
        <w:tc>
          <w:tcPr>
            <w:tcW w:w="3960" w:type="dxa"/>
            <w:vAlign w:val="center"/>
          </w:tcPr>
          <w:p w14:paraId="4AA94CF5"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sz w:val="16"/>
                <w:szCs w:val="16"/>
              </w:rPr>
            </w:pPr>
            <w:hyperlink r:id="rId223" w:history="1">
              <w:r w:rsidR="00433D2F" w:rsidRPr="0065482D">
                <w:rPr>
                  <w:rStyle w:val="Hyperlink"/>
                  <w:sz w:val="16"/>
                  <w:szCs w:val="16"/>
                </w:rPr>
                <w:t>https://macaulaylibrary.org/asset/201254641</w:t>
              </w:r>
            </w:hyperlink>
            <w:r w:rsidR="00433D2F" w:rsidRPr="0065482D">
              <w:rPr>
                <w:sz w:val="16"/>
                <w:szCs w:val="16"/>
              </w:rPr>
              <w:t>;</w:t>
            </w:r>
          </w:p>
          <w:p w14:paraId="5BFA2E57"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sz w:val="16"/>
                <w:szCs w:val="16"/>
              </w:rPr>
            </w:pPr>
            <w:hyperlink r:id="rId224" w:history="1">
              <w:r w:rsidR="00433D2F" w:rsidRPr="0065482D">
                <w:rPr>
                  <w:rStyle w:val="Hyperlink"/>
                  <w:sz w:val="16"/>
                  <w:szCs w:val="16"/>
                </w:rPr>
                <w:t>https://macaulaylibrary.org/asset/201594541</w:t>
              </w:r>
            </w:hyperlink>
          </w:p>
        </w:tc>
        <w:tc>
          <w:tcPr>
            <w:tcW w:w="2520" w:type="dxa"/>
            <w:vAlign w:val="center"/>
          </w:tcPr>
          <w:p w14:paraId="27D0A98E" w14:textId="7EF219F8"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{"citationID":"0dnpKIkY","properties":{"formattedCitation":"(Reyer et al. 1988; Libois and Laudelout 2004)","plainCitation":"(Reyer et al. 1988; Libois and Laudelout 2004)","noteIndex":0},"citationItems":[{"id":4648,"uris":["http://zotero.org/users/7430079/items/2J3MTD9P"],"itemData":{"id":4648,"type":"article-journal","abstract":"Several species of kingfisher occur on Lake Nokoué, southern Bénin, including Malachite (Alcedo cristata) and Pied Kingfishers (Ceryle rudis). Here, we compare their diet and estimate the degree of overlap in food niche by analysing contents of regurgitated pellets collected near nesting sites of Pied Kingfishers or inside the nest chambers of Malachite Kingfishers. Characteristic fish skull bones were identified using a reference collection of local fish skeletons. Malachite Kingfishers feed most frequently on fish that occur around floating vegetation, mainly Kribia sp. (56%), Hemichromis fasciatus (28%) and Sarotherodon melanotheron (8%). Important differences were found between different pairs, and between adults and nestlings, the latter being fed almost exclusively on Kribia sp. Larger fish are fed to nestlings than are eaten by the adults. Pied Kingfishers prey upon 14 different fish species, some of them being caught in the pelagic region of the lake, particularly clupeids taken by hovering. By comparison with Malachite Kingfishers, Pied Kingfishers feed on a wider diversity of prey, and take larger fish, so that the dietary overlap between the species is relatively low (O = 0.181).","container-title":"Ostrich","DOI":"10.2989/00306520409485409","ISSN":"0030-6525","issue":"1-2","note":"publisher: Taylor &amp; Francis\n_eprint: https://doi.org/10.2989/00306520409485409","page":"32-38","source":"Taylor and Francis+NEJM","title":"Food niche segregation between the Malachite Kingfisher, Alcedo cristata, and the Pied Kingfisher, Ceryle rudis, at Lake Nokoué, Bénin","volume":"75","author":[{"family":"Libois","given":"Roland"},{"family":"Laudelout","given":"Arnaud"}],"issued":{"date-parts":[["2004",3,1]]}}},{"id":4628,"uris":["http://zotero.org/users/7430079/items/YSUSAGSC"],"itemData":{"id":4628,"type":"article-journal","abstract":"(1) In Lake Nakuru National Park (Kenya), fishing behaviour and distribution of pied (PK) and malachite kingfishers (MK) in time and space were studied in relation to two food conditions, five water conditions and six vegetation parameters. In addition, captive birds were given a choice between two `environments' (fishing tanks) which differed in only one ecological parameter at a time. (2) Fish density turned out to be the most important ecological parameter. In the field and in captivity, both species were equally attracted to high densities, but--reflecting their 2.6 times higher energy requirements--the bigger PKs took fish 2.4 times heavier than those of the MKs. (3) With the exception of depth, water conditions had little or no influence on either species, except outside the range occurring naturally in the field. (4) The role of vegetation was only analysed in the field and only for MKs. In parts of their territories, characterized by dense vegetation, MKs tended to spend less time and had less success than in more open and uniform areas. (5) Possible costs and benefits of all preferences are discussed in relation to reproductive consequences. Differences between field and experimental results are analysed with respect to data distribution and methods.","container-title":"Journal of Animal Ecology","DOI":"10.2307/4927","ISSN":"0021-8790","issue":"2","note":"publisher: [Wiley, British Ecological Society]","page":"595-610","source":"JSTOR","title":"Field Studies and Experiments on Distribution and Foraging of Pied and Malachite Kingfishers at Lake Nakuru (Kenya)","volume":"57","author":[{"family":"Reyer","given":"H.-U."},{"family":"Migongo-Bake","given":"W."},{"family":"Schmidt","given":"L."}],"issued":{"date-parts":[["1988"]]}}}],"schema":"https://github.com/citation-style-language/schema/raw/master/csl-citation.json"} </w:instrText>
            </w:r>
            <w:r w:rsidRPr="0065482D">
              <w:rPr>
                <w:sz w:val="16"/>
                <w:szCs w:val="16"/>
              </w:rPr>
              <w:fldChar w:fldCharType="separate"/>
            </w:r>
            <w:r w:rsidRPr="0065482D">
              <w:rPr>
                <w:sz w:val="16"/>
              </w:rPr>
              <w:t>(Reyer et al. 1988; Libois and Laudelout 2004)</w:t>
            </w:r>
            <w:r w:rsidRPr="0065482D">
              <w:rPr>
                <w:sz w:val="16"/>
                <w:szCs w:val="16"/>
              </w:rPr>
              <w:fldChar w:fldCharType="end"/>
            </w:r>
          </w:p>
        </w:tc>
      </w:tr>
      <w:tr w:rsidR="00433D2F" w:rsidRPr="0065482D" w14:paraId="68CC6F7A"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D171FDF" w14:textId="4E0E5ABD" w:rsidR="00433D2F" w:rsidRPr="0065482D" w:rsidRDefault="00CD3DE2" w:rsidP="00405DB4">
            <w:pPr>
              <w:rPr>
                <w:color w:val="000000"/>
                <w:sz w:val="16"/>
                <w:szCs w:val="16"/>
              </w:rPr>
            </w:pPr>
            <w:r>
              <w:rPr>
                <w:color w:val="000000"/>
                <w:sz w:val="16"/>
                <w:szCs w:val="16"/>
              </w:rPr>
              <w:t>192</w:t>
            </w:r>
          </w:p>
        </w:tc>
        <w:tc>
          <w:tcPr>
            <w:tcW w:w="2430" w:type="dxa"/>
            <w:vAlign w:val="center"/>
          </w:tcPr>
          <w:p w14:paraId="2B2EA66C"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Corythornis</w:t>
            </w:r>
            <w:proofErr w:type="spellEnd"/>
            <w:r w:rsidRPr="00E24DEF">
              <w:rPr>
                <w:i/>
                <w:iCs/>
                <w:color w:val="000000"/>
                <w:sz w:val="16"/>
                <w:szCs w:val="16"/>
              </w:rPr>
              <w:t xml:space="preserve"> </w:t>
            </w:r>
            <w:proofErr w:type="spellStart"/>
            <w:r w:rsidRPr="00E24DEF">
              <w:rPr>
                <w:i/>
                <w:iCs/>
                <w:color w:val="000000"/>
                <w:sz w:val="16"/>
                <w:szCs w:val="16"/>
              </w:rPr>
              <w:t>madagascariensis</w:t>
            </w:r>
            <w:proofErr w:type="spellEnd"/>
          </w:p>
        </w:tc>
        <w:tc>
          <w:tcPr>
            <w:tcW w:w="3960" w:type="dxa"/>
            <w:vAlign w:val="center"/>
          </w:tcPr>
          <w:p w14:paraId="37B3532E"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vAlign w:val="center"/>
          </w:tcPr>
          <w:p w14:paraId="758ACC4C" w14:textId="3DB51449"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{"citationID":"fU71kTco","properties":{"formattedCitation":"(Woodall 1991; Woodall 2020)","plainCitation":"(Woodall 1991; Woodall 2020)","noteIndex":0},"citationItems":[{"id":4635,"uris":["http://zotero.org/users/7430079/items/WPUU6A8H"],"itemData":{"id":4635,"type":"article-journal","abstract":"Factor analysis of the linear dimensions of 92 species of kingfisher indicated that morphological differences were associated with four diet categories (aquatic, littoral, terrestrial and fossorial animals). Analysis of covariance confirmed the significance of these differences for culmen, tarsus and tail length but not for wing length. Habitat factors resulted in some significant differences but these were less easy to interpret. One case of intraspecific variation showed similar trends for culmen length.","container-title":"Journal of Zoology","DOI":"https://doi.org/10.1111/j.1469-7998.1991.tb04750.x","ISSN":"1469-7998","issue":"1","language":"en","note":"_eprint: https://zslpublications.onlinelibrary.wiley.com/doi/pdf/10.1111/j.1469-7998.1991.tb04750.x","page":"79-90","source":"Wiley Online Library","title":"Morphometry, diet and habitat in the kingfishers (Aves: Alcedinidae)","title-short":"Morphometry, diet and habitat in the kingfishers (Aves","volume":"223","author":[{"family":"Woodall","given":"P. F."}],"issued":{"date-parts":[["1991"]]}}},{"id":4668,"uris":["http://zotero.org/users/7430079/items/PPV45XEN"],"itemData":{"id":4668,"type":"chapter","container-title":"Birds of the World","language":"en","note":"DOI: 10.2173/bow.mapkin1.01","publisher":"Cornell Lab of Ornithology","source":"DOI.org (Crossref)","title":"Madagascar Pygmy-Kingfisher (Corythornis madagascariensis)","URL":"https://birdsoftheworld.org/bow/species/mapkin1/1.0/introduction","editor":[{"family":"Billerman","given":"Shawn M."},{"family":"Keeney","given":"Brooke K."},{"family":"Rodewald","given":"Paul G."},{"family":"Schulenberg","given":"Thomas S."}],"author":[{"family":"Woodall","given":"P. F."}],"accessed":{"date-parts":[["2021",5,14]]},"issued":{"date-parts":[["2020",3,4]]}}}],"schema":"https://github.com/citation-style-language/schema/raw/master/csl-citation.json"} </w:instrText>
            </w:r>
            <w:r w:rsidRPr="0065482D">
              <w:rPr>
                <w:sz w:val="16"/>
                <w:szCs w:val="16"/>
              </w:rPr>
              <w:fldChar w:fldCharType="separate"/>
            </w:r>
            <w:r w:rsidRPr="0065482D">
              <w:rPr>
                <w:sz w:val="16"/>
              </w:rPr>
              <w:t>(Woodall 1991; Woodall 2020)</w:t>
            </w:r>
            <w:r w:rsidRPr="0065482D">
              <w:rPr>
                <w:sz w:val="16"/>
                <w:szCs w:val="16"/>
              </w:rPr>
              <w:fldChar w:fldCharType="end"/>
            </w:r>
          </w:p>
        </w:tc>
      </w:tr>
      <w:tr w:rsidR="00433D2F" w:rsidRPr="0065482D" w14:paraId="1F76E656"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5DD7C82" w14:textId="3EB53860" w:rsidR="00433D2F" w:rsidRPr="0065482D" w:rsidRDefault="00CD3DE2" w:rsidP="00405DB4">
            <w:pPr>
              <w:rPr>
                <w:color w:val="000000"/>
                <w:sz w:val="16"/>
                <w:szCs w:val="16"/>
              </w:rPr>
            </w:pPr>
            <w:r>
              <w:rPr>
                <w:color w:val="000000"/>
                <w:sz w:val="16"/>
                <w:szCs w:val="16"/>
              </w:rPr>
              <w:t>193</w:t>
            </w:r>
          </w:p>
        </w:tc>
        <w:tc>
          <w:tcPr>
            <w:tcW w:w="2430" w:type="dxa"/>
            <w:vAlign w:val="center"/>
          </w:tcPr>
          <w:p w14:paraId="1CFE2AE5"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Ispindina</w:t>
            </w:r>
            <w:proofErr w:type="spellEnd"/>
          </w:p>
        </w:tc>
        <w:tc>
          <w:tcPr>
            <w:tcW w:w="3960" w:type="dxa"/>
            <w:vAlign w:val="center"/>
          </w:tcPr>
          <w:p w14:paraId="5DC05859"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c>
          <w:tcPr>
            <w:tcW w:w="2520" w:type="dxa"/>
            <w:vAlign w:val="center"/>
          </w:tcPr>
          <w:p w14:paraId="370A4146"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4B782849"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F6F24CB" w14:textId="223FAB85" w:rsidR="00433D2F" w:rsidRPr="0065482D" w:rsidRDefault="00CD3DE2" w:rsidP="00405DB4">
            <w:pPr>
              <w:rPr>
                <w:color w:val="000000"/>
                <w:sz w:val="16"/>
                <w:szCs w:val="16"/>
              </w:rPr>
            </w:pPr>
            <w:r>
              <w:rPr>
                <w:color w:val="000000"/>
                <w:sz w:val="16"/>
                <w:szCs w:val="16"/>
              </w:rPr>
              <w:t>194</w:t>
            </w:r>
          </w:p>
        </w:tc>
        <w:tc>
          <w:tcPr>
            <w:tcW w:w="2430" w:type="dxa"/>
            <w:vAlign w:val="center"/>
          </w:tcPr>
          <w:p w14:paraId="55E35863"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Lacedo</w:t>
            </w:r>
            <w:proofErr w:type="spellEnd"/>
            <w:r w:rsidRPr="00E24DEF">
              <w:rPr>
                <w:i/>
                <w:iCs/>
                <w:color w:val="000000"/>
                <w:sz w:val="16"/>
                <w:szCs w:val="16"/>
              </w:rPr>
              <w:t xml:space="preserve"> </w:t>
            </w:r>
            <w:proofErr w:type="spellStart"/>
            <w:r w:rsidRPr="00E24DEF">
              <w:rPr>
                <w:i/>
                <w:iCs/>
                <w:color w:val="000000"/>
                <w:sz w:val="16"/>
                <w:szCs w:val="16"/>
              </w:rPr>
              <w:t>pulchella</w:t>
            </w:r>
            <w:proofErr w:type="spellEnd"/>
          </w:p>
        </w:tc>
        <w:tc>
          <w:tcPr>
            <w:tcW w:w="3960" w:type="dxa"/>
            <w:vAlign w:val="center"/>
          </w:tcPr>
          <w:p w14:paraId="0DC2A33D"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
        </w:tc>
        <w:tc>
          <w:tcPr>
            <w:tcW w:w="2520" w:type="dxa"/>
            <w:vAlign w:val="center"/>
          </w:tcPr>
          <w:p w14:paraId="7EFD036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0EF44F00"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BAE5641" w14:textId="50A725FC" w:rsidR="00433D2F" w:rsidRPr="0065482D" w:rsidRDefault="00CD3DE2" w:rsidP="00405DB4">
            <w:pPr>
              <w:rPr>
                <w:color w:val="000000"/>
                <w:sz w:val="16"/>
                <w:szCs w:val="16"/>
              </w:rPr>
            </w:pPr>
            <w:r>
              <w:rPr>
                <w:color w:val="000000"/>
                <w:sz w:val="16"/>
                <w:szCs w:val="16"/>
              </w:rPr>
              <w:t>195</w:t>
            </w:r>
          </w:p>
        </w:tc>
        <w:tc>
          <w:tcPr>
            <w:tcW w:w="2430" w:type="dxa"/>
            <w:vAlign w:val="center"/>
          </w:tcPr>
          <w:p w14:paraId="4A2FDE5E"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r w:rsidRPr="00E24DEF">
              <w:rPr>
                <w:i/>
                <w:iCs/>
                <w:color w:val="000000"/>
                <w:sz w:val="16"/>
                <w:szCs w:val="16"/>
              </w:rPr>
              <w:t>Dacelo</w:t>
            </w:r>
          </w:p>
        </w:tc>
        <w:tc>
          <w:tcPr>
            <w:tcW w:w="3960" w:type="dxa"/>
            <w:vAlign w:val="center"/>
          </w:tcPr>
          <w:p w14:paraId="2972A56D"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
        </w:tc>
        <w:tc>
          <w:tcPr>
            <w:tcW w:w="2520" w:type="dxa"/>
            <w:vAlign w:val="center"/>
          </w:tcPr>
          <w:p w14:paraId="2E4101F1"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06BCB453"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D875B50" w14:textId="0DA1D029" w:rsidR="00433D2F" w:rsidRPr="0065482D" w:rsidRDefault="00CD3DE2" w:rsidP="00405DB4">
            <w:pPr>
              <w:rPr>
                <w:color w:val="000000"/>
                <w:sz w:val="16"/>
                <w:szCs w:val="16"/>
              </w:rPr>
            </w:pPr>
            <w:r>
              <w:rPr>
                <w:color w:val="000000"/>
                <w:sz w:val="16"/>
                <w:szCs w:val="16"/>
              </w:rPr>
              <w:t>196</w:t>
            </w:r>
          </w:p>
        </w:tc>
        <w:tc>
          <w:tcPr>
            <w:tcW w:w="2430" w:type="dxa"/>
            <w:vAlign w:val="center"/>
          </w:tcPr>
          <w:p w14:paraId="5CC6DB43"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Clytoceyx</w:t>
            </w:r>
            <w:proofErr w:type="spellEnd"/>
            <w:r w:rsidRPr="00E24DEF">
              <w:rPr>
                <w:i/>
                <w:iCs/>
                <w:color w:val="000000"/>
                <w:sz w:val="16"/>
                <w:szCs w:val="16"/>
              </w:rPr>
              <w:t xml:space="preserve"> rex</w:t>
            </w:r>
          </w:p>
        </w:tc>
        <w:tc>
          <w:tcPr>
            <w:tcW w:w="3960" w:type="dxa"/>
            <w:vAlign w:val="center"/>
          </w:tcPr>
          <w:p w14:paraId="53D672F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
        </w:tc>
        <w:tc>
          <w:tcPr>
            <w:tcW w:w="2520" w:type="dxa"/>
            <w:vAlign w:val="center"/>
          </w:tcPr>
          <w:p w14:paraId="6504DDC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p>
        </w:tc>
      </w:tr>
      <w:tr w:rsidR="00433D2F" w:rsidRPr="0065482D" w14:paraId="7BE3CB68"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05E7AE5" w14:textId="039B2027" w:rsidR="00433D2F" w:rsidRPr="0065482D" w:rsidRDefault="00CD3DE2" w:rsidP="00405DB4">
            <w:pPr>
              <w:rPr>
                <w:color w:val="000000"/>
                <w:sz w:val="16"/>
                <w:szCs w:val="16"/>
              </w:rPr>
            </w:pPr>
            <w:r>
              <w:rPr>
                <w:color w:val="000000"/>
                <w:sz w:val="16"/>
                <w:szCs w:val="16"/>
              </w:rPr>
              <w:t>197</w:t>
            </w:r>
          </w:p>
        </w:tc>
        <w:tc>
          <w:tcPr>
            <w:tcW w:w="2430" w:type="dxa"/>
            <w:vAlign w:val="center"/>
          </w:tcPr>
          <w:p w14:paraId="139D5326"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Cittura</w:t>
            </w:r>
            <w:proofErr w:type="spellEnd"/>
            <w:r w:rsidRPr="00E24DEF">
              <w:rPr>
                <w:i/>
                <w:iCs/>
                <w:color w:val="000000"/>
                <w:sz w:val="16"/>
                <w:szCs w:val="16"/>
              </w:rPr>
              <w:t xml:space="preserve"> </w:t>
            </w:r>
            <w:proofErr w:type="spellStart"/>
            <w:r w:rsidRPr="00E24DEF">
              <w:rPr>
                <w:i/>
                <w:iCs/>
                <w:color w:val="000000"/>
                <w:sz w:val="16"/>
                <w:szCs w:val="16"/>
              </w:rPr>
              <w:t>cyanotis</w:t>
            </w:r>
            <w:proofErr w:type="spellEnd"/>
          </w:p>
        </w:tc>
        <w:tc>
          <w:tcPr>
            <w:tcW w:w="3960" w:type="dxa"/>
            <w:vAlign w:val="center"/>
          </w:tcPr>
          <w:p w14:paraId="158B95E0"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
        </w:tc>
        <w:tc>
          <w:tcPr>
            <w:tcW w:w="2520" w:type="dxa"/>
            <w:vAlign w:val="center"/>
          </w:tcPr>
          <w:p w14:paraId="27016747"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67F1F41A"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CFF52F5" w14:textId="1D4DC1E5" w:rsidR="00433D2F" w:rsidRPr="0065482D" w:rsidRDefault="00CD3DE2" w:rsidP="00405DB4">
            <w:pPr>
              <w:rPr>
                <w:color w:val="000000"/>
                <w:sz w:val="16"/>
                <w:szCs w:val="16"/>
              </w:rPr>
            </w:pPr>
            <w:r>
              <w:rPr>
                <w:color w:val="000000"/>
                <w:sz w:val="16"/>
                <w:szCs w:val="16"/>
              </w:rPr>
              <w:t>198</w:t>
            </w:r>
          </w:p>
        </w:tc>
        <w:tc>
          <w:tcPr>
            <w:tcW w:w="2430" w:type="dxa"/>
            <w:vAlign w:val="center"/>
          </w:tcPr>
          <w:p w14:paraId="1A1E7CB7"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Pelargopsis</w:t>
            </w:r>
            <w:proofErr w:type="spellEnd"/>
          </w:p>
        </w:tc>
        <w:tc>
          <w:tcPr>
            <w:tcW w:w="3960" w:type="dxa"/>
            <w:vAlign w:val="center"/>
          </w:tcPr>
          <w:p w14:paraId="1EA327C3"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25" w:history="1">
              <w:r w:rsidR="00433D2F" w:rsidRPr="0065482D">
                <w:rPr>
                  <w:rStyle w:val="Hyperlink"/>
                  <w:sz w:val="16"/>
                  <w:szCs w:val="16"/>
                </w:rPr>
                <w:t>https://www.youtube.com/watch?v=5OajTIgbluM</w:t>
              </w:r>
            </w:hyperlink>
            <w:r w:rsidR="00433D2F" w:rsidRPr="0065482D">
              <w:rPr>
                <w:color w:val="000000"/>
                <w:sz w:val="16"/>
                <w:szCs w:val="16"/>
              </w:rPr>
              <w:t>;</w:t>
            </w:r>
          </w:p>
          <w:p w14:paraId="74392EEA"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26" w:history="1">
              <w:r w:rsidR="00433D2F" w:rsidRPr="0065482D">
                <w:rPr>
                  <w:rStyle w:val="Hyperlink"/>
                  <w:sz w:val="16"/>
                  <w:szCs w:val="16"/>
                </w:rPr>
                <w:t>https://www.youtube.com/watch?v=5d40TDAyjRs</w:t>
              </w:r>
            </w:hyperlink>
            <w:r w:rsidR="00433D2F" w:rsidRPr="0065482D">
              <w:rPr>
                <w:color w:val="000000"/>
                <w:sz w:val="16"/>
                <w:szCs w:val="16"/>
              </w:rPr>
              <w:t xml:space="preserve"> </w:t>
            </w:r>
          </w:p>
        </w:tc>
        <w:tc>
          <w:tcPr>
            <w:tcW w:w="2520" w:type="dxa"/>
            <w:vAlign w:val="center"/>
          </w:tcPr>
          <w:p w14:paraId="50C9C75C" w14:textId="5A136E02"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color w:val="000000"/>
                <w:sz w:val="16"/>
                <w:szCs w:val="16"/>
              </w:rPr>
              <w:fldChar w:fldCharType="begin"/>
            </w:r>
            <w:r w:rsidR="008B2C63">
              <w:rPr>
                <w:color w:val="000000"/>
                <w:sz w:val="16"/>
                <w:szCs w:val="16"/>
              </w:rPr>
              <w:instrText xml:space="preserve"> ADDIN ZOTERO_ITEM CSL_CITATION {"citationID":"xLOBggT3","properties":{"formattedCitation":"(Biswas et al. 2014; Biswas et al. 2015)","plainCitation":"(Biswas et al. 2014; Biswas et al. 2015)","noteIndex":0},"citationItems":[{"id":4671,"uris":["http://zotero.org/users/7430079/items/5JQW4YQJ"],"itemData":{"id":4671,"type":"article-journal","abstract":"The activity patterns of pied kingfisher (Ceryle rudis Linnaeus, 1758) and stork-billed kingfisher (Pelargopsis capensis Linnaeus, 1766) were studied in the Chittagong University Campus, Chittagong, Bangladesh, during January 2011 to December 2013. Eight activities (resting/perching, bathing, flying, feeding, calling, preening, hovering and diving) were observed in this study, of which pied kingfisher performed all eight activities and stork-billed kingfisher performed all except bathing and hovering. Both kingfisher species spent the maximum (pied kingfisher: 31.87%; stork-billed kingfisher: 45.82%) time in resting/perching and the minimum (pied kingfisher: 4.83%; stork-billed kingfisher: 1.90%) in preening. Pied kingfishers were mostly (28.3%) active during 0700 and 0900 h and stork- billed kingfishers were more (31.17%) active in between 0901-1100 h. Pied kingfishers spent their highest (9.01%) time in different activities in August and the lowest (7.68%) in February, whereas storkbilled kingfishers spent the maximum (8.69%) time in March and the minimum (7.80%) in May.Bangladesh J. Zool. 42(2): 191-203, 2014","container-title":"Bangladesh Journal of Zoology","DOI":"10.3329/bjz.v42i2.23355","ISSN":"2408-8455","issue":"2","language":"en","note":"number: 2","page":"191-203","source":"www.banglajol.info","title":"Activity patterns of pied kingfisher (Ceryle rudis) and stork-billed kingfisher (Pelargopsis capensis) at the Chittagong university campus, Bangladesh","volume":"42","author":[{"family":"Biswas","given":"J. K."},{"family":"Sarker","given":"N. J."},{"family":"Ahsan","given":"M. F."},{"family":"Rahman","given":"M. M."}],"issued":{"date-parts":[["2014"]]}}},{"id":4669,"uris":["http://zotero.org/users/7430079/items/2XAPVBWV"],"itemData":{"id":4669,"type":"article-journal","abstract":"The habitat analysis of stork-billed kingfisher (Pelargopsis capensis Linnaeus, 1766) and pied kingfisher (Ceryle rudis Linnaeus, 1758) was done at the Chittagong University Campus, Chittagong, Bangladesh during January 2011 to December 2013. The both kingfisher species used five types of habitat (pond, lake, stream, agricultural land/channel and tree), of which trees were used maximum (43.23%) and agricultural lands/channels were minimum (3.76%) by stork-billed kingfisher; whereas pied kingfisher spent the highest time (40.66%) in the streams and the lowest (11.67%) in the agricultural lands/channels. Four types of perching places (fence, wire, bamboo and tree) were used by both kingfisher species, of which trees were used maximum (68.89%) and wires minimum (2.78%) by stork-billed kingfisher; while pied kingfisher spent the highest (53.43%) time on fences and the lowest (4.78%) on wires.Bangladesh J. Zool. 43(2): 251-268, 2015","container-title":"Bangladesh Journal of Zoology","DOI":"10.3329/bjz.v43i2.27396","ISSN":"2408-8455","issue":"2","language":"en","note":"number: 2","page":"251-268","source":"www.banglajol.info","title":"Habitat Analysis of Stork-Billed Kingfisher (Pelargopsis capensis) and Pied Kingfisher (Ceryle rudis) at the Chittagong University Campus, Bangladesh","volume":"43","author":[{"family":"Biswas","given":"J. K."},{"family":"Sarker","given":"N. J."},{"family":"Rahman","given":"M. M."},{"family":"Ahsan","given":"M. F."}],"issued":{"date-parts":[["2015"]]}}}],"schema":"https://github.com/citation-style-language/schema/raw/master/csl-citation.json"} </w:instrText>
            </w:r>
            <w:r w:rsidRPr="0065482D">
              <w:rPr>
                <w:color w:val="000000"/>
                <w:sz w:val="16"/>
                <w:szCs w:val="16"/>
              </w:rPr>
              <w:fldChar w:fldCharType="separate"/>
            </w:r>
            <w:r w:rsidRPr="0065482D">
              <w:rPr>
                <w:sz w:val="16"/>
              </w:rPr>
              <w:t>(Biswas et al. 2014; Biswas et al. 2015)</w:t>
            </w:r>
            <w:r w:rsidRPr="0065482D">
              <w:rPr>
                <w:color w:val="000000"/>
                <w:sz w:val="16"/>
                <w:szCs w:val="16"/>
              </w:rPr>
              <w:fldChar w:fldCharType="end"/>
            </w:r>
          </w:p>
        </w:tc>
      </w:tr>
      <w:tr w:rsidR="00433D2F" w:rsidRPr="0065482D" w14:paraId="4CD328CB"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82E87ED" w14:textId="3FB29CC7" w:rsidR="00433D2F" w:rsidRPr="0065482D" w:rsidRDefault="00CD3DE2" w:rsidP="00405DB4">
            <w:pPr>
              <w:rPr>
                <w:color w:val="000000"/>
                <w:sz w:val="16"/>
                <w:szCs w:val="16"/>
              </w:rPr>
            </w:pPr>
            <w:r>
              <w:rPr>
                <w:color w:val="000000"/>
                <w:sz w:val="16"/>
                <w:szCs w:val="16"/>
              </w:rPr>
              <w:t>199</w:t>
            </w:r>
          </w:p>
        </w:tc>
        <w:tc>
          <w:tcPr>
            <w:tcW w:w="2430" w:type="dxa"/>
            <w:vAlign w:val="center"/>
          </w:tcPr>
          <w:p w14:paraId="3C2159F4"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Halycon</w:t>
            </w:r>
            <w:proofErr w:type="spellEnd"/>
          </w:p>
        </w:tc>
        <w:tc>
          <w:tcPr>
            <w:tcW w:w="3960" w:type="dxa"/>
            <w:vAlign w:val="center"/>
          </w:tcPr>
          <w:p w14:paraId="6684AAB9"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27" w:history="1">
              <w:r w:rsidR="00433D2F" w:rsidRPr="0065482D">
                <w:rPr>
                  <w:rStyle w:val="Hyperlink"/>
                  <w:sz w:val="16"/>
                  <w:szCs w:val="16"/>
                </w:rPr>
                <w:t>https://macaulaylibrary.org/asset/201676381</w:t>
              </w:r>
            </w:hyperlink>
            <w:r w:rsidR="00433D2F" w:rsidRPr="0065482D">
              <w:rPr>
                <w:color w:val="000000"/>
                <w:sz w:val="16"/>
                <w:szCs w:val="16"/>
              </w:rPr>
              <w:t>;</w:t>
            </w:r>
          </w:p>
          <w:p w14:paraId="0A96672F"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28" w:history="1">
              <w:r w:rsidR="00433D2F" w:rsidRPr="0065482D">
                <w:rPr>
                  <w:rStyle w:val="Hyperlink"/>
                  <w:sz w:val="16"/>
                  <w:szCs w:val="16"/>
                </w:rPr>
                <w:t>https://www.youtube.com/watch?v=doYxrSjfHHg</w:t>
              </w:r>
            </w:hyperlink>
            <w:r w:rsidR="00433D2F" w:rsidRPr="0065482D">
              <w:rPr>
                <w:color w:val="000000"/>
                <w:sz w:val="16"/>
                <w:szCs w:val="16"/>
              </w:rPr>
              <w:t xml:space="preserve">; </w:t>
            </w:r>
          </w:p>
          <w:p w14:paraId="47011FBC"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29" w:history="1">
              <w:r w:rsidR="00433D2F" w:rsidRPr="0065482D">
                <w:rPr>
                  <w:rStyle w:val="Hyperlink"/>
                  <w:sz w:val="16"/>
                  <w:szCs w:val="16"/>
                </w:rPr>
                <w:t>https://www.youtube.com/watch?v=-CgrNok5k4M</w:t>
              </w:r>
            </w:hyperlink>
            <w:r w:rsidR="00433D2F" w:rsidRPr="0065482D">
              <w:rPr>
                <w:color w:val="000000"/>
                <w:sz w:val="16"/>
                <w:szCs w:val="16"/>
              </w:rPr>
              <w:t>;</w:t>
            </w:r>
          </w:p>
          <w:p w14:paraId="112B48D7"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30" w:history="1">
              <w:r w:rsidR="00433D2F" w:rsidRPr="0065482D">
                <w:rPr>
                  <w:rStyle w:val="Hyperlink"/>
                  <w:sz w:val="16"/>
                  <w:szCs w:val="16"/>
                </w:rPr>
                <w:t>https://www.youtube.com/watch?v=C9DHCsyL4Zc</w:t>
              </w:r>
            </w:hyperlink>
            <w:r w:rsidR="00433D2F" w:rsidRPr="0065482D">
              <w:rPr>
                <w:color w:val="000000"/>
                <w:sz w:val="16"/>
                <w:szCs w:val="16"/>
              </w:rPr>
              <w:t xml:space="preserve">  </w:t>
            </w:r>
          </w:p>
        </w:tc>
        <w:tc>
          <w:tcPr>
            <w:tcW w:w="2520" w:type="dxa"/>
            <w:vAlign w:val="center"/>
          </w:tcPr>
          <w:p w14:paraId="449615E7" w14:textId="62B3BD0E"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lang w:val="es-ES"/>
              </w:rPr>
            </w:pPr>
            <w:r w:rsidRPr="0065482D">
              <w:rPr>
                <w:sz w:val="16"/>
                <w:szCs w:val="16"/>
              </w:rPr>
              <w:fldChar w:fldCharType="begin"/>
            </w:r>
            <w:r w:rsidR="008B2C63">
              <w:rPr>
                <w:sz w:val="16"/>
                <w:szCs w:val="16"/>
              </w:rPr>
              <w:instrText xml:space="preserve"> ADDIN ZOTERO_ITEM CSL_CITATION {"citationID":"d9VEmwQY","properties":{"formattedCitation":"(Woodall 1991; Naher and Sarker 2014)","plainCitation":"(Woodall 1991; Naher and Sarker 2014)","noteIndex":0},"citationItems":[{"id":4688,"uris":["http://zotero.org/users/7430079/items/UDRCG8BI"],"itemData":{"id":4688,"type":"article-journal","abstract":"Food items, preying and feeding activities of white-breasted Kingfisher, Halcyon smyrnensis were studied from September 2008 to September 2011 at Nikunja-1 in Dhaka City Corporation area. A total of 16 species of food items were recorded from the observation. Fishes (more than 60%) were mostly preferred item. The highest preference was fry of Labeo rohita (30.6%). They highly preferred the species belonging to the Family Cyprinidae and Order Cypriniformes. The length of the food items varied from 2.0 to 12.3 cm. Surface dweller species (85.8%) was highly preferred. During preying, they used 0.3 to 2.25 m height, among which the highest preference was 0.9 m (32%). H. smyrnensis targeted the food items before catching while they took 9 sec to 15 min 17 sec. After catching they either engulfed the prey immediately or hold it at their beak for 2 sec to 30 min 30 sec before engulfing. Bamboos found in the water body were mostly preferred (65.9%) as perching places during preying.Bangladesh J. Zool. 42(2): 237-249, 2014","container-title":"Bangladesh Journal of Zoology","DOI":"10.3329/bjz.v42i2.23366","ISSN":"2408-8455","issue":"2","language":"en","note":"number: 2","page":"237-249","source":"www.banglajol.info","title":"Food and feeding habits of white-throated kingfisher (Halcyon smyrnensis) in Bangladesh","volume":"42","author":[{"family":"Naher","given":"Habibon"},{"family":"Sarker","given":"Noor Jahan"}],"issued":{"date-parts":[["2014"]]}}},{"id":4635,"uris":["http://zotero.org/users/7430079/items/WPUU6A8H"],"itemData":{"id":4635,"type":"article-journal","abstract":"Factor analysis of the linear dimensions of 92 species of kingfisher indicated that morphological differences were associated with four diet categories (aquatic, littoral, terrestrial and fossorial animals). Analysis of covariance confirmed the significance of these differences for culmen, tarsus and tail length but not for wing length. Habitat factors resulted in some significant differences but these were less easy to interpret. One case of intraspecific variation showed similar trends for culmen length.","container-title":"Journal of Zoology","DOI":"https://doi.org/10.1111/j.1469-7998.1991.tb04750.x","ISSN":"1469-7998","issue":"1","language":"en","note":"_eprint: https://zslpublications.onlinelibrary.wiley.com/doi/pdf/10.1111/j.1469-7998.1991.tb04750.x","page":"79-90","source":"Wiley Online Library","title":"Morphometry, diet and habitat in the kingfishers (Aves: Alcedinidae)","title-short":"Morphometry, diet and habitat in the kingfishers (Aves","volume":"223","author":[{"family":"Woodall","given":"P. F."}],"issued":{"date-parts":[["1991"]]}}}],"schema":"https://github.com/citation-style-language/schema/raw/master/csl-citation.json"} </w:instrText>
            </w:r>
            <w:r w:rsidRPr="0065482D">
              <w:rPr>
                <w:sz w:val="16"/>
                <w:szCs w:val="16"/>
              </w:rPr>
              <w:fldChar w:fldCharType="separate"/>
            </w:r>
            <w:r w:rsidRPr="0065482D">
              <w:rPr>
                <w:sz w:val="16"/>
                <w:lang w:val="es-ES"/>
              </w:rPr>
              <w:t>(Woodall 1991; Naher and Sarker 2014)</w:t>
            </w:r>
            <w:r w:rsidRPr="0065482D">
              <w:rPr>
                <w:sz w:val="16"/>
                <w:szCs w:val="16"/>
              </w:rPr>
              <w:fldChar w:fldCharType="end"/>
            </w:r>
          </w:p>
        </w:tc>
      </w:tr>
      <w:tr w:rsidR="00433D2F" w:rsidRPr="0065482D" w14:paraId="653D9F1A"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BD0C079" w14:textId="43711CD4" w:rsidR="00433D2F" w:rsidRPr="0065482D" w:rsidRDefault="00CD3DE2" w:rsidP="00405DB4">
            <w:pPr>
              <w:rPr>
                <w:color w:val="000000"/>
                <w:sz w:val="16"/>
                <w:szCs w:val="16"/>
                <w:lang w:val="es-ES"/>
              </w:rPr>
            </w:pPr>
            <w:r>
              <w:rPr>
                <w:color w:val="000000"/>
                <w:sz w:val="16"/>
                <w:szCs w:val="16"/>
                <w:lang w:val="es-ES"/>
              </w:rPr>
              <w:t>200</w:t>
            </w:r>
          </w:p>
        </w:tc>
        <w:tc>
          <w:tcPr>
            <w:tcW w:w="2430" w:type="dxa"/>
            <w:vAlign w:val="center"/>
          </w:tcPr>
          <w:p w14:paraId="7274BBCB"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lang w:val="es-ES"/>
              </w:rPr>
            </w:pPr>
            <w:proofErr w:type="spellStart"/>
            <w:r w:rsidRPr="00E24DEF">
              <w:rPr>
                <w:i/>
                <w:iCs/>
                <w:color w:val="000000"/>
                <w:sz w:val="16"/>
                <w:szCs w:val="16"/>
                <w:lang w:val="es-ES"/>
              </w:rPr>
              <w:t>Todiramphus</w:t>
            </w:r>
            <w:proofErr w:type="spellEnd"/>
          </w:p>
        </w:tc>
        <w:tc>
          <w:tcPr>
            <w:tcW w:w="3960" w:type="dxa"/>
            <w:vAlign w:val="center"/>
          </w:tcPr>
          <w:p w14:paraId="035552C9"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hyperlink r:id="rId231" w:history="1">
              <w:r w:rsidR="00433D2F" w:rsidRPr="0065482D">
                <w:rPr>
                  <w:rStyle w:val="Hyperlink"/>
                  <w:sz w:val="16"/>
                  <w:szCs w:val="16"/>
                  <w:lang w:val="es-ES"/>
                </w:rPr>
                <w:t>https://www.youtube.com/watch?v=vbfLMXVnw_E</w:t>
              </w:r>
            </w:hyperlink>
            <w:r w:rsidR="00433D2F" w:rsidRPr="0065482D">
              <w:rPr>
                <w:color w:val="000000"/>
                <w:sz w:val="16"/>
                <w:szCs w:val="16"/>
                <w:lang w:val="es-ES"/>
              </w:rPr>
              <w:t>;</w:t>
            </w:r>
          </w:p>
          <w:p w14:paraId="7B559C31"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lang w:val="es-ES"/>
              </w:rPr>
            </w:pPr>
            <w:hyperlink r:id="rId232" w:history="1">
              <w:r w:rsidR="00433D2F" w:rsidRPr="0065482D">
                <w:rPr>
                  <w:rStyle w:val="Hyperlink"/>
                  <w:sz w:val="16"/>
                  <w:szCs w:val="16"/>
                  <w:lang w:val="es-ES"/>
                </w:rPr>
                <w:t>https://www.youtube.com/watch?v=-gN_WXNGqvs</w:t>
              </w:r>
            </w:hyperlink>
            <w:r w:rsidR="00433D2F" w:rsidRPr="0065482D">
              <w:rPr>
                <w:color w:val="000000"/>
                <w:sz w:val="16"/>
                <w:szCs w:val="16"/>
                <w:lang w:val="es-ES"/>
              </w:rPr>
              <w:t xml:space="preserve"> </w:t>
            </w:r>
          </w:p>
        </w:tc>
        <w:tc>
          <w:tcPr>
            <w:tcW w:w="2520" w:type="dxa"/>
            <w:vAlign w:val="center"/>
          </w:tcPr>
          <w:p w14:paraId="1E560655" w14:textId="1DD510CC"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lang w:val="es-ES"/>
              </w:rPr>
              <w:instrText xml:space="preserve"> ADDIN ZOTERO_ITEM CSL_CITATION {"citationID":"S6gqcvxV","properties":{"formattedCitation":"(Fitzsimons and Thomas 2011)","plainCitation":"(Fitzsimons and Thomas 2011)","noteIndex":0},"citationItems":[{"id":4687,"uris":["http://zotero.org/users/7430079/items/RMYZPCRA"],"itemData":{"id":4687,"type":"article-journal","abstract":"According to the major texts on Fiji’s birds, fish are considered to form only a small part of the collared kingfisher’s diet, and it appears that when fish are taken, this is only in mangroves and beachpools. This article describes systematic fishing by collared kingfishers in a deep inland freshwater body.","container-title":"Notornis","journalAbbreviation":"Notornis","page":"163-164","source":"ResearchGate","title":"Fiji’s collared kingfishers (Todiramphus chloris vitensis) do hunt for fish in inland waters","volume":"58","author":[{"family":"Fitzsimons","given":"James"},{"family":"Thomas","given":"Janelle"}],"issued":{"date-parts":[["2011",12,1]]}}}],"schema":"https://github.com/citation-style-language/schema/raw/master/csl-citation.json"} </w:instrText>
            </w:r>
            <w:r w:rsidRPr="0065482D">
              <w:rPr>
                <w:sz w:val="16"/>
                <w:szCs w:val="16"/>
              </w:rPr>
              <w:fldChar w:fldCharType="separate"/>
            </w:r>
            <w:r w:rsidRPr="0065482D">
              <w:rPr>
                <w:sz w:val="16"/>
              </w:rPr>
              <w:t>(Fitzsimons and Thomas 2011)</w:t>
            </w:r>
            <w:r w:rsidRPr="0065482D">
              <w:rPr>
                <w:sz w:val="16"/>
                <w:szCs w:val="16"/>
              </w:rPr>
              <w:fldChar w:fldCharType="end"/>
            </w:r>
          </w:p>
        </w:tc>
      </w:tr>
      <w:tr w:rsidR="00433D2F" w:rsidRPr="0065482D" w14:paraId="688B0050"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80D9971" w14:textId="6B6845D4" w:rsidR="00433D2F" w:rsidRPr="0065482D" w:rsidRDefault="00CD3DE2" w:rsidP="00405DB4">
            <w:pPr>
              <w:rPr>
                <w:color w:val="000000"/>
                <w:sz w:val="16"/>
                <w:szCs w:val="16"/>
              </w:rPr>
            </w:pPr>
            <w:r>
              <w:rPr>
                <w:color w:val="000000"/>
                <w:sz w:val="16"/>
                <w:szCs w:val="16"/>
              </w:rPr>
              <w:t>201</w:t>
            </w:r>
          </w:p>
        </w:tc>
        <w:tc>
          <w:tcPr>
            <w:tcW w:w="2430" w:type="dxa"/>
            <w:vAlign w:val="center"/>
          </w:tcPr>
          <w:p w14:paraId="0CC4343C"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Caridonax</w:t>
            </w:r>
            <w:proofErr w:type="spellEnd"/>
            <w:r w:rsidRPr="00E24DEF">
              <w:rPr>
                <w:i/>
                <w:iCs/>
                <w:color w:val="000000"/>
                <w:sz w:val="16"/>
                <w:szCs w:val="16"/>
              </w:rPr>
              <w:t xml:space="preserve"> </w:t>
            </w:r>
            <w:proofErr w:type="spellStart"/>
            <w:r w:rsidRPr="00E24DEF">
              <w:rPr>
                <w:i/>
                <w:iCs/>
                <w:color w:val="000000"/>
                <w:sz w:val="16"/>
                <w:szCs w:val="16"/>
              </w:rPr>
              <w:t>fulgidus</w:t>
            </w:r>
            <w:proofErr w:type="spellEnd"/>
          </w:p>
        </w:tc>
        <w:tc>
          <w:tcPr>
            <w:tcW w:w="3960" w:type="dxa"/>
            <w:vAlign w:val="center"/>
          </w:tcPr>
          <w:p w14:paraId="5E148D67"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55819DAE" w14:textId="391940E8"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{"citationID":"DvD4vG1l","properties":{"formattedCitation":"(Woodall and Kirwan 2020)","plainCitation":"(Woodall and Kirwan 2020)","noteIndex":0},"citationItems":[{"id":4686,"uris":["http://zotero.org/users/7430079/items/3HIKHIYT"],"itemData":{"id":4686,"type":"chapter","container-title":"Birds of the World","language":"en","note":"DOI: 10.2173/bow.whrkin1.01","publisher":"Cornell Lab of Ornithology","source":"DOI.org (Crossref)","title":"White-rumped Kingfisher (Caridonax fulgidus)","URL":"https://birdsoftheworld.org/bow/species/whrkin1/1.0/introduction","editor":[{"family":"Billerman","given":"Shawn M."},{"family":"Keeney","given":"Brooke K."},{"family":"Rodewald","given":"Paul G."},{"family":"Schulenberg","given":"Thomas S."}],"author":[{"family":"Woodall","given":"P. F."},{"family":"Kirwan","given":"Guy M."}],"accessed":{"date-parts":[["2021",5,17]]},"issued":{"date-parts":[["2020",3,4]]}}}],"schema":"https://github.com/citation-style-language/schema/raw/master/csl-citation.json"} </w:instrText>
            </w:r>
            <w:r w:rsidRPr="0065482D">
              <w:rPr>
                <w:sz w:val="16"/>
                <w:szCs w:val="16"/>
              </w:rPr>
              <w:fldChar w:fldCharType="separate"/>
            </w:r>
            <w:r w:rsidRPr="0065482D">
              <w:rPr>
                <w:sz w:val="16"/>
              </w:rPr>
              <w:t>(Woodall and Kirwan 2020)</w:t>
            </w:r>
            <w:r w:rsidRPr="0065482D">
              <w:rPr>
                <w:sz w:val="16"/>
                <w:szCs w:val="16"/>
              </w:rPr>
              <w:fldChar w:fldCharType="end"/>
            </w:r>
          </w:p>
        </w:tc>
      </w:tr>
      <w:tr w:rsidR="00433D2F" w:rsidRPr="0065482D" w14:paraId="7B431938"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797F0AD" w14:textId="5333F223" w:rsidR="00433D2F" w:rsidRPr="0065482D" w:rsidRDefault="00CD3DE2" w:rsidP="00405DB4">
            <w:pPr>
              <w:rPr>
                <w:color w:val="000000"/>
                <w:sz w:val="16"/>
                <w:szCs w:val="16"/>
              </w:rPr>
            </w:pPr>
            <w:r>
              <w:rPr>
                <w:color w:val="000000"/>
                <w:sz w:val="16"/>
                <w:szCs w:val="16"/>
              </w:rPr>
              <w:t>202</w:t>
            </w:r>
          </w:p>
        </w:tc>
        <w:tc>
          <w:tcPr>
            <w:tcW w:w="2430" w:type="dxa"/>
            <w:vAlign w:val="center"/>
          </w:tcPr>
          <w:p w14:paraId="5AF9011A"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Melidora</w:t>
            </w:r>
            <w:proofErr w:type="spellEnd"/>
            <w:r w:rsidRPr="00E24DEF">
              <w:rPr>
                <w:i/>
                <w:iCs/>
                <w:color w:val="000000"/>
                <w:sz w:val="16"/>
                <w:szCs w:val="16"/>
              </w:rPr>
              <w:t xml:space="preserve"> </w:t>
            </w:r>
            <w:proofErr w:type="spellStart"/>
            <w:r w:rsidRPr="00E24DEF">
              <w:rPr>
                <w:i/>
                <w:iCs/>
                <w:color w:val="000000"/>
                <w:sz w:val="16"/>
                <w:szCs w:val="16"/>
              </w:rPr>
              <w:t>macrorrhina</w:t>
            </w:r>
            <w:proofErr w:type="spellEnd"/>
          </w:p>
        </w:tc>
        <w:tc>
          <w:tcPr>
            <w:tcW w:w="3960" w:type="dxa"/>
            <w:vAlign w:val="center"/>
          </w:tcPr>
          <w:p w14:paraId="1DAC1DA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6EF9ABDC"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0C505696"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82B74C0" w14:textId="1E269088" w:rsidR="00433D2F" w:rsidRPr="0065482D" w:rsidRDefault="00CD3DE2" w:rsidP="00405DB4">
            <w:pPr>
              <w:rPr>
                <w:color w:val="000000"/>
                <w:sz w:val="16"/>
                <w:szCs w:val="16"/>
              </w:rPr>
            </w:pPr>
            <w:r>
              <w:rPr>
                <w:color w:val="000000"/>
                <w:sz w:val="16"/>
                <w:szCs w:val="16"/>
              </w:rPr>
              <w:t>203</w:t>
            </w:r>
          </w:p>
        </w:tc>
        <w:tc>
          <w:tcPr>
            <w:tcW w:w="2430" w:type="dxa"/>
            <w:vAlign w:val="center"/>
          </w:tcPr>
          <w:p w14:paraId="162AC9E3"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Actenoides</w:t>
            </w:r>
            <w:proofErr w:type="spellEnd"/>
          </w:p>
        </w:tc>
        <w:tc>
          <w:tcPr>
            <w:tcW w:w="3960" w:type="dxa"/>
            <w:vAlign w:val="center"/>
          </w:tcPr>
          <w:p w14:paraId="028FBEAB"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5F92583F"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2F8BA7E7"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1167FFA" w14:textId="2B709412" w:rsidR="00433D2F" w:rsidRPr="0065482D" w:rsidRDefault="00CD3DE2" w:rsidP="00405DB4">
            <w:pPr>
              <w:rPr>
                <w:color w:val="000000"/>
                <w:sz w:val="16"/>
                <w:szCs w:val="16"/>
              </w:rPr>
            </w:pPr>
            <w:r>
              <w:rPr>
                <w:color w:val="000000"/>
                <w:sz w:val="16"/>
                <w:szCs w:val="16"/>
              </w:rPr>
              <w:t>204</w:t>
            </w:r>
          </w:p>
        </w:tc>
        <w:tc>
          <w:tcPr>
            <w:tcW w:w="2430" w:type="dxa"/>
            <w:vAlign w:val="center"/>
          </w:tcPr>
          <w:p w14:paraId="5738583C"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Syma</w:t>
            </w:r>
            <w:proofErr w:type="spellEnd"/>
          </w:p>
        </w:tc>
        <w:tc>
          <w:tcPr>
            <w:tcW w:w="3960" w:type="dxa"/>
            <w:vAlign w:val="center"/>
          </w:tcPr>
          <w:p w14:paraId="279DDB67"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6DF6C90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81A3EB4"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BB51AF8" w14:textId="11AADFA9" w:rsidR="00433D2F" w:rsidRPr="0065482D" w:rsidRDefault="00CD3DE2" w:rsidP="00405DB4">
            <w:pPr>
              <w:rPr>
                <w:color w:val="000000"/>
                <w:sz w:val="16"/>
                <w:szCs w:val="16"/>
              </w:rPr>
            </w:pPr>
            <w:r>
              <w:rPr>
                <w:color w:val="000000"/>
                <w:sz w:val="16"/>
                <w:szCs w:val="16"/>
              </w:rPr>
              <w:t>205</w:t>
            </w:r>
          </w:p>
        </w:tc>
        <w:tc>
          <w:tcPr>
            <w:tcW w:w="2430" w:type="dxa"/>
            <w:vAlign w:val="center"/>
          </w:tcPr>
          <w:p w14:paraId="0DD84B9A"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Tanysiptera</w:t>
            </w:r>
            <w:proofErr w:type="spellEnd"/>
          </w:p>
        </w:tc>
        <w:tc>
          <w:tcPr>
            <w:tcW w:w="3960" w:type="dxa"/>
            <w:vAlign w:val="center"/>
          </w:tcPr>
          <w:p w14:paraId="3DD90C91"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tcPr>
          <w:p w14:paraId="4AC3E44D"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2E031893"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1E46C57" w14:textId="17DD9B0B" w:rsidR="00433D2F" w:rsidRPr="0065482D" w:rsidRDefault="00CD3DE2" w:rsidP="00405DB4">
            <w:pPr>
              <w:rPr>
                <w:color w:val="000000"/>
                <w:sz w:val="16"/>
                <w:szCs w:val="16"/>
              </w:rPr>
            </w:pPr>
            <w:r>
              <w:rPr>
                <w:color w:val="000000"/>
                <w:sz w:val="16"/>
                <w:szCs w:val="16"/>
              </w:rPr>
              <w:t>206</w:t>
            </w:r>
          </w:p>
        </w:tc>
        <w:tc>
          <w:tcPr>
            <w:tcW w:w="2430" w:type="dxa"/>
            <w:vAlign w:val="center"/>
          </w:tcPr>
          <w:p w14:paraId="331CFD21"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Megaceryle</w:t>
            </w:r>
            <w:proofErr w:type="spellEnd"/>
          </w:p>
        </w:tc>
        <w:tc>
          <w:tcPr>
            <w:tcW w:w="3960" w:type="dxa"/>
            <w:vAlign w:val="center"/>
          </w:tcPr>
          <w:p w14:paraId="7A27A551"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33" w:history="1">
              <w:r w:rsidR="00433D2F" w:rsidRPr="0065482D">
                <w:rPr>
                  <w:rStyle w:val="Hyperlink"/>
                  <w:sz w:val="16"/>
                  <w:szCs w:val="16"/>
                </w:rPr>
                <w:t>https://macaulaylibrary.org/asset/201472031</w:t>
              </w:r>
            </w:hyperlink>
            <w:r w:rsidR="00433D2F" w:rsidRPr="0065482D">
              <w:rPr>
                <w:color w:val="000000"/>
                <w:sz w:val="16"/>
                <w:szCs w:val="16"/>
              </w:rPr>
              <w:t>;</w:t>
            </w:r>
          </w:p>
          <w:p w14:paraId="5DFE0C76"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34" w:history="1">
              <w:r w:rsidR="00433D2F" w:rsidRPr="0065482D">
                <w:rPr>
                  <w:rStyle w:val="Hyperlink"/>
                  <w:sz w:val="16"/>
                  <w:szCs w:val="16"/>
                </w:rPr>
                <w:t>https://macaulaylibrary.org/asset/201344031</w:t>
              </w:r>
            </w:hyperlink>
            <w:r w:rsidR="00433D2F" w:rsidRPr="0065482D">
              <w:rPr>
                <w:color w:val="000000"/>
                <w:sz w:val="16"/>
                <w:szCs w:val="16"/>
              </w:rPr>
              <w:t>;</w:t>
            </w:r>
          </w:p>
          <w:p w14:paraId="7630E467"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35" w:history="1">
              <w:r w:rsidR="00433D2F" w:rsidRPr="0065482D">
                <w:rPr>
                  <w:rStyle w:val="Hyperlink"/>
                  <w:sz w:val="16"/>
                  <w:szCs w:val="16"/>
                </w:rPr>
                <w:t>https://www.youtube.com/watch?v=wF0Xxy61cBI</w:t>
              </w:r>
            </w:hyperlink>
            <w:r w:rsidR="00433D2F" w:rsidRPr="0065482D">
              <w:rPr>
                <w:color w:val="000000"/>
                <w:sz w:val="16"/>
                <w:szCs w:val="16"/>
              </w:rPr>
              <w:t xml:space="preserve"> </w:t>
            </w:r>
          </w:p>
        </w:tc>
        <w:tc>
          <w:tcPr>
            <w:tcW w:w="2520" w:type="dxa"/>
            <w:vAlign w:val="center"/>
          </w:tcPr>
          <w:p w14:paraId="4CB745F1" w14:textId="1D64A129"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{"citationID":"XguO1nJh","properties":{"formattedCitation":"(Arkell 1979; Kasahara and Katoh 2008; Brush 2020; Kelly et al. 2020)","plainCitation":"(Arkell 1979; Kasahara and Katoh 2008; Brush 2020; Kelly et al. 2020)","noteIndex":0},"citationItems":[{"id":4685,"uris":["http://zotero.org/users/7430079/items/MQHF664Q"],"itemData":{"id":4685,"type":"article-journal","abstract":"Arkell, G. B. F. 1979. Aspects of the feeding and breeding biology of the Giant Kingfisher. Ostrich 50:176-181. Giant Kingfishers Megaceryle maxima were studied during 1972–1975 on the Eerste and Blaauwklip Rivers near Stellenbosch (33 53s; 18 50E), South Africa. Nest record cards of the Southern African Ornithological Society were examined for dimensions of the nest, nest lining, clutch-size and brood-size. The feeding rate of nestlings was determined from observations at the nest. Two adults, comprising a pair of breeding birds, and a fledgling wert equipped with breast-mounted miniature radio transmitter packages to monitor the birds activity and home range. Cape River Crabs Potamon perlatus apparently were the main prey of the kingfishers. A correlation was found between the activity patterns of kingfishers and of crabs, which peaked in the mornings and evenings.","container-title":"Ostrich","DOI":"10.1080/00306525.1979.9634107","ISSN":"0030-6525","issue":"3","note":"publisher: Taylor &amp; Francis\n_eprint: https://doi.org/10.1080/00306525.1979.9634107","page":"176-181","source":"Taylor and Francis+NEJM","title":"Aspects of the Feeding and Breeding Biology of the Giant Kingfisher","volume":"50","author":[{"family":"Arkell","given":"G. B. F."}],"issued":{"date-parts":[["1979",9,1]]}}},{"id":4682,"uris":["http://zotero.org/users/7430079/items/G5FU2GZQ"],"itemData":{"id":4682,"type":"chapter","container-title":"Birds of the World","language":"en","note":"DOI: 10.2173/bow.rinkin1.01","publisher":"Cornell Lab of Ornithology","source":"DOI.org (Crossref)","title":"Ringed Kingfisher (Megaceryle torquata)","URL":"https://birdsoftheworld.org/bow/species/rinkin1/1.0/introduction","editor":[{"family":"Billerman","given":"Shawn M."},{"family":"Keeney","given":"Brooke K."},{"family":"Rodewald","given":"Paul G."},{"family":"Schulenberg","given":"Thomas S."}],"author":[{"family":"Brush","given":"Timothy"}],"accessed":{"date-parts":[["2021",5,17]]},"issued":{"date-parts":[["2020",3,4]]}}},{"id":4683,"uris":["http://zotero.org/users/7430079/items/IRR9YQ7I"],"itemData":{"id":4683,"type":"article-journal","abstract":"The Common Kingfisher Alcedo atthis and the Greater Pied Kingfisher Ceryle lugubris breed sympatrically along the Chikuma River in central Japan. These kingfisher species differ in body size, with the latter being much larger than the former. To understand the potential mechanisms that might play a role in food-niche differentiation between these two species, we studied their foraging ecology in the breeding seasons of 2005 and 2006. Specifically, we compared the foraging habitat, foraging behavior, and food delivered to nestlings between the two kingfishers. We video-recorded the food delivered to nestlings during the day, and our results indicated that these species differed in their foraging ecology in several respects: (1) Common Kingfishers caught prey at sites where the water flow was calm, while Greater Pied Kingfishers hunted at sites where the water flowed rapidly; (2) Greater Pied Kingfishers dove from a higher position and caught fish in deeper water than Common Kingfishers; and (3) Common Kingfishers preferred smaller fish than Greater Pied Kingfishers. Overall, Common Kingfishers used a wider variety of foraging sites and food types than Greater Pied Kingfishers in the study area. As inter-specific territorially and aggressive interactions between the two species were rarely observed, the food-niche differentiation between the two species was not likely the outcome of competitive exclusion. We conclude that the realized food-niches of the two kingfisher species reflect their respective body sizes.","container-title":"Ornithological Science","DOI":"10.2326/1347-0558-7.2.123","ISSN":"1347-0558","issue":"2","journalAbbreviation":"jorn","note":"publisher: The Ornithological Society of Japan","page":"123-134","source":"bioone.org","title":"Food-niche differentiation in sympatric species of kingfishers, the Common Kingfisher Alcedo atthis and the Greater Pied Kingfisher Ceryle lugubris","volume":"7","author":[{"family":"Kasahara","given":"Satoe"},{"family":"Katoh","given":"Kazuhiro"}],"issued":{"date-parts":[["2008",12]]}}},{"id":4681,"uris":["http://zotero.org/users/7430079/items/BBT67YFD"],"itemData":{"id":4681,"type":"chapter","container-title":"Birds of the World","language":"en","note":"DOI: 10.2173/bow.belkin1.01","publisher":"Cornell Lab of Ornithology","source":"DOI.org (Crossref)","title":"Belted Kingfisher (Megaceryle alcyon)","URL":"https://birdsoftheworld.org/bow/species/belkin1/1.0/introduction","editor":[{"family":"Billerman","given":"Shawn M."},{"family":"Keeney","given":"Brooke K."},{"family":"Rodewald","given":"Paul G."},{"family":"Schulenberg","given":"Thomas S."}],"author":[{"family":"Kelly","given":"Jeffrey F."},{"family":"Bridge","given":"Eli S."},{"family":"Hamas","given":"Michael J."}],"accessed":{"date-parts":[["2021",5,17]]},"issued":{"date-parts":[["2020",3,4]]}}}],"schema":"https://github.com/citation-style-language/schema/raw/master/csl-citation.json"} </w:instrText>
            </w:r>
            <w:r w:rsidRPr="0065482D">
              <w:rPr>
                <w:sz w:val="16"/>
                <w:szCs w:val="16"/>
              </w:rPr>
              <w:fldChar w:fldCharType="separate"/>
            </w:r>
            <w:r w:rsidRPr="0065482D">
              <w:rPr>
                <w:sz w:val="16"/>
              </w:rPr>
              <w:t>(Arkell 1979; Kasahara and Katoh 2008; Brush 2020; Kelly et al. 2020)</w:t>
            </w:r>
            <w:r w:rsidRPr="0065482D">
              <w:rPr>
                <w:sz w:val="16"/>
                <w:szCs w:val="16"/>
              </w:rPr>
              <w:fldChar w:fldCharType="end"/>
            </w:r>
          </w:p>
        </w:tc>
      </w:tr>
      <w:tr w:rsidR="00433D2F" w:rsidRPr="0065482D" w14:paraId="06691B40"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47D29A11" w14:textId="2B58A385" w:rsidR="00433D2F" w:rsidRPr="0065482D" w:rsidRDefault="00CD3DE2" w:rsidP="00405DB4">
            <w:pPr>
              <w:rPr>
                <w:color w:val="000000"/>
                <w:sz w:val="16"/>
                <w:szCs w:val="16"/>
              </w:rPr>
            </w:pPr>
            <w:r>
              <w:rPr>
                <w:color w:val="000000"/>
                <w:sz w:val="16"/>
                <w:szCs w:val="16"/>
              </w:rPr>
              <w:t>207</w:t>
            </w:r>
          </w:p>
        </w:tc>
        <w:tc>
          <w:tcPr>
            <w:tcW w:w="2430" w:type="dxa"/>
            <w:vAlign w:val="center"/>
          </w:tcPr>
          <w:p w14:paraId="756D4FC5"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Ceryle</w:t>
            </w:r>
            <w:proofErr w:type="spellEnd"/>
            <w:r w:rsidRPr="00E24DEF">
              <w:rPr>
                <w:i/>
                <w:iCs/>
                <w:color w:val="000000"/>
                <w:sz w:val="16"/>
                <w:szCs w:val="16"/>
              </w:rPr>
              <w:t xml:space="preserve"> </w:t>
            </w:r>
            <w:proofErr w:type="spellStart"/>
            <w:r w:rsidRPr="00E24DEF">
              <w:rPr>
                <w:i/>
                <w:iCs/>
                <w:color w:val="000000"/>
                <w:sz w:val="16"/>
                <w:szCs w:val="16"/>
              </w:rPr>
              <w:t>rudis</w:t>
            </w:r>
            <w:proofErr w:type="spellEnd"/>
          </w:p>
        </w:tc>
        <w:tc>
          <w:tcPr>
            <w:tcW w:w="3960" w:type="dxa"/>
            <w:vAlign w:val="center"/>
          </w:tcPr>
          <w:p w14:paraId="7D9A3159"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36" w:history="1">
              <w:r w:rsidR="00433D2F" w:rsidRPr="0065482D">
                <w:rPr>
                  <w:rStyle w:val="Hyperlink"/>
                  <w:sz w:val="16"/>
                  <w:szCs w:val="16"/>
                </w:rPr>
                <w:t>https://www.youtube.com/watch?v=1Kh5CGvEj9o</w:t>
              </w:r>
            </w:hyperlink>
            <w:r w:rsidR="00433D2F" w:rsidRPr="0065482D">
              <w:rPr>
                <w:color w:val="000000"/>
                <w:sz w:val="16"/>
                <w:szCs w:val="16"/>
              </w:rPr>
              <w:t>;</w:t>
            </w:r>
          </w:p>
          <w:p w14:paraId="1F641C0B"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hyperlink r:id="rId237" w:history="1">
              <w:r w:rsidR="00433D2F" w:rsidRPr="0065482D">
                <w:rPr>
                  <w:rStyle w:val="Hyperlink"/>
                  <w:sz w:val="16"/>
                  <w:szCs w:val="16"/>
                </w:rPr>
                <w:t>https://www.youtube.com/watch?v=HgJJ4l4ScNM</w:t>
              </w:r>
            </w:hyperlink>
            <w:r w:rsidR="00433D2F" w:rsidRPr="0065482D">
              <w:rPr>
                <w:color w:val="000000"/>
                <w:sz w:val="16"/>
                <w:szCs w:val="16"/>
              </w:rPr>
              <w:t xml:space="preserve"> </w:t>
            </w:r>
          </w:p>
        </w:tc>
        <w:tc>
          <w:tcPr>
            <w:tcW w:w="2520" w:type="dxa"/>
            <w:vAlign w:val="center"/>
          </w:tcPr>
          <w:p w14:paraId="5E949D73" w14:textId="2648689D"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{"citationID":"aXnEsd9q","properties":{"formattedCitation":"(Labinger et al. 1991; Katzir and Camhi 1993)","plainCitation":"(Labinger et al. 1991; Katzir and Camhi 1993)","noteIndex":0},"citationItems":[{"id":4679,"uris":["http://zotero.org/users/7430079/items/UWRLTH48"],"itemData":{"id":4679,"type":"article-journal","container-title":"Copeia","DOI":"10.2307/1447160","ISSN":"0045-8511","issue":"2","note":"publisher: [American Society of Ichthyologists and Herpetologists (ASIH), Allen Press]","page":"549-553","source":"JSTOR","title":"Escape Response of Black Mollies (Poecilia sphenops) to Predatory Dives of a Pied Kingfisher (Ceryle rudis)","volume":"1993","author":[{"family":"Katzir","given":"Gadi"},{"family":"Camhi","given":"Jeffrey M."}],"issued":{"date-parts":[["1993"]]}}},{"id":4680,"uris":["http://zotero.org/users/7430079/items/PX9M7ZWU"],"itemData":{"id":4680,"type":"article-journal","abstract":"This paper examines the choice of prey size by captive pied kingfishers. Experiments consisted of simultaneous choices between two prey items of different sizes presented at three depths. The pied kingfishers chose the larger prey in the majority of trials. The probability of choosing the larger prey (‘selectivity’) was positively correlated with the relative size difference between prey. Selectivity increased with increased prey depth. Latency to capture was not correlated with relative size difference but increased with increased prey depth. These results suggest that comparison between prey items was more important than absolute prey size in the kingfisher's prey choice. Some unique foraging and visual problems of fish-eating birds are discussed.","container-title":"Animal Behaviour","DOI":"10.1016/S0003-3472(05)80149-6","ISSN":"0003-3472","issue":"6","journalAbbreviation":"Animal Behaviour","language":"en","page":"969-975","source":"ScienceDirect","title":"Prey size choice by captive pied kingfishers, Ceryle rudis L.","volume":"42","author":[{"family":"Labinger","given":"Zev"},{"family":"Katzir","given":"Gadi"},{"family":"Benjamini","given":"Yoav"}],"issued":{"date-parts":[["1991",12,1]]}}}],"schema":"https://github.com/citation-style-language/schema/raw/master/csl-citation.json"} </w:instrText>
            </w:r>
            <w:r w:rsidRPr="0065482D">
              <w:rPr>
                <w:sz w:val="16"/>
                <w:szCs w:val="16"/>
              </w:rPr>
              <w:fldChar w:fldCharType="separate"/>
            </w:r>
            <w:r w:rsidRPr="0065482D">
              <w:rPr>
                <w:sz w:val="16"/>
              </w:rPr>
              <w:t>(Labinger et al. 1991; Katzir and Camhi 1993)</w:t>
            </w:r>
            <w:r w:rsidRPr="0065482D">
              <w:rPr>
                <w:sz w:val="16"/>
                <w:szCs w:val="16"/>
              </w:rPr>
              <w:fldChar w:fldCharType="end"/>
            </w:r>
          </w:p>
        </w:tc>
      </w:tr>
      <w:tr w:rsidR="00433D2F" w:rsidRPr="0065482D" w14:paraId="3293927D"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9470AE5" w14:textId="71E2E6BB" w:rsidR="00433D2F" w:rsidRPr="0065482D" w:rsidRDefault="00CD3DE2" w:rsidP="00405DB4">
            <w:pPr>
              <w:rPr>
                <w:color w:val="000000"/>
                <w:sz w:val="16"/>
                <w:szCs w:val="16"/>
              </w:rPr>
            </w:pPr>
            <w:r>
              <w:rPr>
                <w:color w:val="000000"/>
                <w:sz w:val="16"/>
                <w:szCs w:val="16"/>
              </w:rPr>
              <w:t>208</w:t>
            </w:r>
          </w:p>
        </w:tc>
        <w:tc>
          <w:tcPr>
            <w:tcW w:w="2430" w:type="dxa"/>
            <w:vAlign w:val="center"/>
          </w:tcPr>
          <w:p w14:paraId="05799FDA"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Chloroceryle</w:t>
            </w:r>
            <w:proofErr w:type="spellEnd"/>
          </w:p>
        </w:tc>
        <w:tc>
          <w:tcPr>
            <w:tcW w:w="3960" w:type="dxa"/>
            <w:vAlign w:val="center"/>
          </w:tcPr>
          <w:p w14:paraId="25F62B90"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38" w:history="1">
              <w:r w:rsidR="00433D2F" w:rsidRPr="0065482D">
                <w:rPr>
                  <w:rStyle w:val="Hyperlink"/>
                  <w:sz w:val="16"/>
                  <w:szCs w:val="16"/>
                </w:rPr>
                <w:t>https://macaulaylibrary.org/asset/309727341</w:t>
              </w:r>
            </w:hyperlink>
            <w:r w:rsidR="00433D2F" w:rsidRPr="0065482D">
              <w:rPr>
                <w:color w:val="000000"/>
                <w:sz w:val="16"/>
                <w:szCs w:val="16"/>
              </w:rPr>
              <w:t xml:space="preserve"> </w:t>
            </w:r>
          </w:p>
        </w:tc>
        <w:tc>
          <w:tcPr>
            <w:tcW w:w="2520" w:type="dxa"/>
            <w:vAlign w:val="center"/>
          </w:tcPr>
          <w:p w14:paraId="6FF20415" w14:textId="4BA3FEE9"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{"citationID":"wRqpkplo","properties":{"formattedCitation":"(Willard 1985; Remsen 1991)","plainCitation":"(Willard 1985; Remsen 1991)","noteIndex":0},"citationItems":[{"id":4678,"uris":["http://zotero.org/users/7430079/items/WDV4MZ2S"],"itemData":{"id":4678,"type":"thesis","abstract":"To determine the mechanisms for species-spacing in a group of closely related bird species—namely, five species of Neotropical Kingfishers—the author studied their feeding behavior and diet at three sites, two in Bolivia and one in Colombia. He found that changes in number of coexisting species were correlated with changes in abundance and size distribution of their prey, surface-dwelling fishes.","event-place":"Berkeley","language":"English","number-of-pages":"128","publisher":"University of California Press","publisher-place":"Berkeley","source":"Amazon","title":"Community Ecology of Neotropical Kingfishers","author":[{"family":"Remsen","given":"J. V."}],"issued":{"date-parts":[["1991",1,7]]}}},{"id":4677,"uris":["http://zotero.org/users/7430079/items/3J47KUMD"],"itemData":{"id":4677,"type":"article-journal","abstract":"Twenty-two fish-eating predators on a Peruvian lake show differences in hunting technique, habitat use, prey sizes, and prey species. The swimming predators take mostly different prey species. Waders differ in their prey species and sizes, and in the habitats in which they hunt. Perchers and cruisers hunt from different heights and take prey of different sizes and species. Many of the same types of differences are evident between groups using different hunting techniques, although several species pairs have remarkably similar diets. /// Veintidos depredadores de peces en un lago de Perú muestran diferencias en las técnicas de pesca, uso del habitat, tamaño y especies de las presas. Los depredadores nadadores, atrapan mayormente diferentes especies de presas. Las aves zancudas difieren en las especies y tamaños de las presas así como en los habitats en los cuales pescan. Aves que se posan para pescar (\"perchers\") y otras que recorren mucha distancia en su búsqueda por presas (\"cruisers\") pescan desde diferentes alturas y atrapan presas de diferentes tamaños y especies. Son evidentes muchas diferencias del mismo tipo entre grupos que usan distintas técnicas de pesca, aunque varios pares de especies tienen dietas remarcablemente similares.","container-title":"Ornithological Monographs","DOI":"10.2307/40168316","ISSN":"0078-6594","issue":"36","note":"publisher: American Ornithologists' Union","page":"788-797","source":"JSTOR","title":"Comparative Feeding Ecology of Twenty-Two Tropical Piscivores","author":[{"family":"Willard","given":"David E."}],"issued":{"date-parts":[["1985"]]}}}],"schema":"https://github.com/citation-style-language/schema/raw/master/csl-citation.json"} </w:instrText>
            </w:r>
            <w:r w:rsidRPr="0065482D">
              <w:rPr>
                <w:sz w:val="16"/>
                <w:szCs w:val="16"/>
              </w:rPr>
              <w:fldChar w:fldCharType="separate"/>
            </w:r>
            <w:r w:rsidRPr="0065482D">
              <w:rPr>
                <w:sz w:val="16"/>
              </w:rPr>
              <w:t>(Willard 1985; Remsen 1991)</w:t>
            </w:r>
            <w:r w:rsidRPr="0065482D">
              <w:rPr>
                <w:sz w:val="16"/>
                <w:szCs w:val="16"/>
              </w:rPr>
              <w:fldChar w:fldCharType="end"/>
            </w:r>
          </w:p>
        </w:tc>
      </w:tr>
      <w:tr w:rsidR="00433D2F" w:rsidRPr="0065482D" w14:paraId="083B05BD"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2679ECC" w14:textId="3110FBF2" w:rsidR="00433D2F" w:rsidRPr="0065482D" w:rsidRDefault="00CD3DE2" w:rsidP="00405DB4">
            <w:pPr>
              <w:rPr>
                <w:color w:val="000000"/>
                <w:sz w:val="16"/>
                <w:szCs w:val="16"/>
              </w:rPr>
            </w:pPr>
            <w:r>
              <w:rPr>
                <w:color w:val="000000"/>
                <w:sz w:val="16"/>
                <w:szCs w:val="16"/>
              </w:rPr>
              <w:t>209</w:t>
            </w:r>
          </w:p>
        </w:tc>
        <w:tc>
          <w:tcPr>
            <w:tcW w:w="2430" w:type="dxa"/>
            <w:vAlign w:val="center"/>
          </w:tcPr>
          <w:p w14:paraId="3C43ECB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Meropidae</w:t>
            </w:r>
            <w:proofErr w:type="spellEnd"/>
          </w:p>
        </w:tc>
        <w:tc>
          <w:tcPr>
            <w:tcW w:w="3960" w:type="dxa"/>
            <w:vAlign w:val="center"/>
            <w:hideMark/>
          </w:tcPr>
          <w:p w14:paraId="14DC5AC8"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49376A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71DE4C12"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B57D1D1" w14:textId="2C477C1F" w:rsidR="00433D2F" w:rsidRPr="0065482D" w:rsidRDefault="00CD3DE2" w:rsidP="00405DB4">
            <w:pPr>
              <w:rPr>
                <w:color w:val="000000"/>
                <w:sz w:val="16"/>
                <w:szCs w:val="16"/>
              </w:rPr>
            </w:pPr>
            <w:r>
              <w:rPr>
                <w:color w:val="000000"/>
                <w:sz w:val="16"/>
                <w:szCs w:val="16"/>
              </w:rPr>
              <w:t>210</w:t>
            </w:r>
          </w:p>
        </w:tc>
        <w:tc>
          <w:tcPr>
            <w:tcW w:w="2430" w:type="dxa"/>
            <w:vAlign w:val="center"/>
          </w:tcPr>
          <w:p w14:paraId="5319149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Coraciidae</w:t>
            </w:r>
            <w:proofErr w:type="spellEnd"/>
          </w:p>
        </w:tc>
        <w:tc>
          <w:tcPr>
            <w:tcW w:w="3960" w:type="dxa"/>
            <w:vAlign w:val="center"/>
            <w:hideMark/>
          </w:tcPr>
          <w:p w14:paraId="0436F01F"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AA688E3"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3200CFA"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819460C" w14:textId="6215B1B3" w:rsidR="00433D2F" w:rsidRPr="0065482D" w:rsidRDefault="00CD3DE2" w:rsidP="00405DB4">
            <w:pPr>
              <w:rPr>
                <w:color w:val="000000"/>
                <w:sz w:val="16"/>
                <w:szCs w:val="16"/>
              </w:rPr>
            </w:pPr>
            <w:r>
              <w:rPr>
                <w:color w:val="000000"/>
                <w:sz w:val="16"/>
                <w:szCs w:val="16"/>
              </w:rPr>
              <w:t>211</w:t>
            </w:r>
          </w:p>
        </w:tc>
        <w:tc>
          <w:tcPr>
            <w:tcW w:w="2430" w:type="dxa"/>
            <w:vAlign w:val="center"/>
          </w:tcPr>
          <w:p w14:paraId="7CA12FC5"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Brachypteraciidae</w:t>
            </w:r>
            <w:proofErr w:type="spellEnd"/>
          </w:p>
        </w:tc>
        <w:tc>
          <w:tcPr>
            <w:tcW w:w="3960" w:type="dxa"/>
            <w:vAlign w:val="center"/>
            <w:hideMark/>
          </w:tcPr>
          <w:p w14:paraId="4EB28AA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27F27A1"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36CD432E"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F9EA339" w14:textId="03D88665" w:rsidR="00433D2F" w:rsidRPr="0065482D" w:rsidRDefault="00CD3DE2" w:rsidP="00405DB4">
            <w:pPr>
              <w:rPr>
                <w:color w:val="000000"/>
                <w:sz w:val="16"/>
                <w:szCs w:val="16"/>
              </w:rPr>
            </w:pPr>
            <w:r>
              <w:rPr>
                <w:color w:val="000000"/>
                <w:sz w:val="16"/>
                <w:szCs w:val="16"/>
              </w:rPr>
              <w:t>212</w:t>
            </w:r>
          </w:p>
        </w:tc>
        <w:tc>
          <w:tcPr>
            <w:tcW w:w="2430" w:type="dxa"/>
            <w:vAlign w:val="center"/>
          </w:tcPr>
          <w:p w14:paraId="53E8715C"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Galbuliformes</w:t>
            </w:r>
            <w:proofErr w:type="spellEnd"/>
          </w:p>
        </w:tc>
        <w:tc>
          <w:tcPr>
            <w:tcW w:w="3960" w:type="dxa"/>
            <w:vAlign w:val="center"/>
            <w:hideMark/>
          </w:tcPr>
          <w:p w14:paraId="1751C458"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6E6295A"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837C12F"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B96FB3F" w14:textId="4D1CC275" w:rsidR="00433D2F" w:rsidRPr="0065482D" w:rsidRDefault="00CD3DE2" w:rsidP="00405DB4">
            <w:pPr>
              <w:rPr>
                <w:color w:val="000000"/>
                <w:sz w:val="16"/>
                <w:szCs w:val="16"/>
              </w:rPr>
            </w:pPr>
            <w:r>
              <w:rPr>
                <w:color w:val="000000"/>
                <w:sz w:val="16"/>
                <w:szCs w:val="16"/>
              </w:rPr>
              <w:t>213</w:t>
            </w:r>
          </w:p>
        </w:tc>
        <w:tc>
          <w:tcPr>
            <w:tcW w:w="2430" w:type="dxa"/>
            <w:vAlign w:val="center"/>
          </w:tcPr>
          <w:p w14:paraId="6A31A149"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Piciformes</w:t>
            </w:r>
          </w:p>
        </w:tc>
        <w:tc>
          <w:tcPr>
            <w:tcW w:w="3960" w:type="dxa"/>
            <w:vAlign w:val="center"/>
            <w:hideMark/>
          </w:tcPr>
          <w:p w14:paraId="0D056209"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228EB80E"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46774E78"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DFB0894" w14:textId="319DB6DF" w:rsidR="00433D2F" w:rsidRPr="0065482D" w:rsidRDefault="00CD3DE2" w:rsidP="00405DB4">
            <w:pPr>
              <w:rPr>
                <w:color w:val="000000"/>
                <w:sz w:val="16"/>
                <w:szCs w:val="16"/>
              </w:rPr>
            </w:pPr>
            <w:r>
              <w:rPr>
                <w:color w:val="000000"/>
                <w:sz w:val="16"/>
                <w:szCs w:val="16"/>
              </w:rPr>
              <w:t>214</w:t>
            </w:r>
          </w:p>
        </w:tc>
        <w:tc>
          <w:tcPr>
            <w:tcW w:w="2430" w:type="dxa"/>
            <w:vAlign w:val="center"/>
          </w:tcPr>
          <w:p w14:paraId="5285142B"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proofErr w:type="spellStart"/>
            <w:r w:rsidRPr="0065482D">
              <w:rPr>
                <w:color w:val="000000"/>
                <w:sz w:val="16"/>
                <w:szCs w:val="16"/>
              </w:rPr>
              <w:t>Cariama</w:t>
            </w:r>
            <w:proofErr w:type="spellEnd"/>
            <w:r w:rsidRPr="0065482D">
              <w:rPr>
                <w:color w:val="000000"/>
                <w:sz w:val="16"/>
                <w:szCs w:val="16"/>
              </w:rPr>
              <w:t xml:space="preserve"> sp.</w:t>
            </w:r>
          </w:p>
        </w:tc>
        <w:tc>
          <w:tcPr>
            <w:tcW w:w="3960" w:type="dxa"/>
            <w:vAlign w:val="center"/>
            <w:hideMark/>
          </w:tcPr>
          <w:p w14:paraId="56639FF1"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46FBD716"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4BD8F72B"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A0A2583" w14:textId="37182568" w:rsidR="00433D2F" w:rsidRPr="0065482D" w:rsidRDefault="00CD3DE2" w:rsidP="00405DB4">
            <w:pPr>
              <w:rPr>
                <w:color w:val="000000"/>
                <w:sz w:val="16"/>
                <w:szCs w:val="16"/>
              </w:rPr>
            </w:pPr>
            <w:r>
              <w:rPr>
                <w:color w:val="000000"/>
                <w:sz w:val="16"/>
                <w:szCs w:val="16"/>
              </w:rPr>
              <w:t>215</w:t>
            </w:r>
          </w:p>
        </w:tc>
        <w:tc>
          <w:tcPr>
            <w:tcW w:w="2430" w:type="dxa"/>
            <w:vAlign w:val="center"/>
          </w:tcPr>
          <w:p w14:paraId="224DFD37"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proofErr w:type="spellStart"/>
            <w:r w:rsidRPr="0065482D">
              <w:rPr>
                <w:color w:val="000000"/>
                <w:sz w:val="16"/>
                <w:szCs w:val="16"/>
              </w:rPr>
              <w:t>Falconidae</w:t>
            </w:r>
            <w:proofErr w:type="spellEnd"/>
          </w:p>
        </w:tc>
        <w:tc>
          <w:tcPr>
            <w:tcW w:w="3960" w:type="dxa"/>
            <w:vAlign w:val="center"/>
            <w:hideMark/>
          </w:tcPr>
          <w:p w14:paraId="24F7ECAA"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563F0CC0"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16105852"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D8F0928" w14:textId="1587EE89" w:rsidR="00433D2F" w:rsidRPr="0065482D" w:rsidRDefault="00CD3DE2" w:rsidP="00405DB4">
            <w:pPr>
              <w:rPr>
                <w:color w:val="000000"/>
                <w:sz w:val="16"/>
                <w:szCs w:val="16"/>
              </w:rPr>
            </w:pPr>
            <w:r>
              <w:rPr>
                <w:color w:val="000000"/>
                <w:sz w:val="16"/>
                <w:szCs w:val="16"/>
              </w:rPr>
              <w:t>216</w:t>
            </w:r>
          </w:p>
        </w:tc>
        <w:tc>
          <w:tcPr>
            <w:tcW w:w="2430" w:type="dxa"/>
            <w:vAlign w:val="center"/>
          </w:tcPr>
          <w:p w14:paraId="535F29E2"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Psittaciformes</w:t>
            </w:r>
          </w:p>
        </w:tc>
        <w:tc>
          <w:tcPr>
            <w:tcW w:w="3960" w:type="dxa"/>
            <w:vAlign w:val="center"/>
            <w:hideMark/>
          </w:tcPr>
          <w:p w14:paraId="04D6A197"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3901D335"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39454D69"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0C1900E2" w14:textId="01E79E6F" w:rsidR="00433D2F" w:rsidRPr="0065482D" w:rsidRDefault="00CD3DE2" w:rsidP="00405DB4">
            <w:pPr>
              <w:rPr>
                <w:color w:val="000000"/>
                <w:sz w:val="16"/>
                <w:szCs w:val="16"/>
              </w:rPr>
            </w:pPr>
            <w:r>
              <w:rPr>
                <w:color w:val="000000"/>
                <w:sz w:val="16"/>
                <w:szCs w:val="16"/>
              </w:rPr>
              <w:t>217</w:t>
            </w:r>
          </w:p>
        </w:tc>
        <w:tc>
          <w:tcPr>
            <w:tcW w:w="2430" w:type="dxa"/>
            <w:vAlign w:val="center"/>
          </w:tcPr>
          <w:p w14:paraId="36438F55"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Strigops</w:t>
            </w:r>
            <w:proofErr w:type="spellEnd"/>
            <w:r w:rsidRPr="00E24DEF">
              <w:rPr>
                <w:i/>
                <w:iCs/>
                <w:color w:val="000000"/>
                <w:sz w:val="16"/>
                <w:szCs w:val="16"/>
              </w:rPr>
              <w:t xml:space="preserve"> </w:t>
            </w:r>
            <w:proofErr w:type="spellStart"/>
            <w:r w:rsidRPr="00E24DEF">
              <w:rPr>
                <w:i/>
                <w:iCs/>
                <w:color w:val="000000"/>
                <w:sz w:val="16"/>
                <w:szCs w:val="16"/>
              </w:rPr>
              <w:t>habroptila</w:t>
            </w:r>
            <w:proofErr w:type="spellEnd"/>
          </w:p>
        </w:tc>
        <w:tc>
          <w:tcPr>
            <w:tcW w:w="3960" w:type="dxa"/>
            <w:vAlign w:val="center"/>
            <w:hideMark/>
          </w:tcPr>
          <w:p w14:paraId="58DE7051"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6887B55B"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t>-</w:t>
            </w:r>
          </w:p>
        </w:tc>
      </w:tr>
      <w:tr w:rsidR="00433D2F" w:rsidRPr="0065482D" w14:paraId="3EEF4491"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32B77775" w14:textId="6A8B1041" w:rsidR="00433D2F" w:rsidRPr="0065482D" w:rsidRDefault="00CD3DE2" w:rsidP="00405DB4">
            <w:pPr>
              <w:rPr>
                <w:color w:val="000000"/>
                <w:sz w:val="16"/>
                <w:szCs w:val="16"/>
              </w:rPr>
            </w:pPr>
            <w:r>
              <w:rPr>
                <w:color w:val="000000"/>
                <w:sz w:val="16"/>
                <w:szCs w:val="16"/>
              </w:rPr>
              <w:t>218</w:t>
            </w:r>
          </w:p>
        </w:tc>
        <w:tc>
          <w:tcPr>
            <w:tcW w:w="2430" w:type="dxa"/>
            <w:vAlign w:val="center"/>
          </w:tcPr>
          <w:p w14:paraId="436E93D4"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Passeriformes sp.</w:t>
            </w:r>
          </w:p>
        </w:tc>
        <w:tc>
          <w:tcPr>
            <w:tcW w:w="3960" w:type="dxa"/>
            <w:vAlign w:val="center"/>
            <w:hideMark/>
          </w:tcPr>
          <w:p w14:paraId="0429FB12"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599186DA" w14:textId="77777777"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t>-</w:t>
            </w:r>
          </w:p>
        </w:tc>
      </w:tr>
      <w:tr w:rsidR="00433D2F" w:rsidRPr="0065482D" w14:paraId="5F26627C"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7C2653AD" w14:textId="1E2E2655" w:rsidR="00433D2F" w:rsidRPr="0065482D" w:rsidRDefault="00CD3DE2" w:rsidP="00405DB4">
            <w:pPr>
              <w:rPr>
                <w:color w:val="000000"/>
                <w:sz w:val="16"/>
                <w:szCs w:val="16"/>
              </w:rPr>
            </w:pPr>
            <w:r>
              <w:rPr>
                <w:color w:val="000000"/>
                <w:sz w:val="16"/>
                <w:szCs w:val="16"/>
              </w:rPr>
              <w:t>219</w:t>
            </w:r>
          </w:p>
        </w:tc>
        <w:tc>
          <w:tcPr>
            <w:tcW w:w="2430" w:type="dxa"/>
            <w:vAlign w:val="center"/>
          </w:tcPr>
          <w:p w14:paraId="65650E5A"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sz w:val="16"/>
                <w:szCs w:val="16"/>
              </w:rPr>
            </w:pPr>
            <w:proofErr w:type="spellStart"/>
            <w:r w:rsidRPr="00E24DEF">
              <w:rPr>
                <w:i/>
                <w:iCs/>
                <w:sz w:val="16"/>
                <w:szCs w:val="16"/>
              </w:rPr>
              <w:t>Cinclus</w:t>
            </w:r>
            <w:proofErr w:type="spellEnd"/>
            <w:r w:rsidRPr="00E24DEF">
              <w:rPr>
                <w:i/>
                <w:iCs/>
                <w:sz w:val="16"/>
                <w:szCs w:val="16"/>
              </w:rPr>
              <w:t xml:space="preserve"> </w:t>
            </w:r>
            <w:proofErr w:type="spellStart"/>
            <w:r w:rsidRPr="00E24DEF">
              <w:rPr>
                <w:i/>
                <w:iCs/>
                <w:sz w:val="16"/>
                <w:szCs w:val="16"/>
              </w:rPr>
              <w:t>cinclus</w:t>
            </w:r>
            <w:proofErr w:type="spellEnd"/>
          </w:p>
        </w:tc>
        <w:tc>
          <w:tcPr>
            <w:tcW w:w="3960" w:type="dxa"/>
            <w:vAlign w:val="center"/>
            <w:hideMark/>
          </w:tcPr>
          <w:p w14:paraId="70E4924C"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sz w:val="16"/>
                <w:szCs w:val="16"/>
              </w:rPr>
            </w:pPr>
            <w:hyperlink r:id="rId239" w:history="1">
              <w:r w:rsidR="00433D2F" w:rsidRPr="0065482D">
                <w:rPr>
                  <w:rStyle w:val="Hyperlink"/>
                  <w:sz w:val="16"/>
                  <w:szCs w:val="16"/>
                </w:rPr>
                <w:t>https://macaulaylibrary.org/asset/294873831</w:t>
              </w:r>
            </w:hyperlink>
            <w:r w:rsidR="00433D2F" w:rsidRPr="0065482D">
              <w:rPr>
                <w:sz w:val="16"/>
                <w:szCs w:val="16"/>
              </w:rPr>
              <w:t xml:space="preserve">; </w:t>
            </w:r>
            <w:hyperlink r:id="rId240" w:history="1">
              <w:r w:rsidR="00433D2F" w:rsidRPr="0065482D">
                <w:rPr>
                  <w:rStyle w:val="Hyperlink"/>
                  <w:sz w:val="16"/>
                  <w:szCs w:val="16"/>
                </w:rPr>
                <w:t>https://macaulaylibrary.org/video/201119371</w:t>
              </w:r>
            </w:hyperlink>
            <w:r w:rsidR="00433D2F" w:rsidRPr="0065482D">
              <w:rPr>
                <w:sz w:val="16"/>
                <w:szCs w:val="16"/>
              </w:rPr>
              <w:t xml:space="preserve">; </w:t>
            </w:r>
            <w:hyperlink r:id="rId241" w:history="1">
              <w:r w:rsidR="00433D2F" w:rsidRPr="0065482D">
                <w:rPr>
                  <w:rStyle w:val="Hyperlink"/>
                  <w:sz w:val="16"/>
                  <w:szCs w:val="16"/>
                </w:rPr>
                <w:t>https://www.youtube.com/watch?v=uKHR8PJMj-Q</w:t>
              </w:r>
            </w:hyperlink>
            <w:r w:rsidR="00433D2F" w:rsidRPr="0065482D">
              <w:rPr>
                <w:sz w:val="16"/>
                <w:szCs w:val="16"/>
              </w:rPr>
              <w:t xml:space="preserve">  </w:t>
            </w:r>
          </w:p>
        </w:tc>
        <w:tc>
          <w:tcPr>
            <w:tcW w:w="2520" w:type="dxa"/>
            <w:vAlign w:val="center"/>
            <w:hideMark/>
          </w:tcPr>
          <w:p w14:paraId="0BCD5444" w14:textId="0340EFC1"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{"citationID":"L9VBW9Za","properties":{"formattedCitation":"(Crisp 1865; Dewar 1938; Ingram 1938; Ingram et al. 1938; Holmes 1939; Brownlow 1949; Jones and King 1952; Tyler and Ormerod 1994)","plainCitation":"(Crisp 1865; Dewar 1938; Ingram 1938; Ingram et al. 1938; Holmes 1939; Brownlow 1949; Jones and King 1952; Tyler and Ormerod 1994)","noteIndex":0},"citationItems":[{"id":1937,"uris":["http://zotero.org/users/7430079/items/J3IVCGLB"],"itemData":{"id":1937,"type":"article-journal","container-title":"British Birds","language":"en","page":"69-73","source":"Zotero","title":"The Under-Water Movements of the Dipper","volume":"42","author":[{"family":"Brownlow","given":"H G"}],"issued":{"date-parts":[["1949"]]}}},{"id":1940,"uris":["http://zotero.org/users/7430079/items/56S959RW"],"itemData":{"id":1940,"type":"article-journal","container-title":"British Birds","page":"49-52","title":"On the Anatomy and Habits of the Water-Ousel (Cinclus aquaticus)","author":[{"family":"Crisp","given":"Edward"}],"issued":{"date-parts":[["1865"]]}}},{"id":1942,"uris":["http://zotero.org/users/7430079/items/8DWAN8A2"],"itemData":{"id":1942,"type":"article-journal","container-title":"British Birds","page":"103-106","title":"The dipper walking under water","volume":"32","author":[{"family":"Dewar","given":"J M"}],"issued":{"date-parts":[["1938"]]}}},{"id":1938,"uris":["http://zotero.org/users/7430079/items/YF8MHKCY"],"itemData":{"id":1938,"type":"article-journal","container-title":"British Birds","page":"350-351","title":"Behaviour of the dipper feeding in still water","volume":"32","author":[{"family":"Holmes","given":"P F"}],"issued":{"date-parts":[["1939"]]}}},{"id":1820,"uris":["http://zotero.org/users/7430079/items/XCKZGNZQ"],"itemData":{"id":1820,"type":"article-journal","container-title":"British Birds","page":"160","title":"The dipper walking under water","volume":"32","author":[{"family":"Ingram","given":"Collingwood"}],"issued":{"date-parts":[["1938"]]}}},{"id":1941,"uris":["http://zotero.org/users/7430079/items/7DHMGS8K"],"itemData":{"id":1941,"type":"article-journal","container-title":"1938","page":"58-63","title":"The movements of the dipper under water","volume":"32","author":[{"family":"Ingram","given":"Collingwood"},{"family":"Salmon","given":"H M"},{"family":"Tucker","given":"B W"}],"issued":{"date-parts":[["1938"]]}}},{"id":1939,"uris":["http://zotero.org/users/7430079/items/AFYXJEN3"],"itemData":{"id":1939,"type":"article-journal","container-title":"British Birds","page":"400-401","title":"The underwater activities of the dipper","volume":"45","author":[{"family":"Jones","given":"J W"},{"family":"King","given":"G M"}],"issued":{"date-parts":[["1952"]]}}},{"id":1553,"uris":["http://zotero.org/users/7430079/items/RXS2F7KT"],"itemData":{"id":1553,"type":"book","event-place":"London","ISBN":"978-0-85661-093-6","note":"00136 \nOCLC: 246566440","number-of-pages":"225","publisher":"Poyser","publisher-place":"London","source":"Gemeinsamer Bibliotheksverbund ISBN","title":"The dippers","author":[{"family":"Tyler","given":"Stephanie J."},{"family":"Ormerod","given":"Stephen J."}],"issued":{"date-parts":[["1994"]]}}}],"schema":"https://github.com/citation-style-language/schema/raw/master/csl-citation.json"} </w:instrText>
            </w:r>
            <w:r w:rsidRPr="0065482D">
              <w:rPr>
                <w:sz w:val="16"/>
                <w:szCs w:val="16"/>
              </w:rPr>
              <w:fldChar w:fldCharType="separate"/>
            </w:r>
            <w:r w:rsidR="008B2C63" w:rsidRPr="008B2C63">
              <w:rPr>
                <w:sz w:val="16"/>
              </w:rPr>
              <w:t xml:space="preserve">(Crisp 1865; Dewar 1938; Ingram 1938; Ingram et al. 1938; Holmes 1939; Brownlow 1949; Jones and </w:t>
            </w:r>
            <w:r w:rsidR="008B2C63" w:rsidRPr="008B2C63">
              <w:rPr>
                <w:sz w:val="16"/>
              </w:rPr>
              <w:lastRenderedPageBreak/>
              <w:t>King 1952; Tyler and Ormerod 1994)</w:t>
            </w:r>
            <w:r w:rsidRPr="0065482D">
              <w:rPr>
                <w:sz w:val="16"/>
                <w:szCs w:val="16"/>
              </w:rPr>
              <w:fldChar w:fldCharType="end"/>
            </w:r>
          </w:p>
        </w:tc>
      </w:tr>
      <w:tr w:rsidR="00433D2F" w:rsidRPr="0065482D" w14:paraId="275452B4"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5E9D0836" w14:textId="39840E0E" w:rsidR="00433D2F" w:rsidRPr="0065482D" w:rsidRDefault="00CD3DE2" w:rsidP="00405DB4">
            <w:pPr>
              <w:rPr>
                <w:color w:val="000000"/>
                <w:sz w:val="16"/>
                <w:szCs w:val="16"/>
              </w:rPr>
            </w:pPr>
            <w:r>
              <w:rPr>
                <w:color w:val="000000"/>
                <w:sz w:val="16"/>
                <w:szCs w:val="16"/>
              </w:rPr>
              <w:lastRenderedPageBreak/>
              <w:t>220</w:t>
            </w:r>
          </w:p>
        </w:tc>
        <w:tc>
          <w:tcPr>
            <w:tcW w:w="2430" w:type="dxa"/>
            <w:vAlign w:val="center"/>
          </w:tcPr>
          <w:p w14:paraId="4950DF4D"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Cinclus</w:t>
            </w:r>
            <w:proofErr w:type="spellEnd"/>
            <w:r w:rsidRPr="00E24DEF">
              <w:rPr>
                <w:i/>
                <w:iCs/>
                <w:color w:val="000000"/>
                <w:sz w:val="16"/>
                <w:szCs w:val="16"/>
              </w:rPr>
              <w:t xml:space="preserve"> </w:t>
            </w:r>
            <w:proofErr w:type="spellStart"/>
            <w:r w:rsidRPr="00E24DEF">
              <w:rPr>
                <w:i/>
                <w:iCs/>
                <w:color w:val="000000"/>
                <w:sz w:val="16"/>
                <w:szCs w:val="16"/>
              </w:rPr>
              <w:t>pallasii</w:t>
            </w:r>
            <w:proofErr w:type="spellEnd"/>
          </w:p>
        </w:tc>
        <w:tc>
          <w:tcPr>
            <w:tcW w:w="3960" w:type="dxa"/>
            <w:vAlign w:val="center"/>
            <w:hideMark/>
          </w:tcPr>
          <w:p w14:paraId="3E936517"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42" w:history="1">
              <w:r w:rsidR="00433D2F" w:rsidRPr="0065482D">
                <w:rPr>
                  <w:rStyle w:val="Hyperlink"/>
                  <w:sz w:val="16"/>
                  <w:szCs w:val="16"/>
                </w:rPr>
                <w:t>https://macaulaylibrary.org/asset/201361231</w:t>
              </w:r>
            </w:hyperlink>
            <w:r w:rsidR="00433D2F" w:rsidRPr="0065482D">
              <w:rPr>
                <w:color w:val="000000"/>
                <w:sz w:val="16"/>
                <w:szCs w:val="16"/>
              </w:rPr>
              <w:t xml:space="preserve">; </w:t>
            </w:r>
            <w:hyperlink r:id="rId243" w:history="1">
              <w:r w:rsidR="00433D2F" w:rsidRPr="0065482D">
                <w:rPr>
                  <w:rStyle w:val="Hyperlink"/>
                  <w:sz w:val="16"/>
                  <w:szCs w:val="16"/>
                </w:rPr>
                <w:t>https://macaulaylibrary.org/asset/201345451</w:t>
              </w:r>
            </w:hyperlink>
            <w:r w:rsidR="00433D2F" w:rsidRPr="0065482D">
              <w:rPr>
                <w:color w:val="000000"/>
                <w:sz w:val="16"/>
                <w:szCs w:val="16"/>
              </w:rPr>
              <w:t xml:space="preserve">; </w:t>
            </w:r>
            <w:hyperlink r:id="rId244" w:history="1">
              <w:r w:rsidR="00433D2F" w:rsidRPr="0065482D">
                <w:rPr>
                  <w:rStyle w:val="Hyperlink"/>
                  <w:sz w:val="16"/>
                  <w:szCs w:val="16"/>
                </w:rPr>
                <w:t>https://www.youtube.com/watch?v=wEUM8G0bAeY</w:t>
              </w:r>
            </w:hyperlink>
            <w:r w:rsidR="00433D2F" w:rsidRPr="0065482D">
              <w:rPr>
                <w:color w:val="000000"/>
                <w:sz w:val="16"/>
                <w:szCs w:val="16"/>
              </w:rPr>
              <w:t xml:space="preserve"> </w:t>
            </w:r>
          </w:p>
        </w:tc>
        <w:tc>
          <w:tcPr>
            <w:tcW w:w="2520" w:type="dxa"/>
            <w:vAlign w:val="center"/>
            <w:hideMark/>
          </w:tcPr>
          <w:p w14:paraId="3799EE36" w14:textId="27B16D33"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{"citationID":"xKZAIvzj","properties":{"formattedCitation":"(Eguchi 1990; Tyler and Ormerod 1994)","plainCitation":"(Eguchi 1990; Tyler and Ormerod 1994)","noteIndex":0},"citationItems":[{"id":4620,"uris":["http://zotero.org/users/7430079/items/P6DJKAAA"],"itemData":{"id":4620,"type":"article-journal","abstract":"The Brown Dipper,Cinclus pallasii, forages for large prey by diving deeply among submerged rocks, and for small prey in shallow water by wading and pecking on the bottom. Foraging by diving entailed a higher energy cost but resulted in taking larger prey than foraging by wading-and-pecking. Foraging by diving was seldom observed from May to October, but increased from December to April, when the dippers came into breeding condition and the proportion of large prey in the benthic fauna increased. During the breeding season, adult dippers fed themselves mainly by foraging by wading-and-pecking, whereas those feeding nestlings and fledglings foraged by diving. The foraging methods employed was determined by the individuals being fed and the abundance of the large prey. Foraging by diving may be advantageous for individuals provisioning their young because of the high gross intake rate, but may be less advantageous for the foragers themselves because of the high energy cost.","container-title":"Journal of Ethology","DOI":"10.1007/BF02350282","ISSN":"1439-5444","issue":"2","journalAbbreviation":"J. Ethol.","language":"en","page":"121-127","source":"Springer Link","title":"The choice of foraging methods of the Brown Dipper, Cinclus pallasii (Aves: Cinclidae)","title-short":"The choice of foraging methods of the Brown Dipper,Cinclus pallasii (Aves","volume":"8","author":[{"family":"Eguchi","given":"Kazuhiro"}],"issued":{"date-parts":[["1990",12,1]]}}},{"id":1553,"uris":["http://zotero.org/users/7430079/items/RXS2F7KT"],"itemData":{"id":1553,"type":"book","event-place":"London","ISBN":"978-0-85661-093-6","note":"00136 \nOCLC: 246566440","number-of-pages":"225","publisher":"Poyser","publisher-place":"London","source":"Gemeinsamer Bibliotheksverbund ISBN","title":"The dippers","author":[{"family":"Tyler","given":"Stephanie J."},{"family":"Ormerod","given":"Stephen J."}],"issued":{"date-parts":[["1994"]]}}}],"schema":"https://github.com/citation-style-language/schema/raw/master/csl-citation.json"} </w:instrText>
            </w:r>
            <w:r w:rsidRPr="0065482D">
              <w:rPr>
                <w:sz w:val="16"/>
                <w:szCs w:val="16"/>
              </w:rPr>
              <w:fldChar w:fldCharType="separate"/>
            </w:r>
            <w:r w:rsidRPr="0065482D">
              <w:rPr>
                <w:sz w:val="16"/>
              </w:rPr>
              <w:t>(Eguchi 1990; Tyler and Ormerod 1994)</w:t>
            </w:r>
            <w:r w:rsidRPr="0065482D">
              <w:rPr>
                <w:sz w:val="16"/>
                <w:szCs w:val="16"/>
              </w:rPr>
              <w:fldChar w:fldCharType="end"/>
            </w:r>
          </w:p>
        </w:tc>
      </w:tr>
      <w:tr w:rsidR="00433D2F" w:rsidRPr="0065482D" w14:paraId="5F53A94D"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68F588FF" w14:textId="347DB662" w:rsidR="00433D2F" w:rsidRPr="0065482D" w:rsidRDefault="00CD3DE2" w:rsidP="00405DB4">
            <w:pPr>
              <w:rPr>
                <w:color w:val="000000"/>
                <w:sz w:val="16"/>
                <w:szCs w:val="16"/>
              </w:rPr>
            </w:pPr>
            <w:r>
              <w:rPr>
                <w:color w:val="000000"/>
                <w:sz w:val="16"/>
                <w:szCs w:val="16"/>
              </w:rPr>
              <w:t>221</w:t>
            </w:r>
          </w:p>
        </w:tc>
        <w:tc>
          <w:tcPr>
            <w:tcW w:w="2430" w:type="dxa"/>
            <w:vAlign w:val="center"/>
          </w:tcPr>
          <w:p w14:paraId="2E959506"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Cinclus</w:t>
            </w:r>
            <w:proofErr w:type="spellEnd"/>
            <w:r w:rsidRPr="00E24DEF">
              <w:rPr>
                <w:i/>
                <w:iCs/>
                <w:color w:val="000000"/>
                <w:sz w:val="16"/>
                <w:szCs w:val="16"/>
              </w:rPr>
              <w:t xml:space="preserve"> mexicanus</w:t>
            </w:r>
          </w:p>
        </w:tc>
        <w:tc>
          <w:tcPr>
            <w:tcW w:w="3960" w:type="dxa"/>
            <w:vAlign w:val="center"/>
            <w:hideMark/>
          </w:tcPr>
          <w:p w14:paraId="3B82E0B8" w14:textId="77777777" w:rsidR="00433D2F" w:rsidRPr="0065482D" w:rsidRDefault="00B24504" w:rsidP="00405DB4">
            <w:pPr>
              <w:cnfStyle w:val="000000100000" w:firstRow="0" w:lastRow="0" w:firstColumn="0" w:lastColumn="0" w:oddVBand="0" w:evenVBand="0" w:oddHBand="1" w:evenHBand="0" w:firstRowFirstColumn="0" w:firstRowLastColumn="0" w:lastRowFirstColumn="0" w:lastRowLastColumn="0"/>
              <w:rPr>
                <w:rStyle w:val="Hyperlink"/>
                <w:sz w:val="16"/>
                <w:szCs w:val="16"/>
              </w:rPr>
            </w:pPr>
            <w:hyperlink r:id="rId245" w:history="1">
              <w:r w:rsidR="00433D2F" w:rsidRPr="0065482D">
                <w:rPr>
                  <w:rStyle w:val="Hyperlink"/>
                  <w:sz w:val="16"/>
                  <w:szCs w:val="16"/>
                </w:rPr>
                <w:t>https://macaulaylibrary.org/asset/201668521</w:t>
              </w:r>
            </w:hyperlink>
            <w:r w:rsidR="00433D2F" w:rsidRPr="0065482D">
              <w:rPr>
                <w:color w:val="000000"/>
                <w:sz w:val="16"/>
                <w:szCs w:val="16"/>
              </w:rPr>
              <w:t xml:space="preserve">;  </w:t>
            </w:r>
            <w:hyperlink r:id="rId246" w:history="1">
              <w:r w:rsidR="00433D2F" w:rsidRPr="0065482D">
                <w:rPr>
                  <w:rStyle w:val="Hyperlink"/>
                  <w:sz w:val="16"/>
                  <w:szCs w:val="16"/>
                </w:rPr>
                <w:t>https://macaulaylibrary.org/asset/201668551</w:t>
              </w:r>
            </w:hyperlink>
            <w:r w:rsidR="00433D2F" w:rsidRPr="0065482D">
              <w:rPr>
                <w:color w:val="000000"/>
                <w:sz w:val="16"/>
                <w:szCs w:val="16"/>
              </w:rPr>
              <w:t xml:space="preserve">;  </w:t>
            </w:r>
            <w:hyperlink r:id="rId247" w:history="1">
              <w:r w:rsidR="00433D2F" w:rsidRPr="0065482D">
                <w:rPr>
                  <w:rStyle w:val="Hyperlink"/>
                  <w:sz w:val="16"/>
                  <w:szCs w:val="16"/>
                </w:rPr>
                <w:t>https://www.youtube.com/watch?v=cV6IDY1TSC0</w:t>
              </w:r>
            </w:hyperlink>
            <w:r w:rsidR="00433D2F" w:rsidRPr="0065482D">
              <w:rPr>
                <w:rStyle w:val="Hyperlink"/>
                <w:sz w:val="16"/>
                <w:szCs w:val="16"/>
              </w:rPr>
              <w:t>;</w:t>
            </w:r>
          </w:p>
          <w:p w14:paraId="26F3CF02"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563C1"/>
                <w:sz w:val="16"/>
                <w:szCs w:val="16"/>
                <w:u w:val="single"/>
              </w:rPr>
            </w:pPr>
            <w:r w:rsidRPr="0065482D">
              <w:rPr>
                <w:color w:val="000000"/>
                <w:sz w:val="16"/>
                <w:szCs w:val="16"/>
              </w:rPr>
              <w:t xml:space="preserve"> </w:t>
            </w:r>
            <w:hyperlink r:id="rId248" w:history="1">
              <w:r w:rsidRPr="0065482D">
                <w:rPr>
                  <w:rStyle w:val="Hyperlink"/>
                  <w:sz w:val="16"/>
                  <w:szCs w:val="16"/>
                </w:rPr>
                <w:t>https://vimeo.com/111911128</w:t>
              </w:r>
            </w:hyperlink>
            <w:r w:rsidRPr="0065482D">
              <w:rPr>
                <w:color w:val="000000"/>
                <w:sz w:val="16"/>
                <w:szCs w:val="16"/>
              </w:rPr>
              <w:t xml:space="preserve"> </w:t>
            </w:r>
          </w:p>
        </w:tc>
        <w:tc>
          <w:tcPr>
            <w:tcW w:w="2520" w:type="dxa"/>
            <w:vAlign w:val="center"/>
            <w:hideMark/>
          </w:tcPr>
          <w:p w14:paraId="7259433C" w14:textId="0CCB2763"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{"citationID":"NN23eYpJ","properties":{"formattedCitation":"(Goodge 1957; Goodge 1959; Murrish 1970; Tyler and Ormerod 1994)","plainCitation":"(Goodge 1957; Goodge 1959; Murrish 1970; Tyler and Ormerod 1994)","noteIndex":0},"citationItems":[{"id":1530,"uris":["http://zotero.org/users/7430079/items/JCK5ITY7"],"itemData":{"id":1530,"type":"thesis","event-place":"Seattle, Washington","genre":"PhD","language":"en","number-of-pages":"197","publisher":"University of Washington","publisher-place":"Seattle, Washington","source":"Zotero","title":"Structural and Functional Adaptations for Aquatic Life in the Dipper (Cinclus mexicanus)","author":[{"family":"Goodge","given":"William R."}],"issued":{"date-parts":[["1957"]]}}},{"id":1403,"uris":["http://zotero.org/users/7430079/items/A9B6RQ4K"],"itemData":{"id":1403,"type":"article-journal","container-title":"The Condor","DOI":"10.2307/1365341","ISSN":"00105422, 1938-5129","issue":"1","journalAbbreviation":"The Condor","language":"en","page":"4-17","source":"DOI.org (Crossref)","title":"Locomotion and Other Behavior of the Dipper","volume":"61","author":[{"family":"Goodge","given":"William R."}],"issued":{"date-parts":[["1959",1]]}}},{"id":793,"uris":["http://zotero.org/users/7430079/items/ZY8CIEYE"],"itemData":{"id":793,"type":"article-journal","container-title":"Comparative Biochemistry and Physiology","DOI":"10.1016/0010-406X(70)91008-X","ISSN":"0010406X","issue":"4","journalAbbreviation":"Comparative Biochemistry and Physiology","language":"en","page":"853-858","source":"DOI.org (Crossref)","title":"Responses to diving in the dipper, Cinclus mexicanus","volume":"34","author":[{"family":"Murrish","given":"David E."}],"issued":{"date-parts":[["1970",6]]}}},{"id":1553,"uris":["http://zotero.org/users/7430079/items/RXS2F7KT"],"itemData":{"id":1553,"type":"book","event-place":"London","ISBN":"978-0-85661-093-6","note":"00136 \nOCLC: 246566440","number-of-pages":"225","publisher":"Poyser","publisher-place":"London","source":"Gemeinsamer Bibliotheksverbund ISBN","title":"The dippers","author":[{"family":"Tyler","given":"Stephanie J."},{"family":"Ormerod","given":"Stephen J."}],"issued":{"date-parts":[["1994"]]}}}],"schema":"https://github.com/citation-style-language/schema/raw/master/csl-citation.json"} </w:instrText>
            </w:r>
            <w:r w:rsidRPr="0065482D">
              <w:rPr>
                <w:sz w:val="16"/>
                <w:szCs w:val="16"/>
              </w:rPr>
              <w:fldChar w:fldCharType="separate"/>
            </w:r>
            <w:r w:rsidRPr="0065482D">
              <w:rPr>
                <w:sz w:val="16"/>
              </w:rPr>
              <w:t>(Goodge 1957; Goodge 1959; Murrish 1970; Tyler and Ormerod 1994)</w:t>
            </w:r>
            <w:r w:rsidRPr="0065482D">
              <w:rPr>
                <w:sz w:val="16"/>
                <w:szCs w:val="16"/>
              </w:rPr>
              <w:fldChar w:fldCharType="end"/>
            </w:r>
          </w:p>
          <w:p w14:paraId="657547E3"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p>
        </w:tc>
      </w:tr>
      <w:tr w:rsidR="00433D2F" w:rsidRPr="0065482D" w14:paraId="6F28FA37" w14:textId="77777777" w:rsidTr="00405DB4">
        <w:trPr>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2792E702" w14:textId="55197C9A" w:rsidR="00433D2F" w:rsidRPr="0065482D" w:rsidRDefault="00CD3DE2" w:rsidP="00405DB4">
            <w:pPr>
              <w:rPr>
                <w:color w:val="000000"/>
                <w:sz w:val="16"/>
                <w:szCs w:val="16"/>
              </w:rPr>
            </w:pPr>
            <w:r>
              <w:rPr>
                <w:color w:val="000000"/>
                <w:sz w:val="16"/>
                <w:szCs w:val="16"/>
              </w:rPr>
              <w:t>222</w:t>
            </w:r>
          </w:p>
        </w:tc>
        <w:tc>
          <w:tcPr>
            <w:tcW w:w="2430" w:type="dxa"/>
            <w:vAlign w:val="center"/>
          </w:tcPr>
          <w:p w14:paraId="49B5111E" w14:textId="77777777" w:rsidR="00433D2F" w:rsidRPr="00E24DEF" w:rsidRDefault="00433D2F" w:rsidP="00405DB4">
            <w:pPr>
              <w:cnfStyle w:val="000000000000" w:firstRow="0" w:lastRow="0" w:firstColumn="0" w:lastColumn="0" w:oddVBand="0" w:evenVBand="0" w:oddHBand="0" w:evenHBand="0" w:firstRowFirstColumn="0" w:firstRowLastColumn="0" w:lastRowFirstColumn="0" w:lastRowLastColumn="0"/>
              <w:rPr>
                <w:i/>
                <w:iCs/>
                <w:color w:val="000000"/>
                <w:sz w:val="16"/>
                <w:szCs w:val="16"/>
              </w:rPr>
            </w:pPr>
            <w:proofErr w:type="spellStart"/>
            <w:r w:rsidRPr="00E24DEF">
              <w:rPr>
                <w:i/>
                <w:iCs/>
                <w:color w:val="000000"/>
                <w:sz w:val="16"/>
                <w:szCs w:val="16"/>
              </w:rPr>
              <w:t>Cinclus</w:t>
            </w:r>
            <w:proofErr w:type="spellEnd"/>
            <w:r w:rsidRPr="00E24DEF">
              <w:rPr>
                <w:i/>
                <w:iCs/>
                <w:color w:val="000000"/>
                <w:sz w:val="16"/>
                <w:szCs w:val="16"/>
              </w:rPr>
              <w:t xml:space="preserve"> leucocephalus</w:t>
            </w:r>
          </w:p>
        </w:tc>
        <w:tc>
          <w:tcPr>
            <w:tcW w:w="3960" w:type="dxa"/>
            <w:vAlign w:val="center"/>
            <w:hideMark/>
          </w:tcPr>
          <w:p w14:paraId="425E7A20" w14:textId="77777777" w:rsidR="00433D2F" w:rsidRPr="0065482D" w:rsidRDefault="00B24504" w:rsidP="00405DB4">
            <w:pPr>
              <w:cnfStyle w:val="000000000000" w:firstRow="0" w:lastRow="0" w:firstColumn="0" w:lastColumn="0" w:oddVBand="0" w:evenVBand="0" w:oddHBand="0" w:evenHBand="0" w:firstRowFirstColumn="0" w:firstRowLastColumn="0" w:lastRowFirstColumn="0" w:lastRowLastColumn="0"/>
              <w:rPr>
                <w:color w:val="000000"/>
                <w:sz w:val="16"/>
                <w:szCs w:val="16"/>
              </w:rPr>
            </w:pPr>
            <w:hyperlink r:id="rId249" w:history="1">
              <w:r w:rsidR="00433D2F" w:rsidRPr="0065482D">
                <w:rPr>
                  <w:rStyle w:val="Hyperlink"/>
                  <w:sz w:val="16"/>
                  <w:szCs w:val="16"/>
                </w:rPr>
                <w:t>https://macaulaylibrary.org/asset/107415681</w:t>
              </w:r>
            </w:hyperlink>
            <w:r w:rsidR="00433D2F" w:rsidRPr="0065482D">
              <w:rPr>
                <w:color w:val="000000"/>
                <w:sz w:val="16"/>
                <w:szCs w:val="16"/>
              </w:rPr>
              <w:t xml:space="preserve"> </w:t>
            </w:r>
          </w:p>
        </w:tc>
        <w:tc>
          <w:tcPr>
            <w:tcW w:w="2520" w:type="dxa"/>
            <w:vAlign w:val="center"/>
            <w:hideMark/>
          </w:tcPr>
          <w:p w14:paraId="3D7FE961" w14:textId="5EDBB3FC" w:rsidR="00433D2F" w:rsidRPr="0065482D" w:rsidRDefault="00433D2F" w:rsidP="00405DB4">
            <w:pPr>
              <w:cnfStyle w:val="000000000000" w:firstRow="0" w:lastRow="0" w:firstColumn="0" w:lastColumn="0" w:oddVBand="0" w:evenVBand="0" w:oddHBand="0"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{"citationID":"XjBRLLFs","properties":{"formattedCitation":"(Tyler and Ormerod 1994)","plainCitation":"(Tyler and Ormerod 1994)","noteIndex":0},"citationItems":[{"id":1553,"uris":["http://zotero.org/users/7430079/items/RXS2F7KT"],"itemData":{"id":1553,"type":"book","event-place":"London","ISBN":"978-0-85661-093-6","note":"00136 \nOCLC: 246566440","number-of-pages":"225","publisher":"Poyser","publisher-place":"London","source":"Gemeinsamer Bibliotheksverbund ISBN","title":"The dippers","author":[{"family":"Tyler","given":"Stephanie J."},{"family":"Ormerod","given":"Stephen J."}],"issued":{"date-parts":[["1994"]]}}}],"schema":"https://github.com/citation-style-language/schema/raw/master/csl-citation.json"} </w:instrText>
            </w:r>
            <w:r w:rsidRPr="0065482D">
              <w:rPr>
                <w:sz w:val="16"/>
                <w:szCs w:val="16"/>
              </w:rPr>
              <w:fldChar w:fldCharType="separate"/>
            </w:r>
            <w:r w:rsidRPr="0065482D">
              <w:rPr>
                <w:sz w:val="16"/>
              </w:rPr>
              <w:t>(Tyler and Ormerod 1994)</w:t>
            </w:r>
            <w:r w:rsidRPr="0065482D">
              <w:rPr>
                <w:sz w:val="16"/>
                <w:szCs w:val="16"/>
              </w:rPr>
              <w:fldChar w:fldCharType="end"/>
            </w:r>
          </w:p>
        </w:tc>
      </w:tr>
      <w:tr w:rsidR="00433D2F" w:rsidRPr="0065482D" w14:paraId="2B451608" w14:textId="77777777" w:rsidTr="00405DB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40" w:type="dxa"/>
            <w:noWrap/>
            <w:vAlign w:val="center"/>
          </w:tcPr>
          <w:p w14:paraId="1213F0DE" w14:textId="665FB16C" w:rsidR="00433D2F" w:rsidRPr="0065482D" w:rsidRDefault="00CD3DE2" w:rsidP="00405DB4">
            <w:pPr>
              <w:rPr>
                <w:color w:val="000000"/>
                <w:sz w:val="16"/>
                <w:szCs w:val="16"/>
              </w:rPr>
            </w:pPr>
            <w:r>
              <w:rPr>
                <w:color w:val="000000"/>
                <w:sz w:val="16"/>
                <w:szCs w:val="16"/>
              </w:rPr>
              <w:t>223</w:t>
            </w:r>
          </w:p>
        </w:tc>
        <w:tc>
          <w:tcPr>
            <w:tcW w:w="2430" w:type="dxa"/>
            <w:vAlign w:val="center"/>
          </w:tcPr>
          <w:p w14:paraId="220C22E2" w14:textId="77777777" w:rsidR="00433D2F" w:rsidRPr="00E24DEF" w:rsidRDefault="00433D2F" w:rsidP="00405DB4">
            <w:pPr>
              <w:cnfStyle w:val="000000100000" w:firstRow="0" w:lastRow="0" w:firstColumn="0" w:lastColumn="0" w:oddVBand="0" w:evenVBand="0" w:oddHBand="1" w:evenHBand="0" w:firstRowFirstColumn="0" w:firstRowLastColumn="0" w:lastRowFirstColumn="0" w:lastRowLastColumn="0"/>
              <w:rPr>
                <w:i/>
                <w:iCs/>
                <w:color w:val="000000"/>
                <w:sz w:val="16"/>
                <w:szCs w:val="16"/>
              </w:rPr>
            </w:pPr>
            <w:proofErr w:type="spellStart"/>
            <w:r w:rsidRPr="00E24DEF">
              <w:rPr>
                <w:i/>
                <w:iCs/>
                <w:color w:val="000000"/>
                <w:sz w:val="16"/>
                <w:szCs w:val="16"/>
              </w:rPr>
              <w:t>Cinclus</w:t>
            </w:r>
            <w:proofErr w:type="spellEnd"/>
            <w:r w:rsidRPr="00E24DEF">
              <w:rPr>
                <w:i/>
                <w:iCs/>
                <w:color w:val="000000"/>
                <w:sz w:val="16"/>
                <w:szCs w:val="16"/>
              </w:rPr>
              <w:t xml:space="preserve"> </w:t>
            </w:r>
            <w:proofErr w:type="spellStart"/>
            <w:r w:rsidRPr="00E24DEF">
              <w:rPr>
                <w:i/>
                <w:iCs/>
                <w:color w:val="000000"/>
                <w:sz w:val="16"/>
                <w:szCs w:val="16"/>
              </w:rPr>
              <w:t>schulzii</w:t>
            </w:r>
            <w:proofErr w:type="spellEnd"/>
          </w:p>
        </w:tc>
        <w:tc>
          <w:tcPr>
            <w:tcW w:w="3960" w:type="dxa"/>
            <w:vAlign w:val="center"/>
            <w:hideMark/>
          </w:tcPr>
          <w:p w14:paraId="46A2EE59" w14:textId="77777777"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color w:val="000000"/>
                <w:sz w:val="16"/>
                <w:szCs w:val="16"/>
              </w:rPr>
            </w:pPr>
            <w:r w:rsidRPr="0065482D">
              <w:rPr>
                <w:color w:val="000000"/>
                <w:sz w:val="16"/>
                <w:szCs w:val="16"/>
              </w:rPr>
              <w:t>-</w:t>
            </w:r>
          </w:p>
        </w:tc>
        <w:tc>
          <w:tcPr>
            <w:tcW w:w="2520" w:type="dxa"/>
            <w:vAlign w:val="center"/>
            <w:hideMark/>
          </w:tcPr>
          <w:p w14:paraId="739EB9A6" w14:textId="548D0544" w:rsidR="00433D2F" w:rsidRPr="0065482D" w:rsidRDefault="00433D2F" w:rsidP="00405DB4">
            <w:pPr>
              <w:cnfStyle w:val="000000100000" w:firstRow="0" w:lastRow="0" w:firstColumn="0" w:lastColumn="0" w:oddVBand="0" w:evenVBand="0" w:oddHBand="1" w:evenHBand="0" w:firstRowFirstColumn="0" w:firstRowLastColumn="0" w:lastRowFirstColumn="0" w:lastRowLastColumn="0"/>
              <w:rPr>
                <w:sz w:val="16"/>
                <w:szCs w:val="16"/>
              </w:rPr>
            </w:pPr>
            <w:r w:rsidRPr="0065482D">
              <w:rPr>
                <w:sz w:val="16"/>
                <w:szCs w:val="16"/>
              </w:rPr>
              <w:fldChar w:fldCharType="begin"/>
            </w:r>
            <w:r w:rsidR="008B2C63">
              <w:rPr>
                <w:sz w:val="16"/>
                <w:szCs w:val="16"/>
              </w:rPr>
              <w:instrText xml:space="preserve"> ADDIN ZOTERO_ITEM CSL_CITATION {"citationID":"Bz4AayqV","properties":{"formattedCitation":"(Tyler and Ormerod 1994)","plainCitation":"(Tyler and Ormerod 1994)","noteIndex":0},"citationItems":[{"id":1553,"uris":["http://zotero.org/users/7430079/items/RXS2F7KT"],"itemData":{"id":1553,"type":"book","event-place":"London","ISBN":"978-0-85661-093-6","note":"00136 \nOCLC: 246566440","number-of-pages":"225","publisher":"Poyser","publisher-place":"London","source":"Gemeinsamer Bibliotheksverbund ISBN","title":"The dippers","author":[{"family":"Tyler","given":"Stephanie J."},{"family":"Ormerod","given":"Stephen J."}],"issued":{"date-parts":[["1994"]]}},"label":"book"}],"schema":"https://github.com/citation-style-language/schema/raw/master/csl-citation.json"} </w:instrText>
            </w:r>
            <w:r w:rsidRPr="0065482D">
              <w:rPr>
                <w:sz w:val="16"/>
                <w:szCs w:val="16"/>
              </w:rPr>
              <w:fldChar w:fldCharType="separate"/>
            </w:r>
            <w:r w:rsidRPr="0065482D">
              <w:rPr>
                <w:sz w:val="16"/>
              </w:rPr>
              <w:t>(Tyler and Ormerod 1994)</w:t>
            </w:r>
            <w:r w:rsidRPr="0065482D">
              <w:rPr>
                <w:sz w:val="16"/>
                <w:szCs w:val="16"/>
              </w:rPr>
              <w:fldChar w:fldCharType="end"/>
            </w:r>
          </w:p>
        </w:tc>
      </w:tr>
    </w:tbl>
    <w:p w14:paraId="146B0D25" w14:textId="77777777" w:rsidR="00433D2F" w:rsidRDefault="00433D2F" w:rsidP="00433D2F">
      <w:pPr>
        <w:tabs>
          <w:tab w:val="left" w:pos="4680"/>
        </w:tabs>
      </w:pPr>
    </w:p>
    <w:p w14:paraId="69E40EEB" w14:textId="77777777" w:rsidR="00433D2F" w:rsidRDefault="00433D2F" w:rsidP="00433D2F">
      <w:pPr>
        <w:tabs>
          <w:tab w:val="left" w:pos="4680"/>
        </w:tabs>
      </w:pPr>
    </w:p>
    <w:p w14:paraId="53FF9258" w14:textId="77777777" w:rsidR="00433D2F" w:rsidRPr="0065482D" w:rsidRDefault="00433D2F" w:rsidP="00EB0076"/>
    <w:p w14:paraId="57481C42" w14:textId="52091A61" w:rsidR="00E87E7B" w:rsidRPr="0065482D" w:rsidRDefault="00E87E7B" w:rsidP="001B3B3C">
      <w:pPr>
        <w:tabs>
          <w:tab w:val="left" w:pos="4680"/>
        </w:tabs>
        <w:rPr>
          <w:b/>
          <w:bCs/>
        </w:rPr>
      </w:pPr>
      <w:r w:rsidRPr="0065482D">
        <w:rPr>
          <w:b/>
          <w:bCs/>
        </w:rPr>
        <w:t>Comments on Table</w:t>
      </w:r>
      <w:r w:rsidR="00433D2F">
        <w:rPr>
          <w:b/>
          <w:bCs/>
        </w:rPr>
        <w:t>s</w:t>
      </w:r>
      <w:r w:rsidRPr="0065482D">
        <w:rPr>
          <w:b/>
          <w:bCs/>
        </w:rPr>
        <w:t xml:space="preserve"> </w:t>
      </w:r>
      <w:r w:rsidR="00392673">
        <w:rPr>
          <w:b/>
          <w:bCs/>
        </w:rPr>
        <w:t>S3</w:t>
      </w:r>
      <w:r w:rsidR="00433D2F">
        <w:rPr>
          <w:b/>
          <w:bCs/>
        </w:rPr>
        <w:t xml:space="preserve"> &amp; </w:t>
      </w:r>
      <w:r w:rsidR="00392673">
        <w:rPr>
          <w:b/>
          <w:bCs/>
        </w:rPr>
        <w:t>S4</w:t>
      </w:r>
      <w:r w:rsidRPr="0065482D">
        <w:rPr>
          <w:b/>
          <w:bCs/>
        </w:rPr>
        <w:t>:</w:t>
      </w:r>
    </w:p>
    <w:p w14:paraId="2C93A409" w14:textId="77777777" w:rsidR="00E87E7B" w:rsidRPr="0065482D" w:rsidRDefault="00E87E7B" w:rsidP="001B3B3C">
      <w:pPr>
        <w:tabs>
          <w:tab w:val="left" w:pos="4680"/>
        </w:tabs>
      </w:pPr>
    </w:p>
    <w:p w14:paraId="6926201A" w14:textId="0BE6E8CB" w:rsidR="00E87E7B" w:rsidRPr="0065482D" w:rsidRDefault="00E87E7B" w:rsidP="00E87E7B">
      <w:pPr>
        <w:spacing w:line="480" w:lineRule="auto"/>
        <w:ind w:firstLine="720"/>
        <w:contextualSpacing/>
      </w:pPr>
      <w:r w:rsidRPr="0065482D">
        <w:t xml:space="preserve">As illustrated in Table </w:t>
      </w:r>
      <w:r w:rsidR="00392673">
        <w:t>S3</w:t>
      </w:r>
      <w:r w:rsidRPr="0065482D">
        <w:t xml:space="preserve">, the following orders contain diving members: </w:t>
      </w:r>
      <w:r w:rsidRPr="00FA03D2">
        <w:t xml:space="preserve">Anseriformes, </w:t>
      </w:r>
      <w:proofErr w:type="spellStart"/>
      <w:r w:rsidRPr="00FA03D2">
        <w:t>Podecipidiformes</w:t>
      </w:r>
      <w:proofErr w:type="spellEnd"/>
      <w:r w:rsidRPr="00FA03D2">
        <w:t xml:space="preserve">, Gruiformes, Charadriiformes, </w:t>
      </w:r>
      <w:proofErr w:type="spellStart"/>
      <w:r w:rsidRPr="00FA03D2">
        <w:t>Phaethontiformes</w:t>
      </w:r>
      <w:proofErr w:type="spellEnd"/>
      <w:r w:rsidRPr="00FA03D2">
        <w:t xml:space="preserve">, Gaviiformes, Sphenisciformes, </w:t>
      </w:r>
      <w:proofErr w:type="spellStart"/>
      <w:r w:rsidRPr="00FA03D2">
        <w:t>Procellariformes</w:t>
      </w:r>
      <w:proofErr w:type="spellEnd"/>
      <w:r w:rsidRPr="00FA03D2">
        <w:t xml:space="preserve">, </w:t>
      </w:r>
      <w:proofErr w:type="spellStart"/>
      <w:r w:rsidRPr="00FA03D2">
        <w:t>Suliformes</w:t>
      </w:r>
      <w:proofErr w:type="spellEnd"/>
      <w:r w:rsidRPr="00FA03D2">
        <w:t xml:space="preserve">, Pelecaniformes, </w:t>
      </w:r>
      <w:proofErr w:type="spellStart"/>
      <w:r w:rsidRPr="00FA03D2">
        <w:t>Accipitriformes</w:t>
      </w:r>
      <w:proofErr w:type="spellEnd"/>
      <w:r w:rsidRPr="00FA03D2">
        <w:t xml:space="preserve">, </w:t>
      </w:r>
      <w:proofErr w:type="spellStart"/>
      <w:r w:rsidRPr="00FA03D2">
        <w:t>Coraciiformes</w:t>
      </w:r>
      <w:proofErr w:type="spellEnd"/>
      <w:r w:rsidRPr="00FA03D2">
        <w:t>, and Passeriformes</w:t>
      </w:r>
      <w:r w:rsidRPr="0065482D">
        <w:t xml:space="preserve">. </w:t>
      </w:r>
      <w:r w:rsidR="00392673">
        <w:t xml:space="preserve">The following comments are based on </w:t>
      </w:r>
      <w:r w:rsidR="006C0194">
        <w:t xml:space="preserve">Table S3 and </w:t>
      </w:r>
      <w:r w:rsidR="00392673">
        <w:t>the references in Table S4.</w:t>
      </w:r>
    </w:p>
    <w:p w14:paraId="76AA73E3" w14:textId="599DDBE0" w:rsidR="00E87E7B" w:rsidRPr="0065482D" w:rsidRDefault="00E87E7B" w:rsidP="00E87E7B">
      <w:pPr>
        <w:spacing w:line="480" w:lineRule="auto"/>
        <w:ind w:firstLine="720"/>
        <w:contextualSpacing/>
      </w:pPr>
      <w:r w:rsidRPr="0065482D">
        <w:t xml:space="preserve">In the order </w:t>
      </w:r>
      <w:r w:rsidRPr="00FA03D2">
        <w:t>Anseriformes</w:t>
      </w:r>
      <w:r w:rsidRPr="0065482D">
        <w:t xml:space="preserve"> (ducks, geese, and swans), divers rely on either their hindlimbs or both their hindlimbs and forelimbs for aquatic propulsion. This order contains non-diving species, as well as obligate </w:t>
      </w:r>
      <w:r w:rsidR="007B72E9" w:rsidRPr="0065482D">
        <w:t xml:space="preserve">divers </w:t>
      </w:r>
      <w:r w:rsidRPr="0065482D">
        <w:t xml:space="preserve">and facultative </w:t>
      </w:r>
      <w:r w:rsidR="007B72E9" w:rsidRPr="0065482D">
        <w:t>submergers</w:t>
      </w:r>
      <w:r w:rsidRPr="0065482D">
        <w:t xml:space="preserve">. All members of the order </w:t>
      </w:r>
      <w:proofErr w:type="spellStart"/>
      <w:r w:rsidRPr="00FA03D2">
        <w:t>Podecipidiformes</w:t>
      </w:r>
      <w:proofErr w:type="spellEnd"/>
      <w:r w:rsidRPr="0065482D">
        <w:t xml:space="preserve"> (grebes) are diving and are exclusively foot-propelled during steady-state aquatic locomotion. Though many members of the </w:t>
      </w:r>
      <w:r w:rsidRPr="00FA03D2">
        <w:t>Gruiformes</w:t>
      </w:r>
      <w:r w:rsidRPr="0065482D">
        <w:t xml:space="preserve"> will dive to avoid predators </w:t>
      </w:r>
      <w:r w:rsidRPr="0065482D">
        <w:fldChar w:fldCharType="begin"/>
      </w:r>
      <w:r w:rsidR="008B2C63">
        <w:instrText xml:space="preserve"> ADDIN ZOTERO_ITEM CSL_CITATION {"citationID":"pW4Yy9NN","properties":{"formattedCitation":"(Wintle and Taylor 1993; Fournier and Krementz 2018)","plainCitation":"(Wintle and Taylor 1993; Fournier and Krementz 2018)","noteIndex":0},"citationItems":[{"id":323,"uris":["http://zotero.org/users/7430079/items/CD8UXE9W"],"itemData":{"id":323,"type":"article-journal","abstract":"We ﬁrst observed Sora (Porzana carolina) swimming and diving under water while capturing them with hand nets at night. Since that time, we have observed the behavior several times and documented it with photos and video. Rails are among the most elusive birds. Despite living in wetlands, water depth has often been discussed as a factor limiting habitat use by rails, with the assumption that when water levels are too deep, rails walk on top of ﬂoating or emergent vegetation. Here we present new photo and video evidence that conﬁrms previous observations that Sora are adept at swimming and diving in deep water wetland environments, which should alter how we think about their ability to avoid predators and use deeper water habitats. Received 24 March 2017. Accepted 4 May 2017.","container-title":"The Wilson Journal of Ornithology","DOI":"10.1676/17-046.1","ISSN":"1559-4491","issue":"3","journalAbbreviation":"The Wilson Journal of Ornithology","language":"en","page":"778-780","source":"DOI.org (Crossref)","title":"Confirmation of diving and swimming behavior in the Sora (Porzana carolina)","volume":"130","author":[{"family":"Fournier","given":"Auriel M. V."},{"family":"Krementz","given":"David G."}],"issued":{"date-parts":[["2018",9,1]]}}},{"id":4499,"uris":["http://zotero.org/users/7430079/items/7YKCCAJT"],"itemData":{"id":4499,"type":"article-journal","abstract":"Wintle, C. C. &amp; Taylor, P. B. 1993. Sequential polyandry, behaviour and moult in captive Striped Crakes Aenigmatolimnas marginalis. Ostrich 64:115-122. Captive Striped Crakes showed sequential polyandry, the female laying for a second male when the clutch of her first mate was about to hatch. Where aviary space permitted each male set up a breeding territory and each female defended a larger area encompassing the territories of one or two males. Non-territorial subordinate males and females did not breed. The female initiated breeding by attracting the male and soliciting copulation, and the male incubated the eggs and cared for the young. Incubation took 17–18 days, the chicks left the nest at 4–5 days of age and were fully grown and capable of flight at 46–53 days. Breeding occurred from September to March and males normally reared two broods per season. Territoriality was evident only during the breeding season. Juvenile plumage was a duller version of the sexually dimorphic adult plumage; post-juvenile moult bean at 13–15 weeks and was complete at 21 weeks. Remex moult was simultaneous and a complete moult regular1 occurred twice a year in adults, in December and April (males) and September and March/April (females).","container-title":"Ostrich","DOI":"10.1080/00306525.1993.9632644","ISSN":"0030-6525","issue":"3","note":"publisher: Taylor &amp; Francis\n_eprint: https://doi.org/10.1080/00306525.1993.9632644","page":"115-122","source":"Taylor and Francis+NEJM","title":"Sequential Polyandry, Behaviour and Moult in Captive Striped Crakes Aenigmatolimnas Marginalis","volume":"64","author":[{"family":"Wintle","given":"C. C."},{"family":"Taylor","given":"P. B."}],"issued":{"date-parts":[["1993",9,1]]}}}],"schema":"https://github.com/citation-style-language/schema/raw/master/csl-citation.json"} </w:instrText>
      </w:r>
      <w:r w:rsidRPr="0065482D">
        <w:fldChar w:fldCharType="separate"/>
      </w:r>
      <w:r w:rsidRPr="0065482D">
        <w:t>(Wintle and Taylor 1993; Fournier and Krementz 2018)</w:t>
      </w:r>
      <w:r w:rsidRPr="0065482D">
        <w:fldChar w:fldCharType="end"/>
      </w:r>
      <w:r w:rsidRPr="0065482D">
        <w:t xml:space="preserve">, only those in the genus </w:t>
      </w:r>
      <w:proofErr w:type="spellStart"/>
      <w:r w:rsidRPr="0065482D">
        <w:rPr>
          <w:i/>
          <w:iCs/>
        </w:rPr>
        <w:t>Fulica</w:t>
      </w:r>
      <w:proofErr w:type="spellEnd"/>
      <w:r w:rsidRPr="0065482D">
        <w:t xml:space="preserve"> (coots), are obligate divers. However, given their strong association with water and the difficulty of studying rails and finfoots, it is conceivable that most species in the order </w:t>
      </w:r>
      <w:r w:rsidRPr="00FA03D2">
        <w:t>Gruiformes</w:t>
      </w:r>
      <w:r w:rsidRPr="0065482D">
        <w:t xml:space="preserve"> are facultative </w:t>
      </w:r>
      <w:r w:rsidR="007B72E9" w:rsidRPr="0065482D">
        <w:t>submergers</w:t>
      </w:r>
      <w:r w:rsidRPr="0065482D">
        <w:t xml:space="preserve"> (Alvarez del Toro, 1971; Taylor, 1998). All members of the family </w:t>
      </w:r>
      <w:r w:rsidRPr="0065482D">
        <w:rPr>
          <w:i/>
          <w:iCs/>
        </w:rPr>
        <w:t>Alcidae</w:t>
      </w:r>
      <w:r w:rsidRPr="0065482D">
        <w:t xml:space="preserve"> (auks) dive with their wings, and species in the genus </w:t>
      </w:r>
      <w:proofErr w:type="spellStart"/>
      <w:r w:rsidRPr="0065482D">
        <w:rPr>
          <w:i/>
          <w:iCs/>
        </w:rPr>
        <w:t>Cepphus</w:t>
      </w:r>
      <w:proofErr w:type="spellEnd"/>
      <w:r w:rsidRPr="0065482D">
        <w:t xml:space="preserve"> (guillemots) will also use their feet to hover while feeding on benthic prey</w:t>
      </w:r>
      <w:r w:rsidR="00077815" w:rsidRPr="0065482D">
        <w:t>, which they seem to do more often than other alcids</w:t>
      </w:r>
      <w:r w:rsidRPr="0065482D">
        <w:t>. They do not, however, use their feet during steady-state locomotion in open water</w:t>
      </w:r>
      <w:r w:rsidR="00284BBF">
        <w:t xml:space="preserve">, as far </w:t>
      </w:r>
      <w:r w:rsidR="00284BBF">
        <w:lastRenderedPageBreak/>
        <w:t>as we can tell</w:t>
      </w:r>
      <w:r w:rsidRPr="0065482D">
        <w:t xml:space="preserve">. The few species in the order </w:t>
      </w:r>
      <w:proofErr w:type="spellStart"/>
      <w:r w:rsidRPr="00FA03D2">
        <w:t>Phaethontiformes</w:t>
      </w:r>
      <w:proofErr w:type="spellEnd"/>
      <w:r w:rsidRPr="0065482D">
        <w:t xml:space="preserve"> (tropicbirds) apparently dive to considerable depths after entering the water from a plunge (</w:t>
      </w:r>
      <w:proofErr w:type="spellStart"/>
      <w:r w:rsidRPr="0065482D">
        <w:t>Corre</w:t>
      </w:r>
      <w:proofErr w:type="spellEnd"/>
      <w:r w:rsidRPr="0065482D">
        <w:t xml:space="preserve">, 1997; Sommerfeld and </w:t>
      </w:r>
      <w:proofErr w:type="spellStart"/>
      <w:r w:rsidRPr="0065482D">
        <w:t>Hennicke</w:t>
      </w:r>
      <w:proofErr w:type="spellEnd"/>
      <w:r w:rsidRPr="0065482D">
        <w:t xml:space="preserve">, 2010), but their mechanism of propulsion underwater is unknown. The five species in the order </w:t>
      </w:r>
      <w:r w:rsidRPr="00FA03D2">
        <w:t xml:space="preserve">Gaviiformes (loons, sometimes referred to as “divers”) are foot-propelled, obligate divers. All members of Sphenisciformes (penguins) are non-volant and forage exclusively through wing-propelled diving. As with Anseriformes, a great deal of variation exists within the </w:t>
      </w:r>
      <w:proofErr w:type="spellStart"/>
      <w:r w:rsidRPr="00FA03D2">
        <w:t>Procellariformes</w:t>
      </w:r>
      <w:proofErr w:type="spellEnd"/>
      <w:r w:rsidRPr="00FA03D2">
        <w:t xml:space="preserve"> (albatrosses, shearwaters, and allies), with all families containing either facultative </w:t>
      </w:r>
      <w:r w:rsidR="004B0BC4" w:rsidRPr="00FA03D2">
        <w:t xml:space="preserve">submergers </w:t>
      </w:r>
      <w:r w:rsidRPr="00FA03D2">
        <w:t>or obligate divers. Most seem to use both the feet and wings for aquatic propulsion, but species in</w:t>
      </w:r>
      <w:r w:rsidRPr="0065482D">
        <w:t xml:space="preserve"> the genus </w:t>
      </w:r>
      <w:proofErr w:type="spellStart"/>
      <w:r w:rsidRPr="0065482D">
        <w:rPr>
          <w:i/>
          <w:iCs/>
        </w:rPr>
        <w:t>Pelecanoides</w:t>
      </w:r>
      <w:proofErr w:type="spellEnd"/>
      <w:r w:rsidRPr="0065482D">
        <w:t xml:space="preserve"> (diving petrels) apparently use only their wings, though we are unable to find any visual evidence to support this widespread view</w:t>
      </w:r>
      <w:r w:rsidRPr="00FA03D2">
        <w:t xml:space="preserve">. In the order </w:t>
      </w:r>
      <w:proofErr w:type="spellStart"/>
      <w:r w:rsidRPr="00FA03D2">
        <w:t>Suliformes</w:t>
      </w:r>
      <w:proofErr w:type="spellEnd"/>
      <w:r w:rsidRPr="00FA03D2">
        <w:t xml:space="preserve">, species in the order </w:t>
      </w:r>
      <w:proofErr w:type="spellStart"/>
      <w:r w:rsidRPr="00FA03D2">
        <w:t>Sulidae</w:t>
      </w:r>
      <w:proofErr w:type="spellEnd"/>
      <w:r w:rsidRPr="00FA03D2">
        <w:t xml:space="preserve"> (gannets and boobies) use both the feet and wings for aquatic propulsion, whereas those in </w:t>
      </w:r>
      <w:proofErr w:type="spellStart"/>
      <w:r w:rsidRPr="00FA03D2">
        <w:t>Anhingidae</w:t>
      </w:r>
      <w:proofErr w:type="spellEnd"/>
      <w:r w:rsidRPr="00FA03D2">
        <w:t xml:space="preserve"> and </w:t>
      </w:r>
      <w:proofErr w:type="spellStart"/>
      <w:r w:rsidRPr="00FA03D2">
        <w:t>Phalacrocoraxidae</w:t>
      </w:r>
      <w:proofErr w:type="spellEnd"/>
      <w:r w:rsidRPr="00FA03D2">
        <w:t xml:space="preserve"> (</w:t>
      </w:r>
      <w:proofErr w:type="spellStart"/>
      <w:r w:rsidRPr="00FA03D2">
        <w:t>anhingas</w:t>
      </w:r>
      <w:proofErr w:type="spellEnd"/>
      <w:r w:rsidRPr="00FA03D2">
        <w:t xml:space="preserve"> and cormorants, respectively) are exclusively foot propelled. Finally, the order Passeriformes contains three wing-propelled divers in the family </w:t>
      </w:r>
      <w:proofErr w:type="spellStart"/>
      <w:r w:rsidRPr="00FA03D2">
        <w:t>Cinclidae</w:t>
      </w:r>
      <w:proofErr w:type="spellEnd"/>
      <w:r w:rsidRPr="00FA03D2">
        <w:t>,</w:t>
      </w:r>
      <w:r w:rsidRPr="0065482D">
        <w:t xml:space="preserve"> genus </w:t>
      </w:r>
      <w:proofErr w:type="spellStart"/>
      <w:r w:rsidRPr="0065482D">
        <w:rPr>
          <w:i/>
          <w:iCs/>
        </w:rPr>
        <w:t>Cinclus</w:t>
      </w:r>
      <w:proofErr w:type="spellEnd"/>
      <w:r w:rsidRPr="0065482D">
        <w:t xml:space="preserve"> (White-throated, Brown, and American dippers). Again, these categories apply only to healthy birds during steady-state aquatic locomotion.</w:t>
      </w:r>
    </w:p>
    <w:p w14:paraId="042CC1A1" w14:textId="693DD4E0" w:rsidR="00E87E7B" w:rsidRPr="00FA03D2" w:rsidRDefault="00E87E7B" w:rsidP="00E87E7B">
      <w:pPr>
        <w:spacing w:line="480" w:lineRule="auto"/>
        <w:ind w:firstLine="720"/>
        <w:contextualSpacing/>
      </w:pPr>
      <w:r w:rsidRPr="00FA03D2">
        <w:t xml:space="preserve">Plunge divers in the orders </w:t>
      </w:r>
      <w:proofErr w:type="spellStart"/>
      <w:r w:rsidRPr="00FA03D2">
        <w:t>Accipitriformes</w:t>
      </w:r>
      <w:proofErr w:type="spellEnd"/>
      <w:r w:rsidRPr="00FA03D2">
        <w:t xml:space="preserve">, Pelecaniformes, and </w:t>
      </w:r>
      <w:proofErr w:type="spellStart"/>
      <w:r w:rsidRPr="00FA03D2">
        <w:t>Coraciiformes</w:t>
      </w:r>
      <w:proofErr w:type="spellEnd"/>
      <w:r w:rsidRPr="00FA03D2">
        <w:t>, and in the family Laridae (Order: Charadriiformes) illustrate the limitations</w:t>
      </w:r>
      <w:r w:rsidRPr="0065482D">
        <w:t xml:space="preserve"> of our definition of “diving”. At least some species in all four groups plunge into water as a critical component of their foraging strategy, but none descend in water using their appendages. Instead, they rely on momentum gained in the air to overcome the drag and buoyancy of water </w:t>
      </w:r>
      <w:r w:rsidRPr="0065482D">
        <w:fldChar w:fldCharType="begin"/>
      </w:r>
      <w:r w:rsidR="008B2C63">
        <w:instrText xml:space="preserve"> ADDIN ZOTERO_ITEM CSL_CITATION {"citationID":"I1eAZP3m","properties":{"formattedCitation":"(Ashmole 1971; Ropert-Coudert et al. 2003; Chang et al. 2016)","plainCitation":"(Ashmole 1971; Ropert-Coudert et al. 2003; Chang et al. 2016)","noteIndex":0},"citationItems":[{"id":1579,"uris":["http://zotero.org/users/7430079/items/JEVEF9SF"],"itemData":{"id":1579,"type":"chapter","container-title":"Avian Biology","event-place":"New York, NY","language":"en","page":"223-286","publisher":"Academic Press","publisher-place":"New York, NY","source":"Zotero","title":"Sea Bird Ecology and the Marine Environment","author":[{"family":"Ashmole","given":"N Philip"}],"editor":[{"family":"Farner","given":"D S"},{"family":"King","given":"J R"}],"issued":{"date-parts":[["1971"]]}}},{"id":675,"uris":["http://zotero.org/users/7430079/items/WDTTGL9P"],"itemData":{"id":675,"type":"article-journal","abstract":"In nature, several seabirds (e.g., gannets and boobies) dive into water at up to 24 m/s as a hunting mechanism; furthermore, gannets and boobies have a slender neck, which is potentially the weakest part of the body under compression during high-speed impact. In this work, we investigate the stability of the bird’s neck during plunge-diving by understanding the interaction between the fluid forces acting on the head and the flexibility of the neck. First, we use a salvaged bird to identify plunge-diving phases. Anatomical features of the skull and neck were acquired to quantify the effect of beak geometry and neck musculature on the stability during a plunge-dive. Second, physical experiments using an elastic beam as a model for the neck attached to a skull-like cone revealed the limits for the stability of the neck during the bird’s dive as a function of impact velocity and geometric factors. We find that the neck length, neck muscles, and diving speed of the bird predominantly reduce the likelihood of injury during the plunge-dive. Finally, we use our results to discuss maximum diving speeds for humans to avoid injury.","container-title":"Proceedings of the National Academy of Sciences","DOI":"10.1073/pnas.1608628113","ISSN":"0027-8424, 1091-6490","issue":"43","journalAbbreviation":"Proc Natl Acad Sci USA","language":"en","page":"12006-12011","source":"DOI.org (Crossref)","title":"How seabirds plunge-dive without injuries","volume":"113","author":[{"family":"Chang","given":"Brian"},{"family":"Croson","given":"Matthew"},{"family":"Straker","given":"Lorian"},{"family":"Gart","given":"Sean"},{"family":"Dove","given":"Carla"},{"family":"Gerwin","given":"John"},{"family":"Jung","given":"Sunghwan"}],"issued":{"date-parts":[["2016",10,25]]}}},{"id":201,"uris":["http://zotero.org/users/7430079/items/7ACLFI54"],"itemData":{"id":201,"type":"article-journal","container-title":"Ibis","DOI":"10.1111/j.1474-919x.2003.00250.x","ISSN":"00191019","issue":"2","language":"en","page":"281-290","source":"DOI.org (Crossref)","title":"Between air and water: the plunge dive of the Cape Gannet Morus capensis: Plunge dive of the Cape Gannet","title-short":"Between air and water","volume":"146","author":[{"family":"Ropert-Coudert","given":"Yan"},{"family":"Grémillet","given":"David"},{"family":"Ryan","given":"Peter"},{"family":"Kato","given":"Akiko"},{"family":"Naito","given":"Yasuhiko"},{"family":"Le Maho","given":"Yvon"}],"issued":{"date-parts":[["2003",12,22]]}}}],"schema":"https://github.com/citation-style-language/schema/raw/master/csl-citation.json"} </w:instrText>
      </w:r>
      <w:r w:rsidRPr="0065482D">
        <w:fldChar w:fldCharType="separate"/>
      </w:r>
      <w:r w:rsidRPr="0065482D">
        <w:t>(Ashmole 1971; Ropert-Coudert et al. 2003; Chang et al. 2016)</w:t>
      </w:r>
      <w:r w:rsidRPr="0065482D">
        <w:fldChar w:fldCharType="end"/>
      </w:r>
      <w:r w:rsidRPr="0065482D">
        <w:t xml:space="preserve">. However, diving species within these groups may use their appendages to ascend in water following a plunge, thereby exhibiting aquatic </w:t>
      </w:r>
      <w:r w:rsidRPr="00FA03D2">
        <w:lastRenderedPageBreak/>
        <w:t xml:space="preserve">locomotion and, potentially, associated morphological modifications. Ospreys (Order: </w:t>
      </w:r>
      <w:proofErr w:type="spellStart"/>
      <w:r w:rsidRPr="00FA03D2">
        <w:t>Accipitriformes</w:t>
      </w:r>
      <w:proofErr w:type="spellEnd"/>
      <w:r w:rsidRPr="00FA03D2">
        <w:t xml:space="preserve">, Family: </w:t>
      </w:r>
      <w:proofErr w:type="spellStart"/>
      <w:r w:rsidRPr="00FA03D2">
        <w:t>Pandionidae</w:t>
      </w:r>
      <w:proofErr w:type="spellEnd"/>
      <w:r w:rsidRPr="0065482D">
        <w:t xml:space="preserve">, Genus: </w:t>
      </w:r>
      <w:r w:rsidRPr="0065482D">
        <w:rPr>
          <w:i/>
          <w:iCs/>
        </w:rPr>
        <w:t>Pandion</w:t>
      </w:r>
      <w:r w:rsidRPr="0065482D">
        <w:t xml:space="preserve">) forage almost exclusively by plunging into water, but rarely submerge. Still, they use their wings (and, perhaps, their feet when not holding prey) to launch themselves out of the water following a plunge. Gulls and terns (Family: </w:t>
      </w:r>
      <w:r w:rsidRPr="00FA03D2">
        <w:t xml:space="preserve">Laridae) also plunge dive, submerging on occasion, but do not contact the water with their wings to ascend. The same is true of pelicans (Order: Pelecaniformes, Family: Pelecanidae), though submergence by these species is apparently exceedingly rare </w:t>
      </w:r>
      <w:r w:rsidRPr="00FA03D2">
        <w:fldChar w:fldCharType="begin"/>
      </w:r>
      <w:r w:rsidR="008B2C63" w:rsidRPr="00FA03D2">
        <w:instrText xml:space="preserve"> ADDIN ZOTERO_ITEM CSL_CITATION {"citationID":"oseb64TR","properties":{"formattedCitation":"(Hall 1925; Skinner 1925)","plainCitation":"(Hall 1925; Skinner 1925)","noteIndex":0},"citationItems":[{"id":1950,"uris":["http://zotero.org/users/7430079/items/3VR9XBJK"],"itemData":{"id":1950,"type":"article-journal","container-title":"The Condor","DOI":"10.2307/1362993","ISSN":"1938-5129","issue":"4","journalAbbreviation":"The Condor","page":"147-160","source":"Silverchair","title":"Pelicans versus Fishes in Pyramid Lake","volume":"27","author":[{"family":"Hall","given":"E. Raymond"}],"issued":{"date-parts":[["1925",7,1]]}}},{"id":4742,"uris":["http://zotero.org/users/7430079/items/LVU5EJAT"],"itemData":{"id":4742,"type":"book","collection-number":"1","collection-title":"Roosevelt Wild Life Bulletin","language":"en","publisher":"Syracuse University","source":"Zotero","title":"The birds of Yellowstone National Park","volume":"3","author":[{"family":"Skinner","given":"Milton P"}],"issued":{"date-parts":[["1925",2]]}}}],"schema":"https://github.com/citation-style-language/schema/raw/master/csl-citation.json"} </w:instrText>
      </w:r>
      <w:r w:rsidRPr="00FA03D2">
        <w:fldChar w:fldCharType="separate"/>
      </w:r>
      <w:r w:rsidRPr="00FA03D2">
        <w:t>(Hall 1925; Skinner 1925)</w:t>
      </w:r>
      <w:r w:rsidRPr="00FA03D2">
        <w:fldChar w:fldCharType="end"/>
      </w:r>
      <w:r w:rsidRPr="00FA03D2">
        <w:t xml:space="preserve">. Finally, kingfishers (Order: </w:t>
      </w:r>
      <w:proofErr w:type="spellStart"/>
      <w:r w:rsidRPr="00FA03D2">
        <w:t>Coraciiformes</w:t>
      </w:r>
      <w:proofErr w:type="spellEnd"/>
      <w:r w:rsidRPr="00FA03D2">
        <w:t xml:space="preserve">, Family: </w:t>
      </w:r>
      <w:proofErr w:type="spellStart"/>
      <w:r w:rsidRPr="00FA03D2">
        <w:t>Alcedinidae</w:t>
      </w:r>
      <w:proofErr w:type="spellEnd"/>
      <w:r w:rsidRPr="00FA03D2">
        <w:t xml:space="preserve">) exhibit dramatic interspecific variation in foraging behavior </w:t>
      </w:r>
      <w:r w:rsidRPr="00FA03D2">
        <w:fldChar w:fldCharType="begin"/>
      </w:r>
      <w:r w:rsidR="008B2C63" w:rsidRPr="00FA03D2">
        <w:instrText xml:space="preserve"> ADDIN ZOTERO_ITEM CSL_CITATION {"citationID":"IGwHXXrs","properties":{"formattedCitation":"(Woodall 1991)","plainCitation":"(Woodall 1991)","noteIndex":0},"citationItems":[{"id":4635,"uris":["http://zotero.org/users/7430079/items/WPUU6A8H"],"itemData":{"id":4635,"type":"article-journal","abstract":"Factor analysis of the linear dimensions of 92 species of kingfisher indicated that morphological differences were associated with four diet categories (aquatic, littoral, terrestrial and fossorial animals). Analysis of covariance confirmed the significance of these differences for culmen, tarsus and tail length but not for wing length. Habitat factors resulted in some significant differences but these were less easy to interpret. One case of intraspecific variation showed similar trends for culmen length.","container-title":"Journal of Zoology","DOI":"https://doi.org/10.1111/j.1469-7998.1991.tb04750.x","ISSN":"1469-7998","issue":"1","language":"en","note":"_eprint: https://zslpublications.onlinelibrary.wiley.com/doi/pdf/10.1111/j.1469-7998.1991.tb04750.x","page":"79-90","source":"Wiley Online Library","title":"Morphometry, diet and habitat in the kingfishers (Aves: Alcedinidae)","title-short":"Morphometry, diet and habitat in the kingfishers (Aves","volume":"223","author":[{"family":"Woodall","given":"P. F."}],"issued":{"date-parts":[["1991"]]}}}],"schema":"https://github.com/citation-style-language/schema/raw/master/csl-citation.json"} </w:instrText>
      </w:r>
      <w:r w:rsidRPr="00FA03D2">
        <w:fldChar w:fldCharType="separate"/>
      </w:r>
      <w:r w:rsidRPr="00FA03D2">
        <w:t>(Woodall 1991)</w:t>
      </w:r>
      <w:r w:rsidRPr="00FA03D2">
        <w:fldChar w:fldCharType="end"/>
      </w:r>
      <w:r w:rsidRPr="00FA03D2">
        <w:t xml:space="preserve">. Some species reach multiple body-lengths below the surface through plunge diving and use their wings to ascend; others feed entirely on terrestrial fauna. Others, still, are presumed to eat fish and other aquatic prey </w:t>
      </w:r>
      <w:r w:rsidRPr="00FA03D2">
        <w:fldChar w:fldCharType="begin"/>
      </w:r>
      <w:r w:rsidR="008B2C63" w:rsidRPr="00FA03D2">
        <w:instrText xml:space="preserve"> ADDIN ZOTERO_ITEM CSL_CITATION {"citationID":"ypzs8YAQ","properties":{"formattedCitation":"(Barker and Vestjens 1989)","plainCitation":"(Barker and Vestjens 1989)","noteIndex":0},"citationItems":[{"id":4662,"uris":["http://zotero.org/users/7430079/items/GQAGMLNT"],"itemData":{"id":4662,"type":"book","event-place":"Lyneham, ACT, Australia","ISBN":"978-0-643-05007-5","language":"English","publisher":"Commonwealth Sci Industrial","publisher-place":"Lyneham, ACT, Australia","source":"Amazon","title":"The Food of Australian Birds: Non-passerines","title-short":"The Food of Australian Birds","volume":"Volume 1","author":[{"family":"Barker","given":"R. D."},{"family":"Vestjens","given":"W. J. M."}],"issued":{"date-parts":[["1989",9,1]]}}}],"schema":"https://github.com/citation-style-language/schema/raw/master/csl-citation.json"} </w:instrText>
      </w:r>
      <w:r w:rsidRPr="00FA03D2">
        <w:fldChar w:fldCharType="separate"/>
      </w:r>
      <w:r w:rsidRPr="00FA03D2">
        <w:t>(Barker and Vestjens 1989)</w:t>
      </w:r>
      <w:r w:rsidRPr="00FA03D2">
        <w:fldChar w:fldCharType="end"/>
      </w:r>
      <w:r w:rsidRPr="00FA03D2">
        <w:t>, but their foraging behavior is poorly documented. Species in this final group might take aquatic prey by skimming the surface of the water or, perhaps, through plunges which may or may not result in complete submergence.</w:t>
      </w:r>
    </w:p>
    <w:p w14:paraId="440D0233" w14:textId="77777777" w:rsidR="00E87E7B" w:rsidRPr="0065482D" w:rsidRDefault="00E87E7B" w:rsidP="00E87E7B">
      <w:pPr>
        <w:spacing w:line="480" w:lineRule="auto"/>
        <w:ind w:firstLine="720"/>
        <w:contextualSpacing/>
      </w:pPr>
      <w:r w:rsidRPr="0065482D">
        <w:t>Researchers should consider their specific questions when classifying species in these latter four groups. For example, if the goal is to explore the effects of aquatic locomotion on the osteology of the bones in the wing, then it might be most appropriate to classify terns as non-diving, as the wings occupy a passive role in plunging and submergence is rare. However, if the investigation instead focuses on the osteology of the cervical vertebrae, then terns might be better classed as divers, as they experience similar force regimes as other plunge divers even though submergence is rare.</w:t>
      </w:r>
    </w:p>
    <w:p w14:paraId="421A27A8" w14:textId="4ECE65B4" w:rsidR="00E87E7B" w:rsidRPr="0065482D" w:rsidRDefault="00E87E7B" w:rsidP="00E87E7B">
      <w:pPr>
        <w:spacing w:line="480" w:lineRule="auto"/>
        <w:ind w:firstLine="720"/>
        <w:contextualSpacing/>
      </w:pPr>
      <w:r w:rsidRPr="0065482D">
        <w:t xml:space="preserve">In addition, researchers should carefully consider classifications of species in the </w:t>
      </w:r>
      <w:proofErr w:type="spellStart"/>
      <w:r w:rsidRPr="00FA03D2">
        <w:t>Procellariformes</w:t>
      </w:r>
      <w:proofErr w:type="spellEnd"/>
      <w:r w:rsidRPr="0065482D">
        <w:t xml:space="preserve">, as our knowledge of diving in this group is incomplete </w:t>
      </w:r>
      <w:r w:rsidRPr="0065482D">
        <w:fldChar w:fldCharType="begin"/>
      </w:r>
      <w:r w:rsidR="008B2C63">
        <w:instrText xml:space="preserve"> ADDIN ZOTERO_ITEM CSL_CITATION {"citationID":"EoxUizBr","properties":{"formattedCitation":"(Dunphy et al. 2015; Shoji et al. 2016)","plainCitation":"(Dunphy et al. 2015; Shoji et al. 2016)","noteIndex":0},"citationItems":[{"id":1817,"uris":["http://zotero.org/users/7430079/items/JTLZNGDR"],"itemData":{"id":1817,"type":"article-journal","abstract":"ABSTRACT: Within breath-hold diving endotherms, procellariiform seabirds present an intriguing anomaly as they regularly dive to depths not predicted by allometric models. How this is achieved is not known as even basic measures of physiological diving capacity have not been undertaken in this group. To remedy this we combined time depth recorder (TDR) measurements of dive behaviour with haematology and oxygen store estimates for 3 procellariiform species (common diving petrels Pelecanoides urinatrix urinatrix; grey-faced petrels Pterodroma macroptera gouldi; and sooty shearwaters Puffinus griseus) during their incubation phase. Among species, we found distinct differences in dive depth (average and maximal), dive duration and dives h−1, with sooty shearwaters diving deeper and for longer than grey-faced petrels and common diving petrels. Conversely, common diving petrels dove much more frequently, albeit to shallow depths, whereas grey-faced petrels rarely dived whatsoever. Such differences in dive behaviour were reflected in haematological parameters, with sooty shearwaters having higher red blood cell counts and haematocrit (Hct) values compared to common diving and grey-faced petrels; whereas common diving petrels had significantly lower Hct but possessed higher haemoglobin concentrations per cell and greater respiratory oxygen stores than both sooty shearwaters and grey-faced petrels. Such results provide the first insights into the physiological traits underpinning procellariiform dive behaviour, and confirm the trend for deep-diving seabirds to have proportionally lower blood and respiratory oxygen stores than shallow divers.","container-title":"Marine Ecology Progress Series","ISSN":"0171-8630","note":"publisher: Inter-Research Science Center","page":"187-198","source":"JSTOR","title":"Comparative seabird diving physiology:: first measures of haematological parameters and oxygen stores in three New Zealand Procellariiformes","title-short":"Comparative seabird diving physiology","volume":"523","author":[{"family":"Dunphy","given":"B. J."},{"family":"Taylor","given":"G. A."},{"family":"Landers","given":"T. J."},{"family":"Sagar","given":"R. L."},{"family":"Chilvers","given":"B. L."},{"family":"Ranjard","given":"L."},{"family":"Rayner","given":"M. J."}],"issued":{"date-parts":[["2015"]]}}},{"id":1890,"uris":["http://zotero.org/users/7430079/items/RBJURCJM"],"itemData":{"id":1890,"type":"article-journal","abstract":"The diving capabilities of the Procellariformes remain the least understood component of avian diving physiology. Due to their relatively small size, shearwaters may have high oxygen consumption rates during diving relative to their available oxygen stores. Dive performance in this group should be strongly limited by the trade-off between oxygen consumption and oxygen stores, and shearwaters could be a good model group for testing predictions of dive theory. Many earlier measurements of shearwater dive behaviour relied on observations from the surface or potentially biased technology, and it is only recently that diving behaviour has been observed using electronic recorders for many of the clades within the family. The diving behaviour of Manx Shearwaters Puffinus puffinus breeding in Wales, UK, was studied on a large sample of birds using time–depth–temperature recorders deployed on chick-rearing shearwaters in July and August over 3 years (2009–2011). Light availability apparently limited diving as dives only occurred between 04:00 and 19:00 h GMT. All individuals routinely dived deeper than traditionally assumed, to a mean maximum depth of 31 m and occasionally down to nearly 55 m. We compiled all available data for a comparison of the dive depth across shearwater species. There was a positive allometric relationship between maximum dive depth and body mass across Puffinus and Ardenna shearwater species, as expected, but only if samples of fewer than two individuals were excluded. The large intra-specific range in maximum dive depth in our study illustrates that apparent diversity in diving performance across species must be interpreted cautiously.","container-title":"Ibis","DOI":"https://doi.org/10.1111/ibi.12381","ISSN":"1474-919X","issue":"3","language":"en","note":"_eprint: https://onlinelibrary.wiley.com/doi/pdf/10.1111/ibi.12381","page":"598-606","source":"Wiley Online Library","title":"The diving behaviour of the Manx Shearwater Puffinus puffinus","volume":"158","author":[{"family":"Shoji","given":"Akiko"},{"family":"Dean","given":"Ben"},{"family":"Kirk","given":"Holly"},{"family":"Freeman","given":"Robin"},{"family":"Perrins","given":"Christopher M."},{"family":"Guilford","given":"Tim"}],"issued":{"date-parts":[["2016"]]}}}],"schema":"https://github.com/citation-style-language/schema/raw/master/csl-citation.json"} </w:instrText>
      </w:r>
      <w:r w:rsidRPr="0065482D">
        <w:fldChar w:fldCharType="separate"/>
      </w:r>
      <w:r w:rsidRPr="0065482D">
        <w:t xml:space="preserve">(Dunphy et al. 2015; </w:t>
      </w:r>
      <w:r w:rsidRPr="0065482D">
        <w:lastRenderedPageBreak/>
        <w:t>Shoji et al. 2016)</w:t>
      </w:r>
      <w:r w:rsidRPr="0065482D">
        <w:fldChar w:fldCharType="end"/>
      </w:r>
      <w:r w:rsidRPr="0065482D">
        <w:t xml:space="preserve">. This is especially true of the species in the genus </w:t>
      </w:r>
      <w:r w:rsidRPr="0065482D">
        <w:rPr>
          <w:i/>
          <w:iCs/>
        </w:rPr>
        <w:t>Pterodroma</w:t>
      </w:r>
      <w:r w:rsidRPr="0065482D">
        <w:t xml:space="preserve">, the gadfly petrels. Traditionally, gadfly petrels have been considered either non-diving or rarely-diving </w:t>
      </w:r>
      <w:r w:rsidRPr="0065482D">
        <w:fldChar w:fldCharType="begin"/>
      </w:r>
      <w:r w:rsidR="008B2C63">
        <w:instrText xml:space="preserve"> ADDIN ZOTERO_ITEM CSL_CITATION {"citationID":"tcHNKlhb","properties":{"formattedCitation":"(Ashmole 1971; Harper et al. 1985; Prince and Morgan 1987)","plainCitation":"(Ashmole 1971; Harper et al. 1985; Prince and Morgan 1987)","noteIndex":0},"citationItems":[{"id":1579,"uris":["http://zotero.org/users/7430079/items/JEVEF9SF"],"itemData":{"id":1579,"type":"chapter","container-title":"Avian Biology","event-place":"New York, NY","language":"en","page":"223-286","publisher":"Academic Press","publisher-place":"New York, NY","source":"Zotero","title":"Sea Bird Ecology and the Marine Environment","author":[{"family":"Ashmole","given":"N Philip"}],"editor":[{"family":"Farner","given":"D S"},{"family":"King","given":"J R"}],"issued":{"date-parts":[["1971"]]}}},{"id":4527,"uris":["http://zotero.org/users/7430079/items/ECM5UMU4"],"itemData":{"id":4527,"type":"book","language":"English","publisher":"BIOMASS","source":"Amazon","title":"A guide to foraging methods used by marine birds in Antarctic and Subantarctic seas","volume":"24","author":[{"family":"Harper","given":"Peter C."},{"family":"Croxall","given":"J. P"},{"family":"Cooper","given":"J."}],"issued":{"date-parts":[["1985",1,1]]}}},{"id":4594,"uris":["http://zotero.org/users/7430079/items/D7BK34CQ"],"itemData":{"id":4594,"type":"chapter","container-title":"Seabirds: feeding ecology and role in marine ecosystems","event-place":"Cambridge, UK","ISBN":"978-0-521-10510-1","language":"English","note":"OCLC: 938524877","publisher":"Cambridge University Press","publisher-place":"Cambridge, UK","source":"Open WorldCat","title":"Diet and feeding ecology of Procellariformes","editor":[{"family":"Croxall","given":"J. P"}],"author":[{"family":"Prince","given":"P A"},{"family":"Morgan","given":"R A"}],"issued":{"date-parts":[["1987"]]}}}],"schema":"https://github.com/citation-style-language/schema/raw/master/csl-citation.json"} </w:instrText>
      </w:r>
      <w:r w:rsidRPr="0065482D">
        <w:fldChar w:fldCharType="separate"/>
      </w:r>
      <w:r w:rsidRPr="0065482D">
        <w:t>(Ashmole 1971; Harper et al. 1985; Prince and Morgan 1987)</w:t>
      </w:r>
      <w:r w:rsidRPr="0065482D">
        <w:fldChar w:fldCharType="end"/>
      </w:r>
      <w:r w:rsidRPr="0065482D">
        <w:t xml:space="preserve">, but recent studies utilizing capillary tube depth gauges have documented dive depths of greater than 20 meters in some species </w:t>
      </w:r>
      <w:r w:rsidRPr="0065482D">
        <w:fldChar w:fldCharType="begin"/>
      </w:r>
      <w:r w:rsidR="008B2C63">
        <w:instrText xml:space="preserve"> ADDIN ZOTERO_ITEM CSL_CITATION {"citationID":"2VUoFa1U","properties":{"formattedCitation":"(Rayner et al. 2008; Taylor 2008)","plainCitation":"(Rayner et al. 2008; Taylor 2008)","noteIndex":0},"citationItems":[{"id":1923,"uris":["http://zotero.org/users/7430079/items/U4AB32JW"],"itemData":{"id":1923,"type":"article-journal","abstract":"This study examined divergence in the foraging distribution, at-sea behaviour and provisioning strategies of a small procellarid, the Cook’s petrel Pterodroma cookii, during chick-rearing at 2 islands off New Zealand, separated latitudinally by ~1000 km. There was little overlap in foraging distribution between adults from Little Barrier Island (LBI), which ranged to the west into the Northern Tasman Sea and east into the Pacific Ocean, and conspecifics from Codfish Island (CDF), which foraged west of the South Island in the south Tasman Sea in association with the subtropical convergence zone. Although birds from CDF ranged further than those from LBI, there was no difference in mean foraging trip duration. Cook’s petrels from CDF foraged over deeper, cooler water, with higher primary productivity, than conspecifics from LBI. At-sea behaviour also differed: adults from LBI spent less time in flight, and showed less variation in total flight time per day. Overall, Cook’s petrels spend much more time in flight than albatrosses, and approximately the same amounts of time on the water during the night as during the day, suggesting a high portion of nocturnal foraging. Dive depths did not differ between colonies but were greater than expected for a gadfly petrel. Stable isotope signatures of blood indicated population-specific diets, and suggested that birds from LBI primarily consume cephalopods and fish, whereas those from CDF eat more crustaceans. Chicks at CDF received more food. These results suggest a broad divergence in foraging strategies between geographically well-separated colonies in response to regional differences in oceanography.","container-title":"Marine Ecology Progress Series","DOI":"10.3354/meps07660","ISSN":"0171-8630, 1616-1599","language":"en","page":"271-284","source":"www.int-res.com","title":"Foraging ecology of the Cook’s petrel Pterodroma cookii during the austral breeding season: a comparison of its two populations","title-short":"Foraging ecology of the Cook’s petrel Pterodroma cookii during the austral breeding season","volume":"370","author":[{"family":"Rayner","given":"M. J."},{"family":"Hauber","given":"M. E."},{"family":"Clout","given":"M. N."},{"family":"Seldon","given":"D. S."},{"family":"Dijken","given":"S. Van"},{"family":"Bury","given":"S."},{"family":"Phillips","given":"R. A."}],"issued":{"date-parts":[["2008",10,28]]}}},{"id":1924,"uris":["http://zotero.org/users/7430079/items/LXC94ZC5"],"itemData":{"id":1924,"type":"article-journal","abstract":"Lightweight capillary tube depth gauges were attached to eight petrel species breeding at New Zealand colonies during the period 1998-2008.\nThis paper presents the first information on the diving ability of Pterodroma petrels.Grey-faced Petrels, Pterodroma macroptera gouldi, recorded maximum dives down to 23 m. Males (6.3 ± 6.3 m SD) dived deeper on average than females (3.6 2.5 m) during the incubation period but not significantly so (P=0.06). Breeding birds dived significantly deeper on average than non-breeders, and breeding males dived significantly deeper on average than non-breeding males. The two small Pterodroma species sampled, Pterodroma pycrofti and Pterodroma nigripennis, only exhibited shallow dives down to 2 m but sample sizes were small. Sooty Shearwaters, Puffinus griseus, had mean maximum dive depths of 42.7 ± 23.7 m, with males (53.0 ± 17.3 m) diving significantly deeper on average than females (20.1 ± 20.4 m) during the incubation period. One male Sooty Shearwater dived to nearly 93 m, the deepest dive so far recorded in the order Procellariiformes.\nFlesh-footed Shearwaters, Puffinus carneipes, dived to 28 m, with a mean maximum dive depth of 13.6 ± 7.9 m. Hutton's Shearwaters, Puffinus huttoni, had a mean maximum dive depth of 23.0 ± 8.5 m (range 11.1-36.6 m). A single Fluttering Shearwater, Puffinus gavia, recovered with a dive gauge had dived to 29 m. Mean maximum dives made by Common Diving-Petrels, Pelecanoides urinatrix, of 10.9 ± 6.1 m (range 6.9-22.2 m) were shallower than results reported from other sites but may have been biased by gauge failures. Capillary gauges provide the best means we have at present to understand the diving capability ofsmall seabirds. While studies elsewhere have shown these gauges may overestimate diving performance by about 10-15%, other factors identified in this study indicate that sometimes diving performance will be underestimated using this simple technique.","container-title":"Papers and Proceedings of the Royal Society of Tasmania","DOI":"10.26749/rstpp.142.1.89","ISSN":"0080-4703","issue":"1","language":"en","note":"number: 1","page":"89-97","source":"eprints.utas.edu.au","title":"Maximum dive depths of eight New Zealand Procellariiformes, including Pterodroma species","volume":"142","author":[{"family":"Taylor","given":"G. A."}],"issued":{"date-parts":[["2008"]]}}}],"schema":"https://github.com/citation-style-language/schema/raw/master/csl-citation.json"} </w:instrText>
      </w:r>
      <w:r w:rsidRPr="0065482D">
        <w:fldChar w:fldCharType="separate"/>
      </w:r>
      <w:r w:rsidRPr="0065482D">
        <w:t>(Rayner et al. 2008; Taylor 2008)</w:t>
      </w:r>
      <w:r w:rsidRPr="0065482D">
        <w:fldChar w:fldCharType="end"/>
      </w:r>
      <w:r w:rsidRPr="0065482D">
        <w:t xml:space="preserve">. Still, the frequency of these dives relative to other foraging methods is largely unknown. Dive behavior may vary considerably between </w:t>
      </w:r>
      <w:r w:rsidRPr="0065482D">
        <w:rPr>
          <w:i/>
          <w:iCs/>
        </w:rPr>
        <w:t>Pterodroma</w:t>
      </w:r>
      <w:r w:rsidRPr="0065482D">
        <w:t xml:space="preserve"> species, or depend on food availability or locality </w:t>
      </w:r>
      <w:r w:rsidRPr="0065482D">
        <w:fldChar w:fldCharType="begin"/>
      </w:r>
      <w:r w:rsidR="008B2C63">
        <w:instrText xml:space="preserve"> ADDIN ZOTERO_ITEM CSL_CITATION {"citationID":"vntlKWyN","properties":{"formattedCitation":"(Warham 1996)","plainCitation":"(Warham 1996)","noteIndex":0},"citationItems":[{"id":1957,"uris":["http://zotero.org/users/7430079/items/QXFYILUC"],"itemData":{"id":1957,"type":"book","abstract":"This volume will certainly stand well into the next century","event-place":"London","ISBN":"978-0-12-735415-6","language":"en","number-of-pages":"613","publisher":"Academic","publisher-place":"London","source":"Gemeinsamer Bibliotheksverbund ISBN","title":"The behaviour, population biology and physiology of the petrels","author":[{"family":"Warham","given":"John"}],"issued":{"date-parts":[["1996"]]}}}],"schema":"https://github.com/citation-style-language/schema/raw/master/csl-citation.json"} </w:instrText>
      </w:r>
      <w:r w:rsidRPr="0065482D">
        <w:fldChar w:fldCharType="separate"/>
      </w:r>
      <w:r w:rsidRPr="0065482D">
        <w:t>(Warham 1996)</w:t>
      </w:r>
      <w:r w:rsidRPr="0065482D">
        <w:fldChar w:fldCharType="end"/>
      </w:r>
      <w:r w:rsidRPr="0065482D">
        <w:t xml:space="preserve">. Hopefully, new technologies and methods of analysis </w:t>
      </w:r>
      <w:r w:rsidRPr="0065482D">
        <w:fldChar w:fldCharType="begin"/>
      </w:r>
      <w:r w:rsidR="008B2C63">
        <w:instrText xml:space="preserve"> ADDIN ZOTERO_ITEM CSL_CITATION {"citationID":"eZUz0wqs","properties":{"formattedCitation":"(Cianchetti-Benedetti et al., 2017)","plainCitation":"(Cianchetti-Benedetti et al., 2017)","dontUpdate":true,"noteIndex":0},"citationItems":[{"id":4853,"uris":["http://zotero.org/users/7430079/items/HD9TGCJ3"],"itemData":{"id":4853,"type":"article-journal","abstract":"The identification of feeding events is crucial to our understanding of the foraging ecology of seabirds. Technology has made small devices, such as time-depth recorders (TDRs) and accelerometers available. However, TDRs might not be sensitive enough to identify shallow dives, whereas accelerometers might reveal more subtle behaviours at a smaller temporal scale. Due to the limitations of TDRs, the foraging ecology of many shallow-diving seabirds has been poorly investigated to date. We thus developed an algorithm to identify dive events in a shallow-diving seabird species, the Scopoli’s shearwater, using only accelerometer data. The accuracy in the identification of dives using either accelerometers or TDRs was compared. Furthermore, we tested if the foraging behaviour of shearwaters changed during different phases of reproduction and with foraging trip type. Data were collected in Linosa Island (35°51′33″N; 12°51′34″E) from 12 June to 8 September 2015 by deploying accelerometer data loggers on 60 Scopoli’s shearwaters. Four birds were also equipped with TDRs. TDRs recorded only 17.7% of the dives detected by the accelerometers using the algorithm. A total of 82.3% of dives identified by algorithm were too short or shallow to be detected by TDRs. Therefore, TDRs were not accurate enough to detect most of the dives in Scopoli’s shearwaters, which foraged mostly close to the sea surface. Our data showed that birds performed shorter foraging trips and dived more frequently in the early chick-rearing period compared with the late chick-rearing and incubation phases. Furthermore, parents dived more frequently during short foraging trips. Our results suggest that Scopoli’s shearwaters maximised their foraging effort (e.g. number of dives, short trips) during shorter foraging trips and during early chick-rearing.","container-title":"Marine Biology","DOI":"10.1007/s00227-017-3106-0","ISSN":"1432-1793","issue":"4","journalAbbreviation":"Mar Biol","language":"en","page":"77","source":"Springer Link","title":"A new algorithm for the identification of dives reveals the foraging ecology of a shallow-diving seabird using accelerometer data","volume":"164","author":[{"family":"Cianchetti-Benedetti","given":"M."},{"family":"Catoni","given":"C."},{"family":"Kato","given":"A."},{"family":"Massa","given":"B."},{"family":"Quillfeldt","given":"P."}],"issued":{"date-parts":[["2017",3,15]]}}}],"schema":"https://github.com/citation-style-language/schema/raw/master/csl-citation.json"} </w:instrText>
      </w:r>
      <w:r w:rsidRPr="0065482D">
        <w:fldChar w:fldCharType="separate"/>
      </w:r>
      <w:r w:rsidRPr="0065482D">
        <w:t>(e.g., Cianchetti-Benedetti et al., 2017)</w:t>
      </w:r>
      <w:r w:rsidRPr="0065482D">
        <w:fldChar w:fldCharType="end"/>
      </w:r>
      <w:r w:rsidRPr="0065482D">
        <w:t xml:space="preserve"> will reveal the diving habits of these species. </w:t>
      </w:r>
    </w:p>
    <w:p w14:paraId="00703CAA" w14:textId="0E9204C5" w:rsidR="00E87E7B" w:rsidRPr="0065482D" w:rsidRDefault="00E87E7B" w:rsidP="00E87E7B">
      <w:pPr>
        <w:spacing w:line="480" w:lineRule="auto"/>
        <w:ind w:firstLine="720"/>
        <w:contextualSpacing/>
      </w:pPr>
      <w:r w:rsidRPr="0065482D">
        <w:t xml:space="preserve">For the sake of brevity, we will not </w:t>
      </w:r>
      <w:r w:rsidR="00321F7C">
        <w:t>further explore</w:t>
      </w:r>
      <w:r w:rsidRPr="0065482D">
        <w:t xml:space="preserve"> each group in Table 1, but we will comment on three interesting cases of interspecific variation which warrant more focused study.</w:t>
      </w:r>
    </w:p>
    <w:p w14:paraId="6CD3F70F" w14:textId="6516A698" w:rsidR="00E87E7B" w:rsidRPr="0065482D" w:rsidRDefault="00E87E7B" w:rsidP="00E87E7B">
      <w:pPr>
        <w:spacing w:line="480" w:lineRule="auto"/>
        <w:ind w:firstLine="720"/>
        <w:contextualSpacing/>
      </w:pPr>
      <w:r w:rsidRPr="0065482D">
        <w:t xml:space="preserve">First, the family </w:t>
      </w:r>
      <w:proofErr w:type="spellStart"/>
      <w:r w:rsidRPr="00FA03D2">
        <w:t>Cinclidae</w:t>
      </w:r>
      <w:proofErr w:type="spellEnd"/>
      <w:r w:rsidRPr="0065482D">
        <w:t xml:space="preserve"> contains five species, only three of which dive. These three species use their wings to dive in fast-flowing streams to feed on macroinvertebrates, fish, and other animal prey; </w:t>
      </w:r>
      <w:proofErr w:type="spellStart"/>
      <w:r w:rsidRPr="0065482D">
        <w:rPr>
          <w:i/>
          <w:iCs/>
        </w:rPr>
        <w:t>Cinclus</w:t>
      </w:r>
      <w:proofErr w:type="spellEnd"/>
      <w:r w:rsidRPr="0065482D">
        <w:t xml:space="preserve"> </w:t>
      </w:r>
      <w:proofErr w:type="spellStart"/>
      <w:r w:rsidRPr="0065482D">
        <w:rPr>
          <w:i/>
          <w:iCs/>
        </w:rPr>
        <w:t>cinclus</w:t>
      </w:r>
      <w:proofErr w:type="spellEnd"/>
      <w:r w:rsidRPr="0065482D">
        <w:t xml:space="preserve"> in Eurasia, </w:t>
      </w:r>
      <w:proofErr w:type="spellStart"/>
      <w:r w:rsidRPr="0065482D">
        <w:rPr>
          <w:i/>
          <w:iCs/>
        </w:rPr>
        <w:t>Cinclus</w:t>
      </w:r>
      <w:proofErr w:type="spellEnd"/>
      <w:r w:rsidRPr="0065482D">
        <w:rPr>
          <w:i/>
          <w:iCs/>
        </w:rPr>
        <w:t xml:space="preserve"> </w:t>
      </w:r>
      <w:proofErr w:type="spellStart"/>
      <w:r w:rsidRPr="0065482D">
        <w:rPr>
          <w:i/>
          <w:iCs/>
        </w:rPr>
        <w:t>pallasii</w:t>
      </w:r>
      <w:proofErr w:type="spellEnd"/>
      <w:r w:rsidRPr="0065482D">
        <w:t xml:space="preserve"> in Asia, and </w:t>
      </w:r>
      <w:proofErr w:type="spellStart"/>
      <w:r w:rsidRPr="0065482D">
        <w:rPr>
          <w:i/>
          <w:iCs/>
        </w:rPr>
        <w:t>Cinclus</w:t>
      </w:r>
      <w:proofErr w:type="spellEnd"/>
      <w:r w:rsidRPr="0065482D">
        <w:rPr>
          <w:i/>
          <w:iCs/>
        </w:rPr>
        <w:t xml:space="preserve"> mexicanus</w:t>
      </w:r>
      <w:r w:rsidRPr="0065482D">
        <w:t xml:space="preserve"> in North and Central America </w:t>
      </w:r>
      <w:r w:rsidRPr="0065482D">
        <w:fldChar w:fldCharType="begin"/>
      </w:r>
      <w:r w:rsidR="008B2C63">
        <w:instrText xml:space="preserve"> ADDIN ZOTERO_ITEM CSL_CITATION {"citationID":"KYPhLiqN","properties":{"formattedCitation":"(Winkler et al. 2020b)","plainCitation":"(Winkler et al. 2020b)","noteIndex":0},"citationItems":[{"id":2047,"uris":["http://zotero.org/users/7430079/items/Z8CJPKGR"],"itemData":{"id":2047,"type":"chapter","container-title":"Birds of the World","language":"en","note":"DOI: 10.2173/bow.cincli1.01","publisher":"Cornell Lab of Ornithology","source":"DOI.org (Crossref)","title":"Dippers (Cinclidae)","URL":"https://birdsoftheworld.org/bow/species/cincli1/1.0/introduction","editor":[{"family":"Billerman","given":"Shawn M."},{"family":"Keeney","given":"Brooke K."},{"family":"Rodewald","given":"Paul G."},{"family":"Schulenberg","given":"Thomas S."}],"author":[{"family":"Winkler","given":"David W."},{"family":"Billerman","given":"Shawn M."},{"family":"Lovette","given":"Irby J."}],"accessed":{"date-parts":[["2021",3,1]]},"issued":{"date-parts":[["2020",3,4]]}}}],"schema":"https://github.com/citation-style-language/schema/raw/master/csl-citation.json"} </w:instrText>
      </w:r>
      <w:r w:rsidRPr="0065482D">
        <w:fldChar w:fldCharType="separate"/>
      </w:r>
      <w:r w:rsidR="008B2C63" w:rsidRPr="008B2C63">
        <w:t>(Winkler et al. 2020b)</w:t>
      </w:r>
      <w:r w:rsidRPr="0065482D">
        <w:fldChar w:fldCharType="end"/>
      </w:r>
      <w:r w:rsidRPr="0065482D">
        <w:t xml:space="preserve">. The other two species, </w:t>
      </w:r>
      <w:proofErr w:type="spellStart"/>
      <w:r w:rsidRPr="0065482D">
        <w:rPr>
          <w:i/>
          <w:iCs/>
        </w:rPr>
        <w:t>Cinclus</w:t>
      </w:r>
      <w:proofErr w:type="spellEnd"/>
      <w:r w:rsidRPr="0065482D">
        <w:rPr>
          <w:i/>
          <w:iCs/>
        </w:rPr>
        <w:t xml:space="preserve"> leucocephalus</w:t>
      </w:r>
      <w:r w:rsidRPr="0065482D">
        <w:t xml:space="preserve"> and </w:t>
      </w:r>
      <w:proofErr w:type="spellStart"/>
      <w:r w:rsidRPr="0065482D">
        <w:rPr>
          <w:i/>
          <w:iCs/>
        </w:rPr>
        <w:t>Cinclus</w:t>
      </w:r>
      <w:proofErr w:type="spellEnd"/>
      <w:r w:rsidRPr="0065482D">
        <w:rPr>
          <w:i/>
          <w:iCs/>
        </w:rPr>
        <w:t xml:space="preserve"> </w:t>
      </w:r>
      <w:proofErr w:type="spellStart"/>
      <w:r w:rsidRPr="0065482D">
        <w:rPr>
          <w:i/>
          <w:iCs/>
        </w:rPr>
        <w:t>schulzii</w:t>
      </w:r>
      <w:proofErr w:type="spellEnd"/>
      <w:r w:rsidRPr="0065482D">
        <w:t xml:space="preserve">, reside in South America but forage in similar environments and for similar prey as their relatives </w:t>
      </w:r>
      <w:r w:rsidRPr="0065482D">
        <w:fldChar w:fldCharType="begin"/>
      </w:r>
      <w:r w:rsidR="008B2C63">
        <w:instrText xml:space="preserve"> ADDIN ZOTERO_ITEM CSL_CITATION {"citationID":"RZUzq8j8","properties":{"formattedCitation":"(Winkler et al. 2020b)","plainCitation":"(Winkler et al. 2020b)","noteIndex":0},"citationItems":[{"id":2047,"uris":["http://zotero.org/users/7430079/items/Z8CJPKGR"],"itemData":{"id":2047,"type":"chapter","container-title":"Birds of the World","language":"en","note":"DOI: 10.2173/bow.cincli1.01","publisher":"Cornell Lab of Ornithology","source":"DOI.org (Crossref)","title":"Dippers (Cinclidae)","URL":"https://birdsoftheworld.org/bow/species/cincli1/1.0/introduction","editor":[{"family":"Billerman","given":"Shawn M."},{"family":"Keeney","given":"Brooke K."},{"family":"Rodewald","given":"Paul G."},{"family":"Schulenberg","given":"Thomas S."}],"author":[{"family":"Winkler","given":"David W."},{"family":"Billerman","given":"Shawn M."},{"family":"Lovette","given":"Irby J."}],"accessed":{"date-parts":[["2021",3,1]]},"issued":{"date-parts":[["2020",3,4]]}}}],"schema":"https://github.com/citation-style-language/schema/raw/master/csl-citation.json"} </w:instrText>
      </w:r>
      <w:r w:rsidRPr="0065482D">
        <w:fldChar w:fldCharType="separate"/>
      </w:r>
      <w:r w:rsidR="008B2C63" w:rsidRPr="008B2C63">
        <w:t>(Winkler et al. 2020b)</w:t>
      </w:r>
      <w:r w:rsidRPr="0065482D">
        <w:fldChar w:fldCharType="end"/>
      </w:r>
      <w:r w:rsidRPr="0065482D">
        <w:t xml:space="preserve">. For unknown reasons, the South American dippers do not dive, instead remaining firmly attached to the substrate while foraging (Tyler and Ormerod, 1994). Whether this variation in behavior is reflected in the morphology of these species is largely unknown, though there does appear to be variation in feather microstructure which may be adaptive for submerged swimming </w:t>
      </w:r>
      <w:r w:rsidRPr="0065482D">
        <w:fldChar w:fldCharType="begin"/>
      </w:r>
      <w:r w:rsidR="008B2C63">
        <w:instrText xml:space="preserve"> ADDIN ZOTERO_ITEM CSL_CITATION {"citationID":"wW5c44mB","properties":{"formattedCitation":"(Rijke and Jesser 2010)","plainCitation":"(Rijke and Jesser 2010)","noteIndex":0},"citationItems":[{"id":62,"uris":["http://zotero.org/users/7430079/items/3TA7BAMX"],"itemData":{"id":62,"type":"article-journal","abstract":"Dippers (Cinclidae) are the only passerines that find their prey almost exclusively under water. We examined the breast feathers of the five species of dippers for barb diameter and spacing. These results were compared with those measured for other bird families, both aquatic and terrestrial, to detect the presence of any adaptation in the structure of their plumage to their aquatic lifestyle. Barb diameters (2r) were about the same for all dipper species at -25 urn, but spacing (2d) varied from -150 to 215 urn. Dipper feathers exhibited large values for (r+d)/r, the structural requirement for excellent water repellency, comparable to that of many other terrestrial birds including starlings (Sturnidae), swifts (Apodidae), and nightjars (Caprimulgidae). A slightly improved resistance to water penetration, indicated by a smaller value for (r + d)/r, was observed for White-throated Dipper (Cinclus cinclus), whereas increased water repellency was found for both American (C. mexicanus) and Brown dippers (C. pallasii). Each of these three species is known to dive. No adaptations were observed for White-capped (C leucocephalus) and Rufous-throated (C. schulzi) dippers, neither of which dive. The breast feathers of dippers have evolved excellent water repellency, but diving dippers show further adaptations for improved resistance to water penetration and water repellency to allow under-water foraging. Received 2 November 2009.","container-title":"The Wilson Journal of Ornithology","issue":"3","language":"en","page":"563-568","source":"Zotero","title":"The Feather Structure of Dippers: Water Repellency and Resistance to Water Penetration","volume":"122","author":[{"family":"Rijke","given":"Arie M"},{"family":"Jesser","given":"William A"}],"issued":{"date-parts":[["2010"]]}}}],"schema":"https://github.com/citation-style-language/schema/raw/master/csl-citation.json"} </w:instrText>
      </w:r>
      <w:r w:rsidRPr="0065482D">
        <w:fldChar w:fldCharType="separate"/>
      </w:r>
      <w:r w:rsidRPr="0065482D">
        <w:t>(Rijke and Jesser 2010)</w:t>
      </w:r>
      <w:r w:rsidRPr="0065482D">
        <w:fldChar w:fldCharType="end"/>
      </w:r>
      <w:r w:rsidRPr="0065482D">
        <w:t>.</w:t>
      </w:r>
    </w:p>
    <w:p w14:paraId="1AB9E839" w14:textId="728B76F8" w:rsidR="00E87E7B" w:rsidRPr="0065482D" w:rsidRDefault="00E87E7B" w:rsidP="00E87E7B">
      <w:pPr>
        <w:spacing w:line="480" w:lineRule="auto"/>
        <w:ind w:firstLine="720"/>
        <w:contextualSpacing/>
      </w:pPr>
      <w:r w:rsidRPr="0065482D">
        <w:t xml:space="preserve">Second, the genus </w:t>
      </w:r>
      <w:proofErr w:type="spellStart"/>
      <w:r w:rsidRPr="0065482D">
        <w:rPr>
          <w:i/>
          <w:iCs/>
        </w:rPr>
        <w:t>Melanitta</w:t>
      </w:r>
      <w:proofErr w:type="spellEnd"/>
      <w:r w:rsidRPr="0065482D">
        <w:t xml:space="preserve"> (scoters) contains two species which are exclusively foot-propelled divers – </w:t>
      </w:r>
      <w:proofErr w:type="spellStart"/>
      <w:r w:rsidRPr="0065482D">
        <w:rPr>
          <w:i/>
          <w:iCs/>
        </w:rPr>
        <w:t>Melanitta</w:t>
      </w:r>
      <w:proofErr w:type="spellEnd"/>
      <w:r w:rsidRPr="0065482D">
        <w:t xml:space="preserve"> </w:t>
      </w:r>
      <w:r w:rsidRPr="0065482D">
        <w:rPr>
          <w:i/>
          <w:iCs/>
        </w:rPr>
        <w:t>nigra</w:t>
      </w:r>
      <w:r w:rsidRPr="0065482D">
        <w:t xml:space="preserve"> and </w:t>
      </w:r>
      <w:proofErr w:type="spellStart"/>
      <w:r w:rsidRPr="0065482D">
        <w:rPr>
          <w:i/>
          <w:iCs/>
        </w:rPr>
        <w:t>Melanitta</w:t>
      </w:r>
      <w:proofErr w:type="spellEnd"/>
      <w:r w:rsidRPr="0065482D">
        <w:t xml:space="preserve"> </w:t>
      </w:r>
      <w:r w:rsidRPr="0065482D">
        <w:rPr>
          <w:i/>
          <w:iCs/>
        </w:rPr>
        <w:t>americana</w:t>
      </w:r>
      <w:r w:rsidRPr="0065482D">
        <w:t xml:space="preserve">– and three species – </w:t>
      </w:r>
      <w:proofErr w:type="spellStart"/>
      <w:r w:rsidRPr="0065482D">
        <w:rPr>
          <w:i/>
          <w:iCs/>
        </w:rPr>
        <w:t>Melanitta</w:t>
      </w:r>
      <w:proofErr w:type="spellEnd"/>
      <w:r w:rsidRPr="0065482D">
        <w:t xml:space="preserve"> </w:t>
      </w:r>
      <w:proofErr w:type="spellStart"/>
      <w:r w:rsidRPr="0065482D">
        <w:rPr>
          <w:i/>
          <w:iCs/>
        </w:rPr>
        <w:lastRenderedPageBreak/>
        <w:t>perspecillata</w:t>
      </w:r>
      <w:proofErr w:type="spellEnd"/>
      <w:r w:rsidRPr="0065482D">
        <w:t xml:space="preserve">, </w:t>
      </w:r>
      <w:proofErr w:type="spellStart"/>
      <w:r w:rsidRPr="0065482D">
        <w:rPr>
          <w:i/>
          <w:iCs/>
        </w:rPr>
        <w:t>Melanitta</w:t>
      </w:r>
      <w:proofErr w:type="spellEnd"/>
      <w:r w:rsidRPr="0065482D">
        <w:t xml:space="preserve"> </w:t>
      </w:r>
      <w:proofErr w:type="spellStart"/>
      <w:r w:rsidRPr="0065482D">
        <w:rPr>
          <w:i/>
          <w:iCs/>
        </w:rPr>
        <w:t>fusca</w:t>
      </w:r>
      <w:proofErr w:type="spellEnd"/>
      <w:r w:rsidRPr="0065482D">
        <w:t xml:space="preserve">, &amp; </w:t>
      </w:r>
      <w:proofErr w:type="spellStart"/>
      <w:r w:rsidRPr="0065482D">
        <w:rPr>
          <w:i/>
          <w:iCs/>
        </w:rPr>
        <w:t>Melanitta</w:t>
      </w:r>
      <w:proofErr w:type="spellEnd"/>
      <w:r w:rsidRPr="0065482D">
        <w:t xml:space="preserve"> </w:t>
      </w:r>
      <w:proofErr w:type="spellStart"/>
      <w:r w:rsidRPr="0065482D">
        <w:rPr>
          <w:i/>
          <w:iCs/>
        </w:rPr>
        <w:t>deglandi</w:t>
      </w:r>
      <w:proofErr w:type="spellEnd"/>
      <w:r w:rsidRPr="0065482D">
        <w:t xml:space="preserve"> – which will also use their wings for a proportion of their dives (</w:t>
      </w:r>
      <w:proofErr w:type="spellStart"/>
      <w:r w:rsidRPr="0065482D">
        <w:t>Mullarney</w:t>
      </w:r>
      <w:proofErr w:type="spellEnd"/>
      <w:r w:rsidRPr="0065482D">
        <w:t xml:space="preserve">, 1983). The diving strategy in the sixth species in the genus, </w:t>
      </w:r>
      <w:proofErr w:type="spellStart"/>
      <w:r w:rsidRPr="0065482D">
        <w:rPr>
          <w:i/>
          <w:iCs/>
        </w:rPr>
        <w:t>Melanitta</w:t>
      </w:r>
      <w:proofErr w:type="spellEnd"/>
      <w:r w:rsidRPr="0065482D">
        <w:t xml:space="preserve"> </w:t>
      </w:r>
      <w:proofErr w:type="spellStart"/>
      <w:r w:rsidRPr="0065482D">
        <w:rPr>
          <w:i/>
          <w:iCs/>
        </w:rPr>
        <w:t>stejnegeri</w:t>
      </w:r>
      <w:proofErr w:type="spellEnd"/>
      <w:r w:rsidRPr="0065482D">
        <w:t xml:space="preserve">, is apparently unknown. All six species occupy similar habitats, are of similar sizes, and dive to forage on benthic invertebrates </w:t>
      </w:r>
      <w:r w:rsidRPr="0065482D">
        <w:fldChar w:fldCharType="begin"/>
      </w:r>
      <w:r w:rsidR="008B2C63">
        <w:instrText xml:space="preserve"> ADDIN ZOTERO_ITEM CSL_CITATION {"citationID":"rNLskcrV","properties":{"formattedCitation":"(Winkler et al. 2020c)","plainCitation":"(Winkler et al. 2020c)","noteIndex":0},"citationItems":[{"id":1868,"uris":["http://zotero.org/users/7430079/items/B89J2LY6"],"itemData":{"id":1868,"type":"chapter","container-title":"Birds of the World","language":"en","note":"DOI: 10.2173/bow.anatid1.01","publisher":"Cornell Lab of Ornithology","source":"DOI.org (Crossref)","title":"Ducks, Geese, and Waterfowl (Anatidae)","URL":"https://birdsoftheworld.org/bow/species/anatid1/1.0/introduction","editor":[{"family":"Billerman","given":"Shawn M."},{"family":"Keeney","given":"Brooke K."},{"family":"Rodewald","given":"Paul G."},{"family":"Schulenberg","given":"Thomas S."}],"author":[{"family":"Winkler","given":"David W."},{"family":"Billerman","given":"Shawn M."},{"family":"Lovette","given":"Irby J."}],"accessed":{"date-parts":[["2021",2,22]]},"issued":{"date-parts":[["2020",3,4]]}}}],"schema":"https://github.com/citation-style-language/schema/raw/master/csl-citation.json"} </w:instrText>
      </w:r>
      <w:r w:rsidRPr="0065482D">
        <w:fldChar w:fldCharType="separate"/>
      </w:r>
      <w:r w:rsidR="008B2C63" w:rsidRPr="008B2C63">
        <w:t>(Winkler et al. 2020c)</w:t>
      </w:r>
      <w:r w:rsidRPr="0065482D">
        <w:fldChar w:fldCharType="end"/>
      </w:r>
      <w:r w:rsidRPr="0065482D">
        <w:t>. Again, whether this variation in behavior is reflected in the morphology of these species is unknown.</w:t>
      </w:r>
    </w:p>
    <w:p w14:paraId="10F7F125" w14:textId="00BDF74D" w:rsidR="00392673" w:rsidRDefault="00E87E7B" w:rsidP="006C0194">
      <w:pPr>
        <w:spacing w:line="480" w:lineRule="auto"/>
        <w:ind w:firstLine="720"/>
        <w:contextualSpacing/>
      </w:pPr>
      <w:r w:rsidRPr="0065482D">
        <w:t xml:space="preserve">Finally, as noted above, the family </w:t>
      </w:r>
      <w:proofErr w:type="spellStart"/>
      <w:r w:rsidRPr="0065482D">
        <w:t>Alcedinidae</w:t>
      </w:r>
      <w:proofErr w:type="spellEnd"/>
      <w:r w:rsidRPr="0065482D">
        <w:t xml:space="preserve"> exhibits dramatic interspecific variation in foraging behavior </w:t>
      </w:r>
      <w:r w:rsidRPr="0065482D">
        <w:fldChar w:fldCharType="begin"/>
      </w:r>
      <w:r w:rsidR="008B2C63">
        <w:instrText xml:space="preserve"> ADDIN ZOTERO_ITEM CSL_CITATION {"citationID":"zmWPtfef","properties":{"formattedCitation":"(Woodall 1991)","plainCitation":"(Woodall 1991)","noteIndex":0},"citationItems":[{"id":4635,"uris":["http://zotero.org/users/7430079/items/WPUU6A8H"],"itemData":{"id":4635,"type":"article-journal","abstract":"Factor analysis of the linear dimensions of 92 species of kingfisher indicated that morphological differences were associated with four diet categories (aquatic, littoral, terrestrial and fossorial animals). Analysis of covariance confirmed the significance of these differences for culmen, tarsus and tail length but not for wing length. Habitat factors resulted in some significant differences but these were less easy to interpret. One case of intraspecific variation showed similar trends for culmen length.","container-title":"Journal of Zoology","DOI":"https://doi.org/10.1111/j.1469-7998.1991.tb04750.x","ISSN":"1469-7998","issue":"1","language":"en","note":"_eprint: https://zslpublications.onlinelibrary.wiley.com/doi/pdf/10.1111/j.1469-7998.1991.tb04750.x","page":"79-90","source":"Wiley Online Library","title":"Morphometry, diet and habitat in the kingfishers (Aves: Alcedinidae)","title-short":"Morphometry, diet and habitat in the kingfishers (Aves","volume":"223","author":[{"family":"Woodall","given":"P. F."}],"issued":{"date-parts":[["1991"]]}}}],"schema":"https://github.com/citation-style-language/schema/raw/master/csl-citation.json"} </w:instrText>
      </w:r>
      <w:r w:rsidRPr="0065482D">
        <w:fldChar w:fldCharType="separate"/>
      </w:r>
      <w:r w:rsidRPr="0065482D">
        <w:t>(Woodall 1991)</w:t>
      </w:r>
      <w:r w:rsidRPr="0065482D">
        <w:fldChar w:fldCharType="end"/>
      </w:r>
      <w:r w:rsidRPr="0065482D">
        <w:t xml:space="preserve">. This variation has already proved fruitful for research (e.g., </w:t>
      </w:r>
      <w:r w:rsidRPr="0065482D">
        <w:fldChar w:fldCharType="begin"/>
      </w:r>
      <w:r w:rsidR="008B2C63">
        <w:instrText xml:space="preserve"> ADDIN ZOTERO_ITEM CSL_CITATION {"citationID":"sUy1eakq","properties":{"formattedCitation":"(Crandell et al., 2019; Eliason et al., 2020)","plainCitation":"(Crandell et al., 2019; Eliason et al., 2020)","dontUpdate":true,"noteIndex":0},"citationItems":[{"id":803,"uris":["http://zotero.org/users/7430079/items/L7GMDVNR"],"itemData":{"id":803,"type":"article-journal","abstract":"Piscivorous birds have a unique suite of adaptations to forage under the water. One method aerial birds use to catch fish is the plunge dive, wherein birds dive from a height to overcome drag and buoyancy in the water. The kingfishers are a well-known clade that contains both terrestrially foraging and plunge-diving species, allowing us to test for morphological and performance differences between foraging guilds in an evolutionary context. Diving species have narrower bills in the dorsoventral and sagittal plane and longer bills (size-corrected data,\n              n\n              = 71 species,\n              p\n              &lt; 0.01 for all). Although these differences are confounded by phylogeny (phylogenetically corrected ANOVA for dorsoventral\n              p\n              = 0.26 and length\n              p\n              = 0.14), beak width in the sagittal plane remains statistically different (\n              p\n              &lt; 0.001). We examined the effects of beak morphology on plunge performance by physically simulating dives with three-dimensional printed models of beaks coupled with an accelerometer, and through computational fluid dynamics (CFD). From physically simulated dives of bill models, diving species have lower peak decelerations, and thus enter the water more quickly, than terrestrial and mixed-foraging species (ANOVA\n              p\n              = 0.002), and this result remains unaffected by phylogeny (phylogenetically corrected ANOVA\n              p\n              = 0.05). CFD analyses confirm these trends in three representative species and indicate that the morphology between the beak and head is a key site for reducing drag in aquatic species.","container-title":"Journal of The Royal Society Interface","DOI":"10.1098/rsif.2019.0125","ISSN":"1742-5689, 1742-5662","issue":"154","journalAbbreviation":"J. R. Soc. Interface.","language":"en","page":"20190125","source":"DOI.org (Crossref)","title":"Repeated evolution of drag reduction at the air–water interface in diving kingfishers","volume":"16","author":[{"family":"Crandell","given":"K. E."},{"family":"Howe","given":"R. O."},{"family":"Falkingham","given":"P. L."}],"issued":{"date-parts":[["2019",5]]}}},{"id":996,"uris":["http://zotero.org/users/7430079/items/YW7BFGCD"],"itemData":{"id":996,"type":"article-journal","container-title":"Evolution","DOI":"10.1111/evo.14024","ISSN":"0014-3820, 1558-5646","issue":"7","journalAbbreviation":"Evolution","language":"en","page":"1514-1524","source":"DOI.org (Crossref)","title":"Morphological innovation and biomechanical diversity in plunge‐diving birds","volume":"74","author":[{"family":"Eliason","given":"Chad M."},{"family":"Straker","given":"Lorian"},{"family":"Jung","given":"Sunghwan"},{"family":"Hackett","given":"Shannon J."}],"issued":{"date-parts":[["2020",7]]}}}],"schema":"https://github.com/citation-style-language/schema/raw/master/csl-citation.json"} </w:instrText>
      </w:r>
      <w:r w:rsidRPr="0065482D">
        <w:fldChar w:fldCharType="separate"/>
      </w:r>
      <w:r w:rsidRPr="0065482D">
        <w:t>Crandell et al., 2019; Eliason et al., 2020)</w:t>
      </w:r>
      <w:r w:rsidRPr="0065482D">
        <w:fldChar w:fldCharType="end"/>
      </w:r>
      <w:r w:rsidRPr="0065482D">
        <w:t xml:space="preserve">, but many questions remain unanswered. Research on the foraging behavior and morphology of species in the genera </w:t>
      </w:r>
      <w:proofErr w:type="spellStart"/>
      <w:r w:rsidRPr="0065482D">
        <w:rPr>
          <w:i/>
          <w:iCs/>
        </w:rPr>
        <w:t>Ceyx</w:t>
      </w:r>
      <w:proofErr w:type="spellEnd"/>
      <w:r w:rsidRPr="0065482D">
        <w:t xml:space="preserve">, </w:t>
      </w:r>
      <w:r w:rsidRPr="0065482D">
        <w:rPr>
          <w:i/>
          <w:iCs/>
        </w:rPr>
        <w:t>Halcyon</w:t>
      </w:r>
      <w:r w:rsidRPr="0065482D">
        <w:t xml:space="preserve">, </w:t>
      </w:r>
      <w:proofErr w:type="spellStart"/>
      <w:r w:rsidRPr="0065482D">
        <w:rPr>
          <w:i/>
          <w:iCs/>
        </w:rPr>
        <w:t>Todiramphus</w:t>
      </w:r>
      <w:proofErr w:type="spellEnd"/>
      <w:r w:rsidRPr="0065482D">
        <w:t xml:space="preserve">, and </w:t>
      </w:r>
      <w:proofErr w:type="spellStart"/>
      <w:r w:rsidRPr="0065482D">
        <w:rPr>
          <w:i/>
          <w:iCs/>
        </w:rPr>
        <w:t>Caridonax</w:t>
      </w:r>
      <w:proofErr w:type="spellEnd"/>
      <w:r w:rsidRPr="0065482D">
        <w:t xml:space="preserve"> would be especially valuable.</w:t>
      </w:r>
      <w:r w:rsidR="005B717D" w:rsidRPr="0065482D">
        <w:t xml:space="preserve"> As present, </w:t>
      </w:r>
      <w:r w:rsidR="00591554" w:rsidRPr="0065482D">
        <w:t xml:space="preserve">many species which are said to feed on fish have received almost no </w:t>
      </w:r>
      <w:r w:rsidR="00CE17A4" w:rsidRPr="0065482D">
        <w:t>behavioral study</w:t>
      </w:r>
      <w:r w:rsidR="006C0194">
        <w:t>.</w:t>
      </w:r>
    </w:p>
    <w:p w14:paraId="57BD9F7C" w14:textId="77777777" w:rsidR="006C0194" w:rsidRPr="0065482D" w:rsidRDefault="006C0194" w:rsidP="006C0194">
      <w:pPr>
        <w:spacing w:line="480" w:lineRule="auto"/>
        <w:ind w:firstLine="720"/>
        <w:contextualSpacing/>
      </w:pPr>
    </w:p>
    <w:p w14:paraId="27B031D0" w14:textId="2F71BE7B" w:rsidR="00E87E7B" w:rsidRPr="0065482D" w:rsidRDefault="003B264E" w:rsidP="00A64FBE">
      <w:pPr>
        <w:spacing w:line="480" w:lineRule="auto"/>
        <w:contextualSpacing/>
        <w:rPr>
          <w:u w:val="single"/>
        </w:rPr>
      </w:pPr>
      <w:r w:rsidRPr="0065482D">
        <w:rPr>
          <w:u w:val="single"/>
        </w:rPr>
        <w:t>Minor comments</w:t>
      </w:r>
    </w:p>
    <w:p w14:paraId="133E5953" w14:textId="3D17EA19" w:rsidR="00A64FBE" w:rsidRPr="0065482D" w:rsidRDefault="0061648B" w:rsidP="0061648B">
      <w:pPr>
        <w:pStyle w:val="ListParagraph"/>
        <w:numPr>
          <w:ilvl w:val="0"/>
          <w:numId w:val="14"/>
        </w:numPr>
        <w:spacing w:line="480" w:lineRule="auto"/>
        <w:rPr>
          <w:rFonts w:ascii="Times New Roman" w:hAnsi="Times New Roman" w:cs="Times New Roman"/>
          <w:sz w:val="24"/>
          <w:szCs w:val="24"/>
        </w:rPr>
      </w:pPr>
      <w:r w:rsidRPr="0065482D">
        <w:rPr>
          <w:rFonts w:ascii="Times New Roman" w:hAnsi="Times New Roman" w:cs="Times New Roman"/>
          <w:sz w:val="24"/>
          <w:szCs w:val="24"/>
        </w:rPr>
        <w:t xml:space="preserve">Cape </w:t>
      </w:r>
      <w:r w:rsidR="00007692">
        <w:rPr>
          <w:rFonts w:ascii="Times New Roman" w:hAnsi="Times New Roman" w:cs="Times New Roman"/>
          <w:sz w:val="24"/>
          <w:szCs w:val="24"/>
        </w:rPr>
        <w:t>T</w:t>
      </w:r>
      <w:r w:rsidRPr="0065482D">
        <w:rPr>
          <w:rFonts w:ascii="Times New Roman" w:hAnsi="Times New Roman" w:cs="Times New Roman"/>
          <w:sz w:val="24"/>
          <w:szCs w:val="24"/>
        </w:rPr>
        <w:t>eal</w:t>
      </w:r>
      <w:r w:rsidR="007334BF" w:rsidRPr="0065482D">
        <w:rPr>
          <w:rFonts w:ascii="Times New Roman" w:hAnsi="Times New Roman" w:cs="Times New Roman"/>
          <w:sz w:val="24"/>
          <w:szCs w:val="24"/>
        </w:rPr>
        <w:t xml:space="preserve"> (</w:t>
      </w:r>
      <w:r w:rsidR="007334BF" w:rsidRPr="0065482D">
        <w:rPr>
          <w:rFonts w:ascii="Times New Roman" w:hAnsi="Times New Roman" w:cs="Times New Roman"/>
          <w:i/>
          <w:iCs/>
          <w:sz w:val="24"/>
          <w:szCs w:val="24"/>
        </w:rPr>
        <w:t>Anas capensis</w:t>
      </w:r>
      <w:r w:rsidR="007334BF" w:rsidRPr="0065482D">
        <w:rPr>
          <w:rFonts w:ascii="Times New Roman" w:hAnsi="Times New Roman" w:cs="Times New Roman"/>
          <w:sz w:val="24"/>
          <w:szCs w:val="24"/>
        </w:rPr>
        <w:t>)</w:t>
      </w:r>
      <w:r w:rsidRPr="0065482D">
        <w:rPr>
          <w:rFonts w:ascii="Times New Roman" w:hAnsi="Times New Roman" w:cs="Times New Roman"/>
          <w:sz w:val="24"/>
          <w:szCs w:val="24"/>
        </w:rPr>
        <w:t xml:space="preserve"> re</w:t>
      </w:r>
      <w:r w:rsidR="007334BF" w:rsidRPr="0065482D">
        <w:rPr>
          <w:rFonts w:ascii="Times New Roman" w:hAnsi="Times New Roman" w:cs="Times New Roman"/>
          <w:sz w:val="24"/>
          <w:szCs w:val="24"/>
        </w:rPr>
        <w:t xml:space="preserve">portedly dive more than other species in the </w:t>
      </w:r>
      <w:proofErr w:type="spellStart"/>
      <w:r w:rsidR="007334BF" w:rsidRPr="0065482D">
        <w:rPr>
          <w:rFonts w:ascii="Times New Roman" w:hAnsi="Times New Roman" w:cs="Times New Roman"/>
          <w:sz w:val="24"/>
          <w:szCs w:val="24"/>
        </w:rPr>
        <w:t>genus</w:t>
      </w:r>
      <w:proofErr w:type="spellEnd"/>
      <w:r w:rsidR="007334BF" w:rsidRPr="0065482D">
        <w:rPr>
          <w:rFonts w:ascii="Times New Roman" w:hAnsi="Times New Roman" w:cs="Times New Roman"/>
          <w:sz w:val="24"/>
          <w:szCs w:val="24"/>
        </w:rPr>
        <w:t xml:space="preserve"> </w:t>
      </w:r>
      <w:r w:rsidR="007334BF" w:rsidRPr="00122218">
        <w:rPr>
          <w:rFonts w:ascii="Times New Roman" w:hAnsi="Times New Roman" w:cs="Times New Roman"/>
          <w:i/>
          <w:iCs/>
          <w:sz w:val="24"/>
          <w:szCs w:val="24"/>
        </w:rPr>
        <w:t>Anas</w:t>
      </w:r>
      <w:r w:rsidR="007334BF" w:rsidRPr="0065482D">
        <w:rPr>
          <w:rFonts w:ascii="Times New Roman" w:hAnsi="Times New Roman" w:cs="Times New Roman"/>
          <w:sz w:val="24"/>
          <w:szCs w:val="24"/>
        </w:rPr>
        <w:t xml:space="preserve"> (according to Birds of the World entry, 19% of feeding activities</w:t>
      </w:r>
      <w:r w:rsidR="001A0623" w:rsidRPr="0065482D">
        <w:rPr>
          <w:rFonts w:ascii="Times New Roman" w:hAnsi="Times New Roman" w:cs="Times New Roman"/>
          <w:sz w:val="24"/>
          <w:szCs w:val="24"/>
        </w:rPr>
        <w:t>)</w:t>
      </w:r>
      <w:r w:rsidR="007334BF" w:rsidRPr="0065482D">
        <w:rPr>
          <w:rFonts w:ascii="Times New Roman" w:hAnsi="Times New Roman" w:cs="Times New Roman"/>
          <w:sz w:val="24"/>
          <w:szCs w:val="24"/>
        </w:rPr>
        <w:t xml:space="preserve">, but </w:t>
      </w:r>
      <w:r w:rsidR="00321F7C">
        <w:rPr>
          <w:rFonts w:ascii="Times New Roman" w:hAnsi="Times New Roman" w:cs="Times New Roman"/>
          <w:sz w:val="24"/>
          <w:szCs w:val="24"/>
        </w:rPr>
        <w:t xml:space="preserve">we found </w:t>
      </w:r>
      <w:r w:rsidR="007334BF" w:rsidRPr="0065482D">
        <w:rPr>
          <w:rFonts w:ascii="Times New Roman" w:hAnsi="Times New Roman" w:cs="Times New Roman"/>
          <w:sz w:val="24"/>
          <w:szCs w:val="24"/>
        </w:rPr>
        <w:t xml:space="preserve">no </w:t>
      </w:r>
      <w:r w:rsidR="00B96C92" w:rsidRPr="0065482D">
        <w:rPr>
          <w:rFonts w:ascii="Times New Roman" w:hAnsi="Times New Roman" w:cs="Times New Roman"/>
          <w:sz w:val="24"/>
          <w:szCs w:val="24"/>
        </w:rPr>
        <w:t>photos or videos.</w:t>
      </w:r>
    </w:p>
    <w:p w14:paraId="6CC2E4D9" w14:textId="24B65B98" w:rsidR="001A0623" w:rsidRPr="0065482D" w:rsidRDefault="001A0623" w:rsidP="0061648B">
      <w:pPr>
        <w:pStyle w:val="ListParagraph"/>
        <w:numPr>
          <w:ilvl w:val="0"/>
          <w:numId w:val="14"/>
        </w:numPr>
        <w:spacing w:line="480" w:lineRule="auto"/>
        <w:rPr>
          <w:rFonts w:ascii="Times New Roman" w:hAnsi="Times New Roman" w:cs="Times New Roman"/>
          <w:sz w:val="24"/>
          <w:szCs w:val="24"/>
        </w:rPr>
      </w:pPr>
      <w:r w:rsidRPr="0065482D">
        <w:rPr>
          <w:rFonts w:ascii="Times New Roman" w:hAnsi="Times New Roman" w:cs="Times New Roman"/>
          <w:sz w:val="24"/>
          <w:szCs w:val="24"/>
        </w:rPr>
        <w:t xml:space="preserve">Marled </w:t>
      </w:r>
      <w:r w:rsidR="00007692">
        <w:rPr>
          <w:rFonts w:ascii="Times New Roman" w:hAnsi="Times New Roman" w:cs="Times New Roman"/>
          <w:sz w:val="24"/>
          <w:szCs w:val="24"/>
        </w:rPr>
        <w:t>T</w:t>
      </w:r>
      <w:r w:rsidRPr="0065482D">
        <w:rPr>
          <w:rFonts w:ascii="Times New Roman" w:hAnsi="Times New Roman" w:cs="Times New Roman"/>
          <w:sz w:val="24"/>
          <w:szCs w:val="24"/>
        </w:rPr>
        <w:t>eal</w:t>
      </w:r>
      <w:r w:rsidR="00FA03D2">
        <w:rPr>
          <w:rFonts w:ascii="Times New Roman" w:hAnsi="Times New Roman" w:cs="Times New Roman"/>
          <w:sz w:val="24"/>
          <w:szCs w:val="24"/>
        </w:rPr>
        <w:t xml:space="preserve"> (</w:t>
      </w:r>
      <w:proofErr w:type="spellStart"/>
      <w:r w:rsidR="00FA03D2" w:rsidRPr="00FA03D2">
        <w:rPr>
          <w:rFonts w:ascii="Times New Roman" w:hAnsi="Times New Roman" w:cs="Times New Roman"/>
          <w:i/>
          <w:iCs/>
          <w:sz w:val="24"/>
          <w:szCs w:val="24"/>
        </w:rPr>
        <w:t>Marmaronetta</w:t>
      </w:r>
      <w:proofErr w:type="spellEnd"/>
      <w:r w:rsidR="00FA03D2" w:rsidRPr="00FA03D2">
        <w:rPr>
          <w:rFonts w:ascii="Times New Roman" w:hAnsi="Times New Roman" w:cs="Times New Roman"/>
          <w:i/>
          <w:iCs/>
          <w:sz w:val="24"/>
          <w:szCs w:val="24"/>
        </w:rPr>
        <w:t xml:space="preserve"> </w:t>
      </w:r>
      <w:proofErr w:type="spellStart"/>
      <w:r w:rsidR="00FA03D2" w:rsidRPr="00FA03D2">
        <w:rPr>
          <w:rFonts w:ascii="Times New Roman" w:hAnsi="Times New Roman" w:cs="Times New Roman"/>
          <w:i/>
          <w:iCs/>
          <w:sz w:val="24"/>
          <w:szCs w:val="24"/>
        </w:rPr>
        <w:t>angustirostris</w:t>
      </w:r>
      <w:proofErr w:type="spellEnd"/>
      <w:r w:rsidR="00FA03D2">
        <w:rPr>
          <w:rFonts w:ascii="Times New Roman" w:hAnsi="Times New Roman" w:cs="Times New Roman"/>
          <w:sz w:val="24"/>
          <w:szCs w:val="24"/>
        </w:rPr>
        <w:t>)</w:t>
      </w:r>
      <w:r w:rsidRPr="0065482D">
        <w:rPr>
          <w:rFonts w:ascii="Times New Roman" w:hAnsi="Times New Roman" w:cs="Times New Roman"/>
          <w:sz w:val="24"/>
          <w:szCs w:val="24"/>
        </w:rPr>
        <w:t xml:space="preserve"> reportedly </w:t>
      </w:r>
      <w:r w:rsidR="00A740DF" w:rsidRPr="0065482D">
        <w:rPr>
          <w:rFonts w:ascii="Times New Roman" w:hAnsi="Times New Roman" w:cs="Times New Roman"/>
          <w:sz w:val="24"/>
          <w:szCs w:val="24"/>
        </w:rPr>
        <w:t>dives</w:t>
      </w:r>
      <w:r w:rsidRPr="0065482D">
        <w:rPr>
          <w:rFonts w:ascii="Times New Roman" w:hAnsi="Times New Roman" w:cs="Times New Roman"/>
          <w:sz w:val="24"/>
          <w:szCs w:val="24"/>
        </w:rPr>
        <w:t xml:space="preserve"> but no photo or video evidence found. The SeaWorld website </w:t>
      </w:r>
      <w:r w:rsidR="00321F7C">
        <w:rPr>
          <w:rFonts w:ascii="Times New Roman" w:hAnsi="Times New Roman" w:cs="Times New Roman"/>
          <w:sz w:val="24"/>
          <w:szCs w:val="24"/>
        </w:rPr>
        <w:t>(</w:t>
      </w:r>
      <w:hyperlink r:id="rId250" w:history="1">
        <w:r w:rsidR="00321F7C" w:rsidRPr="00E25372">
          <w:rPr>
            <w:rStyle w:val="Hyperlink"/>
            <w:rFonts w:ascii="Times New Roman" w:hAnsi="Times New Roman" w:cs="Times New Roman"/>
            <w:sz w:val="24"/>
            <w:szCs w:val="24"/>
          </w:rPr>
          <w:t>https://seaworld.org/animals/facts/birds/marbled-teal/</w:t>
        </w:r>
      </w:hyperlink>
      <w:r w:rsidR="00321F7C">
        <w:rPr>
          <w:rFonts w:ascii="Times New Roman" w:hAnsi="Times New Roman" w:cs="Times New Roman"/>
          <w:sz w:val="24"/>
          <w:szCs w:val="24"/>
        </w:rPr>
        <w:t xml:space="preserve">) </w:t>
      </w:r>
      <w:r w:rsidRPr="0065482D">
        <w:rPr>
          <w:rFonts w:ascii="Times New Roman" w:hAnsi="Times New Roman" w:cs="Times New Roman"/>
          <w:sz w:val="24"/>
          <w:szCs w:val="24"/>
        </w:rPr>
        <w:t xml:space="preserve">states that this species only dives to avoid predators. </w:t>
      </w:r>
    </w:p>
    <w:p w14:paraId="30EAD650" w14:textId="3E120646" w:rsidR="00B96C92" w:rsidRPr="0065482D" w:rsidRDefault="00B96C92" w:rsidP="0061648B">
      <w:pPr>
        <w:pStyle w:val="ListParagraph"/>
        <w:numPr>
          <w:ilvl w:val="0"/>
          <w:numId w:val="14"/>
        </w:numPr>
        <w:spacing w:line="480" w:lineRule="auto"/>
        <w:rPr>
          <w:rFonts w:ascii="Times New Roman" w:hAnsi="Times New Roman" w:cs="Times New Roman"/>
          <w:sz w:val="24"/>
          <w:szCs w:val="24"/>
        </w:rPr>
      </w:pPr>
      <w:r w:rsidRPr="0065482D">
        <w:rPr>
          <w:rFonts w:ascii="Times New Roman" w:hAnsi="Times New Roman" w:cs="Times New Roman"/>
          <w:sz w:val="24"/>
          <w:szCs w:val="24"/>
        </w:rPr>
        <w:t xml:space="preserve">Maned </w:t>
      </w:r>
      <w:r w:rsidR="00007692">
        <w:rPr>
          <w:rFonts w:ascii="Times New Roman" w:hAnsi="Times New Roman" w:cs="Times New Roman"/>
          <w:sz w:val="24"/>
          <w:szCs w:val="24"/>
        </w:rPr>
        <w:t>D</w:t>
      </w:r>
      <w:r w:rsidRPr="0065482D">
        <w:rPr>
          <w:rFonts w:ascii="Times New Roman" w:hAnsi="Times New Roman" w:cs="Times New Roman"/>
          <w:sz w:val="24"/>
          <w:szCs w:val="24"/>
        </w:rPr>
        <w:t>uck (</w:t>
      </w:r>
      <w:proofErr w:type="spellStart"/>
      <w:r w:rsidRPr="0065482D">
        <w:rPr>
          <w:rFonts w:ascii="Times New Roman" w:hAnsi="Times New Roman" w:cs="Times New Roman"/>
          <w:i/>
          <w:iCs/>
          <w:sz w:val="24"/>
          <w:szCs w:val="24"/>
        </w:rPr>
        <w:t>Chenonetta</w:t>
      </w:r>
      <w:proofErr w:type="spellEnd"/>
      <w:r w:rsidRPr="0065482D">
        <w:rPr>
          <w:rFonts w:ascii="Times New Roman" w:hAnsi="Times New Roman" w:cs="Times New Roman"/>
          <w:i/>
          <w:iCs/>
          <w:sz w:val="24"/>
          <w:szCs w:val="24"/>
        </w:rPr>
        <w:t xml:space="preserve"> jubata</w:t>
      </w:r>
      <w:r w:rsidRPr="0065482D">
        <w:rPr>
          <w:rFonts w:ascii="Times New Roman" w:hAnsi="Times New Roman" w:cs="Times New Roman"/>
          <w:sz w:val="24"/>
          <w:szCs w:val="24"/>
        </w:rPr>
        <w:t>) marked as non-diver despite YouTube video (</w:t>
      </w:r>
      <w:hyperlink r:id="rId251" w:history="1">
        <w:r w:rsidR="000B0AB8" w:rsidRPr="0065482D">
          <w:rPr>
            <w:rStyle w:val="Hyperlink"/>
            <w:rFonts w:ascii="Times New Roman" w:hAnsi="Times New Roman" w:cs="Times New Roman"/>
            <w:sz w:val="24"/>
            <w:szCs w:val="24"/>
          </w:rPr>
          <w:t>https://www.youtube.com/watch?v=u44QVK-OFKQ</w:t>
        </w:r>
      </w:hyperlink>
      <w:r w:rsidRPr="0065482D">
        <w:rPr>
          <w:rFonts w:ascii="Times New Roman" w:hAnsi="Times New Roman" w:cs="Times New Roman"/>
          <w:sz w:val="24"/>
          <w:szCs w:val="24"/>
        </w:rPr>
        <w:t>)</w:t>
      </w:r>
      <w:r w:rsidR="000B0AB8" w:rsidRPr="0065482D">
        <w:rPr>
          <w:rFonts w:ascii="Times New Roman" w:hAnsi="Times New Roman" w:cs="Times New Roman"/>
          <w:sz w:val="24"/>
          <w:szCs w:val="24"/>
        </w:rPr>
        <w:t xml:space="preserve">. This is presumably a </w:t>
      </w:r>
      <w:r w:rsidR="001A0623" w:rsidRPr="0065482D">
        <w:rPr>
          <w:rFonts w:ascii="Times New Roman" w:hAnsi="Times New Roman" w:cs="Times New Roman"/>
          <w:sz w:val="24"/>
          <w:szCs w:val="24"/>
        </w:rPr>
        <w:t>capt</w:t>
      </w:r>
      <w:r w:rsidR="008E4215" w:rsidRPr="0065482D">
        <w:rPr>
          <w:rFonts w:ascii="Times New Roman" w:hAnsi="Times New Roman" w:cs="Times New Roman"/>
          <w:sz w:val="24"/>
          <w:szCs w:val="24"/>
        </w:rPr>
        <w:t>ive</w:t>
      </w:r>
      <w:r w:rsidR="001A0623" w:rsidRPr="0065482D">
        <w:rPr>
          <w:rFonts w:ascii="Times New Roman" w:hAnsi="Times New Roman" w:cs="Times New Roman"/>
          <w:sz w:val="24"/>
          <w:szCs w:val="24"/>
        </w:rPr>
        <w:t>-raised animal.</w:t>
      </w:r>
    </w:p>
    <w:p w14:paraId="18321293" w14:textId="1D5B06AE" w:rsidR="00EB04A3" w:rsidRPr="0065482D" w:rsidRDefault="00EB04A3" w:rsidP="0061648B">
      <w:pPr>
        <w:pStyle w:val="ListParagraph"/>
        <w:numPr>
          <w:ilvl w:val="0"/>
          <w:numId w:val="14"/>
        </w:numPr>
        <w:spacing w:line="480" w:lineRule="auto"/>
        <w:rPr>
          <w:rFonts w:ascii="Times New Roman" w:hAnsi="Times New Roman" w:cs="Times New Roman"/>
          <w:sz w:val="24"/>
          <w:szCs w:val="24"/>
        </w:rPr>
      </w:pPr>
      <w:r w:rsidRPr="0065482D">
        <w:rPr>
          <w:rFonts w:ascii="Times New Roman" w:hAnsi="Times New Roman" w:cs="Times New Roman"/>
          <w:sz w:val="24"/>
          <w:szCs w:val="24"/>
        </w:rPr>
        <w:lastRenderedPageBreak/>
        <w:t>Sandpipers (</w:t>
      </w:r>
      <w:proofErr w:type="spellStart"/>
      <w:r w:rsidRPr="0065482D">
        <w:rPr>
          <w:rFonts w:ascii="Times New Roman" w:hAnsi="Times New Roman" w:cs="Times New Roman"/>
          <w:i/>
          <w:iCs/>
          <w:sz w:val="24"/>
          <w:szCs w:val="24"/>
        </w:rPr>
        <w:t>Actitis</w:t>
      </w:r>
      <w:proofErr w:type="spellEnd"/>
      <w:r w:rsidRPr="0065482D">
        <w:rPr>
          <w:rFonts w:ascii="Times New Roman" w:hAnsi="Times New Roman" w:cs="Times New Roman"/>
          <w:sz w:val="24"/>
          <w:szCs w:val="24"/>
        </w:rPr>
        <w:t>) reported to swim for food by no images found and no direct references.</w:t>
      </w:r>
    </w:p>
    <w:p w14:paraId="1FE934D4" w14:textId="08C59528" w:rsidR="00CE17A4" w:rsidRPr="0065482D" w:rsidRDefault="00CE17A4" w:rsidP="0061648B">
      <w:pPr>
        <w:pStyle w:val="ListParagraph"/>
        <w:numPr>
          <w:ilvl w:val="0"/>
          <w:numId w:val="14"/>
        </w:numPr>
        <w:spacing w:line="480" w:lineRule="auto"/>
        <w:rPr>
          <w:rFonts w:ascii="Times New Roman" w:hAnsi="Times New Roman" w:cs="Times New Roman"/>
          <w:sz w:val="24"/>
          <w:szCs w:val="24"/>
        </w:rPr>
      </w:pPr>
      <w:proofErr w:type="spellStart"/>
      <w:r w:rsidRPr="0065482D">
        <w:rPr>
          <w:rFonts w:ascii="Times New Roman" w:hAnsi="Times New Roman" w:cs="Times New Roman"/>
          <w:i/>
          <w:iCs/>
          <w:sz w:val="24"/>
          <w:szCs w:val="24"/>
        </w:rPr>
        <w:t>Halobaena</w:t>
      </w:r>
      <w:proofErr w:type="spellEnd"/>
      <w:r w:rsidRPr="0065482D">
        <w:rPr>
          <w:rFonts w:ascii="Times New Roman" w:hAnsi="Times New Roman" w:cs="Times New Roman"/>
          <w:i/>
          <w:iCs/>
          <w:sz w:val="24"/>
          <w:szCs w:val="24"/>
        </w:rPr>
        <w:t xml:space="preserve"> </w:t>
      </w:r>
      <w:proofErr w:type="spellStart"/>
      <w:r w:rsidRPr="0065482D">
        <w:rPr>
          <w:rFonts w:ascii="Times New Roman" w:hAnsi="Times New Roman" w:cs="Times New Roman"/>
          <w:i/>
          <w:iCs/>
          <w:sz w:val="24"/>
          <w:szCs w:val="24"/>
        </w:rPr>
        <w:t>caerulea</w:t>
      </w:r>
      <w:proofErr w:type="spellEnd"/>
      <w:r w:rsidRPr="0065482D">
        <w:rPr>
          <w:rFonts w:ascii="Times New Roman" w:hAnsi="Times New Roman" w:cs="Times New Roman"/>
          <w:sz w:val="24"/>
          <w:szCs w:val="24"/>
        </w:rPr>
        <w:t xml:space="preserve"> classed as a facultative </w:t>
      </w:r>
      <w:proofErr w:type="spellStart"/>
      <w:r w:rsidR="00172326" w:rsidRPr="0065482D">
        <w:rPr>
          <w:rFonts w:ascii="Times New Roman" w:hAnsi="Times New Roman" w:cs="Times New Roman"/>
          <w:sz w:val="24"/>
          <w:szCs w:val="24"/>
        </w:rPr>
        <w:t>submerger</w:t>
      </w:r>
      <w:proofErr w:type="spellEnd"/>
      <w:r w:rsidRPr="0065482D">
        <w:rPr>
          <w:rFonts w:ascii="Times New Roman" w:hAnsi="Times New Roman" w:cs="Times New Roman"/>
          <w:sz w:val="24"/>
          <w:szCs w:val="24"/>
        </w:rPr>
        <w:t xml:space="preserve"> after re-reading </w:t>
      </w:r>
      <w:r w:rsidR="00172326" w:rsidRPr="0065482D">
        <w:rPr>
          <w:rFonts w:ascii="Times New Roman" w:hAnsi="Times New Roman" w:cs="Times New Roman"/>
          <w:sz w:val="24"/>
          <w:szCs w:val="24"/>
        </w:rPr>
        <w:t>evidence</w:t>
      </w:r>
      <w:r w:rsidR="00122218">
        <w:rPr>
          <w:rFonts w:ascii="Times New Roman" w:hAnsi="Times New Roman" w:cs="Times New Roman"/>
          <w:sz w:val="24"/>
          <w:szCs w:val="24"/>
        </w:rPr>
        <w:t xml:space="preserve">, as </w:t>
      </w:r>
      <w:r w:rsidRPr="0065482D">
        <w:rPr>
          <w:rFonts w:ascii="Times New Roman" w:hAnsi="Times New Roman" w:cs="Times New Roman"/>
          <w:sz w:val="24"/>
          <w:szCs w:val="24"/>
        </w:rPr>
        <w:t xml:space="preserve">many of the diving references for seabirds are made from fishing ships, in which birds might be more prone to dive to grab big pieces of food. The same is true of ducks if you </w:t>
      </w:r>
      <w:r w:rsidR="00172326" w:rsidRPr="0065482D">
        <w:rPr>
          <w:rFonts w:ascii="Times New Roman" w:hAnsi="Times New Roman" w:cs="Times New Roman"/>
          <w:sz w:val="24"/>
          <w:szCs w:val="24"/>
        </w:rPr>
        <w:t>provide</w:t>
      </w:r>
      <w:r w:rsidRPr="0065482D">
        <w:rPr>
          <w:rFonts w:ascii="Times New Roman" w:hAnsi="Times New Roman" w:cs="Times New Roman"/>
          <w:sz w:val="24"/>
          <w:szCs w:val="24"/>
        </w:rPr>
        <w:t xml:space="preserve"> </w:t>
      </w:r>
      <w:r w:rsidR="00172326" w:rsidRPr="0065482D">
        <w:rPr>
          <w:rFonts w:ascii="Times New Roman" w:hAnsi="Times New Roman" w:cs="Times New Roman"/>
          <w:sz w:val="24"/>
          <w:szCs w:val="24"/>
        </w:rPr>
        <w:t>large volumes of food</w:t>
      </w:r>
      <w:r w:rsidRPr="0065482D">
        <w:rPr>
          <w:rFonts w:ascii="Times New Roman" w:hAnsi="Times New Roman" w:cs="Times New Roman"/>
          <w:sz w:val="24"/>
          <w:szCs w:val="24"/>
        </w:rPr>
        <w:t xml:space="preserve"> </w:t>
      </w:r>
      <w:r w:rsidR="00172326" w:rsidRPr="0065482D">
        <w:rPr>
          <w:rFonts w:ascii="Times New Roman" w:hAnsi="Times New Roman" w:cs="Times New Roman"/>
          <w:sz w:val="24"/>
          <w:szCs w:val="24"/>
        </w:rPr>
        <w:t>(</w:t>
      </w:r>
      <w:proofErr w:type="gramStart"/>
      <w:r w:rsidR="00172326" w:rsidRPr="0065482D">
        <w:rPr>
          <w:rFonts w:ascii="Times New Roman" w:hAnsi="Times New Roman" w:cs="Times New Roman"/>
          <w:sz w:val="24"/>
          <w:szCs w:val="24"/>
        </w:rPr>
        <w:t>e.g.</w:t>
      </w:r>
      <w:proofErr w:type="gramEnd"/>
      <w:r w:rsidR="00172326" w:rsidRPr="0065482D">
        <w:rPr>
          <w:rFonts w:ascii="Times New Roman" w:hAnsi="Times New Roman" w:cs="Times New Roman"/>
          <w:sz w:val="24"/>
          <w:szCs w:val="24"/>
        </w:rPr>
        <w:t xml:space="preserve"> </w:t>
      </w:r>
      <w:proofErr w:type="spellStart"/>
      <w:r w:rsidR="00172326" w:rsidRPr="0065482D">
        <w:rPr>
          <w:rFonts w:ascii="Times New Roman" w:hAnsi="Times New Roman" w:cs="Times New Roman"/>
          <w:sz w:val="24"/>
          <w:szCs w:val="24"/>
        </w:rPr>
        <w:t>Kutz</w:t>
      </w:r>
      <w:proofErr w:type="spellEnd"/>
      <w:r w:rsidR="00172326" w:rsidRPr="0065482D">
        <w:rPr>
          <w:rFonts w:ascii="Times New Roman" w:hAnsi="Times New Roman" w:cs="Times New Roman"/>
          <w:sz w:val="24"/>
          <w:szCs w:val="24"/>
        </w:rPr>
        <w:t xml:space="preserve"> 1940)</w:t>
      </w:r>
      <w:r w:rsidRPr="0065482D">
        <w:rPr>
          <w:rFonts w:ascii="Times New Roman" w:hAnsi="Times New Roman" w:cs="Times New Roman"/>
          <w:sz w:val="24"/>
          <w:szCs w:val="24"/>
        </w:rPr>
        <w:t>.</w:t>
      </w:r>
    </w:p>
    <w:p w14:paraId="396C46CC" w14:textId="77777777" w:rsidR="00A64FBE" w:rsidRPr="0065482D" w:rsidRDefault="00A64FBE" w:rsidP="00A64FBE">
      <w:pPr>
        <w:spacing w:line="480" w:lineRule="auto"/>
        <w:contextualSpacing/>
        <w:rPr>
          <w:u w:val="single"/>
        </w:rPr>
      </w:pPr>
    </w:p>
    <w:p w14:paraId="2CA98405" w14:textId="77777777" w:rsidR="00A64FBE" w:rsidRPr="0065482D" w:rsidRDefault="00A64FBE" w:rsidP="00A64FBE">
      <w:pPr>
        <w:spacing w:line="480" w:lineRule="auto"/>
        <w:contextualSpacing/>
        <w:rPr>
          <w:u w:val="single"/>
        </w:rPr>
      </w:pPr>
    </w:p>
    <w:p w14:paraId="06CD759E" w14:textId="77777777" w:rsidR="008D55E3" w:rsidRPr="0065482D" w:rsidRDefault="008D55E3" w:rsidP="001B3B3C">
      <w:pPr>
        <w:tabs>
          <w:tab w:val="left" w:pos="4680"/>
        </w:tabs>
      </w:pPr>
    </w:p>
    <w:p w14:paraId="5A9B1595" w14:textId="77777777" w:rsidR="00E80A9B" w:rsidRDefault="00E80A9B" w:rsidP="0065482D">
      <w:pPr>
        <w:widowControl w:val="0"/>
        <w:rPr>
          <w:b/>
          <w:bCs/>
        </w:rPr>
      </w:pPr>
    </w:p>
    <w:p w14:paraId="7FA0829F" w14:textId="77777777" w:rsidR="00E80A9B" w:rsidRDefault="00E80A9B" w:rsidP="0065482D">
      <w:pPr>
        <w:widowControl w:val="0"/>
        <w:rPr>
          <w:b/>
          <w:bCs/>
        </w:rPr>
      </w:pPr>
    </w:p>
    <w:p w14:paraId="5F26166E" w14:textId="77777777" w:rsidR="00E80A9B" w:rsidRDefault="00E80A9B" w:rsidP="0065482D">
      <w:pPr>
        <w:widowControl w:val="0"/>
        <w:rPr>
          <w:b/>
          <w:bCs/>
        </w:rPr>
      </w:pPr>
    </w:p>
    <w:p w14:paraId="2E2F3525" w14:textId="77777777" w:rsidR="00E80A9B" w:rsidRDefault="00E80A9B" w:rsidP="0065482D">
      <w:pPr>
        <w:widowControl w:val="0"/>
        <w:rPr>
          <w:b/>
          <w:bCs/>
        </w:rPr>
      </w:pPr>
    </w:p>
    <w:p w14:paraId="0AD7C4D4" w14:textId="77777777" w:rsidR="00E80A9B" w:rsidRDefault="00E80A9B" w:rsidP="0065482D">
      <w:pPr>
        <w:widowControl w:val="0"/>
        <w:rPr>
          <w:b/>
          <w:bCs/>
        </w:rPr>
      </w:pPr>
    </w:p>
    <w:p w14:paraId="34D65FEB" w14:textId="77777777" w:rsidR="00E80A9B" w:rsidRDefault="00E80A9B" w:rsidP="0065482D">
      <w:pPr>
        <w:widowControl w:val="0"/>
        <w:rPr>
          <w:b/>
          <w:bCs/>
        </w:rPr>
      </w:pPr>
    </w:p>
    <w:p w14:paraId="2B1FC66C" w14:textId="77777777" w:rsidR="00E80A9B" w:rsidRDefault="00E80A9B" w:rsidP="0065482D">
      <w:pPr>
        <w:widowControl w:val="0"/>
        <w:rPr>
          <w:b/>
          <w:bCs/>
        </w:rPr>
      </w:pPr>
    </w:p>
    <w:p w14:paraId="7F923485" w14:textId="77777777" w:rsidR="00E80A9B" w:rsidRDefault="00E80A9B" w:rsidP="0065482D">
      <w:pPr>
        <w:widowControl w:val="0"/>
        <w:rPr>
          <w:b/>
          <w:bCs/>
        </w:rPr>
      </w:pPr>
    </w:p>
    <w:p w14:paraId="3E931A10" w14:textId="77777777" w:rsidR="00E80A9B" w:rsidRDefault="00E80A9B" w:rsidP="0065482D">
      <w:pPr>
        <w:widowControl w:val="0"/>
        <w:rPr>
          <w:b/>
          <w:bCs/>
        </w:rPr>
      </w:pPr>
    </w:p>
    <w:p w14:paraId="7DE501B8" w14:textId="77777777" w:rsidR="00E80A9B" w:rsidRDefault="00E80A9B" w:rsidP="0065482D">
      <w:pPr>
        <w:widowControl w:val="0"/>
        <w:rPr>
          <w:b/>
          <w:bCs/>
        </w:rPr>
      </w:pPr>
    </w:p>
    <w:p w14:paraId="7069DEE3" w14:textId="77777777" w:rsidR="00E80A9B" w:rsidRDefault="00E80A9B" w:rsidP="0065482D">
      <w:pPr>
        <w:widowControl w:val="0"/>
        <w:rPr>
          <w:b/>
          <w:bCs/>
        </w:rPr>
      </w:pPr>
    </w:p>
    <w:p w14:paraId="58E6FC95" w14:textId="77777777" w:rsidR="00E80A9B" w:rsidRDefault="00E80A9B" w:rsidP="0065482D">
      <w:pPr>
        <w:widowControl w:val="0"/>
        <w:rPr>
          <w:b/>
          <w:bCs/>
        </w:rPr>
      </w:pPr>
    </w:p>
    <w:p w14:paraId="03B5D496" w14:textId="77777777" w:rsidR="00E80A9B" w:rsidRDefault="00E80A9B" w:rsidP="0065482D">
      <w:pPr>
        <w:widowControl w:val="0"/>
        <w:rPr>
          <w:b/>
          <w:bCs/>
        </w:rPr>
      </w:pPr>
    </w:p>
    <w:p w14:paraId="3B0E9A2F" w14:textId="77777777" w:rsidR="00E80A9B" w:rsidRDefault="00E80A9B" w:rsidP="0065482D">
      <w:pPr>
        <w:widowControl w:val="0"/>
        <w:rPr>
          <w:b/>
          <w:bCs/>
        </w:rPr>
      </w:pPr>
    </w:p>
    <w:p w14:paraId="6A7A3E2B" w14:textId="77777777" w:rsidR="00E80A9B" w:rsidRDefault="00E80A9B" w:rsidP="0065482D">
      <w:pPr>
        <w:widowControl w:val="0"/>
        <w:rPr>
          <w:b/>
          <w:bCs/>
        </w:rPr>
      </w:pPr>
    </w:p>
    <w:p w14:paraId="218B7A1E" w14:textId="77777777" w:rsidR="0086572E" w:rsidRDefault="0086572E" w:rsidP="0065482D">
      <w:pPr>
        <w:widowControl w:val="0"/>
        <w:rPr>
          <w:b/>
          <w:bCs/>
        </w:rPr>
      </w:pPr>
    </w:p>
    <w:p w14:paraId="4C17413A" w14:textId="77777777" w:rsidR="0086572E" w:rsidRDefault="0086572E" w:rsidP="0065482D">
      <w:pPr>
        <w:widowControl w:val="0"/>
        <w:rPr>
          <w:b/>
          <w:bCs/>
        </w:rPr>
      </w:pPr>
    </w:p>
    <w:p w14:paraId="617C1A98" w14:textId="77777777" w:rsidR="0086572E" w:rsidRDefault="0086572E" w:rsidP="0065482D">
      <w:pPr>
        <w:widowControl w:val="0"/>
        <w:rPr>
          <w:b/>
          <w:bCs/>
        </w:rPr>
      </w:pPr>
    </w:p>
    <w:p w14:paraId="75CB7AB2" w14:textId="77777777" w:rsidR="0086572E" w:rsidRDefault="0086572E" w:rsidP="0065482D">
      <w:pPr>
        <w:widowControl w:val="0"/>
        <w:rPr>
          <w:b/>
          <w:bCs/>
        </w:rPr>
      </w:pPr>
    </w:p>
    <w:p w14:paraId="1F9C0C83" w14:textId="77777777" w:rsidR="0086572E" w:rsidRDefault="0086572E" w:rsidP="0065482D">
      <w:pPr>
        <w:widowControl w:val="0"/>
        <w:rPr>
          <w:b/>
          <w:bCs/>
        </w:rPr>
      </w:pPr>
    </w:p>
    <w:p w14:paraId="6FB4F2A9" w14:textId="05EDC873" w:rsidR="0021069B" w:rsidRDefault="0021069B" w:rsidP="0065482D">
      <w:pPr>
        <w:widowControl w:val="0"/>
        <w:rPr>
          <w:b/>
          <w:bCs/>
        </w:rPr>
      </w:pPr>
    </w:p>
    <w:p w14:paraId="0E2F93CF" w14:textId="694A2C64" w:rsidR="00D375F8" w:rsidRDefault="00D375F8" w:rsidP="0065482D">
      <w:pPr>
        <w:widowControl w:val="0"/>
        <w:rPr>
          <w:b/>
          <w:bCs/>
        </w:rPr>
      </w:pPr>
    </w:p>
    <w:p w14:paraId="5D95DC81" w14:textId="0BD9060F" w:rsidR="00D375F8" w:rsidRDefault="00D375F8" w:rsidP="0065482D">
      <w:pPr>
        <w:widowControl w:val="0"/>
        <w:rPr>
          <w:b/>
          <w:bCs/>
        </w:rPr>
      </w:pPr>
    </w:p>
    <w:p w14:paraId="1FCA35E8" w14:textId="56A6C728" w:rsidR="00D375F8" w:rsidRDefault="00D375F8" w:rsidP="0065482D">
      <w:pPr>
        <w:widowControl w:val="0"/>
        <w:rPr>
          <w:b/>
          <w:bCs/>
        </w:rPr>
      </w:pPr>
    </w:p>
    <w:p w14:paraId="5733331B" w14:textId="6DEB8A46" w:rsidR="00D375F8" w:rsidRDefault="00D375F8" w:rsidP="0065482D">
      <w:pPr>
        <w:widowControl w:val="0"/>
        <w:rPr>
          <w:b/>
          <w:bCs/>
        </w:rPr>
      </w:pPr>
    </w:p>
    <w:p w14:paraId="00248171" w14:textId="641BDFAA" w:rsidR="00D375F8" w:rsidRDefault="00D375F8" w:rsidP="0065482D">
      <w:pPr>
        <w:widowControl w:val="0"/>
        <w:rPr>
          <w:b/>
          <w:bCs/>
        </w:rPr>
      </w:pPr>
    </w:p>
    <w:p w14:paraId="1C6068BB" w14:textId="7B38322F" w:rsidR="00D375F8" w:rsidRDefault="00D375F8" w:rsidP="0065482D">
      <w:pPr>
        <w:widowControl w:val="0"/>
        <w:rPr>
          <w:b/>
          <w:bCs/>
        </w:rPr>
      </w:pPr>
    </w:p>
    <w:p w14:paraId="35EA2385" w14:textId="19B4E88E" w:rsidR="00122218" w:rsidRDefault="00122218" w:rsidP="0065482D">
      <w:pPr>
        <w:widowControl w:val="0"/>
        <w:rPr>
          <w:b/>
          <w:bCs/>
        </w:rPr>
      </w:pPr>
    </w:p>
    <w:p w14:paraId="4C4A5AF7" w14:textId="77777777" w:rsidR="00122218" w:rsidRDefault="00122218" w:rsidP="0065482D">
      <w:pPr>
        <w:widowControl w:val="0"/>
        <w:rPr>
          <w:b/>
          <w:bCs/>
        </w:rPr>
      </w:pPr>
    </w:p>
    <w:p w14:paraId="3CC5502C" w14:textId="732BBB14" w:rsidR="0086572E" w:rsidRPr="0086572E" w:rsidRDefault="0086572E" w:rsidP="0065482D">
      <w:pPr>
        <w:widowControl w:val="0"/>
        <w:rPr>
          <w:i/>
          <w:iCs/>
        </w:rPr>
      </w:pPr>
      <w:r>
        <w:rPr>
          <w:i/>
          <w:iCs/>
        </w:rPr>
        <w:lastRenderedPageBreak/>
        <w:t>Phylogenetic Comparative Methods</w:t>
      </w:r>
    </w:p>
    <w:p w14:paraId="31A47E82" w14:textId="77777777" w:rsidR="0086572E" w:rsidRDefault="0086572E" w:rsidP="0065482D">
      <w:pPr>
        <w:widowControl w:val="0"/>
        <w:rPr>
          <w:b/>
          <w:bCs/>
        </w:rPr>
      </w:pPr>
    </w:p>
    <w:p w14:paraId="333C4D9E" w14:textId="36F69841" w:rsidR="0065482D" w:rsidRPr="0065482D" w:rsidRDefault="0065482D" w:rsidP="0065482D">
      <w:pPr>
        <w:widowControl w:val="0"/>
      </w:pPr>
      <w:r w:rsidRPr="0065482D">
        <w:rPr>
          <w:b/>
          <w:bCs/>
        </w:rPr>
        <w:t xml:space="preserve">Table </w:t>
      </w:r>
      <w:r w:rsidR="00392673">
        <w:rPr>
          <w:b/>
          <w:bCs/>
        </w:rPr>
        <w:t>S</w:t>
      </w:r>
      <w:r w:rsidR="00A740DF">
        <w:rPr>
          <w:b/>
          <w:bCs/>
        </w:rPr>
        <w:t>5</w:t>
      </w:r>
      <w:r w:rsidRPr="0065482D">
        <w:rPr>
          <w:b/>
          <w:bCs/>
        </w:rPr>
        <w:t>: F statistics and P Values of tests for allometric differences in wing area [cm</w:t>
      </w:r>
      <w:r w:rsidRPr="0065482D">
        <w:rPr>
          <w:b/>
          <w:bCs/>
          <w:vertAlign w:val="superscript"/>
        </w:rPr>
        <w:t>2</w:t>
      </w:r>
      <w:r w:rsidRPr="0065482D">
        <w:rPr>
          <w:b/>
          <w:bCs/>
        </w:rPr>
        <w:t xml:space="preserve">] vs. body mass [g] between volant and flightless species. </w:t>
      </w:r>
      <w:r w:rsidRPr="0065482D">
        <w:t>There was consistent support for unique intercepts (</w:t>
      </w:r>
      <w:r w:rsidR="006379D8">
        <w:t>scaling coefficients</w:t>
      </w:r>
      <w:r w:rsidRPr="0065482D">
        <w:t>), but not unique slopes (</w:t>
      </w:r>
      <w:r w:rsidR="006379D8">
        <w:t>scaling exponents</w:t>
      </w:r>
      <w:r w:rsidRPr="0065482D">
        <w:t xml:space="preserve">). </w:t>
      </w:r>
    </w:p>
    <w:p w14:paraId="2B7A63FE" w14:textId="77777777" w:rsidR="0065482D" w:rsidRPr="0065482D" w:rsidRDefault="0065482D" w:rsidP="0065482D">
      <w:pPr>
        <w:widowControl w:val="0"/>
      </w:pPr>
    </w:p>
    <w:p w14:paraId="115AC697" w14:textId="77777777" w:rsidR="0065482D" w:rsidRPr="0065482D" w:rsidRDefault="0065482D" w:rsidP="0065482D">
      <w:pPr>
        <w:widowControl w:val="0"/>
      </w:pPr>
      <w:r w:rsidRPr="0065482D">
        <w:rPr>
          <w:noProof/>
        </w:rPr>
        <w:drawing>
          <wp:inline distT="0" distB="0" distL="0" distR="0" wp14:anchorId="68075F17" wp14:editId="7DD7EBF7">
            <wp:extent cx="5934075" cy="924551"/>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52" cstate="print">
                      <a:extLst>
                        <a:ext uri="{28A0092B-C50C-407E-A947-70E740481C1C}">
                          <a14:useLocalDpi xmlns:a14="http://schemas.microsoft.com/office/drawing/2010/main" val="0"/>
                        </a:ext>
                      </a:extLst>
                    </a:blip>
                    <a:stretch>
                      <a:fillRect/>
                    </a:stretch>
                  </pic:blipFill>
                  <pic:spPr bwMode="auto">
                    <a:xfrm>
                      <a:off x="0" y="0"/>
                      <a:ext cx="5934075" cy="924551"/>
                    </a:xfrm>
                    <a:prstGeom prst="rect">
                      <a:avLst/>
                    </a:prstGeom>
                    <a:noFill/>
                    <a:ln>
                      <a:noFill/>
                    </a:ln>
                  </pic:spPr>
                </pic:pic>
              </a:graphicData>
            </a:graphic>
          </wp:inline>
        </w:drawing>
      </w:r>
    </w:p>
    <w:p w14:paraId="628154FD" w14:textId="77777777" w:rsidR="0065482D" w:rsidRPr="0065482D" w:rsidRDefault="0065482D" w:rsidP="0065482D">
      <w:pPr>
        <w:widowControl w:val="0"/>
      </w:pPr>
    </w:p>
    <w:p w14:paraId="16A6485A" w14:textId="77777777" w:rsidR="0065482D" w:rsidRPr="0065482D" w:rsidRDefault="0065482D" w:rsidP="0065482D">
      <w:pPr>
        <w:widowControl w:val="0"/>
      </w:pPr>
    </w:p>
    <w:p w14:paraId="04326164" w14:textId="5C98305E" w:rsidR="0065482D" w:rsidRPr="0065482D" w:rsidRDefault="00392673" w:rsidP="0065482D">
      <w:pPr>
        <w:widowControl w:val="0"/>
      </w:pPr>
      <w:r w:rsidRPr="0065482D">
        <w:rPr>
          <w:b/>
          <w:bCs/>
        </w:rPr>
        <w:t xml:space="preserve">Table </w:t>
      </w:r>
      <w:r>
        <w:rPr>
          <w:b/>
          <w:bCs/>
        </w:rPr>
        <w:t>S</w:t>
      </w:r>
      <w:r w:rsidR="00A740DF">
        <w:rPr>
          <w:b/>
          <w:bCs/>
        </w:rPr>
        <w:t>6</w:t>
      </w:r>
      <w:r w:rsidR="0065482D" w:rsidRPr="0065482D">
        <w:rPr>
          <w:b/>
          <w:bCs/>
        </w:rPr>
        <w:t xml:space="preserve">: F statistics and P Values of tests for allometric differences in wing area vs. body mass between wing-propelled and exclusively foot-propelled divers. </w:t>
      </w:r>
      <w:r w:rsidR="0065482D" w:rsidRPr="0065482D">
        <w:t>There was no support for unique intercepts.</w:t>
      </w:r>
    </w:p>
    <w:p w14:paraId="1BCEF1C0" w14:textId="77777777" w:rsidR="0065482D" w:rsidRPr="0065482D" w:rsidRDefault="0065482D" w:rsidP="0065482D">
      <w:pPr>
        <w:widowControl w:val="0"/>
      </w:pPr>
    </w:p>
    <w:p w14:paraId="6D1D23F8" w14:textId="77777777" w:rsidR="0065482D" w:rsidRPr="0065482D" w:rsidRDefault="0065482D" w:rsidP="0065482D">
      <w:pPr>
        <w:widowControl w:val="0"/>
        <w:rPr>
          <w:b/>
          <w:bCs/>
        </w:rPr>
      </w:pPr>
      <w:r w:rsidRPr="0065482D">
        <w:rPr>
          <w:b/>
          <w:bCs/>
          <w:noProof/>
        </w:rPr>
        <w:drawing>
          <wp:inline distT="0" distB="0" distL="0" distR="0" wp14:anchorId="5F84512C" wp14:editId="722AFB4B">
            <wp:extent cx="5934075" cy="69935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3" cstate="print">
                      <a:extLst>
                        <a:ext uri="{28A0092B-C50C-407E-A947-70E740481C1C}">
                          <a14:useLocalDpi xmlns:a14="http://schemas.microsoft.com/office/drawing/2010/main" val="0"/>
                        </a:ext>
                      </a:extLst>
                    </a:blip>
                    <a:stretch>
                      <a:fillRect/>
                    </a:stretch>
                  </pic:blipFill>
                  <pic:spPr bwMode="auto">
                    <a:xfrm>
                      <a:off x="0" y="0"/>
                      <a:ext cx="5934075" cy="699350"/>
                    </a:xfrm>
                    <a:prstGeom prst="rect">
                      <a:avLst/>
                    </a:prstGeom>
                    <a:noFill/>
                    <a:ln>
                      <a:noFill/>
                    </a:ln>
                  </pic:spPr>
                </pic:pic>
              </a:graphicData>
            </a:graphic>
          </wp:inline>
        </w:drawing>
      </w:r>
    </w:p>
    <w:p w14:paraId="11F9DD67" w14:textId="77777777" w:rsidR="0065482D" w:rsidRPr="0065482D" w:rsidRDefault="0065482D" w:rsidP="0065482D">
      <w:pPr>
        <w:widowControl w:val="0"/>
        <w:rPr>
          <w:b/>
          <w:bCs/>
        </w:rPr>
      </w:pPr>
    </w:p>
    <w:p w14:paraId="39AF7915" w14:textId="77777777" w:rsidR="0065482D" w:rsidRPr="0065482D" w:rsidRDefault="0065482D" w:rsidP="0065482D">
      <w:pPr>
        <w:widowControl w:val="0"/>
      </w:pPr>
    </w:p>
    <w:p w14:paraId="1BC4EB1B" w14:textId="57F4146C" w:rsidR="0065482D" w:rsidRPr="0065482D" w:rsidRDefault="00392673" w:rsidP="0065482D">
      <w:pPr>
        <w:widowControl w:val="0"/>
        <w:rPr>
          <w:b/>
          <w:bCs/>
        </w:rPr>
      </w:pPr>
      <w:r w:rsidRPr="0065482D">
        <w:rPr>
          <w:b/>
          <w:bCs/>
        </w:rPr>
        <w:t xml:space="preserve">Table </w:t>
      </w:r>
      <w:r>
        <w:rPr>
          <w:b/>
          <w:bCs/>
        </w:rPr>
        <w:t>S</w:t>
      </w:r>
      <w:r w:rsidR="00A740DF">
        <w:rPr>
          <w:b/>
          <w:bCs/>
        </w:rPr>
        <w:t>7</w:t>
      </w:r>
      <w:r w:rsidR="0065482D" w:rsidRPr="0065482D">
        <w:rPr>
          <w:b/>
          <w:bCs/>
        </w:rPr>
        <w:t>: F statistics and P Values of tests for allometric differences in wing area vs. body mass between exclusively wing-propelled and exclusively foot-propelled divers.</w:t>
      </w:r>
      <w:r w:rsidR="0065482D" w:rsidRPr="0065482D">
        <w:t xml:space="preserve"> There was no support for unique intercepts.</w:t>
      </w:r>
    </w:p>
    <w:p w14:paraId="6C7C216E" w14:textId="46BC0615" w:rsidR="0065482D" w:rsidRDefault="0065482D" w:rsidP="0065482D">
      <w:pPr>
        <w:widowControl w:val="0"/>
        <w:rPr>
          <w:b/>
          <w:bCs/>
        </w:rPr>
      </w:pPr>
      <w:r w:rsidRPr="0065482D">
        <w:rPr>
          <w:b/>
          <w:bCs/>
          <w:noProof/>
        </w:rPr>
        <w:drawing>
          <wp:inline distT="0" distB="0" distL="0" distR="0" wp14:anchorId="75F7652D" wp14:editId="2EF17625">
            <wp:extent cx="5934075" cy="70033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4" cstate="print">
                      <a:extLst>
                        <a:ext uri="{28A0092B-C50C-407E-A947-70E740481C1C}">
                          <a14:useLocalDpi xmlns:a14="http://schemas.microsoft.com/office/drawing/2010/main" val="0"/>
                        </a:ext>
                      </a:extLst>
                    </a:blip>
                    <a:stretch>
                      <a:fillRect/>
                    </a:stretch>
                  </pic:blipFill>
                  <pic:spPr bwMode="auto">
                    <a:xfrm>
                      <a:off x="0" y="0"/>
                      <a:ext cx="5934075" cy="700333"/>
                    </a:xfrm>
                    <a:prstGeom prst="rect">
                      <a:avLst/>
                    </a:prstGeom>
                    <a:noFill/>
                    <a:ln>
                      <a:noFill/>
                    </a:ln>
                  </pic:spPr>
                </pic:pic>
              </a:graphicData>
            </a:graphic>
          </wp:inline>
        </w:drawing>
      </w:r>
    </w:p>
    <w:p w14:paraId="364234F6" w14:textId="77777777" w:rsidR="00392673" w:rsidRPr="0065482D" w:rsidRDefault="00392673" w:rsidP="0065482D">
      <w:pPr>
        <w:widowControl w:val="0"/>
        <w:rPr>
          <w:b/>
          <w:bCs/>
        </w:rPr>
      </w:pPr>
    </w:p>
    <w:p w14:paraId="1EE91EB1" w14:textId="77777777" w:rsidR="00392673" w:rsidRDefault="00392673" w:rsidP="0065482D">
      <w:pPr>
        <w:widowControl w:val="0"/>
        <w:rPr>
          <w:b/>
          <w:bCs/>
        </w:rPr>
      </w:pPr>
    </w:p>
    <w:p w14:paraId="58F3039E" w14:textId="3A60283B" w:rsidR="0065482D" w:rsidRPr="0065482D" w:rsidRDefault="00392673" w:rsidP="0065482D">
      <w:pPr>
        <w:widowControl w:val="0"/>
      </w:pPr>
      <w:r w:rsidRPr="0065482D">
        <w:rPr>
          <w:b/>
          <w:bCs/>
        </w:rPr>
        <w:t xml:space="preserve">Table </w:t>
      </w:r>
      <w:r>
        <w:rPr>
          <w:b/>
          <w:bCs/>
        </w:rPr>
        <w:t>S</w:t>
      </w:r>
      <w:r w:rsidR="00A740DF">
        <w:rPr>
          <w:b/>
          <w:bCs/>
        </w:rPr>
        <w:t>8</w:t>
      </w:r>
      <w:r w:rsidR="0065482D" w:rsidRPr="0065482D">
        <w:rPr>
          <w:b/>
          <w:bCs/>
        </w:rPr>
        <w:t>: F statistics and P Values of tests for allometric differences in wing area vs. body mass between volant divers and</w:t>
      </w:r>
      <w:r w:rsidR="00FE275C">
        <w:rPr>
          <w:b/>
          <w:bCs/>
        </w:rPr>
        <w:t xml:space="preserve"> volant</w:t>
      </w:r>
      <w:r w:rsidR="0065482D" w:rsidRPr="0065482D">
        <w:rPr>
          <w:b/>
          <w:bCs/>
        </w:rPr>
        <w:t xml:space="preserve"> non-divers. </w:t>
      </w:r>
      <w:r w:rsidR="0065482D" w:rsidRPr="0065482D">
        <w:t xml:space="preserve">There was consistent support for unique intercepts, but not unique slopes. </w:t>
      </w:r>
      <w:r w:rsidR="0065482D" w:rsidRPr="0065482D">
        <w:rPr>
          <w:b/>
          <w:bCs/>
          <w:noProof/>
        </w:rPr>
        <w:drawing>
          <wp:inline distT="0" distB="0" distL="0" distR="0" wp14:anchorId="004E3A98" wp14:editId="542A81D4">
            <wp:extent cx="5934075" cy="922547"/>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55" cstate="print">
                      <a:extLst>
                        <a:ext uri="{28A0092B-C50C-407E-A947-70E740481C1C}">
                          <a14:useLocalDpi xmlns:a14="http://schemas.microsoft.com/office/drawing/2010/main" val="0"/>
                        </a:ext>
                      </a:extLst>
                    </a:blip>
                    <a:stretch>
                      <a:fillRect/>
                    </a:stretch>
                  </pic:blipFill>
                  <pic:spPr bwMode="auto">
                    <a:xfrm>
                      <a:off x="0" y="0"/>
                      <a:ext cx="5934075" cy="922547"/>
                    </a:xfrm>
                    <a:prstGeom prst="rect">
                      <a:avLst/>
                    </a:prstGeom>
                    <a:noFill/>
                    <a:ln>
                      <a:noFill/>
                    </a:ln>
                  </pic:spPr>
                </pic:pic>
              </a:graphicData>
            </a:graphic>
          </wp:inline>
        </w:drawing>
      </w:r>
    </w:p>
    <w:p w14:paraId="2A439545" w14:textId="77777777" w:rsidR="0021069B" w:rsidRDefault="0021069B" w:rsidP="0065482D">
      <w:pPr>
        <w:widowControl w:val="0"/>
        <w:rPr>
          <w:b/>
          <w:bCs/>
        </w:rPr>
      </w:pPr>
    </w:p>
    <w:p w14:paraId="4EB48CEB" w14:textId="77777777" w:rsidR="00830D8B" w:rsidRDefault="00830D8B" w:rsidP="0065482D">
      <w:pPr>
        <w:widowControl w:val="0"/>
        <w:rPr>
          <w:b/>
          <w:bCs/>
        </w:rPr>
      </w:pPr>
    </w:p>
    <w:p w14:paraId="3526586A" w14:textId="77777777" w:rsidR="00830D8B" w:rsidRDefault="00830D8B" w:rsidP="0065482D">
      <w:pPr>
        <w:widowControl w:val="0"/>
        <w:rPr>
          <w:b/>
          <w:bCs/>
        </w:rPr>
      </w:pPr>
    </w:p>
    <w:p w14:paraId="552D6262" w14:textId="77777777" w:rsidR="00830D8B" w:rsidRDefault="00830D8B" w:rsidP="0065482D">
      <w:pPr>
        <w:widowControl w:val="0"/>
        <w:rPr>
          <w:b/>
          <w:bCs/>
        </w:rPr>
      </w:pPr>
    </w:p>
    <w:p w14:paraId="4A03C374" w14:textId="77777777" w:rsidR="00830D8B" w:rsidRDefault="00830D8B" w:rsidP="0065482D">
      <w:pPr>
        <w:widowControl w:val="0"/>
        <w:rPr>
          <w:b/>
          <w:bCs/>
        </w:rPr>
      </w:pPr>
    </w:p>
    <w:p w14:paraId="347492CB" w14:textId="77777777" w:rsidR="00830D8B" w:rsidRDefault="00830D8B" w:rsidP="0065482D">
      <w:pPr>
        <w:widowControl w:val="0"/>
        <w:rPr>
          <w:b/>
          <w:bCs/>
        </w:rPr>
      </w:pPr>
    </w:p>
    <w:p w14:paraId="392E2424" w14:textId="460477CB" w:rsidR="0065482D" w:rsidRPr="0065482D" w:rsidRDefault="00392673" w:rsidP="0065482D">
      <w:pPr>
        <w:widowControl w:val="0"/>
      </w:pPr>
      <w:r w:rsidRPr="0065482D">
        <w:rPr>
          <w:b/>
          <w:bCs/>
        </w:rPr>
        <w:lastRenderedPageBreak/>
        <w:t xml:space="preserve">Table </w:t>
      </w:r>
      <w:r>
        <w:rPr>
          <w:b/>
          <w:bCs/>
        </w:rPr>
        <w:t>S</w:t>
      </w:r>
      <w:r w:rsidR="00A740DF">
        <w:rPr>
          <w:b/>
          <w:bCs/>
        </w:rPr>
        <w:t>9</w:t>
      </w:r>
      <w:r w:rsidR="0065482D" w:rsidRPr="0065482D">
        <w:rPr>
          <w:b/>
          <w:bCs/>
        </w:rPr>
        <w:t>: F statistics and P Values of tests for allometric differences in wing second moment of area vs. wing area between diving and non-divers.</w:t>
      </w:r>
      <w:r w:rsidR="0065482D" w:rsidRPr="0065482D">
        <w:t xml:space="preserve"> There was no support for unique intercepts.</w:t>
      </w:r>
    </w:p>
    <w:p w14:paraId="3A2D4668" w14:textId="77777777" w:rsidR="0065482D" w:rsidRPr="0065482D" w:rsidRDefault="0065482D" w:rsidP="0065482D">
      <w:pPr>
        <w:widowControl w:val="0"/>
        <w:rPr>
          <w:b/>
          <w:bCs/>
        </w:rPr>
      </w:pPr>
      <w:r w:rsidRPr="0065482D">
        <w:rPr>
          <w:b/>
          <w:bCs/>
          <w:noProof/>
        </w:rPr>
        <w:drawing>
          <wp:inline distT="0" distB="0" distL="0" distR="0" wp14:anchorId="7DC38D16" wp14:editId="520882DF">
            <wp:extent cx="5934075" cy="70008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6" cstate="print">
                      <a:extLst>
                        <a:ext uri="{28A0092B-C50C-407E-A947-70E740481C1C}">
                          <a14:useLocalDpi xmlns:a14="http://schemas.microsoft.com/office/drawing/2010/main" val="0"/>
                        </a:ext>
                      </a:extLst>
                    </a:blip>
                    <a:stretch>
                      <a:fillRect/>
                    </a:stretch>
                  </pic:blipFill>
                  <pic:spPr bwMode="auto">
                    <a:xfrm>
                      <a:off x="0" y="0"/>
                      <a:ext cx="5934075" cy="700087"/>
                    </a:xfrm>
                    <a:prstGeom prst="rect">
                      <a:avLst/>
                    </a:prstGeom>
                    <a:noFill/>
                    <a:ln>
                      <a:noFill/>
                    </a:ln>
                  </pic:spPr>
                </pic:pic>
              </a:graphicData>
            </a:graphic>
          </wp:inline>
        </w:drawing>
      </w:r>
      <w:r w:rsidRPr="0065482D">
        <w:rPr>
          <w:b/>
          <w:bCs/>
        </w:rPr>
        <w:t xml:space="preserve"> </w:t>
      </w:r>
    </w:p>
    <w:p w14:paraId="75F2C8A3" w14:textId="77777777" w:rsidR="0065482D" w:rsidRPr="0065482D" w:rsidRDefault="0065482D" w:rsidP="0065482D">
      <w:pPr>
        <w:widowControl w:val="0"/>
        <w:rPr>
          <w:b/>
          <w:bCs/>
        </w:rPr>
      </w:pPr>
    </w:p>
    <w:p w14:paraId="300BC1B3" w14:textId="77777777" w:rsidR="0065482D" w:rsidRPr="0065482D" w:rsidRDefault="0065482D" w:rsidP="0065482D">
      <w:pPr>
        <w:widowControl w:val="0"/>
        <w:rPr>
          <w:b/>
          <w:bCs/>
        </w:rPr>
      </w:pPr>
    </w:p>
    <w:p w14:paraId="4E12B077" w14:textId="0391E4D4" w:rsidR="0065482D" w:rsidRPr="0065482D" w:rsidRDefault="00392673" w:rsidP="0065482D">
      <w:pPr>
        <w:widowControl w:val="0"/>
        <w:rPr>
          <w:b/>
          <w:bCs/>
        </w:rPr>
      </w:pPr>
      <w:r w:rsidRPr="0065482D">
        <w:rPr>
          <w:b/>
          <w:bCs/>
        </w:rPr>
        <w:t xml:space="preserve">Table </w:t>
      </w:r>
      <w:r>
        <w:rPr>
          <w:b/>
          <w:bCs/>
        </w:rPr>
        <w:t>S</w:t>
      </w:r>
      <w:r w:rsidR="00A740DF">
        <w:rPr>
          <w:b/>
          <w:bCs/>
        </w:rPr>
        <w:t>10</w:t>
      </w:r>
      <w:r w:rsidR="0065482D" w:rsidRPr="0065482D">
        <w:rPr>
          <w:b/>
          <w:bCs/>
        </w:rPr>
        <w:t xml:space="preserve">: </w:t>
      </w:r>
      <w:r w:rsidR="0017361B">
        <w:rPr>
          <w:b/>
          <w:bCs/>
        </w:rPr>
        <w:t>T</w:t>
      </w:r>
      <w:r w:rsidR="0065482D" w:rsidRPr="0065482D">
        <w:rPr>
          <w:b/>
          <w:bCs/>
        </w:rPr>
        <w:t xml:space="preserve"> statistics and P Values of tests for </w:t>
      </w:r>
      <w:r w:rsidR="003D0718">
        <w:rPr>
          <w:b/>
          <w:bCs/>
        </w:rPr>
        <w:t xml:space="preserve">phylogenetic generalized least squares regressions including </w:t>
      </w:r>
      <w:r w:rsidR="003D0718" w:rsidRPr="0065482D">
        <w:rPr>
          <w:b/>
          <w:bCs/>
        </w:rPr>
        <w:t xml:space="preserve">residuals of wing area vs. body mass </w:t>
      </w:r>
      <w:r w:rsidR="003D0718">
        <w:rPr>
          <w:b/>
          <w:bCs/>
        </w:rPr>
        <w:t xml:space="preserve">(WL – wing loading) and diving method (DM) as predictors for the residual of </w:t>
      </w:r>
      <w:r w:rsidR="003D0718" w:rsidRPr="0065482D">
        <w:rPr>
          <w:b/>
          <w:bCs/>
        </w:rPr>
        <w:t>mean dive duration vs. body mass</w:t>
      </w:r>
      <w:r w:rsidR="0065482D" w:rsidRPr="0065482D">
        <w:rPr>
          <w:b/>
          <w:bCs/>
        </w:rPr>
        <w:t>.</w:t>
      </w:r>
      <w:r w:rsidR="0065482D" w:rsidRPr="0065482D">
        <w:t xml:space="preserve"> </w:t>
      </w:r>
    </w:p>
    <w:p w14:paraId="3E08A72A" w14:textId="77777777" w:rsidR="0065482D" w:rsidRPr="0065482D" w:rsidRDefault="0065482D" w:rsidP="0065482D">
      <w:pPr>
        <w:widowControl w:val="0"/>
      </w:pPr>
    </w:p>
    <w:p w14:paraId="6D01B93E" w14:textId="77777777" w:rsidR="0065482D" w:rsidRPr="0065482D" w:rsidRDefault="0065482D" w:rsidP="0065482D">
      <w:pPr>
        <w:widowControl w:val="0"/>
        <w:spacing w:line="480" w:lineRule="auto"/>
        <w:rPr>
          <w:b/>
          <w:bCs/>
        </w:rPr>
      </w:pPr>
      <w:r w:rsidRPr="0065482D">
        <w:rPr>
          <w:b/>
          <w:bCs/>
        </w:rPr>
        <w:softHyphen/>
      </w:r>
      <w:r w:rsidRPr="0065482D">
        <w:rPr>
          <w:b/>
          <w:bCs/>
          <w:noProof/>
        </w:rPr>
        <w:drawing>
          <wp:inline distT="0" distB="0" distL="0" distR="0" wp14:anchorId="525F2F4A" wp14:editId="1E4A107F">
            <wp:extent cx="5942097" cy="408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7" cstate="print">
                      <a:extLst>
                        <a:ext uri="{28A0092B-C50C-407E-A947-70E740481C1C}">
                          <a14:useLocalDpi xmlns:a14="http://schemas.microsoft.com/office/drawing/2010/main" val="0"/>
                        </a:ext>
                      </a:extLst>
                    </a:blip>
                    <a:stretch>
                      <a:fillRect/>
                    </a:stretch>
                  </pic:blipFill>
                  <pic:spPr>
                    <a:xfrm>
                      <a:off x="0" y="0"/>
                      <a:ext cx="5942097" cy="408876"/>
                    </a:xfrm>
                    <a:prstGeom prst="rect">
                      <a:avLst/>
                    </a:prstGeom>
                  </pic:spPr>
                </pic:pic>
              </a:graphicData>
            </a:graphic>
          </wp:inline>
        </w:drawing>
      </w:r>
    </w:p>
    <w:p w14:paraId="7DF0FBFD" w14:textId="12AC1EFB" w:rsidR="003D0718" w:rsidRPr="0065482D" w:rsidRDefault="003D0718" w:rsidP="003D0718">
      <w:pPr>
        <w:widowControl w:val="0"/>
        <w:rPr>
          <w:b/>
          <w:bCs/>
        </w:rPr>
      </w:pPr>
      <w:r w:rsidRPr="0065482D">
        <w:rPr>
          <w:b/>
          <w:bCs/>
        </w:rPr>
        <w:t xml:space="preserve">Table </w:t>
      </w:r>
      <w:r>
        <w:rPr>
          <w:b/>
          <w:bCs/>
        </w:rPr>
        <w:t>S1</w:t>
      </w:r>
      <w:r w:rsidR="00A740DF">
        <w:rPr>
          <w:b/>
          <w:bCs/>
        </w:rPr>
        <w:t>1</w:t>
      </w:r>
      <w:r w:rsidRPr="0065482D">
        <w:rPr>
          <w:b/>
          <w:bCs/>
        </w:rPr>
        <w:t xml:space="preserve">: </w:t>
      </w:r>
      <w:r w:rsidR="0017361B">
        <w:rPr>
          <w:b/>
          <w:bCs/>
        </w:rPr>
        <w:t>T</w:t>
      </w:r>
      <w:r w:rsidRPr="0065482D">
        <w:rPr>
          <w:b/>
          <w:bCs/>
        </w:rPr>
        <w:t xml:space="preserve"> statistics and P Values of tests for a significant relationship between the residuals of wing area vs. body mass and mean dive duration vs. body mass.</w:t>
      </w:r>
      <w:r w:rsidRPr="0065482D">
        <w:t xml:space="preserve"> There was consistent support for a relationship between these two parameters.</w:t>
      </w:r>
    </w:p>
    <w:p w14:paraId="21001EA9" w14:textId="77777777" w:rsidR="003D0718" w:rsidRPr="0065482D" w:rsidRDefault="003D0718" w:rsidP="003D0718">
      <w:pPr>
        <w:widowControl w:val="0"/>
      </w:pPr>
    </w:p>
    <w:p w14:paraId="20A63CED" w14:textId="709BEF31" w:rsidR="0065482D" w:rsidRDefault="003D0718" w:rsidP="0065482D">
      <w:pPr>
        <w:widowControl w:val="0"/>
        <w:spacing w:line="480" w:lineRule="auto"/>
        <w:rPr>
          <w:b/>
          <w:bCs/>
        </w:rPr>
      </w:pPr>
      <w:r w:rsidRPr="0065482D">
        <w:rPr>
          <w:b/>
          <w:bCs/>
        </w:rPr>
        <w:softHyphen/>
      </w:r>
      <w:r w:rsidRPr="0065482D">
        <w:rPr>
          <w:b/>
          <w:bCs/>
          <w:noProof/>
        </w:rPr>
        <w:drawing>
          <wp:inline distT="0" distB="0" distL="0" distR="0" wp14:anchorId="7F73296B" wp14:editId="32089757">
            <wp:extent cx="5913766" cy="50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8" cstate="print">
                      <a:extLst>
                        <a:ext uri="{28A0092B-C50C-407E-A947-70E740481C1C}">
                          <a14:useLocalDpi xmlns:a14="http://schemas.microsoft.com/office/drawing/2010/main" val="0"/>
                        </a:ext>
                      </a:extLst>
                    </a:blip>
                    <a:stretch>
                      <a:fillRect/>
                    </a:stretch>
                  </pic:blipFill>
                  <pic:spPr>
                    <a:xfrm>
                      <a:off x="0" y="0"/>
                      <a:ext cx="5913766" cy="501015"/>
                    </a:xfrm>
                    <a:prstGeom prst="rect">
                      <a:avLst/>
                    </a:prstGeom>
                  </pic:spPr>
                </pic:pic>
              </a:graphicData>
            </a:graphic>
          </wp:inline>
        </w:drawing>
      </w:r>
    </w:p>
    <w:p w14:paraId="29341EDE" w14:textId="77777777" w:rsidR="00D375F8" w:rsidRPr="00D375F8" w:rsidRDefault="00D375F8" w:rsidP="0065482D">
      <w:pPr>
        <w:widowControl w:val="0"/>
        <w:spacing w:line="480" w:lineRule="auto"/>
        <w:rPr>
          <w:b/>
          <w:bCs/>
        </w:rPr>
      </w:pPr>
    </w:p>
    <w:p w14:paraId="1DA898F6" w14:textId="77777777" w:rsidR="0065482D" w:rsidRPr="0065482D" w:rsidRDefault="0065482D" w:rsidP="0065482D">
      <w:pPr>
        <w:spacing w:line="480" w:lineRule="auto"/>
        <w:rPr>
          <w:i/>
          <w:iCs/>
        </w:rPr>
      </w:pPr>
      <w:r w:rsidRPr="0065482D">
        <w:rPr>
          <w:i/>
          <w:iCs/>
          <w:noProof/>
        </w:rPr>
        <w:lastRenderedPageBreak/>
        <w:drawing>
          <wp:inline distT="0" distB="0" distL="0" distR="0" wp14:anchorId="06A9E233" wp14:editId="206FB779">
            <wp:extent cx="5939474" cy="3841749"/>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9" cstate="print">
                      <a:extLst>
                        <a:ext uri="{28A0092B-C50C-407E-A947-70E740481C1C}">
                          <a14:useLocalDpi xmlns:a14="http://schemas.microsoft.com/office/drawing/2010/main" val="0"/>
                        </a:ext>
                      </a:extLst>
                    </a:blip>
                    <a:stretch>
                      <a:fillRect/>
                    </a:stretch>
                  </pic:blipFill>
                  <pic:spPr bwMode="auto">
                    <a:xfrm>
                      <a:off x="0" y="0"/>
                      <a:ext cx="5939474" cy="3841749"/>
                    </a:xfrm>
                    <a:prstGeom prst="rect">
                      <a:avLst/>
                    </a:prstGeom>
                    <a:noFill/>
                    <a:ln>
                      <a:noFill/>
                    </a:ln>
                  </pic:spPr>
                </pic:pic>
              </a:graphicData>
            </a:graphic>
          </wp:inline>
        </w:drawing>
      </w:r>
    </w:p>
    <w:p w14:paraId="6800E7F0" w14:textId="4BC85060" w:rsidR="0065482D" w:rsidRDefault="0065482D" w:rsidP="0065482D">
      <w:r w:rsidRPr="0065482D">
        <w:rPr>
          <w:b/>
          <w:bCs/>
        </w:rPr>
        <w:t xml:space="preserve">Figure </w:t>
      </w:r>
      <w:r w:rsidR="00834A82">
        <w:rPr>
          <w:b/>
          <w:bCs/>
        </w:rPr>
        <w:t>S</w:t>
      </w:r>
      <w:r w:rsidRPr="0065482D">
        <w:rPr>
          <w:b/>
          <w:bCs/>
        </w:rPr>
        <w:t>1: Body mass versus mean dive duration for 127 species of birds.</w:t>
      </w:r>
      <w:r w:rsidRPr="0065482D">
        <w:t xml:space="preserve"> Facultative submergers are indicated with cross marks. Color indicates </w:t>
      </w:r>
      <w:r w:rsidR="0086572E">
        <w:t>taxonomic</w:t>
      </w:r>
      <w:r w:rsidRPr="0065482D">
        <w:t xml:space="preserve"> order.</w:t>
      </w:r>
    </w:p>
    <w:p w14:paraId="5EC05FAB" w14:textId="4AE36A23" w:rsidR="00830D8B" w:rsidRDefault="00830D8B" w:rsidP="0065482D"/>
    <w:p w14:paraId="116BA725" w14:textId="77777777" w:rsidR="00830D8B" w:rsidRPr="0065482D" w:rsidRDefault="00830D8B" w:rsidP="0065482D"/>
    <w:p w14:paraId="155CAED7" w14:textId="1184816A" w:rsidR="0021069B" w:rsidRDefault="0021069B" w:rsidP="001B3B3C">
      <w:pPr>
        <w:tabs>
          <w:tab w:val="left" w:pos="4680"/>
        </w:tabs>
        <w:rPr>
          <w:b/>
          <w:bCs/>
        </w:rPr>
      </w:pPr>
    </w:p>
    <w:p w14:paraId="23656726" w14:textId="0E725BE6" w:rsidR="00830D8B" w:rsidRDefault="00830D8B" w:rsidP="001B3B3C">
      <w:pPr>
        <w:tabs>
          <w:tab w:val="left" w:pos="4680"/>
        </w:tabs>
        <w:rPr>
          <w:b/>
          <w:bCs/>
        </w:rPr>
      </w:pPr>
    </w:p>
    <w:p w14:paraId="543C2E7E" w14:textId="079BDCFB" w:rsidR="00830D8B" w:rsidRDefault="00830D8B" w:rsidP="001B3B3C">
      <w:pPr>
        <w:tabs>
          <w:tab w:val="left" w:pos="4680"/>
        </w:tabs>
        <w:rPr>
          <w:b/>
          <w:bCs/>
        </w:rPr>
      </w:pPr>
    </w:p>
    <w:p w14:paraId="01794AC0" w14:textId="4FDCD587" w:rsidR="00830D8B" w:rsidRDefault="00830D8B" w:rsidP="001B3B3C">
      <w:pPr>
        <w:tabs>
          <w:tab w:val="left" w:pos="4680"/>
        </w:tabs>
        <w:rPr>
          <w:b/>
          <w:bCs/>
        </w:rPr>
      </w:pPr>
    </w:p>
    <w:p w14:paraId="65F87F2C" w14:textId="47F68C56" w:rsidR="00830D8B" w:rsidRDefault="00830D8B" w:rsidP="001B3B3C">
      <w:pPr>
        <w:tabs>
          <w:tab w:val="left" w:pos="4680"/>
        </w:tabs>
        <w:rPr>
          <w:b/>
          <w:bCs/>
        </w:rPr>
      </w:pPr>
    </w:p>
    <w:p w14:paraId="5872ACB6" w14:textId="4D0FB1E2" w:rsidR="00830D8B" w:rsidRDefault="00830D8B" w:rsidP="001B3B3C">
      <w:pPr>
        <w:tabs>
          <w:tab w:val="left" w:pos="4680"/>
        </w:tabs>
        <w:rPr>
          <w:b/>
          <w:bCs/>
        </w:rPr>
      </w:pPr>
    </w:p>
    <w:p w14:paraId="6E2809E2" w14:textId="070EB352" w:rsidR="00830D8B" w:rsidRDefault="00830D8B" w:rsidP="001B3B3C">
      <w:pPr>
        <w:tabs>
          <w:tab w:val="left" w:pos="4680"/>
        </w:tabs>
        <w:rPr>
          <w:b/>
          <w:bCs/>
        </w:rPr>
      </w:pPr>
    </w:p>
    <w:p w14:paraId="5A01F295" w14:textId="2DF7BD67" w:rsidR="00830D8B" w:rsidRDefault="00830D8B" w:rsidP="001B3B3C">
      <w:pPr>
        <w:tabs>
          <w:tab w:val="left" w:pos="4680"/>
        </w:tabs>
        <w:rPr>
          <w:b/>
          <w:bCs/>
        </w:rPr>
      </w:pPr>
    </w:p>
    <w:p w14:paraId="1429E200" w14:textId="4E2AF46B" w:rsidR="00830D8B" w:rsidRDefault="00830D8B" w:rsidP="001B3B3C">
      <w:pPr>
        <w:tabs>
          <w:tab w:val="left" w:pos="4680"/>
        </w:tabs>
        <w:rPr>
          <w:b/>
          <w:bCs/>
        </w:rPr>
      </w:pPr>
    </w:p>
    <w:p w14:paraId="60EF8C2E" w14:textId="6E0AA3F3" w:rsidR="00830D8B" w:rsidRDefault="00830D8B" w:rsidP="001B3B3C">
      <w:pPr>
        <w:tabs>
          <w:tab w:val="left" w:pos="4680"/>
        </w:tabs>
        <w:rPr>
          <w:b/>
          <w:bCs/>
        </w:rPr>
      </w:pPr>
    </w:p>
    <w:p w14:paraId="2940962B" w14:textId="77F2C520" w:rsidR="00830D8B" w:rsidRDefault="00830D8B" w:rsidP="001B3B3C">
      <w:pPr>
        <w:tabs>
          <w:tab w:val="left" w:pos="4680"/>
        </w:tabs>
        <w:rPr>
          <w:b/>
          <w:bCs/>
        </w:rPr>
      </w:pPr>
    </w:p>
    <w:p w14:paraId="37814F1E" w14:textId="701CFEAF" w:rsidR="00830D8B" w:rsidRDefault="00830D8B" w:rsidP="001B3B3C">
      <w:pPr>
        <w:tabs>
          <w:tab w:val="left" w:pos="4680"/>
        </w:tabs>
        <w:rPr>
          <w:b/>
          <w:bCs/>
        </w:rPr>
      </w:pPr>
    </w:p>
    <w:p w14:paraId="23637F67" w14:textId="17C857F6" w:rsidR="00830D8B" w:rsidRDefault="00830D8B" w:rsidP="001B3B3C">
      <w:pPr>
        <w:tabs>
          <w:tab w:val="left" w:pos="4680"/>
        </w:tabs>
        <w:rPr>
          <w:b/>
          <w:bCs/>
        </w:rPr>
      </w:pPr>
    </w:p>
    <w:p w14:paraId="7BE3271E" w14:textId="3D37AF88" w:rsidR="00830D8B" w:rsidRDefault="00830D8B" w:rsidP="001B3B3C">
      <w:pPr>
        <w:tabs>
          <w:tab w:val="left" w:pos="4680"/>
        </w:tabs>
        <w:rPr>
          <w:b/>
          <w:bCs/>
        </w:rPr>
      </w:pPr>
    </w:p>
    <w:p w14:paraId="1C55DB23" w14:textId="3CA81409" w:rsidR="00830D8B" w:rsidRDefault="00830D8B" w:rsidP="001B3B3C">
      <w:pPr>
        <w:tabs>
          <w:tab w:val="left" w:pos="4680"/>
        </w:tabs>
        <w:rPr>
          <w:b/>
          <w:bCs/>
        </w:rPr>
      </w:pPr>
    </w:p>
    <w:p w14:paraId="17156EB8" w14:textId="0FC565A0" w:rsidR="00830D8B" w:rsidRDefault="00830D8B" w:rsidP="001B3B3C">
      <w:pPr>
        <w:tabs>
          <w:tab w:val="left" w:pos="4680"/>
        </w:tabs>
        <w:rPr>
          <w:b/>
          <w:bCs/>
        </w:rPr>
      </w:pPr>
    </w:p>
    <w:p w14:paraId="22D873E2" w14:textId="12FE6346" w:rsidR="00830D8B" w:rsidRDefault="00830D8B" w:rsidP="001B3B3C">
      <w:pPr>
        <w:tabs>
          <w:tab w:val="left" w:pos="4680"/>
        </w:tabs>
        <w:rPr>
          <w:b/>
          <w:bCs/>
        </w:rPr>
      </w:pPr>
    </w:p>
    <w:p w14:paraId="44332D9A" w14:textId="5797B48B" w:rsidR="00830D8B" w:rsidRDefault="00830D8B" w:rsidP="001B3B3C">
      <w:pPr>
        <w:tabs>
          <w:tab w:val="left" w:pos="4680"/>
        </w:tabs>
        <w:rPr>
          <w:b/>
          <w:bCs/>
        </w:rPr>
      </w:pPr>
    </w:p>
    <w:p w14:paraId="71F623A4" w14:textId="4617EAC4" w:rsidR="00830D8B" w:rsidRDefault="00830D8B" w:rsidP="001B3B3C">
      <w:pPr>
        <w:tabs>
          <w:tab w:val="left" w:pos="4680"/>
        </w:tabs>
        <w:rPr>
          <w:b/>
          <w:bCs/>
        </w:rPr>
      </w:pPr>
    </w:p>
    <w:p w14:paraId="1E964862" w14:textId="77777777" w:rsidR="00830D8B" w:rsidRDefault="00830D8B" w:rsidP="001B3B3C">
      <w:pPr>
        <w:tabs>
          <w:tab w:val="left" w:pos="4680"/>
        </w:tabs>
        <w:rPr>
          <w:b/>
          <w:bCs/>
        </w:rPr>
      </w:pPr>
    </w:p>
    <w:p w14:paraId="1912360F" w14:textId="1AD91739" w:rsidR="0065482D" w:rsidRPr="00D375F8" w:rsidRDefault="0065482D" w:rsidP="001B3B3C">
      <w:pPr>
        <w:tabs>
          <w:tab w:val="left" w:pos="4680"/>
        </w:tabs>
        <w:rPr>
          <w:b/>
          <w:bCs/>
          <w:sz w:val="22"/>
          <w:szCs w:val="22"/>
        </w:rPr>
      </w:pPr>
      <w:r w:rsidRPr="00D375F8">
        <w:rPr>
          <w:b/>
          <w:bCs/>
          <w:sz w:val="22"/>
          <w:szCs w:val="22"/>
        </w:rPr>
        <w:lastRenderedPageBreak/>
        <w:t>References</w:t>
      </w:r>
      <w:r w:rsidR="0048710A" w:rsidRPr="00D375F8">
        <w:rPr>
          <w:b/>
          <w:bCs/>
          <w:sz w:val="22"/>
          <w:szCs w:val="22"/>
        </w:rPr>
        <w:t>:</w:t>
      </w:r>
    </w:p>
    <w:p w14:paraId="135B5E46" w14:textId="77777777" w:rsidR="0065482D" w:rsidRPr="00D375F8" w:rsidRDefault="0065482D" w:rsidP="001B3B3C">
      <w:pPr>
        <w:tabs>
          <w:tab w:val="left" w:pos="4680"/>
        </w:tabs>
        <w:rPr>
          <w:sz w:val="22"/>
          <w:szCs w:val="22"/>
        </w:rPr>
      </w:pPr>
    </w:p>
    <w:p w14:paraId="7BD487C6" w14:textId="77777777" w:rsidR="006C0194" w:rsidRPr="00D375F8" w:rsidRDefault="00B51D45" w:rsidP="006C0194">
      <w:pPr>
        <w:pStyle w:val="Bibliography"/>
        <w:rPr>
          <w:rFonts w:ascii="Times New Roman" w:hAnsi="Times New Roman" w:cs="Times New Roman"/>
        </w:rPr>
      </w:pPr>
      <w:r w:rsidRPr="00D375F8">
        <w:rPr>
          <w:rFonts w:ascii="Times New Roman" w:hAnsi="Times New Roman" w:cs="Times New Roman"/>
        </w:rPr>
        <w:fldChar w:fldCharType="begin"/>
      </w:r>
      <w:r w:rsidR="006C0194" w:rsidRPr="00D375F8">
        <w:rPr>
          <w:rFonts w:ascii="Times New Roman" w:hAnsi="Times New Roman" w:cs="Times New Roman"/>
        </w:rPr>
        <w:instrText xml:space="preserve"> ADDIN ZOTERO_BIBL {"uncited":[],"omitted":[],"custom":[]} CSL_BIBLIOGRAPHY </w:instrText>
      </w:r>
      <w:r w:rsidRPr="00D375F8">
        <w:rPr>
          <w:rFonts w:ascii="Times New Roman" w:hAnsi="Times New Roman" w:cs="Times New Roman"/>
        </w:rPr>
        <w:fldChar w:fldCharType="separate"/>
      </w:r>
      <w:r w:rsidR="006C0194" w:rsidRPr="00D375F8">
        <w:rPr>
          <w:rFonts w:ascii="Times New Roman" w:hAnsi="Times New Roman" w:cs="Times New Roman"/>
        </w:rPr>
        <w:t>Abourachid A, Herrel A, Decamps T, Pages F, Fabre A-C, Hoorebeke LV, Adriaens D, Amado MAG. 2019. Hoatzin nestling locomotion: Acquisition of quadrupedal limb coordination in birds. Science Advances. 5(5):eaat0787. doi:10.1126/sciadv.aat0787.</w:t>
      </w:r>
    </w:p>
    <w:p w14:paraId="2369C42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Adams J, Felis JJ, Czapanskiy M, Carle RD, Hodum PJ. 2019. Diving behavior of Pink-footed Shearwaters Ardenna creatopus rearing chicks on Isla Mocha, Chile. Marine Ornithology. 47:17–24.</w:t>
      </w:r>
    </w:p>
    <w:p w14:paraId="2B978E9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Aguilar JS, Benvenuti S, Dall’Antonia L, McMinn-Grivé M, Mayol-Serra J. 2003. Preliminary results on the foraging ecology of Balearic shearwaters (</w:t>
      </w:r>
      <w:r w:rsidRPr="00D375F8">
        <w:rPr>
          <w:rFonts w:ascii="Times New Roman" w:hAnsi="Times New Roman" w:cs="Times New Roman"/>
          <w:i/>
          <w:iCs/>
        </w:rPr>
        <w:t>Puffinus mauretanicus</w:t>
      </w:r>
      <w:r w:rsidRPr="00D375F8">
        <w:rPr>
          <w:rFonts w:ascii="Times New Roman" w:hAnsi="Times New Roman" w:cs="Times New Roman"/>
        </w:rPr>
        <w:t>) from bird-borne data loggers. scimar. 67(S2):129–134. doi:10.3989/scimar.2003.67s2129.</w:t>
      </w:r>
    </w:p>
    <w:p w14:paraId="7046496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Ainley DG, O’Connor EF, Boekelheide RJ. 1984. The Marine Ecology of Birds in the Ross Sea, Antarctica. Ornithological Monographs.(32):1–97.</w:t>
      </w:r>
    </w:p>
    <w:p w14:paraId="537B4C6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Albores‐Barajas YV, Riccato F, Fiorin R, Massa B, Torricelli P, Soldatini C. 2011. Diet and diving behaviour of European Storm Petrels Hydrobates pelagicus in the Mediterranean (ssp. melitensis). Bird Study. 58(2):208–212. doi:10.1080/00063657.2011.560244.</w:t>
      </w:r>
    </w:p>
    <w:p w14:paraId="3C3031F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Alvarez del Toro M. 1971. On the biology of the American Finfoot in southern Mexico. The Living Bird. 10:79–88.</w:t>
      </w:r>
    </w:p>
    <w:p w14:paraId="1FF8A87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Amat J. 1984. Ecological segregation between Red-crested Pochard Netta rufina and Pochard Aythya ferina in a fluctuating environment. Ardea. 72(2):229–233.</w:t>
      </w:r>
    </w:p>
    <w:p w14:paraId="2162D23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Arkell GBF. 1979. Aspects of the Feeding and Breeding Biology of the Giant Kingfisher. Ostrich. 50(3):176–181. doi:10.1080/00306525.1979.9634107.</w:t>
      </w:r>
    </w:p>
    <w:p w14:paraId="67284A2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Arnqvist G. 1992. Brown Pelican Foraging Success Related to Age and Height of Dive. Condor. 94(2):521–522.</w:t>
      </w:r>
    </w:p>
    <w:p w14:paraId="0FB255E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Ashmole NP. 1971. Sea Bird Ecology and the Marine Environment. In: Farner DS, King JR, editors. Avian Biology. New York, NY: Academic Press. p. 223–286.</w:t>
      </w:r>
    </w:p>
    <w:p w14:paraId="479713B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Baptist MJ, Leopold MF. 2010. Prey capture success of Sandwich Terns Sterna sandvicensis varies non-linearly with water transparency. Ibis. 152(4):815–825. doi:https://doi.org/10.1111/j.1474-919X.2010.01054.x.</w:t>
      </w:r>
    </w:p>
    <w:p w14:paraId="09DBB97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Barker RD, Vestjens WJM. 1989. The Food of Australian Birds: Non-passerines. Lyneham, ACT, Australia: Commonwealth Sci Industrial.</w:t>
      </w:r>
    </w:p>
    <w:p w14:paraId="4D677C6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Beauchamp G. 1992. Diving Behavior in Surf Scoters and Barrow’s Goldeneyes. The Auk. 109(4):819–827. doi:10.2307/4088156.</w:t>
      </w:r>
    </w:p>
    <w:p w14:paraId="161C314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Bennet DG, Horton TW, Goldstien SJ, Rowe L, Briskie JV. 2020. Seasonal and annual variation in the diving behaviour of Hutton’s shearwater (Puffinus huttoni). New Zealand Journal of Zoology. 47(4):300–323. doi:10.1080/03014223.2020.1767660.</w:t>
      </w:r>
    </w:p>
    <w:p w14:paraId="529BD4B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Bent AC. 1919. Life histories of North American diving birds. US Government Printing Office (Bulletin of the United States National Museum).</w:t>
      </w:r>
    </w:p>
    <w:p w14:paraId="3F3CAC2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Bentley LK, Kato A, Ropert-Coudert Y, Manica A, Phillips RA. 2021. Diving behaviour of albatrosses: implications for foraging ecology and bycatch susceptibility. Mar Biol. 168(3):36. doi:10.1007/s00227-021-03841-y.</w:t>
      </w:r>
    </w:p>
    <w:p w14:paraId="15A6149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Bester AJ, Priddel D, Klomp NI. 2011. Diet and foraging behaviour of the Providence Petrel Pterodroma solandri. Marine Ornithology. 39(2):163–172.</w:t>
      </w:r>
    </w:p>
    <w:p w14:paraId="1F6FA67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Billerman SM, Keeney BK, Rodewald PG, Schulenberg TS, editors. 2020. Birds of the World. Ithaca, NY, USA: Cornell Lab of Ornithology. [accessed 2021 Mar 1]. https://birdsoftheworld.org/bow/support/citations-and-references.</w:t>
      </w:r>
    </w:p>
    <w:p w14:paraId="1951E80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Biswas JK, Sarker NJ, Ahsan MF, Rahman MM. 2014. Activity patterns of pied kingfisher (Ceryle rudis) and stork-billed kingfisher (Pelargopsis capensis) at the Chittagong university campus, Bangladesh. Bangladesh Journal of Zoology. 42(2):191–203. doi:10.3329/bjz.v42i2.23355.</w:t>
      </w:r>
    </w:p>
    <w:p w14:paraId="763EB18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Biswas JK, Sarker NJ, Rahman MM, Ahsan MF. 2015. Habitat Analysis of Stork-Billed Kingfisher (Pelargopsis capensis) and Pied Kingfisher (Ceryle rudis) at the Chittagong University Campus, Bangladesh. Bangladesh Journal of Zoology. 43(2):251–268. doi:10.3329/bjz.v43i2.27396.</w:t>
      </w:r>
    </w:p>
    <w:p w14:paraId="5E2E4EB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Bleich VC. 1975. Diving Times and Distances in the Pied-Billed Grebe. The Wilson Bulletin. 87(2):278–280.</w:t>
      </w:r>
    </w:p>
    <w:p w14:paraId="318F33F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Blokhin AY. 2004. Underwater flight of Terek Sandpiper. Wader Study Group Bulletin. 103:75.</w:t>
      </w:r>
    </w:p>
    <w:p w14:paraId="5DC9C1B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Bocher P, Labidoire B, Cherel Y. 2000. Maximum dive depths of common diving petrels (Pelecanoides urinatrix) during the annual cycle at Mayes Island, Kerguelen. Journal of the Zoological Society of London. 251:517–524.</w:t>
      </w:r>
    </w:p>
    <w:p w14:paraId="201905F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Bowles JH. 1918. The Limicolæ of the State of Washington. The Auk. 35(3):326–333. doi:10.2307/4072910.</w:t>
      </w:r>
    </w:p>
    <w:p w14:paraId="7B06739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Bried J. 2005. Diving Ability of the Madeiran Storm Petrel. Waterbirds. 28(2):162–166. doi:10.1675/1524-4695(2005)028[0162:DAOTMS]2.0.CO;2.</w:t>
      </w:r>
    </w:p>
    <w:p w14:paraId="418DAE7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Briggs RL. 1978. Wood Ducks gathering acorns. North American Bird Bander. 3:102.</w:t>
      </w:r>
    </w:p>
    <w:p w14:paraId="736BDFA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Brodsky LM, Weatherhead PJ. 1985. Diving by wintering Black Ducks: an assessment of atypical foraging. Wildfowl. 36:72–76.</w:t>
      </w:r>
    </w:p>
    <w:p w14:paraId="0C6F04C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Brooks A. 1945. The Under-Water Actions of Diving Ducks. The Auk. 62(4):517–523. doi:10.2307/4079802.</w:t>
      </w:r>
    </w:p>
    <w:p w14:paraId="1A15E48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Brown RGB, Bourne WRP, Wahl TR. 1978. Diving by Shearwaters. The Condor. 80(2):123. doi:10.2307/1367911.</w:t>
      </w:r>
    </w:p>
    <w:p w14:paraId="54ED2AB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Brownlow HG. 1949. The Under-Water Movements of the Dipper. British Birds. 42:69–73.</w:t>
      </w:r>
    </w:p>
    <w:p w14:paraId="298DA61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Bruderer B, Peter D, Boldt A, Liechti F. 2010. Wing-beat characteristics of birds recorded with tracking radar and cine camera. Ibis. 152(2):272–291. doi:10.1111/j.1474-919X.2010.01014.x.</w:t>
      </w:r>
    </w:p>
    <w:p w14:paraId="3A29D63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Brush T. 2020. Ringed Kingfisher (Megaceryle torquata). In: Billerman SM, Keeney BK, Rodewald PG, Schulenberg TS, editors. Birds of the World. Cornell Lab of Ornithology. [accessed 2021 May 17]. https://birdsoftheworld.org/bow/species/rinkin1/1.0/introduction.</w:t>
      </w:r>
    </w:p>
    <w:p w14:paraId="720BBA3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Burger AE. 2001. Diving Depths of Shearwaters. The Auk. 118(3):755–759.</w:t>
      </w:r>
    </w:p>
    <w:p w14:paraId="46F4DA8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Burnett S. 1996. A further observation of a feeding association between the Platypus and the Azure Kingfisher and a discussion of feeding associations between birds and mammals.... Sunbird: Journal of the Queensland Ornithological Society. 26(3):76–78.</w:t>
      </w:r>
    </w:p>
    <w:p w14:paraId="3A71412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Bustnes JO, Lønne OJ. 1997. Habitat partitioning among sympatric wintering Common Eiders Somateria mollissima and King Eiders Somateria spectabilis. Ibis. 139(3):549–554. doi:https://doi.org/10.1111/j.1474-919X.1997.tb08860.x.</w:t>
      </w:r>
    </w:p>
    <w:p w14:paraId="25DCEDD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Butler PJ, Woakes AJ. 1979. Changes in Heart Rate and Respiratory Frequency During Natural Behaviour of Ducks, with Particular Reference to Diving. Journal of Experimental Biology. 79(1):283–300.</w:t>
      </w:r>
    </w:p>
    <w:p w14:paraId="279C992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Cadwalader CMB. 1938. Greater Yellow-Legs Swimming. The Auk. 55(2):275–275. doi:10.2307/4078213.</w:t>
      </w:r>
    </w:p>
    <w:p w14:paraId="3DAB934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Carl RA. 1987. Age-Class Variation in Foraging Techniques by Brown Pelicans. The Condor. 89(3):525–533. doi:10.2307/1368642.</w:t>
      </w:r>
    </w:p>
    <w:p w14:paraId="7A3CFFA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Cerón G, Trejo A. 2009. Descripción de la técnica de buceo del Pato de Torrente (Merganetta armata) en el Parque Nacional Nahuel Huapi, Argentina. El hornero. 24:57–59.</w:t>
      </w:r>
    </w:p>
    <w:p w14:paraId="112877B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Chang B, Croson M, Straker L, Gart S, Dove C, Gerwin J, Jung S. 2016. How seabirds plunge-dive without injuries. Proc Natl Acad Sci USA. 113(43):12006–12011. doi:10.1073/pnas.1608628113.</w:t>
      </w:r>
    </w:p>
    <w:p w14:paraId="5886985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Chastel O, Bried J. 1996. Diving Ability of Blue Petrels and Thin-Billed Prions. The Condor. 98(3):627–629. doi:10.2307/1369575.</w:t>
      </w:r>
    </w:p>
    <w:p w14:paraId="3E8F96D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Cherel Y, Bocher P, Broyer CD, Hobson KA. 2002. Food and feeding ecology of the sympatric thin-billed Pachyptila belcheri and Antarctic P. desolata prions at Iles Kerguelen, Southern Indian Ocean. Marine Ecology Progress Series. 228:263–281. doi:10.3354/meps228263.</w:t>
      </w:r>
    </w:p>
    <w:p w14:paraId="259B011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Cianchetti-Benedetti M, Catoni C, Kato A, Massa B, Quillfeldt P. 2017. A new algorithm for the identification of dives reveals the foraging ecology of a shallow-diving seabird using accelerometer data. Mar Biol. 164(4):77. doi:10.1007/s00227-017-3106-0.</w:t>
      </w:r>
    </w:p>
    <w:p w14:paraId="4685854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Clark A. 1978. Some Aspects of the Behaviour of Whistling Ducks in South Africa. Ostrich. 49(1):31–39. doi:10.1080/00306525.1978.9633508.</w:t>
      </w:r>
    </w:p>
    <w:p w14:paraId="0B57D2C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Clifton GT, Biewener AA. 2018. Foot-propelled swimming kinematics and turning strategies in common loons. J Exp Biol. 221(19):jeb168831. doi:10.1242/jeb.168831.</w:t>
      </w:r>
    </w:p>
    <w:p w14:paraId="433E2D8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 xml:space="preserve">Clowater JS, Burger AE. 1994. The diving behaviour of Pigeon Guillemots ( </w:t>
      </w:r>
      <w:r w:rsidRPr="00D375F8">
        <w:rPr>
          <w:rFonts w:ascii="Times New Roman" w:hAnsi="Times New Roman" w:cs="Times New Roman"/>
          <w:i/>
          <w:iCs/>
        </w:rPr>
        <w:t>Cepphus columba</w:t>
      </w:r>
      <w:r w:rsidRPr="00D375F8">
        <w:rPr>
          <w:rFonts w:ascii="Times New Roman" w:hAnsi="Times New Roman" w:cs="Times New Roman"/>
        </w:rPr>
        <w:t xml:space="preserve"> ) off southern Vancouver Island. Can J Zool. 72(5):863–872. doi:10.1139/z94-117.</w:t>
      </w:r>
    </w:p>
    <w:p w14:paraId="4364887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Collier K, Wakelin M. 1996. Instream habitat use by blue duck (Hymenolaimus malacorhynchos) in a New Zealand river. Freshwater Biology. 35(2):277–287. doi:https://doi.org/10.1046/j.1365-2427.1996.00499.x.</w:t>
      </w:r>
    </w:p>
    <w:p w14:paraId="02D394C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Colwell MA, Oring LW. 1988. Habitat Use by Breeding and Migrating Shorebirds in Southcentral Saskatchewan. Wilson Bulletin. 100(4 (October-December)):554–566.</w:t>
      </w:r>
    </w:p>
    <w:p w14:paraId="09FF201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Conigliaro M, Battisti C, Amori G, Luiselli L. 2011. Diving times and pecking rates of the Eurasian Coot (Fulica atra) in different habitat types: a pilot study. Rend Fis Acc Lincei. 22(1):47–53. doi:10.1007/s12210-010-0113-1.</w:t>
      </w:r>
    </w:p>
    <w:p w14:paraId="1B7FA42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Cooper J. 1986. Diving patterns of Cormorants Phalacrocoracidae. Ibis. 128(4):562–570. doi:https://doi.org/10.1111/j.1474-919X.1986.tb02707.x.</w:t>
      </w:r>
    </w:p>
    <w:p w14:paraId="0AC9055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Corre ML. 1997. Diving Depths of Two Tropical Pelecaniformes: The Red-Tailed Tropicbird and the Red-Footed Booby. The Condor. 99(4):1004–1007. doi:10.2307/1370157.</w:t>
      </w:r>
    </w:p>
    <w:p w14:paraId="5CDE800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Crandell KE, Howe RO, Falkingham PL. 2019. Repeated evolution of drag reduction at the air–water interface in diving kingfishers. J R Soc Interface. 16(154):20190125. doi:10.1098/rsif.2019.0125.</w:t>
      </w:r>
    </w:p>
    <w:p w14:paraId="5EE2958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Crisp E. 1865. On the Anatomy and Habits of the Water-Ousel (Cinclus aquaticus). British Birds.:49–52.</w:t>
      </w:r>
    </w:p>
    <w:p w14:paraId="35900DE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Cronan JM Jr. 1957. Food and Feeding Habits of the Scaups in Connecticut Waters. The Auk. 74(4):459–468. doi:10.2307/4081745.</w:t>
      </w:r>
    </w:p>
    <w:p w14:paraId="72721BE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Croxall JP, Prince PA. 1980. Food, feeding ecology and ecological segregation of seabirds at South Georgia. Biological Journal of the Linnean Society. 14(1):103–131. doi:10.1111/j.1095-8312.1980.tb00101.x.</w:t>
      </w:r>
    </w:p>
    <w:p w14:paraId="1EA6381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Culik BM, Wilson RP. 1994. Underwater Swimming at Low Energetic Cost by Pygoscelid Penguins. Journal of Experimental Biology. 197:65–78.</w:t>
      </w:r>
    </w:p>
    <w:p w14:paraId="69C3119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Dewar JM. 1938. The dipper walking under water. British Birds. 32:103–106.</w:t>
      </w:r>
    </w:p>
    <w:p w14:paraId="7B86A70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Dow D. 1964. Diving times of Wintering water birds. The Auk. 81:556–558.</w:t>
      </w:r>
    </w:p>
    <w:p w14:paraId="77C24A7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Draidi K, Bakhouche B, Lahlah N, Djemadi I, Bensouilah M. 2019. Diurnal feeding strategies of the Ferruginous Duck (Aythya nyroca) in Lake Tonga (Northeastern Algeria). Ornis Hungarica. 27(1):85–98. doi:10.2478/orhu-2019-0005.</w:t>
      </w:r>
    </w:p>
    <w:p w14:paraId="73B0E8B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Duffy DC. 1983. The Foraging Ecology of Peruvian Seabirds. The Auk. 100(4):800–810. doi:10.1093/auk/100.4.800.</w:t>
      </w:r>
    </w:p>
    <w:p w14:paraId="64DBA03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Duffy DC, Todd FS, Siegfried WR. 1987. Submarine foraging behavior of alcids in an artificial environment. Zoo Biol. 6(4):373–378. doi:10.1002/zoo.1430060411.</w:t>
      </w:r>
    </w:p>
    <w:p w14:paraId="589D8C8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Dunphy BJ, Taylor GA, Landers TJ, Sagar RL, Chilvers BL, Ranjard L, Rayner MJ. 2015. Comparative seabird diving physiology:: first measures of haematological parameters and oxygen stores in three New Zealand Procellariiformes. Marine Ecology Progress Series. 523:187–198.</w:t>
      </w:r>
    </w:p>
    <w:p w14:paraId="2F252C9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Düttmann H. 1992. Ontogenetische Verhaltensänderungen bei der Brandente (Tadorna tadorna): Schlafen, Tauchen, Nahrungserwerb. J Ornithol. 133(4):365–380. doi:10.1007/BF01640465.</w:t>
      </w:r>
    </w:p>
    <w:p w14:paraId="402CD8B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Eguchi K. 1990. The choice of foraging methods of the Brown Dipper, Cinclus pallasii (Aves: Cinclidae). J Ethol. 8(2):121–127. doi:10.1007/BF02350282.</w:t>
      </w:r>
    </w:p>
    <w:p w14:paraId="1382332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Eliason CM, Straker L, Jung S, Hackett SJ. 2020. Morphological innovation and biomechanical diversity in plunge‐diving birds. Evolution. 74(7):1514–1524. doi:10.1111/evo.14024.</w:t>
      </w:r>
    </w:p>
    <w:p w14:paraId="04F2319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Elliott K, Shoji A, Campbell KL, Gaston A. 2010. Oxygen stores and foraging behavior of two sympatric, planktivorous alcids. Aquatic Biology. 8:221–235. doi:10.3354/AB00236.</w:t>
      </w:r>
    </w:p>
    <w:p w14:paraId="5A66664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Evans T, Kadin M, Olsson O, Akesson S. 2013. Foraging behaviour of common murres in the Baltic Sea, recorded by simultaneous attachment of GPS and time-depth recorder devices. Marine Ecology Progress Series. 475:277–289. doi:10.3354/meps10125.</w:t>
      </w:r>
    </w:p>
    <w:p w14:paraId="256F3AA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Fitzsimons J, Thomas J. 2011. Fiji’s collared kingfishers (Todiramphus chloris vitensis) do hunt for fish in inland waters. Notornis. 58:163–164.</w:t>
      </w:r>
    </w:p>
    <w:p w14:paraId="372A696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Flood RL, Fisher A, Cleave A, Sterry P. 2009. European Storm-petrels diving for food. British Birds. 102:352–353.</w:t>
      </w:r>
    </w:p>
    <w:p w14:paraId="711B09A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Forbes L, Sealy S. 1988. Diving behaviour of male and female western grebes. Canadian Journal of Zoology. 66:2695–2698. doi:10.1139/Z88-395.</w:t>
      </w:r>
    </w:p>
    <w:p w14:paraId="354E5F6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Forshaw JM. 1983. Kingfishers &amp; Related Birds. Melbourne: Lansdowne.</w:t>
      </w:r>
    </w:p>
    <w:p w14:paraId="1AAFB9E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Fortunati L, Battisti C. 2011. Diving times and feeding rate by pecking in the Eurasian coot (Fulica atra). Ethology Ecology &amp; Evolution. 23(2):165–170. doi:10.1080/03949370.2010.534323.</w:t>
      </w:r>
    </w:p>
    <w:p w14:paraId="627CB76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Fournier AMV, Krementz DG. 2018. Confirmation of diving and swimming behavior in the Sora (Porzana carolina). The Wilson Journal of Ornithology. 130(3):778–780. doi:10.1676/17-046.1.</w:t>
      </w:r>
    </w:p>
    <w:p w14:paraId="6595B3E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Frere E, Quintana F, Gandini P. 2002. Diving Behavior of the Red-Legged Cormorant in Southeastern Patagonia, Argentina. The Condor. 104(2):440–444. doi:10.1093/condor/104.2.440.</w:t>
      </w:r>
    </w:p>
    <w:p w14:paraId="3B228C1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Frith HJ, Davies S. 1961. Ecology of the Magpie Goose, Anseranas semipalmata Latham (Anatidae). CSIRO Wildl Res. 6(2):91–141. doi:10.1071/cwr9610091.</w:t>
      </w:r>
    </w:p>
    <w:p w14:paraId="37642D0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García GO, Favero M, Mariano‐Jelicich R. 2008. Red-gartered Coot Fulica armillata feeding on the grapsid crab Cyrtograpsus angulatus: advantages and disadvantages of an unusual food resource. Ibis. 150(1):110–114. doi:https://doi.org/10.1111/j.1474-919X.2007.00753.x.</w:t>
      </w:r>
    </w:p>
    <w:p w14:paraId="1920895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Garthe S, Benvenuti S, Montevecchi WA. 2000. Pursuit plunging by northern gannets (</w:t>
      </w:r>
      <w:r w:rsidRPr="00D375F8">
        <w:rPr>
          <w:rFonts w:ascii="Times New Roman" w:hAnsi="Times New Roman" w:cs="Times New Roman"/>
          <w:i/>
          <w:iCs/>
        </w:rPr>
        <w:t>Sula bassana</w:t>
      </w:r>
      <w:r w:rsidRPr="00D375F8">
        <w:rPr>
          <w:rFonts w:ascii="Times New Roman" w:hAnsi="Times New Roman" w:cs="Times New Roman"/>
        </w:rPr>
        <w:t>) feeding on capelin (</w:t>
      </w:r>
      <w:r w:rsidRPr="00D375F8">
        <w:rPr>
          <w:rFonts w:ascii="Times New Roman" w:hAnsi="Times New Roman" w:cs="Times New Roman"/>
          <w:i/>
          <w:iCs/>
        </w:rPr>
        <w:t>Mallotus villosus</w:t>
      </w:r>
      <w:r w:rsidRPr="00D375F8">
        <w:rPr>
          <w:rFonts w:ascii="Times New Roman" w:hAnsi="Times New Roman" w:cs="Times New Roman"/>
        </w:rPr>
        <w:t>). Proc R Soc Lond B. 267(1454):1717–1722. doi:10.1098/rspb.2000.1200.</w:t>
      </w:r>
    </w:p>
    <w:p w14:paraId="104184A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Garthe S, Furness RW. 2001. Frequent Shallow Diving by a Northern Fulmar Feeding at Shetland. Waterbirds: The International Journal of Waterbird Biology. 24(2):287–289. doi:10.2307/1522045.</w:t>
      </w:r>
    </w:p>
    <w:p w14:paraId="3C89ECE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Garthe S, Montevecchi WA, Chapdelaine G, Rail J-F, Hedd A. 2007. Contrasting foraging tactics by northern gannets (Sula bassana) breeding in different oceanographic domains with different prey fields. Mar Biol. 151(2):687–694. doi:10.1007/s00227-006-0523-x.</w:t>
      </w:r>
    </w:p>
    <w:p w14:paraId="125240A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Goodge WR. 1957. Structural and Functional Adaptations for Aquatic Life in the Dipper (Cinclus mexicanus) [PhD]. [Seattle, Washington]: University of Washington.</w:t>
      </w:r>
    </w:p>
    <w:p w14:paraId="7886D4E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Goodge WR. 1959. Locomotion and Other Behavior of the Dipper. The Condor. 61(1):4–17. doi:10.2307/1365341.</w:t>
      </w:r>
    </w:p>
    <w:p w14:paraId="67A28F6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Goodman NS, Eitniear JC, Anderson JT. 2017. Diurnal and Nocturnal Dive Durations and Inter-Dive Intervals of Stiff-Tailed Ducks in Puerto Rico. cowa. 40(4):396–402. doi:10.1675/063.040.0411.</w:t>
      </w:r>
    </w:p>
    <w:p w14:paraId="6263B15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Goudie RI. 2009. Behaviour of Harlequin Ducks and three species of scoters wintering in the Queen Charlotte Islands, British Columbia. In: Goudie RI, Petersen MR, Robertson GJ, editors. Behaviour and ecology of sea ducks. Vol. 100. Canadian Wildlife Service, Environmental Canada. (Occasional Paper). [accessed 2021 Feb 22]. https://global.wcs.org/Resources/Publications/Publications-Search-II/ctl/view/mid/13340/pubid/PUB12771.aspx.</w:t>
      </w:r>
    </w:p>
    <w:p w14:paraId="2597316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Gough WT, Farina SC, Fish FE. 2015. Aquatic burst locomotion by hydroplaning and paddling in common eiders (Somateria mollissima). Journal of Experimental Biology. 218(11):1632–1638. doi:10.1242/jeb.114140.</w:t>
      </w:r>
    </w:p>
    <w:p w14:paraId="344FB56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Gratto-Trevor CL. 2020. Marbled Godwit (Limosa fedoa). In: Billerman SM, Keeney BK, Rodewald PG, Schulenberg TS, editors. Birds of the World. Cornell Lab of Ornithology. [accessed 2021 May 4]. https://birdsoftheworld.org/bow/species/margod/1.0/introduction.</w:t>
      </w:r>
    </w:p>
    <w:p w14:paraId="70EF20F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Green AJ. 1993. The biology of the White-winged Duck, Cairina scutulata. Forktail. 8:65–82.</w:t>
      </w:r>
    </w:p>
    <w:p w14:paraId="20D0507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Green AJ. 1998. Comparative feeding behaviour and niche organization in a Mediterranean duck community. 76:500–507.</w:t>
      </w:r>
    </w:p>
    <w:p w14:paraId="72ABA9A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Grémillet D, Péron C, Kato A, Amélineau F, Ropert-Coudert Y, Ryan PG, Pichegru L. 2016. Starving seabirds: unprofitable foraging and its fitness consequences in Cape gannets competing with fisheries in the Benguela upwelling ecosystem. Mar Biol. 163(2):35. doi:10.1007/s00227-015-2798-2.</w:t>
      </w:r>
    </w:p>
    <w:p w14:paraId="3E97CC3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Grémillet D, Péron C, Pons J-B, Ouni R, Authier M, Thévenet M, Fort J. 2014. Irreplaceable area extends marine conservation hotspot off Tunisia: insights from GPS-tracking Scopoli’s shearwaters from the largest seabird colony in the Mediterranean. Mar Biol. 161(11):2669–2680. doi:10.1007/s00227-014-2538-z.</w:t>
      </w:r>
    </w:p>
    <w:p w14:paraId="60818F4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Griffiths AM. 1982. Observations of pelagic seabirds feeding in the African sector of the Southern Ocean. Marine Ornithology. 10:9–14.</w:t>
      </w:r>
    </w:p>
    <w:p w14:paraId="65626CF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Guillemette M, Woakes AJ, Henaux V, Grandbois J-M, Butler PJ. 2004. The effect of depth on the diving behaviour of common eiders. Can J Zool. 82(11):1818–1826. doi:10.1139/z04-180.</w:t>
      </w:r>
    </w:p>
    <w:p w14:paraId="0BFAEED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Gyug LW, Weir JT. 2017. American Avocet breeding habitat, behaviour and use of nesting platforms at Kelowna, British Columbia. British Columbia Birds. 27:13–29.</w:t>
      </w:r>
    </w:p>
    <w:p w14:paraId="34AA516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Hall ER. 1925. Pelicans versus Fishes in Pyramid Lake. The Condor. 27(4):147–160. doi:10.2307/1362993.</w:t>
      </w:r>
    </w:p>
    <w:p w14:paraId="0502A4D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Hamilton RB. 1975. Comparative Behavior of the American Avocet and the Black-Necked Stilt (Recurvirostridae). Ornithological Monographs. 17:1–98.</w:t>
      </w:r>
    </w:p>
    <w:p w14:paraId="517A37E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Handbook of Australian, New Zealand &amp; Antarctic birds. 1990. Melbourne: Oxford University Press.</w:t>
      </w:r>
    </w:p>
    <w:p w14:paraId="58BE649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Harding AMA, Egevang C, Walkusz W, Merkel F, Blanc S, Grémillet D. 2009. Estimating prey capture rates of a planktivorous seabird, the little auk (Alle alle), using diet, diving behaviour, and energy consumption. Polar Biol. 32(5):785–796. doi:10.1007/s00300-009-0581-x.</w:t>
      </w:r>
    </w:p>
    <w:p w14:paraId="1B24E08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Harper PC. 1987. Feeding behavior and other notes on 20 species of procellariformes at sea. Notornis. 34(3):169–192.</w:t>
      </w:r>
    </w:p>
    <w:p w14:paraId="70C54F7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Harper PC, Croxall JP, Cooper J. 1985. A guide to foraging methods used by marine birds in Antarctic and Subantarctic seas. BIOMASS.</w:t>
      </w:r>
    </w:p>
    <w:p w14:paraId="5C864E3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Harrison NM, Whitehouse MJ, Heinemann D, Prince PA, Hunt GL Jr, Veit RR. 1991. Observations of Multispecies Seabird Flocks Around South Georgia. The Auk. 108(4):801–810. doi:10.1093/auk/108.4.801.</w:t>
      </w:r>
    </w:p>
    <w:p w14:paraId="277360A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Hassell CJ, Rogers DI. 2002. Painted Snipe Nesting at Taylor’s Lagoon Near Broome, North- Western Australia. Stilt. 41:14–21.</w:t>
      </w:r>
    </w:p>
    <w:p w14:paraId="104EF9B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Heath JP, Gilchrist HG, Ydenberg RC. 2006. Regulation of stroke pattern and swim speed across a range of current velocities: diving by common eiders wintering in polynyas in the Canadian Arctic. Journal of Experimental Biology. 209(20):3974–3983. doi:10.1242/jeb.02482.</w:t>
      </w:r>
    </w:p>
    <w:p w14:paraId="40CF040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Hedd A, Gales R, Brothers N, Robertson G. 1997. Diving behaviour of the Shy Albatross Diomedea cauta in Tasmania: initial findings and dive recorder assessment. Ibis. 139(3):452–460. doi:10.1111/j.1474-919X.1997.tb04658.x.</w:t>
      </w:r>
    </w:p>
    <w:p w14:paraId="60D94D0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Hedd A, Regular PM, Montevecchi WA, Buren AD, Burke CM, Fifield DA. 2009. Going deep: common murres dive into frigid water for aggregated, persistent and slow-moving capelin. Mar Biol. 156(4):741–751. doi:10.1007/s00227-008-1125-6.</w:t>
      </w:r>
    </w:p>
    <w:p w14:paraId="0B6C643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Heintzelman DS. 1963. Diving Times of a Common Goldeneye. The Wilson Bulletin. 75(1):91.</w:t>
      </w:r>
    </w:p>
    <w:p w14:paraId="584CD8E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Henkel LA, Burkett EE, Takekawa JY. 2004. At-Sea Activity and Diving Behavior of a Radio-Tagged Marbled Murrelet in Central California. Waterbirds: The International Journal of Waterbird Biology. 27(1):9–12.</w:t>
      </w:r>
    </w:p>
    <w:p w14:paraId="1729469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Hobson KA, Welch HE. 1992. Observations of Foraging Northern Fulmars (</w:t>
      </w:r>
      <w:r w:rsidRPr="00D375F8">
        <w:rPr>
          <w:rFonts w:ascii="Times New Roman" w:hAnsi="Times New Roman" w:cs="Times New Roman"/>
          <w:i/>
          <w:iCs/>
        </w:rPr>
        <w:t>Fulmarus Glacialis</w:t>
      </w:r>
      <w:r w:rsidRPr="00D375F8">
        <w:rPr>
          <w:rFonts w:ascii="Times New Roman" w:hAnsi="Times New Roman" w:cs="Times New Roman"/>
        </w:rPr>
        <w:t>) in the Canadian High Arctic. ARCTIC. 45(2):150–153. doi:10.14430/arctic1387.</w:t>
      </w:r>
    </w:p>
    <w:p w14:paraId="25851B2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van den Hoff J, Newbery K. 2006. Southern Giant Petrels Macronectes giganteus diving on submerged carrion. Marine Ornithology. 34(1):61–64.</w:t>
      </w:r>
    </w:p>
    <w:p w14:paraId="7E70091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Holmes PF. 1939. Behaviour of the dipper feeding in still water. British Birds. 32:350–351.</w:t>
      </w:r>
    </w:p>
    <w:p w14:paraId="2B19108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Huin N. 1994. Diving Depths of White-Chinned Petrels. The Condor. 96(4):1111–1113. doi:10.2307/1369125.</w:t>
      </w:r>
    </w:p>
    <w:p w14:paraId="7B9C7B0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Huin N, Prince PA. 1997. Diving behaviour of the grey-headed albatross. Antartic science. 9(3):243–249. doi:10.1017/S0954102097000321.</w:t>
      </w:r>
    </w:p>
    <w:p w14:paraId="3D29009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 xml:space="preserve">Hull CL. 2000. Comparative diving behaviour and segregation of the marine habitat by breeding Royal Penguins, </w:t>
      </w:r>
      <w:r w:rsidRPr="00D375F8">
        <w:rPr>
          <w:rFonts w:ascii="Times New Roman" w:hAnsi="Times New Roman" w:cs="Times New Roman"/>
          <w:i/>
          <w:iCs/>
        </w:rPr>
        <w:t>Eudyptes schlegeli</w:t>
      </w:r>
      <w:r w:rsidRPr="00D375F8">
        <w:rPr>
          <w:rFonts w:ascii="Times New Roman" w:hAnsi="Times New Roman" w:cs="Times New Roman"/>
        </w:rPr>
        <w:t xml:space="preserve"> , and eastern Rockhopper Penguins, </w:t>
      </w:r>
      <w:r w:rsidRPr="00D375F8">
        <w:rPr>
          <w:rFonts w:ascii="Times New Roman" w:hAnsi="Times New Roman" w:cs="Times New Roman"/>
          <w:i/>
          <w:iCs/>
        </w:rPr>
        <w:t>Eudyptes chrysocome filholi</w:t>
      </w:r>
      <w:r w:rsidRPr="00D375F8">
        <w:rPr>
          <w:rFonts w:ascii="Times New Roman" w:hAnsi="Times New Roman" w:cs="Times New Roman"/>
        </w:rPr>
        <w:t xml:space="preserve"> , at Macquarie Island. Can J Zool. 78(3):333–345. doi:10.1139/z99-192.</w:t>
      </w:r>
    </w:p>
    <w:p w14:paraId="6909095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Humphrey PS. 1957. Observations on the Diving of the Surf Scoter (Melanitta perspicillata). The Auk. 74(3):392–394. doi:10.2307/4081936.</w:t>
      </w:r>
    </w:p>
    <w:p w14:paraId="1AB8DA1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Humphrey PS, Livezey BC. 1982. Flightlessness in Flying Steamer-Ducks. The Auk. 99(2):368–372.</w:t>
      </w:r>
    </w:p>
    <w:p w14:paraId="4093DC7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Ingram C. 1938. The dipper walking under water. British Birds. 32:160.</w:t>
      </w:r>
    </w:p>
    <w:p w14:paraId="037D332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Ingram C, Salmon HM, Tucker BW. 1938. The movements of the dipper under water. 1938. 32:58–63.</w:t>
      </w:r>
    </w:p>
    <w:p w14:paraId="751FE69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Ingram GCS, Salmon MH. 1942. Green sandpipers and redshanks swimming and diving. British Birds. 35:252–253.</w:t>
      </w:r>
    </w:p>
    <w:p w14:paraId="63DDE1A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Jehl JR. 1988. Biology of the eared grebe and Wilson’s phalarope in the nonbreeding season: a study of adaptations to saline lakes. Los Angeles, CA: Cooper Ornithological Society (Studies in avian biology).</w:t>
      </w:r>
    </w:p>
    <w:p w14:paraId="5226C9D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Jenni DA. 1969. Diving Times of the Least Grebe and Masked Duck. The Auk. 86(2):355–356. doi:10.2307/4083516.</w:t>
      </w:r>
    </w:p>
    <w:p w14:paraId="351B095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Jenni DA, Gambs RD. 1974. Diving Times of Grebes and Masked Ducks. The Auk. 91:415–417.</w:t>
      </w:r>
    </w:p>
    <w:p w14:paraId="6942113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John AWG. 1980. Turnstone alighting on sea. British Birds. 73:411.</w:t>
      </w:r>
    </w:p>
    <w:p w14:paraId="269B572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Johnsgard PA. 1966. The biology and relationships of the Torrent Duck. The Wildfowl Trust. 17:66–74.</w:t>
      </w:r>
    </w:p>
    <w:p w14:paraId="306C3E4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Johnsgard PA. 1967. Observations on the behaviour and relationships of the White-backed Duck and the Stiff-tailed Ducks. The Wildfowl Trust. 18(18):98–107.</w:t>
      </w:r>
    </w:p>
    <w:p w14:paraId="439DF6F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Johnsgard PA. 1978. Ducks, geese, and swans of the world. Lincoln: University of Nebraska Press.</w:t>
      </w:r>
    </w:p>
    <w:p w14:paraId="1E18656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Jones JW, King GM. 1952. The underwater activities of the dipper. British Birds. 45:400–401.</w:t>
      </w:r>
    </w:p>
    <w:p w14:paraId="28F6198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Kaiser MJ, Galanidi M, Showler DA, Elliott AJ, Caldow RWG, Rees EIS, Stillman RA, Sutherland WJ. 2006. Distribution and behaviour of Common Scoter Melanitta nigra relative to prey resources and environmental parameters. Ibis. 148(s1):110–128. doi:https://doi.org/10.1111/j.1474-919X.2006.00517.x.</w:t>
      </w:r>
    </w:p>
    <w:p w14:paraId="043EEB8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Kasahara S, Katoh K. 2008. Food-niche differentiation in sympatric species of kingfishers, the Common Kingfisher Alcedo atthis and the Greater Pied Kingfisher Ceryle lugubris. jorn. 7(2):123–134. doi:10.2326/1347-0558-7.2.123.</w:t>
      </w:r>
    </w:p>
    <w:p w14:paraId="7CDD469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Kato A, Ropert-Coudert Y, Chiaradia A. 2008. Regulation of Trip Duration by an Inshore Forager, the Little Penguin (Eudyptula Minor), During Incubation. The Auk. 125(3):588–593. doi:10.1525/auk.2008.06273.</w:t>
      </w:r>
    </w:p>
    <w:p w14:paraId="4FEA1EC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Katzir G, Camhi JM. 1993. Escape Response of Black Mollies (Poecilia sphenops) to Predatory Dives of a Pied Kingfisher (Ceryle rudis). Copeia. 1993(2):549–553. doi:10.2307/1447160.</w:t>
      </w:r>
    </w:p>
    <w:p w14:paraId="63AC290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Kazama K, Harada T, Deguchi T, Suzuki H, Watanuki Y. 2019. Foraging Behavior of Black-Footed Albatross Phoebastria nigripes Rearing Chicks on the Ogasawara Islands. jorn. 18(1):27–37. doi:10.2326/osj.18.27.</w:t>
      </w:r>
    </w:p>
    <w:p w14:paraId="5EAF2F8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Kear J. 2005. Ducks, Geese and Swans: General chapters, species accounts (Anhima to Salvadorina). Oxford University Press.</w:t>
      </w:r>
    </w:p>
    <w:p w14:paraId="01C0735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Kear J, Johnsgard PA. 1968. Foraging Dives by Surface-Feeding Ducks. The Wilson Bulletin. 80(2):231.</w:t>
      </w:r>
    </w:p>
    <w:p w14:paraId="4F169EA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Kelly JF, Bridge ES, Hamas MJ. 2020. Belted Kingfisher (Megaceryle alcyon). In: Billerman SM, Keeney BK, Rodewald PG, Schulenberg TS, editors. Birds of the World. Cornell Lab of Ornithology. [accessed 2021 May 17]. https://birdsoftheworld.org/bow/species/belkin1/1.0/introduction.</w:t>
      </w:r>
    </w:p>
    <w:p w14:paraId="31D0A39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King B. 1971. Grey Phalarope on autumn passage plunging into waves. British Birds. 64:29–30.</w:t>
      </w:r>
    </w:p>
    <w:p w14:paraId="2C21AB0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Kloskowski J. 2004. Food Provisioning in Red-Necked Grebes (Podiceps Grisegena) at Common Carp (Cyprinus Carpio) Ponds. Hydrobiologia. 525(1):131–138. doi:10.1023/B:HYDR.0000038860.37405.d0.</w:t>
      </w:r>
    </w:p>
    <w:p w14:paraId="22AC1CF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Kuroki M, Kato A, Watanuki Y, Niizuma Y, Takahashi A, Naito Y. 2003. Diving behavior of an epipelagically feeding alcid, the Rhinoceros Auklet (Cerorhinca monocerata). Canadian Journal of Zoology. 81:1249–1256.</w:t>
      </w:r>
    </w:p>
    <w:p w14:paraId="3FDF0FC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Kutz HL. 1940. The Diving Ability of the Black Duck. The Journal of Wildlife Management. 4(1):19–20.</w:t>
      </w:r>
    </w:p>
    <w:p w14:paraId="6B6C66E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Labinger Z, Katzir G, Benjamini Y. 1991. Prey size choice by captive pied kingfishers, Ceryle rudis L. Animal Behaviour. 42(6):969–975. doi:10.1016/S0003-3472(05)80149-6.</w:t>
      </w:r>
    </w:p>
    <w:p w14:paraId="38B3CB0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Ladhams DE. 1968. Diving times of grebes. British Birds. 61:27–30.</w:t>
      </w:r>
    </w:p>
    <w:p w14:paraId="6480F78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Lalas C. 1983. Comparative feeding ecology of New Zealand marine shags (Phalacrocoracidae) [Thesis]. University of Otago. [accessed 2021 Feb 23]. https://ourarchive.otago.ac.nz/handle/10523/3395.</w:t>
      </w:r>
    </w:p>
    <w:p w14:paraId="42A3E48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Laubhan MK, Metzner KA. 1999. Distribution and Diurnal Behavior of Steller’s Eiders Wintering on the Alaska Peninsula. The Condor. 101(3):694–698. doi:10.2307/1370204.</w:t>
      </w:r>
    </w:p>
    <w:p w14:paraId="248318F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Lawrence GE. 1950. The Diving and Feeding Activity of the Western Grebe on the Breeding Grounds. The Condor. 52(1):3–16. doi:10.2307/1364743.</w:t>
      </w:r>
    </w:p>
    <w:p w14:paraId="546264B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Lewis TL. 2005. Foraging behaviors and prey depletion by wintering scoters in Baynes Sound, British Columbia: Inferring food availability and habitat quality [PhD]. [Burnaby, Canada]: Biological Sciences Department - Simon Fraser University. [accessed 2021 Feb 23]. https://summit.sfu.ca/item/10248.</w:t>
      </w:r>
    </w:p>
    <w:p w14:paraId="5DBFCE2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Libois R, Laudelout A. 2004. Food niche segregation between the Malachite Kingfisher, Alcedo cristata, and the Pied Kingfisher, Ceryle rudis, at Lake Nokoué, Bénin. Ostrich. 75(1–2):32–38. doi:10.2989/00306520409485409.</w:t>
      </w:r>
    </w:p>
    <w:p w14:paraId="22537A3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Livezey BC. 1989. Flightlessness in Grebes (Aves, podicipedidae): Its Independent Evolution in Three Genera. Evolution. 43(1):29–54. doi:10.2307/2409162.</w:t>
      </w:r>
    </w:p>
    <w:p w14:paraId="7783781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Livezey BC, Humphrey PS. 1983. Mechanics of Steaming in Steamer-ducks. The Auk. 100(2):485–488. doi:10.1093/auk/100.2.485.</w:t>
      </w:r>
    </w:p>
    <w:p w14:paraId="09A3502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Livezey BC, Humphrey PS. 1986. Flightlessness in Steamer-Ducks (Anatidae: tachyeres): Its Morphological Bases and Probable Evolution. Evolution. 40(3):540–558. doi:10.2307/2408576.</w:t>
      </w:r>
    </w:p>
    <w:p w14:paraId="5947497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Lovvorn JR, De La Cruz S, Takekawa JY, Shaskey LE, Richman SE. 2013. Niche overlap, threshold food densities, and limits to prey depletion for a diving duck assemblage in an estuarine bay. Marine Ecology Progress Series. 476:251–268. doi:10.3354/meps10104.</w:t>
      </w:r>
    </w:p>
    <w:p w14:paraId="1EDAAE9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MacCharles AM. 1997. Diving and foraging behaviour of wintering common eiders (Somateria mollissima) at Cape ST. Mary’s, Newfoundland [Thesis]. Theses (Dept. of Biological Sciences) / Simon Fraser University. [accessed 2021 Feb 22]. http://summit.sfu.ca/item/7331.</w:t>
      </w:r>
    </w:p>
    <w:p w14:paraId="466834C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Marchant S, Higgins PJ, editors. 1991. Handbook of Australian, New Zealand and Antarctic Birds. Melbourne: Oxford University Press.</w:t>
      </w:r>
    </w:p>
    <w:p w14:paraId="26BD043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Masden EA, Foster S, Jackson AC. 2013. Diving behaviour of Black Guillemots Cepphus grylle in the Pentland Firth, UK: potential for interactions with tidal stream energy developments. Bird Study. 60(4):547–549. doi:10.1080/00063657.2013.842538.</w:t>
      </w:r>
    </w:p>
    <w:p w14:paraId="3C588B7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Matsumoto K, Oka N, Ochi D, Muto F, Satoh TP, Watanuki Y. 2012. Foraging behavior and Diet of Streaked Shearwaters Calonectris leucomelas Rearing Chicks on Mikura Island. jorn. 11(1):9–19. doi:10.2326/osj.11.9.</w:t>
      </w:r>
    </w:p>
    <w:p w14:paraId="2BEB8FB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Mattern T, Ellenberg U, Houston DM, Davis LS. 2007. Consistent foraging routes and benthic foraging behaviour in yellow-eyed penguins. Marine Ecology Progress Series. 343:295–306. doi:10.3354/meps06954.</w:t>
      </w:r>
    </w:p>
    <w:p w14:paraId="06F4B1B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McCaffery BJ, Gill RE. 2020. Bar-tailed Godwit (Limosa lapponica). In: Billerman SM, Keeney BK, Rodewald PG, Schulenberg TS, editors. Birds of the World. Cornell Lab of Ornithology. [accessed 2021 May 4]. https://birdsoftheworld.org/bow/species/batgod/1.0/introduction.</w:t>
      </w:r>
    </w:p>
    <w:p w14:paraId="7451FA8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McCanch N. 2012. A pair of Eurasian Teals diving in search of food. British Birds. 105(4):221–223.</w:t>
      </w:r>
    </w:p>
    <w:p w14:paraId="08056A2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Mehlum F, Watanuki Y, Takahashi A. 2001. Diving behaviour and foraging habitats of Brünnich’s guillemots (Uria lomvia) breeding in the High-Arctic. Journal of Zoology. 255(3):413–423. doi:https://doi.org/10.1017/S0952836901001509.</w:t>
      </w:r>
    </w:p>
    <w:p w14:paraId="52C65B4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Mercier FM, Gaskin DE. 1985. Feeding ecology of migrating Red-necked Phalaropes (</w:t>
      </w:r>
      <w:r w:rsidRPr="00D375F8">
        <w:rPr>
          <w:rFonts w:ascii="Times New Roman" w:hAnsi="Times New Roman" w:cs="Times New Roman"/>
          <w:i/>
          <w:iCs/>
        </w:rPr>
        <w:t>Phalaropus lobatus</w:t>
      </w:r>
      <w:r w:rsidRPr="00D375F8">
        <w:rPr>
          <w:rFonts w:ascii="Times New Roman" w:hAnsi="Times New Roman" w:cs="Times New Roman"/>
        </w:rPr>
        <w:t>) in the Quoddy region, New Brunswick, Canada. Can J Zool. 63(5):1062–1067. doi:10.1139/z85-159.</w:t>
      </w:r>
    </w:p>
    <w:p w14:paraId="1EA83EA2"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Miller AH. 1931. Observations on the Incubation and the Care of the Young in the Jacana. The Condor. 33(1):32–33. doi:10.1093/condor/33.1.32a.</w:t>
      </w:r>
    </w:p>
    <w:p w14:paraId="37779B2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Miller MR. 1983. Foraging Dives by Post-Breeding Northern Pintails. The Wilson Bulletin. 95(2):294–296.</w:t>
      </w:r>
    </w:p>
    <w:p w14:paraId="0287F9E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Mills KL. 2000. Diving Behaviour of Two Galápagos Penguins Spheniscus Mendiculus. Marine Ornithology. 28:75–79.</w:t>
      </w:r>
    </w:p>
    <w:p w14:paraId="358A67A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Mittelhauser GH, Drury JB, Morrison E. 2008. Behavior and Diving of Harlequin Ducks Wintering at Isle au Haut, Maine. cowa. 31(sp2):67–70. doi:10.1675/1524-4695-31.sp2.67.</w:t>
      </w:r>
    </w:p>
    <w:p w14:paraId="19B885D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Mougin J-L, Mougin M-C. 2000. Maximum diving depths for feeding attained by Bulwer’s petrels (Bulweria bulwerii) during the incubation period. Journal of Zoology. 250(1):75–77. doi:https://doi.org/10.1111/j.1469-7998.2000.tb00577.x.</w:t>
      </w:r>
    </w:p>
    <w:p w14:paraId="56F3246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Mullarney K. 1983. Diving and wing-flapping of scoters. Dutch Birding. 5(1):24–25.</w:t>
      </w:r>
    </w:p>
    <w:p w14:paraId="48C77B9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Murie A. 1934. Spotted Sandpiper Eludes Eastern Kingbird by Diving. The Auk. 51(2):231–231. doi:10.2307/4077903.</w:t>
      </w:r>
    </w:p>
    <w:p w14:paraId="27DC842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Murphy RC. 1936. Oceanic birds of South America: A study of species of the related coasts and seas, including the American quadrant of Antarctica, based upon the ... in the American Museum of Natural History. The Macmillan Company.</w:t>
      </w:r>
    </w:p>
    <w:p w14:paraId="51C7A10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Murrish DE. 1970. Responses to diving in the dipper, Cinclus mexicanus. Comparative Biochemistry and Physiology. 34(4):853–858. doi:10.1016/0010-406X(70)91008-X.</w:t>
      </w:r>
    </w:p>
    <w:p w14:paraId="7278FB2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Myline CK. 1954. Mallard diving for food. British Birds. 47(11):395.</w:t>
      </w:r>
    </w:p>
    <w:p w14:paraId="26480C2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Naher H, Sarker NJ. 2014. Food and feeding habits of white-throated kingfisher (Halcyon smyrnensis) in Bangladesh. Bangladesh Journal of Zoology. 42(2):237–249. doi:10.3329/bjz.v42i2.23366.</w:t>
      </w:r>
    </w:p>
    <w:p w14:paraId="350790F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Navarro J, Votier SC, Aguzzi J, Chiesa JJ, Forero MG, Phillips RA. 2013. Ecological Segregation in Space, Time and Trophic Niche of Sympatric Planktivorous Petrels. PLOS ONE. 8(4):e62897. doi:10.1371/journal.pone.0062897.</w:t>
      </w:r>
    </w:p>
    <w:p w14:paraId="7E51D25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Navarro J, Votier SC, Phillips RA. 2014. Diving capabilities of diving petrels. Polar Biol. 37(6):897–901. doi:10.1007/s00300-014-1483-0.</w:t>
      </w:r>
    </w:p>
    <w:p w14:paraId="23FF0F5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Nilsson L. 1970. Food-Seeking Activity of South Swedish Diving Ducks in the Non-Breeding Season. Oikos. 21(2):145–154. doi:10.2307/3543670.</w:t>
      </w:r>
    </w:p>
    <w:p w14:paraId="0AFBB42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Nilsson L. 1972. Habitat Selection, Food Choice, and Feeding Habits of Diving Ducks in Coastal Waters of South Sweden during the Non-Breeding Season. Ornis Scandinavica (Scandinavian Journal of Ornithology). 3(1):55–78. doi:10.2307/3676166.</w:t>
      </w:r>
    </w:p>
    <w:p w14:paraId="753AFD3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Nilsson L. 1974. The behaviour of wintering Smew in southern Sweden. Wildfowl. 25(25):84-88–88.</w:t>
      </w:r>
    </w:p>
    <w:p w14:paraId="7310A73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Northwood J d’Arcy. 1951. Greater Yellow-Legs, Totanus melanoleucus, Swimming. The Auk. 68(3):376–376. doi:10.2307/4080996.</w:t>
      </w:r>
    </w:p>
    <w:p w14:paraId="60EB64B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Nye ER, Dickman CR. 2005. Activity budgets and habitat use of the Green Pygmy-goose (Nettapus pulchellus) on dry-season refuges in Kakadu National Park, Northern Territory. Emu - Austral Ornithology. 105(3):217–222. doi:10.1071/MU05027.</w:t>
      </w:r>
    </w:p>
    <w:p w14:paraId="4183667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Oatley TB. 1979. Underwater swimming by Albatrosses. Cormorant. 7:31.</w:t>
      </w:r>
    </w:p>
    <w:p w14:paraId="68FEE6F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Obst BS, Hamner WM, Hamner PP, Wolanski E, Rubega M, Littlehales B. 1996. Kinematics of phalarope spinning. Nature. 384(6605):121–121. doi:10.1038/384121a0.</w:t>
      </w:r>
    </w:p>
    <w:p w14:paraId="15EF04E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Oka N. 1994. Underwater Feeding of Three Shearwaters: Pale-footed (</w:t>
      </w:r>
      <w:r w:rsidRPr="00D375F8">
        <w:rPr>
          <w:rFonts w:ascii="Times New Roman" w:hAnsi="Times New Roman" w:cs="Times New Roman"/>
          <w:i/>
          <w:iCs/>
        </w:rPr>
        <w:t>Puffinus carneipes</w:t>
      </w:r>
      <w:r w:rsidRPr="00D375F8">
        <w:rPr>
          <w:rFonts w:ascii="Times New Roman" w:hAnsi="Times New Roman" w:cs="Times New Roman"/>
        </w:rPr>
        <w:t>), Sooty (</w:t>
      </w:r>
      <w:r w:rsidRPr="00D375F8">
        <w:rPr>
          <w:rFonts w:ascii="Times New Roman" w:hAnsi="Times New Roman" w:cs="Times New Roman"/>
          <w:i/>
          <w:iCs/>
        </w:rPr>
        <w:t>Puffinus griseus</w:t>
      </w:r>
      <w:r w:rsidRPr="00D375F8">
        <w:rPr>
          <w:rFonts w:ascii="Times New Roman" w:hAnsi="Times New Roman" w:cs="Times New Roman"/>
        </w:rPr>
        <w:t>) and Streaked (</w:t>
      </w:r>
      <w:r w:rsidRPr="00D375F8">
        <w:rPr>
          <w:rFonts w:ascii="Times New Roman" w:hAnsi="Times New Roman" w:cs="Times New Roman"/>
          <w:i/>
          <w:iCs/>
        </w:rPr>
        <w:t>Calonectris leucomelas</w:t>
      </w:r>
      <w:r w:rsidRPr="00D375F8">
        <w:rPr>
          <w:rFonts w:ascii="Times New Roman" w:hAnsi="Times New Roman" w:cs="Times New Roman"/>
        </w:rPr>
        <w:t>) Shearwaters. Journal of the Yamashina Institute for Ornithology. 26(1):81-84_3. doi:10.3312/jyio1952.26.81.</w:t>
      </w:r>
    </w:p>
    <w:p w14:paraId="0D9C82E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Osterrieder SK, Weston MA, Robinson RW, Guay PJ. 2014. Sex-specific dive characteristics in a sexually size dimorphic duck. Wildfowl. 64:126–131.</w:t>
      </w:r>
    </w:p>
    <w:p w14:paraId="48561E4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Paredes RP, Jones ILJL, Boness DJBJ, Tremblay YT, Renner MR. 2008 May 24. Sex-specific differences in diving behaviour of two sympatric Alcini species: thick-billed murres and razorbills. Canadian Journal of Zoology. doi:10.1139/Z08-036. [accessed 2021 Feb 23]. https://cdnsciencepub.com/doi/abs/10.1139/Z08-036.</w:t>
      </w:r>
    </w:p>
    <w:p w14:paraId="2AD52FA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Paulus SL. 1988. Time-Activity Budgets of Mottled Ducks in Louisiana in Winter. The Journal of Wildlife Management. 52(4):711. doi:10.2307/3800935.</w:t>
      </w:r>
    </w:p>
    <w:p w14:paraId="4F924F5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Péron C, Grémillet D, Prudor A, Pettex E, Saraux C, Soriano-Redondo A, Authier M, Fort J. 2013. Importance of coastal Marine Protected Areas for the conservation of pelagic seabirds: The case of Vulnerable yelkouan shearwaters in the Mediterranean Sea. Biological Conservation. 168:210–221. doi:10.1016/j.biocon.2013.09.006.</w:t>
      </w:r>
    </w:p>
    <w:p w14:paraId="3AFBB55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Polak M. 2007. Behaviour of Black-throated Diver Gavia arctica and Red-throated Diver Gavia stellata during autumn migration stopover. Ornis Svecica. 17:90–94.</w:t>
      </w:r>
    </w:p>
    <w:p w14:paraId="6568D5E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Porte DS, Gupta S. 2019. A chronological assessment of foraging activities of the Cotton Pigmy Goose, Nettapus coromandelianus Gmelin, 1789 at Dulahara pond, Ratanpur, Chhattisgarh, India. Biological Rhythm Research. 50(4):637–646. doi:10.1080/09291016.2018.1484807.</w:t>
      </w:r>
    </w:p>
    <w:p w14:paraId="01E2A5B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Poupart TA, Waugh SM, Kato A, Arnould JPY. 2020. Foraging niche overlap during chick-rearing in the sexually dimorphic Westland petrel. R Soc open sci. 7(11):191511. doi:10.1098/rsos.191511.</w:t>
      </w:r>
    </w:p>
    <w:p w14:paraId="6EFCD43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Prince PA, Huin N, Weimerskirch H. 1994. Diving depths of albatrosses. Antartic science. 6(3):353–354. doi:10.1017/S0954102094000532.</w:t>
      </w:r>
    </w:p>
    <w:p w14:paraId="746647A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Prince PA, Morgan RA. 1987. Diet and feeding ecology of Procellariformes. In: Croxall JP, editor. Seabirds: feeding ecology and role in marine ecosystems. Cambridge, UK: Cambridge University Press.</w:t>
      </w:r>
    </w:p>
    <w:p w14:paraId="12D7C46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Ravache A, Bourgeois K, Weimerskirch H, Pagenaud A, de Grissac S, Miller M, Dromzée S, Lorrain A, Allain V, Bustamante P, et al. 2020. Behavioral and trophic segregations help the Tahiti petrel to cope with the abundance of wedge-tailed shearwater when foraging in oligotrophic tropical waters. Scientific Reports. 10(1):15129. doi:10.1038/s41598-020-72206-0.</w:t>
      </w:r>
    </w:p>
    <w:p w14:paraId="7A95C10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Rayner MJ, Hauber ME, Clout MN, Seldon DS, Dijken SV, Bury S, Phillips RA. 2008. Foraging ecology of the Cook’s petrel Pterodroma cookii during the austral breeding season: a comparison of its two populations. Marine Ecology Progress Series. 370:271–284. doi:10.3354/meps07660.</w:t>
      </w:r>
    </w:p>
    <w:p w14:paraId="5E1B638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Reed JM, Oring LW, Gray EM. 2020. Spotted Sandpiper (Actitis macularius). In: Billerman SM, Keeney BK, Rodewald PG, Schulenberg TS, editors. Birds of the World. Cornell Lab of Ornithology. [accessed 2021 Jun 2]. https://birdsoftheworld.org/bow/species/sposan/1.0/introduction.</w:t>
      </w:r>
    </w:p>
    <w:p w14:paraId="5BC5927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Remsen JV. 1991. Community Ecology of Neotropical Kingfishers. [Berkeley]: University of California Press.</w:t>
      </w:r>
    </w:p>
    <w:p w14:paraId="4592004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Rey AR, Pütz K, Simeone A, Hiriart-Bertrand L, Reyes-Arriagada R, Riquelme V, Lüthi B. 2013. Comparative foraging behaviour of sympatric Humboldt and Magellanic Penguins reveals species-specific and sex-specific strategies. Emu - Austral Ornithology. 113(2):145–153. doi:10.1071/MU12040.</w:t>
      </w:r>
    </w:p>
    <w:p w14:paraId="0D21A47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Reyer H-U, Migongo-Bake W, Schmidt L. 1988. Field Studies and Experiments on Distribution and Foraging of Pied and Malachite Kingfishers at Lake Nakuru (Kenya). Journal of Animal Ecology. 57(2):595–610. doi:10.2307/4927.</w:t>
      </w:r>
    </w:p>
    <w:p w14:paraId="5EAE7E8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Reynolds P. 1987. Observations on the time budget and diving ecology of Long-tailed Ducks in Eqalungmiut Nunaat, West Greenland. Wildfowl. 38(38):55-62–62.</w:t>
      </w:r>
    </w:p>
    <w:p w14:paraId="67390E6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Ribak G. 2005. Submerged swimming of the great cormorant Phalacrocorax carbo sinensis is a variant of the burst-and-glide gait. Journal of Experimental Biology. 208(20):3835–3849. doi:10.1242/jeb.01856.</w:t>
      </w:r>
    </w:p>
    <w:p w14:paraId="12EB88C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Rijke AM, Jesser WA. 2010. The Feather Structure of Dippers: Water Repellency and Resistance to Water Penetration. The Wilson Journal of Ornithology. 122(3):563–568.</w:t>
      </w:r>
    </w:p>
    <w:p w14:paraId="70EBD71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Robinson LN. 1961. The feeding of fairy prions. Australian Bird Watcher. 1(6):156–157.</w:t>
      </w:r>
    </w:p>
    <w:p w14:paraId="22A79D8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Rogers D, Hance I, Paton S, Tzaros C, Grifﬁoen P, Herring M, Jaensch R, Oring L, Silcocks A, Weston M. 2003. The Breeding Bottleneck: Breeding Habitat and Population Decline in the Australian Painted Snipe. In: Straw P, editor. Status and Conservation of Shorebirds in the East Asian-Australasian Flyway. Canberra. Australia: Australasian Wader Studies Group and Wetlands International - Oceania. p. 15–23.</w:t>
      </w:r>
    </w:p>
    <w:p w14:paraId="1352BD1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Rollinson DP, Dilley BJ, Davies D, Ryan PG. 2016. Diving behaviour of Grey Petrels and its relevance for mitigating long-line by-catch. Emu - Austral Ornithology. 116(4):340–349. doi:10.1071/MU15032.</w:t>
      </w:r>
    </w:p>
    <w:p w14:paraId="682C5FD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Ronconi RA, Ryan PG, Ropert-Coudert Y. 2010. Diving of Great Shearwaters (Puffinus gravis) in Cold and Warm Water Regions of the South Atlantic Ocean. PLOS ONE. 5(11):e15508. doi:10.1371/journal.pone.0015508.</w:t>
      </w:r>
    </w:p>
    <w:p w14:paraId="0966729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Roots C. 2006. Flightless birds. Westport, Conn: Greenwood Press (Greenwood guides to the animal world).</w:t>
      </w:r>
    </w:p>
    <w:p w14:paraId="3A469B0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Ropert‐Coudert Y, Daunt F, Kato A, Ryan PG, Lewis S, Kobayashi K, Mori Y, Grémillet D, Wanless S. 2009. Underwater wingbeats extend depth and duration of plunge dives in northern gannets Morus bassanus. Journal of Avian Biology. 40(4):380–387. doi:https://doi.org/10.1111/j.1600-048X.2008.04592.x.</w:t>
      </w:r>
    </w:p>
    <w:p w14:paraId="41B6B177"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Ropert-Coudert Y, Grémillet D, Ryan P, Kato A, Naito Y, Le Maho Y. 2003. Between air and water: the plunge dive of the Cape Gannet Morus capensis: Plunge dive of the Cape Gannet. Ibis. 146(2):281–290. doi:10.1111/j.1474-919x.2003.00250.x.</w:t>
      </w:r>
    </w:p>
    <w:p w14:paraId="18C2EC1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Ropert-Coudert Y, Kato A. 2009. Diving Activity of Hoary-Headed (Poliocephalus poliocephalus) and Australasian Little (Tachybaptus novaehollandiae) Grebes. cowa. 32(1):157–161. doi:10.1675/063.032.0119.</w:t>
      </w:r>
    </w:p>
    <w:p w14:paraId="08E8CBC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Ropert-Coudert Y, Kato A, Robbins AMC, Humphries G. 2018. The Penguiness dive record data table. Explorable at http://www.penguiness.net. doi:10.13140/RG.2.2.32289.66406. [accessed 2021 Feb 23]. http://rgdoi.net/10.13140/RG.2.2.32289.66406.</w:t>
      </w:r>
    </w:p>
    <w:p w14:paraId="65DDA64B"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Ryan MR, Dinsmore JJ. 1980. The Behavioral Ecology of Breeding American Coots in Relation to Age. The Condor. 82(3):320. doi:10.2307/1367401.</w:t>
      </w:r>
    </w:p>
    <w:p w14:paraId="03417CC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 xml:space="preserve">Ryan P, Petersen S, Simeone A, Grémillet D. 2007. Diving behaviour of African penguins: do they differ from other </w:t>
      </w:r>
      <w:r w:rsidRPr="00D375F8">
        <w:rPr>
          <w:rFonts w:ascii="Times New Roman" w:hAnsi="Times New Roman" w:cs="Times New Roman"/>
          <w:i/>
          <w:iCs/>
        </w:rPr>
        <w:t>Spheniscus</w:t>
      </w:r>
      <w:r w:rsidRPr="00D375F8">
        <w:rPr>
          <w:rFonts w:ascii="Times New Roman" w:hAnsi="Times New Roman" w:cs="Times New Roman"/>
        </w:rPr>
        <w:t xml:space="preserve"> penguins? African Journal of Marine Science. 29(2):153–160. doi:10.2989/AJMS.2007.29.2.1.184.</w:t>
      </w:r>
    </w:p>
    <w:p w14:paraId="025C25C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Ryan PG, Bosman AL, Hockey P a. R. 1988. Notes on the foraging behaviour of Magellanic Flightless Steamer Ducks and Flying Steamer Ducks. Wildfowl. 39(39):29-33–33.</w:t>
      </w:r>
    </w:p>
    <w:p w14:paraId="2422DE9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 xml:space="preserve">Ryan PG, Nel DC. 1999. Foraging Behaviour of Diving Petrels </w:t>
      </w:r>
      <w:r w:rsidRPr="00D375F8">
        <w:rPr>
          <w:rFonts w:ascii="Times New Roman" w:hAnsi="Times New Roman" w:cs="Times New Roman"/>
          <w:i/>
          <w:iCs/>
        </w:rPr>
        <w:t>Pelecanoides</w:t>
      </w:r>
      <w:r w:rsidRPr="00D375F8">
        <w:rPr>
          <w:rFonts w:ascii="Times New Roman" w:hAnsi="Times New Roman" w:cs="Times New Roman"/>
        </w:rPr>
        <w:t>. Emu - Austral Ornithology. 99(1):72–74. doi:10.1071/MU99009B.</w:t>
      </w:r>
    </w:p>
    <w:p w14:paraId="68C27C1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Sakamoto KQ, Takahashi A, Iwata T, Trathan PN. 2009. From the Eye of the Albatrosses: A Bird-Borne Camera Shows an Association between Albatrosses and a Killer Whale in the Southern Ocean. PLOS ONE. 4(10):e7322. doi:10.1371/journal.pone.0007322.</w:t>
      </w:r>
    </w:p>
    <w:p w14:paraId="081FD28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Sato K. 2004. Why do macaroni penguins choose shallow body angles that result in longer descent and ascent durations? Journal of Experimental Biology. 207(23):4057–4065. doi:10.1242/jeb.01265.</w:t>
      </w:r>
    </w:p>
    <w:p w14:paraId="47DD54A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Savitskii RM, Matishov GG. 2011. Winter ecology of the smew (Mergus albellus) in the Sea of Azov. Russ J Ecol. 42(3):260–262. doi:10.1134/S1067413611030143.</w:t>
      </w:r>
    </w:p>
    <w:p w14:paraId="11052D9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Schreiber RA, Clapp RB. 1987. Pelecaniform feeding ecology. In: Croxall JP, editor. Seabirds: feeding ecology and role in marine ecosystems. Cambridge, UK: Cambridge University Press.</w:t>
      </w:r>
    </w:p>
    <w:p w14:paraId="0EB29FB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Shaffer SA, Weimerskirch H, Scott D, Pinaud D, Thompson DR, Sagar PM, Moller H, Taylor GA, Foley DG, Tremblay Y, et al. 2009. Spatiotemporal habitat use by breeding sooty shearwaters Puffinus griseus. Marine Ecology Progress Series. 391:209–220. doi:10.3354/meps07932.</w:t>
      </w:r>
    </w:p>
    <w:p w14:paraId="75A53F1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Shoji A, Dean B, Kirk H, Freeman R, Perrins CM, Guilford T. 2016. The diving behaviour of the Manx Shearwater Puffinus puffinus. Ibis. 158(3):598–606. doi:https://doi.org/10.1111/ibi.12381.</w:t>
      </w:r>
    </w:p>
    <w:p w14:paraId="5F721D8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Shoji A, Elliott K, Fayet A, Boyle D, Perrins C, Guilford T. 2015. Foraging behaviour of sympatric razorbills and puffins. Mar Ecol Prog Ser. 520:257–267. doi:10.3354/meps11080.</w:t>
      </w:r>
    </w:p>
    <w:p w14:paraId="37E3016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Shoji Akiko, Elliott KH, Greenwood JG, McClean L, Leonard K, Perrins CM, Fayet A, Guilford T. 2015. Diving behaviour of benthic feeding Black Guillemots. Bird Study. 62(2):217–222. doi:10.1080/00063657.2015.1017800.</w:t>
      </w:r>
    </w:p>
    <w:p w14:paraId="1ABAC6C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Siegfried W. Roy. 1973. Morphology and Ecology of the Southern African Whistling Ducks (Dendrocygna). The Auk. 90(1):198–201.</w:t>
      </w:r>
    </w:p>
    <w:p w14:paraId="0A69B19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Siegfried W. R. 1973. Summer food and feeding of the ruddy duck in Manitoba. Canadian Journal of Zoology. 51:1293–1297. doi:10.1139/z73-183.</w:t>
      </w:r>
    </w:p>
    <w:p w14:paraId="13CFB9A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Siegfried WR. 1976. Segregation in feeding behaviour of four diving ducks in southern Manitoba. Can J Zool. 54(5):730–736. doi:10.1139/z76-084.</w:t>
      </w:r>
    </w:p>
    <w:p w14:paraId="231187B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Skinner MP. 1925. The birds of Yellowstone National Park. Syracuse University (Roosevelt Wild Life Bulletin).</w:t>
      </w:r>
    </w:p>
    <w:p w14:paraId="7291629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Skira IJ. 1979. Underwater feeding by Short-tailed Shearwaters. Emu - Austral Ornithology. 79(1):43–43. doi:10.1071/MU9790043a.</w:t>
      </w:r>
    </w:p>
    <w:p w14:paraId="4E7FD0C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Snell RR. 1984. Underwater flight of Long-tailed Duck (Oldsquaw) Clangula hyemalis. Ibis. 127(2):267–267. doi:10.1111/j.1474-919X.1985.tb05063.x.</w:t>
      </w:r>
    </w:p>
    <w:p w14:paraId="187A779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 xml:space="preserve">Sommerfeld J, Hennicke JC. 2010. Comparison of trip duration, activity pattern and diving behaviour by Red-tailed Tropicbirds ( </w:t>
      </w:r>
      <w:r w:rsidRPr="00D375F8">
        <w:rPr>
          <w:rFonts w:ascii="Times New Roman" w:hAnsi="Times New Roman" w:cs="Times New Roman"/>
          <w:i/>
          <w:iCs/>
        </w:rPr>
        <w:t>Phaethon rubricauda</w:t>
      </w:r>
      <w:r w:rsidRPr="00D375F8">
        <w:rPr>
          <w:rFonts w:ascii="Times New Roman" w:hAnsi="Times New Roman" w:cs="Times New Roman"/>
        </w:rPr>
        <w:t xml:space="preserve"> ) during incubation and chick-rearing. Emu - Austral Ornithology. 110(1):78–86. doi:10.1071/MU09053.</w:t>
      </w:r>
    </w:p>
    <w:p w14:paraId="2D4A559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Spear LB, Ainley DG. 1998. Morphological Differences Relative to Ecological Segregation in Petrels (Family: Procellariidae) of the Southern Ocean and Tropical Pacific. The Auk. 115(4):1017–1033. doi:10.2307/4089519.</w:t>
      </w:r>
    </w:p>
    <w:p w14:paraId="17C1454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Spencer S. 2012. Diving Behavior and Identification of Sex of Breeding Atlantic Puffins (Fratercula arctica), and Nest-Site Characteristics of Alcids on Petit Manan Island, Maine. University of Massachusetts Amherst. https://scholarworks.umass.edu/theses/812.</w:t>
      </w:r>
    </w:p>
    <w:p w14:paraId="6C8AEDE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Stephenson R, Butler PJ, Woakes AJ. 1986. Diving Behaviour and Heart Rate in Tufted Ducks (aythya Fuligula). Journal of Experimental Biology. 126:341–359.</w:t>
      </w:r>
    </w:p>
    <w:p w14:paraId="28D5E3E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Stonehouse B. 1967. Feeding Behaviour and Dmng Rhythms of Some New Zealand Shags, Phalacrocoracidae. Ibis. 109(4):600–605. doi:https://doi.org/10.1111/j.1474-919X.1967.tb00028.x.</w:t>
      </w:r>
    </w:p>
    <w:p w14:paraId="3095E4A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Sutton GM. 1925. Swimming and Diving Activity of the Spotted Sandpiper (Actitis macularia). The Auk. 42(4):580–581. doi:10.2307/4074997.</w:t>
      </w:r>
    </w:p>
    <w:p w14:paraId="017271B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Takahashi A, Matsumoto K, Hunt GL, Shultz MT, Kitaysky AS, Sato K, Iida K, Watanuki Y. 2008. Thick-billed murres use different diving behaviors in mixed and stratified waters. Deep Sea Research Part II: Topical Studies in Oceanography. 55(16):1837–1845. doi:10.1016/j.dsr2.2008.04.005.</w:t>
      </w:r>
    </w:p>
    <w:p w14:paraId="1E80CA5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Tarboton WR, Fry CH. 1986. Breeding and Other Behaviour of the Lesser Jacana. Ostrich. 57(4):233–243. doi:10.1080/00306525.1986.9633661.</w:t>
      </w:r>
    </w:p>
    <w:p w14:paraId="4DDFAED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Taylor GA. 2008. Maximum dive depths of eight New Zealand Procellariiformes, including Pterodroma species. Papers and Proceedings of the Royal Society of Tasmania. 142(1):89–97. doi:10.26749/rstpp.142.1.89.</w:t>
      </w:r>
    </w:p>
    <w:p w14:paraId="19446DA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Taylor IR. 1983. Effect of Wind on the Foraging Behaviour of Common and Sandwich Terns. Ornis Scandinavica (Scandinavian Journal of Ornithology). 14(2):90–96. doi:10.2307/3676011.</w:t>
      </w:r>
    </w:p>
    <w:p w14:paraId="712E75B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Taylor PB. 1994. The biology, ecology and conservation of four flufftail species, Sarothrura (Aves: Rallidae) [PhD]. [Pietermaritzburg, South Africa]: University of Natal.</w:t>
      </w:r>
    </w:p>
    <w:p w14:paraId="1E67624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Thomas J. 2011. Shallow and muddy please... learning more about the Australian Painted Snipe. Australian Wildlife. 2:9–11.</w:t>
      </w:r>
    </w:p>
    <w:p w14:paraId="7F31DB1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Thompson MC. 1973. Migratory Patterns of Ruddy Turnstones in the Central Pacific Region. Living Bird. 12:5–23.</w:t>
      </w:r>
    </w:p>
    <w:p w14:paraId="36AEDC0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Thoresen AC. 1989. Diving Times and Behavior of Pigeon Guillemots and Marbled Murrelets off Rosario Head, Washington. Western Birds. 20(1):33–37.</w:t>
      </w:r>
    </w:p>
    <w:p w14:paraId="6D3B7D9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Tome MW, Wrubleski DA. 1988. Underwater Foraging Behavior of Canvasbacks, Lesser Scaups, and Ruddy Ducks. The Condor. 90(1):168–172. doi:10.2307/1368445.</w:t>
      </w:r>
    </w:p>
    <w:p w14:paraId="1E4CDDA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Townsend CW. 1909. The Use of the Wings and Feet by Diving Birds. The Auk. 26(3):234–248. doi:10.2307/4070795.</w:t>
      </w:r>
    </w:p>
    <w:p w14:paraId="05E0D9B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Townsend CW. 1924. Diving of Grebes and Loons. The Auk. 41(1):29–41. doi:10.2307/4074084.</w:t>
      </w:r>
    </w:p>
    <w:p w14:paraId="1E0E01B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Trayler KM, Brothers DJ, Wooller RD, Potter IC. 1989. Opportunistic foraging by three species of cormorants in an Australian estuary. Journal of Zoology. 218(1):87–98. doi:https://doi.org/10.1111/j.1469-7998.1989.tb02527.x.</w:t>
      </w:r>
    </w:p>
    <w:p w14:paraId="1A64FCC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Tremblay Y, Cherel Y. 2003. Geographic variation in the foraging behaviour, diet and chick growth of rockhopper penguins. Mar Ecol Prog Ser. 251:279–297. doi:10.3354/meps251279.</w:t>
      </w:r>
    </w:p>
    <w:p w14:paraId="2F42780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Tremblay Y, Cherel Y, Oremus M, Tveraa T, Chastel O. 2003. Unconventional ventral attachment of time–depth recorders as a new method for investigating time budget and diving behaviour of seabirds. Journal of Experimental Biology. 206(11):1929–1940. doi:10.1242/jeb.00363.</w:t>
      </w:r>
    </w:p>
    <w:p w14:paraId="240433B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Tufts RW. 1986. Birds of Nova Scotia. 3rd ed. Halifax, N.S: Nimbus Pub. : Nova Scotia Museum.</w:t>
      </w:r>
    </w:p>
    <w:p w14:paraId="50408E4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Tyler SJ, Ormerod SJ. 1994. The dippers. London: Poyser.</w:t>
      </w:r>
    </w:p>
    <w:p w14:paraId="57A0213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Veltman CJ, Collier KJ, Henderson IM, Newton L. 1995. Foraging ecology of blue ducks Hymenolaimus malacorhynchos on a New Zealand river: Implications for conservation. Biological Conservation. 74(3):187–194. doi:10.1016/0006-3207(95)00029-4.</w:t>
      </w:r>
    </w:p>
    <w:p w14:paraId="35276E3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Verbeek NAM. 1977. Comparative Feeding Behavior of Immature and Adult Herring Gulls. The Wilson Bulletin. 89(3):415–421.</w:t>
      </w:r>
    </w:p>
    <w:p w14:paraId="44BBD3A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Vilches A, Arizaga J, Salvo I, Miranda R. 2013. An experimental evaluation of the influence of water depth and bottom color on the Common kingfisher’s foraging performance. Behavioural Processes. 98:25–30. doi:10.1016/j.beproc.2013.04.012.</w:t>
      </w:r>
    </w:p>
    <w:p w14:paraId="74B4675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Vilches A, Miranda R, Arizaga J. 2012. Fish prey selection by the Common Kingfisher Alcedo atthis in Northern Iberia. Acta Ornithologica. 47(2):167–175. doi:10.3161/000164512X662278.</w:t>
      </w:r>
    </w:p>
    <w:p w14:paraId="47EC759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Voisin JF. 1981. A pursuit plunging Wandering Albatross Diomedea exulans. Cormorant. 9:136.</w:t>
      </w:r>
    </w:p>
    <w:p w14:paraId="5568736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Walkinshaw LH. 1982. Observations on Limpkin Nesting. Florida Field Naturalist. 10(3):45–54.</w:t>
      </w:r>
    </w:p>
    <w:p w14:paraId="23211EA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 xml:space="preserve">Wanless S, Morris JA, Harris MP. 1988. Diving behaviour of guillemot </w:t>
      </w:r>
      <w:r w:rsidRPr="00D375F8">
        <w:rPr>
          <w:rFonts w:ascii="Times New Roman" w:hAnsi="Times New Roman" w:cs="Times New Roman"/>
          <w:i/>
          <w:iCs/>
        </w:rPr>
        <w:t>Uria aalge,</w:t>
      </w:r>
      <w:r w:rsidRPr="00D375F8">
        <w:rPr>
          <w:rFonts w:ascii="Times New Roman" w:hAnsi="Times New Roman" w:cs="Times New Roman"/>
        </w:rPr>
        <w:t xml:space="preserve"> puffin </w:t>
      </w:r>
      <w:r w:rsidRPr="00D375F8">
        <w:rPr>
          <w:rFonts w:ascii="Times New Roman" w:hAnsi="Times New Roman" w:cs="Times New Roman"/>
          <w:i/>
          <w:iCs/>
        </w:rPr>
        <w:t>Fratercula arctica</w:t>
      </w:r>
      <w:r w:rsidRPr="00D375F8">
        <w:rPr>
          <w:rFonts w:ascii="Times New Roman" w:hAnsi="Times New Roman" w:cs="Times New Roman"/>
        </w:rPr>
        <w:t xml:space="preserve"> and razorbill </w:t>
      </w:r>
      <w:r w:rsidRPr="00D375F8">
        <w:rPr>
          <w:rFonts w:ascii="Times New Roman" w:hAnsi="Times New Roman" w:cs="Times New Roman"/>
          <w:i/>
          <w:iCs/>
        </w:rPr>
        <w:t>Alca tor da</w:t>
      </w:r>
      <w:r w:rsidRPr="00D375F8">
        <w:rPr>
          <w:rFonts w:ascii="Times New Roman" w:hAnsi="Times New Roman" w:cs="Times New Roman"/>
        </w:rPr>
        <w:t xml:space="preserve"> as shown by radio-telemetry. Journal of Zoology. 216(1):73–81. doi:10.1111/j.1469-7998.1988.tb02416.x.</w:t>
      </w:r>
    </w:p>
    <w:p w14:paraId="48A292E9"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Warham J. 1996. The behaviour, population biology and physiology of the petrels. London: Academic.</w:t>
      </w:r>
    </w:p>
    <w:p w14:paraId="1FEADA1A"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Weimerskirch H, Le Corre M, Ropert-Coudert Y, Kato A, Marsac F. 2005. The three-dimensional flight of red-footed boobies: adaptations to foraging in a tropical environment? Proceedings of the Royal Society B: Biological Sciences. 272(1558):53–61. doi:10.1098/rspb.2004.2918.</w:t>
      </w:r>
    </w:p>
    <w:p w14:paraId="0FBDC8A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Weimerskirch H, Sagar PM. 1996. Diving depths of Sooty Shearwaters Puffinus griseus. Ibis. 138(4):786–788. doi:https://doi.org/10.1111/j.1474-919X.1996.tb08837.x.</w:t>
      </w:r>
    </w:p>
    <w:p w14:paraId="7EC85548"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Weller. 1974. Habitat selection and feeding patterns of Brown Teal ( Anas castanea chlorotis ) on Great Barrier Island. Notornis. 21(1):25–35.</w:t>
      </w:r>
    </w:p>
    <w:p w14:paraId="667CB37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Weller MW. 1968. The breeding biology of the parasitic Black-headed Duck. Living Bird. 7:169–207.</w:t>
      </w:r>
    </w:p>
    <w:p w14:paraId="58FD2C3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Weller MW. 1975. Ecological Studies of the Auckland Islands Flightless Teal. The Auk. 92(2):280–297. doi:10.2307/4084557.</w:t>
      </w:r>
    </w:p>
    <w:p w14:paraId="0395902D"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Wheeler WR. 1962. Waders Swimming. Australian Field Ornithology. 1(8):220–222.</w:t>
      </w:r>
    </w:p>
    <w:p w14:paraId="1BC8B430"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White HC. 1957. Food and Natural History of Mergansers on Salmon Waters in the Maritime Provinces of Canada. Fisheries Research Board of Canada (Bulletin No. 116). [accessed 2021 Apr 23]. https://waves-vagues.dfo-mpo.gc.ca/Library/37402.pdf.</w:t>
      </w:r>
    </w:p>
    <w:p w14:paraId="7DB564D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Willard DE. 1985. Comparative Feeding Ecology of Twenty-Two Tropical Piscivores. Ornithological Monographs.(36):788–797. doi:10.2307/40168316.</w:t>
      </w:r>
    </w:p>
    <w:p w14:paraId="32EB3A7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Winkler DW, Billerman SM, Lovette IJ. 2020a. Osprey (Pandionidae). In: Billerman SM, Keeney BK, Rodewald PG, Schulenberg TS, editors. Birds of the World. Cornell Lab of Ornithology. [accessed 2021 Jun 8]. https://birdsoftheworld.org/bow/species/pandio1/1.0/introduction.</w:t>
      </w:r>
    </w:p>
    <w:p w14:paraId="052DD7E6"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Winkler DW, Billerman SM, Lovette IJ. 2020b. Dippers (Cinclidae). In: Billerman SM, Keeney BK, Rodewald PG, Schulenberg TS, editors. Birds of the World. Cornell Lab of Ornithology. [accessed 2021 Mar 1]. https://birdsoftheworld.org/bow/species/cincli1/1.0/introduction.</w:t>
      </w:r>
    </w:p>
    <w:p w14:paraId="4AC033A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Winkler DW, Billerman SM, Lovette IJ. 2020c. Ducks, Geese, and Waterfowl (Anatidae). In: Billerman SM, Keeney BK, Rodewald PG, Schulenberg TS, editors. Birds of the World. Cornell Lab of Ornithology. [accessed 2021 Feb 22]. https://birdsoftheworld.org/bow/species/anatid1/1.0/introduction.</w:t>
      </w:r>
    </w:p>
    <w:p w14:paraId="4A8B324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Winterbottom JM. 1974. The Cape Teal. Ostrich. 45(2):110–132. doi:10.1080/00306525.1974.9639497.</w:t>
      </w:r>
    </w:p>
    <w:p w14:paraId="591419F1"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Wintle CC, Taylor PB. 1993. Sequential Polyandry, Behaviour and Moult in Captive Striped Crakes Aenigmatolimnas Marginalis. Ostrich. 64(3):115–122. doi:10.1080/00306525.1993.9632644.</w:t>
      </w:r>
    </w:p>
    <w:p w14:paraId="73341813"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Wishart RA. 1983. The behavioral ecology of the American Wigeon (Anas americana) over its annual cycle [PhD]. [Winnipeg, Manitoba]: University of Manitoba. [accessed 2021 Apr 23]. https://mspace.lib.umanitoba.ca/xmlui/handle/1993/4404.</w:t>
      </w:r>
    </w:p>
    <w:p w14:paraId="308C95D4"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Woodall PF. 1991. Morphometry, diet and habitat in the kingfishers (Aves: Alcedinidae). Journal of Zoology. 223(1):79–90. doi:https://doi.org/10.1111/j.1469-7998.1991.tb04750.x.</w:t>
      </w:r>
    </w:p>
    <w:p w14:paraId="1C5CA27C"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Woodall PF. 2020. Madagascar Pygmy-Kingfisher (Corythornis madagascariensis). In: Billerman SM, Keeney BK, Rodewald PG, Schulenberg TS, editors. Birds of the World. Cornell Lab of Ornithology. [accessed 2021 May 14]. https://birdsoftheworld.org/bow/species/mapkin1/1.0/introduction.</w:t>
      </w:r>
    </w:p>
    <w:p w14:paraId="28D238EE"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Woodall PF, Kirwan GM. 2020. White-rumped Kingfisher (Caridonax fulgidus). In: Billerman SM, Keeney BK, Rodewald PG, Schulenberg TS, editors. Birds of the World. Cornell Lab of Ornithology. [accessed 2021 May 17]. https://birdsoftheworld.org/bow/species/whrkin1/1.0/introduction.</w:t>
      </w:r>
    </w:p>
    <w:p w14:paraId="23DEB9AF"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lastRenderedPageBreak/>
        <w:t>Ye Y, Davison GWH, Zhu P, Duan L, Wang N, Xing S, Ding C. 2013. Habitat Utilization, Time Budget and Daily Rhythm of Ibisbill (Ibidorhyncha struthersii) in Daocheng County, Southwest China. cowa. 36(2):135–143. doi:10.1675/063.036.0203.</w:t>
      </w:r>
    </w:p>
    <w:p w14:paraId="32864365" w14:textId="77777777" w:rsidR="006C0194" w:rsidRPr="00D375F8" w:rsidRDefault="006C0194" w:rsidP="006C0194">
      <w:pPr>
        <w:pStyle w:val="Bibliography"/>
        <w:rPr>
          <w:rFonts w:ascii="Times New Roman" w:hAnsi="Times New Roman" w:cs="Times New Roman"/>
        </w:rPr>
      </w:pPr>
      <w:r w:rsidRPr="00D375F8">
        <w:rPr>
          <w:rFonts w:ascii="Times New Roman" w:hAnsi="Times New Roman" w:cs="Times New Roman"/>
        </w:rPr>
        <w:t>Zavalaga CB, Benvenuti S, Dall’Antonia L, Emslie SD. 2007. Diving behavior of blue-footed boobies Sula nebouxii in northern Peru in relation to sex, body size and prey type. Marine Ecology Progress Series. 336:291–303. doi:10.3354/meps336291.</w:t>
      </w:r>
    </w:p>
    <w:p w14:paraId="4C9855AA" w14:textId="6161F36D" w:rsidR="00003D07" w:rsidRPr="00D375F8" w:rsidRDefault="00B51D45" w:rsidP="0048710A">
      <w:pPr>
        <w:tabs>
          <w:tab w:val="left" w:pos="4680"/>
        </w:tabs>
        <w:rPr>
          <w:sz w:val="22"/>
          <w:szCs w:val="22"/>
        </w:rPr>
      </w:pPr>
      <w:r w:rsidRPr="00D375F8">
        <w:rPr>
          <w:sz w:val="22"/>
          <w:szCs w:val="22"/>
        </w:rPr>
        <w:fldChar w:fldCharType="end"/>
      </w:r>
    </w:p>
    <w:sectPr w:rsidR="00003D07" w:rsidRPr="00D375F8" w:rsidSect="00CB34BC">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954A2"/>
    <w:multiLevelType w:val="hybridMultilevel"/>
    <w:tmpl w:val="269A6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A1246"/>
    <w:multiLevelType w:val="hybridMultilevel"/>
    <w:tmpl w:val="32CC2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F552B"/>
    <w:multiLevelType w:val="hybridMultilevel"/>
    <w:tmpl w:val="384AD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11F7F"/>
    <w:multiLevelType w:val="hybridMultilevel"/>
    <w:tmpl w:val="4692B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B19B0"/>
    <w:multiLevelType w:val="hybridMultilevel"/>
    <w:tmpl w:val="1712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C536C"/>
    <w:multiLevelType w:val="hybridMultilevel"/>
    <w:tmpl w:val="FA90F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F0FC1"/>
    <w:multiLevelType w:val="hybridMultilevel"/>
    <w:tmpl w:val="8012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262F3"/>
    <w:multiLevelType w:val="hybridMultilevel"/>
    <w:tmpl w:val="485C6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1339E"/>
    <w:multiLevelType w:val="hybridMultilevel"/>
    <w:tmpl w:val="CEB458C0"/>
    <w:lvl w:ilvl="0" w:tplc="2104EAB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543000A9"/>
    <w:multiLevelType w:val="hybridMultilevel"/>
    <w:tmpl w:val="3526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B513C3"/>
    <w:multiLevelType w:val="hybridMultilevel"/>
    <w:tmpl w:val="04AA2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7D12F0"/>
    <w:multiLevelType w:val="hybridMultilevel"/>
    <w:tmpl w:val="38847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A0A85"/>
    <w:multiLevelType w:val="hybridMultilevel"/>
    <w:tmpl w:val="9476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A3B12"/>
    <w:multiLevelType w:val="hybridMultilevel"/>
    <w:tmpl w:val="17102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4725923">
    <w:abstractNumId w:val="8"/>
  </w:num>
  <w:num w:numId="2" w16cid:durableId="1883977950">
    <w:abstractNumId w:val="7"/>
  </w:num>
  <w:num w:numId="3" w16cid:durableId="268317654">
    <w:abstractNumId w:val="4"/>
  </w:num>
  <w:num w:numId="4" w16cid:durableId="1582444326">
    <w:abstractNumId w:val="13"/>
  </w:num>
  <w:num w:numId="5" w16cid:durableId="687566584">
    <w:abstractNumId w:val="5"/>
  </w:num>
  <w:num w:numId="6" w16cid:durableId="1408306285">
    <w:abstractNumId w:val="9"/>
  </w:num>
  <w:num w:numId="7" w16cid:durableId="31344021">
    <w:abstractNumId w:val="11"/>
  </w:num>
  <w:num w:numId="8" w16cid:durableId="515507851">
    <w:abstractNumId w:val="6"/>
  </w:num>
  <w:num w:numId="9" w16cid:durableId="599948528">
    <w:abstractNumId w:val="2"/>
  </w:num>
  <w:num w:numId="10" w16cid:durableId="1190218415">
    <w:abstractNumId w:val="0"/>
  </w:num>
  <w:num w:numId="11" w16cid:durableId="1909219132">
    <w:abstractNumId w:val="3"/>
  </w:num>
  <w:num w:numId="12" w16cid:durableId="1752584183">
    <w:abstractNumId w:val="1"/>
  </w:num>
  <w:num w:numId="13" w16cid:durableId="1700469368">
    <w:abstractNumId w:val="10"/>
  </w:num>
  <w:num w:numId="14" w16cid:durableId="5359699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076"/>
    <w:rsid w:val="00003D07"/>
    <w:rsid w:val="00007692"/>
    <w:rsid w:val="00007DD5"/>
    <w:rsid w:val="000514BB"/>
    <w:rsid w:val="00074D22"/>
    <w:rsid w:val="00077815"/>
    <w:rsid w:val="000B0AB8"/>
    <w:rsid w:val="000E4FB1"/>
    <w:rsid w:val="00101C82"/>
    <w:rsid w:val="00122218"/>
    <w:rsid w:val="001331DA"/>
    <w:rsid w:val="00172326"/>
    <w:rsid w:val="0017361B"/>
    <w:rsid w:val="001A0623"/>
    <w:rsid w:val="001B3B3C"/>
    <w:rsid w:val="001C640B"/>
    <w:rsid w:val="001E6E93"/>
    <w:rsid w:val="001F034E"/>
    <w:rsid w:val="002101B6"/>
    <w:rsid w:val="0021069B"/>
    <w:rsid w:val="00251BEE"/>
    <w:rsid w:val="00281B06"/>
    <w:rsid w:val="00284BBF"/>
    <w:rsid w:val="002A195B"/>
    <w:rsid w:val="002B101A"/>
    <w:rsid w:val="002C22B1"/>
    <w:rsid w:val="002D7343"/>
    <w:rsid w:val="002F559A"/>
    <w:rsid w:val="00321F7C"/>
    <w:rsid w:val="003247CB"/>
    <w:rsid w:val="00382DDE"/>
    <w:rsid w:val="00392673"/>
    <w:rsid w:val="003A1989"/>
    <w:rsid w:val="003B25E2"/>
    <w:rsid w:val="003B264E"/>
    <w:rsid w:val="003B7B88"/>
    <w:rsid w:val="003D0718"/>
    <w:rsid w:val="003D72E7"/>
    <w:rsid w:val="00413407"/>
    <w:rsid w:val="00433D2F"/>
    <w:rsid w:val="0048710A"/>
    <w:rsid w:val="004924C1"/>
    <w:rsid w:val="004946D2"/>
    <w:rsid w:val="004A6B6A"/>
    <w:rsid w:val="004B0BC4"/>
    <w:rsid w:val="004B26FE"/>
    <w:rsid w:val="004B5DAC"/>
    <w:rsid w:val="004C4D95"/>
    <w:rsid w:val="00512FDC"/>
    <w:rsid w:val="00591554"/>
    <w:rsid w:val="00596266"/>
    <w:rsid w:val="0059752F"/>
    <w:rsid w:val="005B2843"/>
    <w:rsid w:val="005B717D"/>
    <w:rsid w:val="005F6B59"/>
    <w:rsid w:val="00606976"/>
    <w:rsid w:val="0061648B"/>
    <w:rsid w:val="00630398"/>
    <w:rsid w:val="006379D8"/>
    <w:rsid w:val="0064041E"/>
    <w:rsid w:val="00651EB5"/>
    <w:rsid w:val="0065482D"/>
    <w:rsid w:val="00683F7D"/>
    <w:rsid w:val="006A02CA"/>
    <w:rsid w:val="006C0194"/>
    <w:rsid w:val="006C41B0"/>
    <w:rsid w:val="006E687A"/>
    <w:rsid w:val="006F40DD"/>
    <w:rsid w:val="007014B7"/>
    <w:rsid w:val="007334BF"/>
    <w:rsid w:val="007630FF"/>
    <w:rsid w:val="00765991"/>
    <w:rsid w:val="00784B9C"/>
    <w:rsid w:val="007A25D2"/>
    <w:rsid w:val="007A28BE"/>
    <w:rsid w:val="007A6847"/>
    <w:rsid w:val="007B72E9"/>
    <w:rsid w:val="007D1F79"/>
    <w:rsid w:val="007D2281"/>
    <w:rsid w:val="007D7B18"/>
    <w:rsid w:val="008151C6"/>
    <w:rsid w:val="00820D0C"/>
    <w:rsid w:val="008219DD"/>
    <w:rsid w:val="00830D8B"/>
    <w:rsid w:val="00834A82"/>
    <w:rsid w:val="0086572E"/>
    <w:rsid w:val="00893866"/>
    <w:rsid w:val="008B2C63"/>
    <w:rsid w:val="008D55E3"/>
    <w:rsid w:val="008E4215"/>
    <w:rsid w:val="008E59A8"/>
    <w:rsid w:val="00902BD3"/>
    <w:rsid w:val="009104FD"/>
    <w:rsid w:val="00917D7D"/>
    <w:rsid w:val="00950B09"/>
    <w:rsid w:val="009613E5"/>
    <w:rsid w:val="009621F1"/>
    <w:rsid w:val="009A347B"/>
    <w:rsid w:val="00A06D9F"/>
    <w:rsid w:val="00A36872"/>
    <w:rsid w:val="00A51772"/>
    <w:rsid w:val="00A64FBE"/>
    <w:rsid w:val="00A740DF"/>
    <w:rsid w:val="00A814BA"/>
    <w:rsid w:val="00AA7D87"/>
    <w:rsid w:val="00AD07DD"/>
    <w:rsid w:val="00AF5378"/>
    <w:rsid w:val="00B22BAC"/>
    <w:rsid w:val="00B24504"/>
    <w:rsid w:val="00B51D45"/>
    <w:rsid w:val="00B66843"/>
    <w:rsid w:val="00B96C92"/>
    <w:rsid w:val="00B96EA2"/>
    <w:rsid w:val="00BA7A9F"/>
    <w:rsid w:val="00BB1C05"/>
    <w:rsid w:val="00BB205C"/>
    <w:rsid w:val="00BC5D7C"/>
    <w:rsid w:val="00BF0CDC"/>
    <w:rsid w:val="00BF39DD"/>
    <w:rsid w:val="00BF5AC9"/>
    <w:rsid w:val="00BF5D81"/>
    <w:rsid w:val="00C140CA"/>
    <w:rsid w:val="00C21554"/>
    <w:rsid w:val="00C26D10"/>
    <w:rsid w:val="00C55428"/>
    <w:rsid w:val="00C8151E"/>
    <w:rsid w:val="00C90172"/>
    <w:rsid w:val="00CB3207"/>
    <w:rsid w:val="00CB34BC"/>
    <w:rsid w:val="00CC53FF"/>
    <w:rsid w:val="00CC54F4"/>
    <w:rsid w:val="00CC726E"/>
    <w:rsid w:val="00CD3DE2"/>
    <w:rsid w:val="00CD6E61"/>
    <w:rsid w:val="00CE17A4"/>
    <w:rsid w:val="00CF2A55"/>
    <w:rsid w:val="00D17134"/>
    <w:rsid w:val="00D22AC5"/>
    <w:rsid w:val="00D250C0"/>
    <w:rsid w:val="00D26FC5"/>
    <w:rsid w:val="00D375F8"/>
    <w:rsid w:val="00D441CA"/>
    <w:rsid w:val="00D501F0"/>
    <w:rsid w:val="00D50E6E"/>
    <w:rsid w:val="00D5228F"/>
    <w:rsid w:val="00D90D06"/>
    <w:rsid w:val="00DA1B64"/>
    <w:rsid w:val="00DD5BBC"/>
    <w:rsid w:val="00DE4886"/>
    <w:rsid w:val="00DE4928"/>
    <w:rsid w:val="00DF3660"/>
    <w:rsid w:val="00E24DEF"/>
    <w:rsid w:val="00E45D55"/>
    <w:rsid w:val="00E80A9B"/>
    <w:rsid w:val="00E853F3"/>
    <w:rsid w:val="00E87E7B"/>
    <w:rsid w:val="00EB0076"/>
    <w:rsid w:val="00EB04A3"/>
    <w:rsid w:val="00ED4350"/>
    <w:rsid w:val="00EE393A"/>
    <w:rsid w:val="00EF08C7"/>
    <w:rsid w:val="00F0428B"/>
    <w:rsid w:val="00F2566F"/>
    <w:rsid w:val="00F80929"/>
    <w:rsid w:val="00FA03D2"/>
    <w:rsid w:val="00FA585E"/>
    <w:rsid w:val="00FD24FF"/>
    <w:rsid w:val="00FD73BC"/>
    <w:rsid w:val="00FE028E"/>
    <w:rsid w:val="00FE275C"/>
    <w:rsid w:val="00FF1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61F6"/>
  <w15:chartTrackingRefBased/>
  <w15:docId w15:val="{C691A2C6-351A-4367-9F4D-C25CB6C86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D2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B3B3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1B3B3C"/>
    <w:pPr>
      <w:tabs>
        <w:tab w:val="center" w:pos="4320"/>
        <w:tab w:val="right" w:pos="8640"/>
      </w:tabs>
    </w:pPr>
  </w:style>
  <w:style w:type="character" w:customStyle="1" w:styleId="FooterChar">
    <w:name w:val="Footer Char"/>
    <w:basedOn w:val="DefaultParagraphFont"/>
    <w:link w:val="Footer"/>
    <w:uiPriority w:val="99"/>
    <w:rsid w:val="001B3B3C"/>
    <w:rPr>
      <w:rFonts w:ascii="Times New Roman" w:eastAsia="Times New Roman" w:hAnsi="Times New Roman" w:cs="Times New Roman"/>
      <w:sz w:val="24"/>
      <w:szCs w:val="24"/>
    </w:rPr>
  </w:style>
  <w:style w:type="character" w:styleId="PageNumber">
    <w:name w:val="page number"/>
    <w:basedOn w:val="DefaultParagraphFont"/>
    <w:rsid w:val="001B3B3C"/>
  </w:style>
  <w:style w:type="character" w:styleId="Hyperlink">
    <w:name w:val="Hyperlink"/>
    <w:basedOn w:val="DefaultParagraphFont"/>
    <w:uiPriority w:val="99"/>
    <w:unhideWhenUsed/>
    <w:rsid w:val="001B3B3C"/>
    <w:rPr>
      <w:color w:val="0563C1" w:themeColor="hyperlink"/>
      <w:u w:val="single"/>
    </w:rPr>
  </w:style>
  <w:style w:type="character" w:styleId="UnresolvedMention">
    <w:name w:val="Unresolved Mention"/>
    <w:basedOn w:val="DefaultParagraphFont"/>
    <w:uiPriority w:val="99"/>
    <w:semiHidden/>
    <w:unhideWhenUsed/>
    <w:rsid w:val="001B3B3C"/>
    <w:rPr>
      <w:color w:val="605E5C"/>
      <w:shd w:val="clear" w:color="auto" w:fill="E1DFDD"/>
    </w:rPr>
  </w:style>
  <w:style w:type="table" w:styleId="PlainTable3">
    <w:name w:val="Plain Table 3"/>
    <w:basedOn w:val="TableNormal"/>
    <w:uiPriority w:val="43"/>
    <w:rsid w:val="001B3B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1B3B3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1B3B3C"/>
  </w:style>
  <w:style w:type="character" w:styleId="LineNumber">
    <w:name w:val="line number"/>
    <w:basedOn w:val="DefaultParagraphFont"/>
    <w:uiPriority w:val="99"/>
    <w:semiHidden/>
    <w:unhideWhenUsed/>
    <w:rsid w:val="001B3B3C"/>
  </w:style>
  <w:style w:type="paragraph" w:styleId="Bibliography">
    <w:name w:val="Bibliography"/>
    <w:basedOn w:val="Normal"/>
    <w:next w:val="Normal"/>
    <w:uiPriority w:val="37"/>
    <w:unhideWhenUsed/>
    <w:rsid w:val="001B3B3C"/>
    <w:pPr>
      <w:spacing w:after="240"/>
    </w:pPr>
    <w:rPr>
      <w:rFonts w:asciiTheme="minorHAnsi" w:eastAsiaTheme="minorHAnsi" w:hAnsiTheme="minorHAnsi" w:cstheme="minorBidi"/>
      <w:sz w:val="22"/>
      <w:szCs w:val="22"/>
    </w:rPr>
  </w:style>
  <w:style w:type="numbering" w:customStyle="1" w:styleId="NoList1">
    <w:name w:val="No List1"/>
    <w:next w:val="NoList"/>
    <w:uiPriority w:val="99"/>
    <w:semiHidden/>
    <w:unhideWhenUsed/>
    <w:rsid w:val="001B3B3C"/>
  </w:style>
  <w:style w:type="paragraph" w:styleId="EndnoteText">
    <w:name w:val="endnote text"/>
    <w:basedOn w:val="Normal"/>
    <w:link w:val="EndnoteTextChar"/>
    <w:uiPriority w:val="99"/>
    <w:semiHidden/>
    <w:unhideWhenUsed/>
    <w:rsid w:val="001B3B3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1B3B3C"/>
    <w:rPr>
      <w:sz w:val="20"/>
      <w:szCs w:val="20"/>
    </w:rPr>
  </w:style>
  <w:style w:type="character" w:styleId="EndnoteReference">
    <w:name w:val="endnote reference"/>
    <w:basedOn w:val="DefaultParagraphFont"/>
    <w:uiPriority w:val="99"/>
    <w:semiHidden/>
    <w:unhideWhenUsed/>
    <w:rsid w:val="001B3B3C"/>
    <w:rPr>
      <w:vertAlign w:val="superscript"/>
    </w:rPr>
  </w:style>
  <w:style w:type="paragraph" w:styleId="FootnoteText">
    <w:name w:val="footnote text"/>
    <w:basedOn w:val="Normal"/>
    <w:link w:val="FootnoteTextChar"/>
    <w:uiPriority w:val="99"/>
    <w:semiHidden/>
    <w:unhideWhenUsed/>
    <w:rsid w:val="001B3B3C"/>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1B3B3C"/>
    <w:rPr>
      <w:sz w:val="20"/>
      <w:szCs w:val="20"/>
    </w:rPr>
  </w:style>
  <w:style w:type="character" w:styleId="FootnoteReference">
    <w:name w:val="footnote reference"/>
    <w:basedOn w:val="DefaultParagraphFont"/>
    <w:uiPriority w:val="99"/>
    <w:semiHidden/>
    <w:unhideWhenUsed/>
    <w:rsid w:val="001B3B3C"/>
    <w:rPr>
      <w:vertAlign w:val="superscript"/>
    </w:rPr>
  </w:style>
  <w:style w:type="paragraph" w:styleId="ListParagraph">
    <w:name w:val="List Paragraph"/>
    <w:basedOn w:val="Normal"/>
    <w:uiPriority w:val="34"/>
    <w:qFormat/>
    <w:rsid w:val="001B3B3C"/>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1B3B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95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acaulaylibrary.org/asset/201948661" TargetMode="External"/><Relationship Id="rId21" Type="http://schemas.openxmlformats.org/officeDocument/2006/relationships/hyperlink" Target="https://macaulaylibrary.org/asset/201691351" TargetMode="External"/><Relationship Id="rId63" Type="http://schemas.openxmlformats.org/officeDocument/2006/relationships/hyperlink" Target="https://www.youtube.com/watch?v=sufoZq2yHpc" TargetMode="External"/><Relationship Id="rId159" Type="http://schemas.openxmlformats.org/officeDocument/2006/relationships/hyperlink" Target="https://macaulaylibrary.org/asset/201298791" TargetMode="External"/><Relationship Id="rId170" Type="http://schemas.openxmlformats.org/officeDocument/2006/relationships/hyperlink" Target="https://macaulaylibrary.org/asset/449444" TargetMode="External"/><Relationship Id="rId191" Type="http://schemas.openxmlformats.org/officeDocument/2006/relationships/hyperlink" Target="https://macaulaylibrary.org/asset/201431051" TargetMode="External"/><Relationship Id="rId205" Type="http://schemas.openxmlformats.org/officeDocument/2006/relationships/hyperlink" Target="https://macaulaylibrary.org/asset/227853371" TargetMode="External"/><Relationship Id="rId226" Type="http://schemas.openxmlformats.org/officeDocument/2006/relationships/hyperlink" Target="https://www.youtube.com/watch?v=5d40TDAyjRs" TargetMode="External"/><Relationship Id="rId247" Type="http://schemas.openxmlformats.org/officeDocument/2006/relationships/hyperlink" Target="https://www.youtube.com/watch?v=cV6IDY1TSC0" TargetMode="External"/><Relationship Id="rId107" Type="http://schemas.openxmlformats.org/officeDocument/2006/relationships/hyperlink" Target="https://macaulaylibrary.org/asset/201939411" TargetMode="External"/><Relationship Id="rId11" Type="http://schemas.openxmlformats.org/officeDocument/2006/relationships/hyperlink" Target="https://www.youtube.com/watch?v=yC6MhSSS2Ao" TargetMode="External"/><Relationship Id="rId32" Type="http://schemas.openxmlformats.org/officeDocument/2006/relationships/hyperlink" Target="https://macaulaylibrary.org/asset/248895471" TargetMode="External"/><Relationship Id="rId53" Type="http://schemas.openxmlformats.org/officeDocument/2006/relationships/hyperlink" Target="https://macaulaylibrary.org/asset/201817441" TargetMode="External"/><Relationship Id="rId74" Type="http://schemas.openxmlformats.org/officeDocument/2006/relationships/hyperlink" Target="https://macaulaylibrary.org/asset/201363501" TargetMode="External"/><Relationship Id="rId128" Type="http://schemas.openxmlformats.org/officeDocument/2006/relationships/hyperlink" Target="https://macaulaylibrary.org/asset/261794001" TargetMode="External"/><Relationship Id="rId149" Type="http://schemas.openxmlformats.org/officeDocument/2006/relationships/hyperlink" Target="https://macaulaylibrary.org/asset/201470231" TargetMode="External"/><Relationship Id="rId5" Type="http://schemas.openxmlformats.org/officeDocument/2006/relationships/webSettings" Target="webSettings.xml"/><Relationship Id="rId95" Type="http://schemas.openxmlformats.org/officeDocument/2006/relationships/hyperlink" Target="https://macaulaylibrary.org/asset/475156" TargetMode="External"/><Relationship Id="rId160" Type="http://schemas.openxmlformats.org/officeDocument/2006/relationships/hyperlink" Target="https://macaulaylibrary.org/asset/201483831" TargetMode="External"/><Relationship Id="rId181" Type="http://schemas.openxmlformats.org/officeDocument/2006/relationships/hyperlink" Target="https://www.youtube.com/watch?v=tMTfr2NCvdY" TargetMode="External"/><Relationship Id="rId216" Type="http://schemas.openxmlformats.org/officeDocument/2006/relationships/hyperlink" Target="https://macaulaylibrary.org/asset/201494131" TargetMode="External"/><Relationship Id="rId237" Type="http://schemas.openxmlformats.org/officeDocument/2006/relationships/hyperlink" Target="https://www.youtube.com/watch?v=HgJJ4l4ScNM" TargetMode="External"/><Relationship Id="rId258" Type="http://schemas.openxmlformats.org/officeDocument/2006/relationships/image" Target="media/image12.tiff"/><Relationship Id="rId22" Type="http://schemas.openxmlformats.org/officeDocument/2006/relationships/hyperlink" Target="https://macaulaylibrary.org/asset/201686251" TargetMode="External"/><Relationship Id="rId43" Type="http://schemas.openxmlformats.org/officeDocument/2006/relationships/hyperlink" Target="https://www.youtube.com/watch?v=-oTaLr1LZCY" TargetMode="External"/><Relationship Id="rId64" Type="http://schemas.openxmlformats.org/officeDocument/2006/relationships/hyperlink" Target="https://macaulaylibrary.org/asset/201494461" TargetMode="External"/><Relationship Id="rId118" Type="http://schemas.openxmlformats.org/officeDocument/2006/relationships/hyperlink" Target="https://macaulaylibrary.org/asset/215105421" TargetMode="External"/><Relationship Id="rId139" Type="http://schemas.openxmlformats.org/officeDocument/2006/relationships/hyperlink" Target="https://macaulaylibrary.org/asset/71787301" TargetMode="External"/><Relationship Id="rId85" Type="http://schemas.openxmlformats.org/officeDocument/2006/relationships/hyperlink" Target="https://macaulaylibrary.org/asset/417976" TargetMode="External"/><Relationship Id="rId150" Type="http://schemas.openxmlformats.org/officeDocument/2006/relationships/hyperlink" Target="https://faculty.ucr.edu/~chappell/INW/birds2/willet.shtml" TargetMode="External"/><Relationship Id="rId171" Type="http://schemas.openxmlformats.org/officeDocument/2006/relationships/hyperlink" Target="https://macaulaylibrary.org/asset/270051441" TargetMode="External"/><Relationship Id="rId192" Type="http://schemas.openxmlformats.org/officeDocument/2006/relationships/hyperlink" Target="https://macaulaylibrary.org/asset/201915491" TargetMode="External"/><Relationship Id="rId206" Type="http://schemas.openxmlformats.org/officeDocument/2006/relationships/hyperlink" Target="https://www.youtube.com/watch?v=rF5gAUJUZXA" TargetMode="External"/><Relationship Id="rId227" Type="http://schemas.openxmlformats.org/officeDocument/2006/relationships/hyperlink" Target="https://macaulaylibrary.org/asset/201676381" TargetMode="External"/><Relationship Id="rId248" Type="http://schemas.openxmlformats.org/officeDocument/2006/relationships/hyperlink" Target="https://vimeo.com/111911128" TargetMode="External"/><Relationship Id="rId12" Type="http://schemas.openxmlformats.org/officeDocument/2006/relationships/hyperlink" Target="https://www.youtube.com/watch?v=2pTkHZ50i8g;https://www.youtube.com/watch?v=GsKM_bbkaD8" TargetMode="External"/><Relationship Id="rId33" Type="http://schemas.openxmlformats.org/officeDocument/2006/relationships/hyperlink" Target="https://macaulaylibrary.org/asset/201015661" TargetMode="External"/><Relationship Id="rId108" Type="http://schemas.openxmlformats.org/officeDocument/2006/relationships/hyperlink" Target="https://macaulaylibrary.org/asset/292561231" TargetMode="External"/><Relationship Id="rId129" Type="http://schemas.openxmlformats.org/officeDocument/2006/relationships/hyperlink" Target="https://macaulaylibrary.org/video/201537351" TargetMode="External"/><Relationship Id="rId54" Type="http://schemas.openxmlformats.org/officeDocument/2006/relationships/hyperlink" Target="https://macaulaylibrary.org/asset/201374451" TargetMode="External"/><Relationship Id="rId75" Type="http://schemas.openxmlformats.org/officeDocument/2006/relationships/hyperlink" Target="https://www.youtube.com/watch?v=oQxtr3AMbw" TargetMode="External"/><Relationship Id="rId96" Type="http://schemas.openxmlformats.org/officeDocument/2006/relationships/hyperlink" Target="https://macaulaylibrary.org/asset/400196" TargetMode="External"/><Relationship Id="rId140" Type="http://schemas.openxmlformats.org/officeDocument/2006/relationships/hyperlink" Target="https://macaulaylibrary.org/asset/47796051" TargetMode="External"/><Relationship Id="rId161" Type="http://schemas.openxmlformats.org/officeDocument/2006/relationships/hyperlink" Target="https://macaulaylibrary.org/asset/201438491" TargetMode="External"/><Relationship Id="rId182" Type="http://schemas.openxmlformats.org/officeDocument/2006/relationships/hyperlink" Target="https://macaulaylibrary.org/asset/201220771" TargetMode="External"/><Relationship Id="rId217" Type="http://schemas.openxmlformats.org/officeDocument/2006/relationships/hyperlink" Target="https://macaulaylibrary.org/asset/201279521" TargetMode="External"/><Relationship Id="rId6" Type="http://schemas.openxmlformats.org/officeDocument/2006/relationships/image" Target="media/image1.tiff"/><Relationship Id="rId238" Type="http://schemas.openxmlformats.org/officeDocument/2006/relationships/hyperlink" Target="https://macaulaylibrary.org/asset/309727341" TargetMode="External"/><Relationship Id="rId259" Type="http://schemas.openxmlformats.org/officeDocument/2006/relationships/image" Target="media/image13.tiff"/><Relationship Id="rId23" Type="http://schemas.openxmlformats.org/officeDocument/2006/relationships/hyperlink" Target="https://macaulaylibrary.org/asset/201686241" TargetMode="External"/><Relationship Id="rId119" Type="http://schemas.openxmlformats.org/officeDocument/2006/relationships/hyperlink" Target="https://macaulaylibrary.org/asset/201754141" TargetMode="External"/><Relationship Id="rId44" Type="http://schemas.openxmlformats.org/officeDocument/2006/relationships/hyperlink" Target="https://macaulaylibrary.org/asset/201072941" TargetMode="External"/><Relationship Id="rId65" Type="http://schemas.openxmlformats.org/officeDocument/2006/relationships/hyperlink" Target="https://macaulaylibrary.org/asset/201427121" TargetMode="External"/><Relationship Id="rId86" Type="http://schemas.openxmlformats.org/officeDocument/2006/relationships/hyperlink" Target="https://macaulaylibrary.org/asset/484408" TargetMode="External"/><Relationship Id="rId130" Type="http://schemas.openxmlformats.org/officeDocument/2006/relationships/hyperlink" Target="https://vimeo.com/321106497" TargetMode="External"/><Relationship Id="rId151" Type="http://schemas.openxmlformats.org/officeDocument/2006/relationships/hyperlink" Target="https://macaulaylibrary.org/asset/192850971" TargetMode="External"/><Relationship Id="rId172" Type="http://schemas.openxmlformats.org/officeDocument/2006/relationships/hyperlink" Target="https://macaulaylibrary.org/asset/483751" TargetMode="External"/><Relationship Id="rId193" Type="http://schemas.openxmlformats.org/officeDocument/2006/relationships/hyperlink" Target="https://macaulaylibrary.org/asset/201532811" TargetMode="External"/><Relationship Id="rId207" Type="http://schemas.openxmlformats.org/officeDocument/2006/relationships/hyperlink" Target="https://macaulaylibrary.org/asset/402027" TargetMode="External"/><Relationship Id="rId228" Type="http://schemas.openxmlformats.org/officeDocument/2006/relationships/hyperlink" Target="https://www.youtube.com/watch?v=doYxrSjfHHg" TargetMode="External"/><Relationship Id="rId249" Type="http://schemas.openxmlformats.org/officeDocument/2006/relationships/hyperlink" Target="https://macaulaylibrary.org/asset/107415681" TargetMode="External"/><Relationship Id="rId13" Type="http://schemas.openxmlformats.org/officeDocument/2006/relationships/hyperlink" Target="https://www.youtube.com/watch?v=edowUtOZHPQ" TargetMode="External"/><Relationship Id="rId109" Type="http://schemas.openxmlformats.org/officeDocument/2006/relationships/hyperlink" Target="https://macaulaylibrary.org/asset/287918701" TargetMode="External"/><Relationship Id="rId260" Type="http://schemas.openxmlformats.org/officeDocument/2006/relationships/fontTable" Target="fontTable.xml"/><Relationship Id="rId34" Type="http://schemas.openxmlformats.org/officeDocument/2006/relationships/hyperlink" Target="https://macaulaylibrary.org/asset/201541621" TargetMode="External"/><Relationship Id="rId55" Type="http://schemas.openxmlformats.org/officeDocument/2006/relationships/hyperlink" Target="https://macaulaylibrary.org/asset/201369051" TargetMode="External"/><Relationship Id="rId76" Type="http://schemas.openxmlformats.org/officeDocument/2006/relationships/hyperlink" Target="https://www.youtube.com/watch?v=QbftwiB7m1g" TargetMode="External"/><Relationship Id="rId97" Type="http://schemas.openxmlformats.org/officeDocument/2006/relationships/hyperlink" Target="https://macaulaylibrary.org/asset/201413661" TargetMode="External"/><Relationship Id="rId120" Type="http://schemas.openxmlformats.org/officeDocument/2006/relationships/hyperlink" Target="https://macaulaylibrary.org/asset/201450211" TargetMode="External"/><Relationship Id="rId141" Type="http://schemas.openxmlformats.org/officeDocument/2006/relationships/hyperlink" Target="https://macaulaylibrary.org/asset/479197" TargetMode="External"/><Relationship Id="rId7" Type="http://schemas.openxmlformats.org/officeDocument/2006/relationships/image" Target="media/image2.tiff"/><Relationship Id="rId162" Type="http://schemas.openxmlformats.org/officeDocument/2006/relationships/hyperlink" Target="https://macaulaylibrary.org/asset/200871991" TargetMode="External"/><Relationship Id="rId183" Type="http://schemas.openxmlformats.org/officeDocument/2006/relationships/hyperlink" Target="https://macaulaylibrary.org/asset/201437191" TargetMode="External"/><Relationship Id="rId218" Type="http://schemas.openxmlformats.org/officeDocument/2006/relationships/hyperlink" Target="https://www.youtube.com/watch?v=lNcpMauEzMU" TargetMode="External"/><Relationship Id="rId239" Type="http://schemas.openxmlformats.org/officeDocument/2006/relationships/hyperlink" Target="https://macaulaylibrary.org/asset/294873831" TargetMode="External"/><Relationship Id="rId250" Type="http://schemas.openxmlformats.org/officeDocument/2006/relationships/hyperlink" Target="https://seaworld.org/animals/facts/birds/marbled-teal/" TargetMode="External"/><Relationship Id="rId24" Type="http://schemas.openxmlformats.org/officeDocument/2006/relationships/hyperlink" Target="https://macaulaylibrary.org/asset/201713901" TargetMode="External"/><Relationship Id="rId45" Type="http://schemas.openxmlformats.org/officeDocument/2006/relationships/hyperlink" Target="https://macaulaylibrary.org/video/201121841" TargetMode="External"/><Relationship Id="rId66" Type="http://schemas.openxmlformats.org/officeDocument/2006/relationships/hyperlink" Target="https://macaulaylibrary.org/asset/200835311" TargetMode="External"/><Relationship Id="rId87" Type="http://schemas.openxmlformats.org/officeDocument/2006/relationships/hyperlink" Target="https://macaulaylibrary.org/asset/475202" TargetMode="External"/><Relationship Id="rId110" Type="http://schemas.openxmlformats.org/officeDocument/2006/relationships/hyperlink" Target="https://macaulaylibrary.org/asset/257573401" TargetMode="External"/><Relationship Id="rId131" Type="http://schemas.openxmlformats.org/officeDocument/2006/relationships/hyperlink" Target="https://www.youtube.com/watch?v=EMEEclvmMuA" TargetMode="External"/><Relationship Id="rId152" Type="http://schemas.openxmlformats.org/officeDocument/2006/relationships/hyperlink" Target="https://macaulaylibrary.org/asset/201226671" TargetMode="External"/><Relationship Id="rId173" Type="http://schemas.openxmlformats.org/officeDocument/2006/relationships/hyperlink" Target="https://www.youtube.com/watch?v=n1woCgYPS8c" TargetMode="External"/><Relationship Id="rId194" Type="http://schemas.openxmlformats.org/officeDocument/2006/relationships/hyperlink" Target="https://macaulaylibrary.org/asset/201049721" TargetMode="External"/><Relationship Id="rId208" Type="http://schemas.openxmlformats.org/officeDocument/2006/relationships/hyperlink" Target="https://macaulaylibrary.org/asset/193115251" TargetMode="External"/><Relationship Id="rId229" Type="http://schemas.openxmlformats.org/officeDocument/2006/relationships/hyperlink" Target="https://www.youtube.com/watch?v=-CgrNok5k4M" TargetMode="External"/><Relationship Id="rId240" Type="http://schemas.openxmlformats.org/officeDocument/2006/relationships/hyperlink" Target="https://macaulaylibrary.org/video/201119371" TargetMode="External"/><Relationship Id="rId261" Type="http://schemas.openxmlformats.org/officeDocument/2006/relationships/theme" Target="theme/theme1.xml"/><Relationship Id="rId14" Type="http://schemas.openxmlformats.org/officeDocument/2006/relationships/hyperlink" Target="https://macaulaylibrary.org/asset/722862" TargetMode="External"/><Relationship Id="rId35" Type="http://schemas.openxmlformats.org/officeDocument/2006/relationships/hyperlink" Target="https://macaulaylibrary.org/asset/201013481" TargetMode="External"/><Relationship Id="rId56" Type="http://schemas.openxmlformats.org/officeDocument/2006/relationships/hyperlink" Target="https://macaulaylibrary.org/asset/234548481" TargetMode="External"/><Relationship Id="rId77" Type="http://schemas.openxmlformats.org/officeDocument/2006/relationships/hyperlink" Target="https://macaulaylibrary.org/video/201365381" TargetMode="External"/><Relationship Id="rId100" Type="http://schemas.openxmlformats.org/officeDocument/2006/relationships/hyperlink" Target="https://macaulaylibrary.org/asset/201287931" TargetMode="External"/><Relationship Id="rId8" Type="http://schemas.openxmlformats.org/officeDocument/2006/relationships/image" Target="media/image3.tiff"/><Relationship Id="rId98" Type="http://schemas.openxmlformats.org/officeDocument/2006/relationships/hyperlink" Target="https://macaulaylibrary.org/video/201638021" TargetMode="External"/><Relationship Id="rId121" Type="http://schemas.openxmlformats.org/officeDocument/2006/relationships/hyperlink" Target="https://www.youtube.com/watch?v=wy7coZyvyW4" TargetMode="External"/><Relationship Id="rId142" Type="http://schemas.openxmlformats.org/officeDocument/2006/relationships/hyperlink" Target="https://macaulaylibrary.org/asset/264524381" TargetMode="External"/><Relationship Id="rId163" Type="http://schemas.openxmlformats.org/officeDocument/2006/relationships/hyperlink" Target="https://macaulaylibrary.org/asset/201469721" TargetMode="External"/><Relationship Id="rId184" Type="http://schemas.openxmlformats.org/officeDocument/2006/relationships/hyperlink" Target="https://vimeo.com/151211264" TargetMode="External"/><Relationship Id="rId219" Type="http://schemas.openxmlformats.org/officeDocument/2006/relationships/hyperlink" Target="https://www.youtube.com/watch?v=sLSQ-XDf_wQ" TargetMode="External"/><Relationship Id="rId230" Type="http://schemas.openxmlformats.org/officeDocument/2006/relationships/hyperlink" Target="https://www.youtube.com/watch?v=C9DHCsyL4Zc" TargetMode="External"/><Relationship Id="rId251" Type="http://schemas.openxmlformats.org/officeDocument/2006/relationships/hyperlink" Target="https://www.youtube.com/watch?v=u44QVK-OFKQ" TargetMode="External"/><Relationship Id="rId25" Type="http://schemas.openxmlformats.org/officeDocument/2006/relationships/hyperlink" Target="https://www.youtube.com/watch?v=zNm6V7l5QqU" TargetMode="External"/><Relationship Id="rId46" Type="http://schemas.openxmlformats.org/officeDocument/2006/relationships/hyperlink" Target="https://macaulaylibrary.org/asset/201915681" TargetMode="External"/><Relationship Id="rId67" Type="http://schemas.openxmlformats.org/officeDocument/2006/relationships/hyperlink" Target="https://macaulaylibrary.org/asset/276504641" TargetMode="External"/><Relationship Id="rId88" Type="http://schemas.openxmlformats.org/officeDocument/2006/relationships/hyperlink" Target="https://macaulaylibrary.org/asset/306521581" TargetMode="External"/><Relationship Id="rId111" Type="http://schemas.openxmlformats.org/officeDocument/2006/relationships/hyperlink" Target="https://macaulaylibrary.org/asset/201881751" TargetMode="External"/><Relationship Id="rId132" Type="http://schemas.openxmlformats.org/officeDocument/2006/relationships/hyperlink" Target="https://www.youtube.com/watch?v=p4MD_63_O3s" TargetMode="External"/><Relationship Id="rId153" Type="http://schemas.openxmlformats.org/officeDocument/2006/relationships/hyperlink" Target="https://elifesciences.org/articles/55774" TargetMode="External"/><Relationship Id="rId174" Type="http://schemas.openxmlformats.org/officeDocument/2006/relationships/hyperlink" Target="https://www.youtube.com/watch?v=pbi-DNrbfPI" TargetMode="External"/><Relationship Id="rId195" Type="http://schemas.openxmlformats.org/officeDocument/2006/relationships/hyperlink" Target="https://macaulaylibrary.org/asset/201431021" TargetMode="External"/><Relationship Id="rId209" Type="http://schemas.openxmlformats.org/officeDocument/2006/relationships/hyperlink" Target="https://macaulaylibrary.org/asset/193125281" TargetMode="External"/><Relationship Id="rId220" Type="http://schemas.openxmlformats.org/officeDocument/2006/relationships/hyperlink" Target="https://macaulaylibrary.org/asset/201649161" TargetMode="External"/><Relationship Id="rId241" Type="http://schemas.openxmlformats.org/officeDocument/2006/relationships/hyperlink" Target="https://www.youtube.com/watch?v=uKHR8PJMj-Q" TargetMode="External"/><Relationship Id="rId15" Type="http://schemas.openxmlformats.org/officeDocument/2006/relationships/hyperlink" Target="https://macaulaylibrary.org/asset/201638591" TargetMode="External"/><Relationship Id="rId36" Type="http://schemas.openxmlformats.org/officeDocument/2006/relationships/hyperlink" Target="https://macaulaylibrary.org/asset/457911" TargetMode="External"/><Relationship Id="rId57" Type="http://schemas.openxmlformats.org/officeDocument/2006/relationships/hyperlink" Target="https://macaulaylibrary.org/asset/234546781" TargetMode="External"/><Relationship Id="rId78" Type="http://schemas.openxmlformats.org/officeDocument/2006/relationships/hyperlink" Target="https://macaulaylibrary.org/asset/283243771" TargetMode="External"/><Relationship Id="rId99" Type="http://schemas.openxmlformats.org/officeDocument/2006/relationships/hyperlink" Target="https://macaulaylibrary.org/asset/244893131" TargetMode="External"/><Relationship Id="rId101" Type="http://schemas.openxmlformats.org/officeDocument/2006/relationships/hyperlink" Target="https://macaulaylibrary.org/asset/201287921" TargetMode="External"/><Relationship Id="rId122" Type="http://schemas.openxmlformats.org/officeDocument/2006/relationships/hyperlink" Target="http://www.oiseaux-birds.com/card-hoatzin.html" TargetMode="External"/><Relationship Id="rId143" Type="http://schemas.openxmlformats.org/officeDocument/2006/relationships/hyperlink" Target="https://www.youtube.com/watch?v=BXOs647QA4M" TargetMode="External"/><Relationship Id="rId164" Type="http://schemas.openxmlformats.org/officeDocument/2006/relationships/hyperlink" Target="https://macaulaylibrary.org/asset/201469711" TargetMode="External"/><Relationship Id="rId185" Type="http://schemas.openxmlformats.org/officeDocument/2006/relationships/hyperlink" Target="https://macaulaylibrary.org/asset/200905651" TargetMode="External"/><Relationship Id="rId9" Type="http://schemas.openxmlformats.org/officeDocument/2006/relationships/image" Target="media/image4.tiff"/><Relationship Id="rId210" Type="http://schemas.openxmlformats.org/officeDocument/2006/relationships/hyperlink" Target="https://www.youtube.com/watch?v=ekGYwcYi4b4" TargetMode="External"/><Relationship Id="rId26" Type="http://schemas.openxmlformats.org/officeDocument/2006/relationships/hyperlink" Target="https://www.youtube.com/watch?v=TJDWn_SalpE" TargetMode="External"/><Relationship Id="rId231" Type="http://schemas.openxmlformats.org/officeDocument/2006/relationships/hyperlink" Target="https://www.youtube.com/watch?v=vbfLMXVnw_E" TargetMode="External"/><Relationship Id="rId252" Type="http://schemas.openxmlformats.org/officeDocument/2006/relationships/image" Target="media/image6.tiff"/><Relationship Id="rId47" Type="http://schemas.openxmlformats.org/officeDocument/2006/relationships/hyperlink" Target="https://macaulaylibrary.org/video/201922851" TargetMode="External"/><Relationship Id="rId68" Type="http://schemas.openxmlformats.org/officeDocument/2006/relationships/hyperlink" Target="https://macaulaylibrary.org/asset/201465151" TargetMode="External"/><Relationship Id="rId89" Type="http://schemas.openxmlformats.org/officeDocument/2006/relationships/hyperlink" Target="https://macaulaylibrary.org/asset/201082881" TargetMode="External"/><Relationship Id="rId112" Type="http://schemas.openxmlformats.org/officeDocument/2006/relationships/hyperlink" Target="https://macaulaylibrary.org/asset/201444461" TargetMode="External"/><Relationship Id="rId133" Type="http://schemas.openxmlformats.org/officeDocument/2006/relationships/hyperlink" Target="https://macaulaylibrary.org/asset/201726521" TargetMode="External"/><Relationship Id="rId154" Type="http://schemas.openxmlformats.org/officeDocument/2006/relationships/hyperlink" Target="https://macaulaylibrary.org/asset/201479271" TargetMode="External"/><Relationship Id="rId175" Type="http://schemas.openxmlformats.org/officeDocument/2006/relationships/hyperlink" Target="https://www.youtube.com/watch?v=f0RSfoEFKvU" TargetMode="External"/><Relationship Id="rId196" Type="http://schemas.openxmlformats.org/officeDocument/2006/relationships/hyperlink" Target="https://macaulaylibrary.org/asset/200905951" TargetMode="External"/><Relationship Id="rId200" Type="http://schemas.openxmlformats.org/officeDocument/2006/relationships/hyperlink" Target="https://macaulaylibrary.org/asset/305748281" TargetMode="External"/><Relationship Id="rId16" Type="http://schemas.openxmlformats.org/officeDocument/2006/relationships/hyperlink" Target="https://macaulaylibrary.org/asset/201350781" TargetMode="External"/><Relationship Id="rId221" Type="http://schemas.openxmlformats.org/officeDocument/2006/relationships/hyperlink" Target="https://macaulaylibrary.org/asset/201651961" TargetMode="External"/><Relationship Id="rId242" Type="http://schemas.openxmlformats.org/officeDocument/2006/relationships/hyperlink" Target="https://macaulaylibrary.org/asset/201361231" TargetMode="External"/><Relationship Id="rId37" Type="http://schemas.openxmlformats.org/officeDocument/2006/relationships/hyperlink" Target="https://macaulaylibrary.org/asset/457910" TargetMode="External"/><Relationship Id="rId58" Type="http://schemas.openxmlformats.org/officeDocument/2006/relationships/hyperlink" Target="https://macaulaylibrary.org/asset/201845311" TargetMode="External"/><Relationship Id="rId79" Type="http://schemas.openxmlformats.org/officeDocument/2006/relationships/hyperlink" Target="https://macaulaylibrary.org/asset/292734141" TargetMode="External"/><Relationship Id="rId102" Type="http://schemas.openxmlformats.org/officeDocument/2006/relationships/hyperlink" Target="https://macaulaylibrary.org/asset/201287891" TargetMode="External"/><Relationship Id="rId123" Type="http://schemas.openxmlformats.org/officeDocument/2006/relationships/hyperlink" Target="https://macaulaylibrary.org/asset/201796091" TargetMode="External"/><Relationship Id="rId144" Type="http://schemas.openxmlformats.org/officeDocument/2006/relationships/hyperlink" Target="https://macaulaylibrary.org/asset/333067251" TargetMode="External"/><Relationship Id="rId90" Type="http://schemas.openxmlformats.org/officeDocument/2006/relationships/hyperlink" Target="https://macaulaylibrary.org/asset/483951" TargetMode="External"/><Relationship Id="rId165" Type="http://schemas.openxmlformats.org/officeDocument/2006/relationships/hyperlink" Target="https://macaulaylibrary.org/asset/298753421" TargetMode="External"/><Relationship Id="rId186" Type="http://schemas.openxmlformats.org/officeDocument/2006/relationships/hyperlink" Target="https://macaulaylibrary.org/video/201430911" TargetMode="External"/><Relationship Id="rId211" Type="http://schemas.openxmlformats.org/officeDocument/2006/relationships/hyperlink" Target="https://www.youtube.com/watch?v=msgyPyzGedA" TargetMode="External"/><Relationship Id="rId232" Type="http://schemas.openxmlformats.org/officeDocument/2006/relationships/hyperlink" Target="https://www.youtube.com/watch?v=-gN_WXNGqvs" TargetMode="External"/><Relationship Id="rId253" Type="http://schemas.openxmlformats.org/officeDocument/2006/relationships/image" Target="media/image7.tiff"/><Relationship Id="rId27" Type="http://schemas.openxmlformats.org/officeDocument/2006/relationships/hyperlink" Target="https://www.youtube.com/watch?v=PiTOi_lcSvw" TargetMode="External"/><Relationship Id="rId48" Type="http://schemas.openxmlformats.org/officeDocument/2006/relationships/hyperlink" Target="https://macaulaylibrary.org/asset/227012291" TargetMode="External"/><Relationship Id="rId69" Type="http://schemas.openxmlformats.org/officeDocument/2006/relationships/hyperlink" Target="https://www.youtube.com/watch?v=vvOvB_etaJ4" TargetMode="External"/><Relationship Id="rId113" Type="http://schemas.openxmlformats.org/officeDocument/2006/relationships/hyperlink" Target="https://macaulaylibrary.org/video/201701141" TargetMode="External"/><Relationship Id="rId134" Type="http://schemas.openxmlformats.org/officeDocument/2006/relationships/hyperlink" Target="https://www.youtube.com/watch?v=RZUeeE_xmV8" TargetMode="External"/><Relationship Id="rId80" Type="http://schemas.openxmlformats.org/officeDocument/2006/relationships/hyperlink" Target="https://macaulaylibrary.org/asset/312220431" TargetMode="External"/><Relationship Id="rId155" Type="http://schemas.openxmlformats.org/officeDocument/2006/relationships/hyperlink" Target="https://macaulaylibrary.org/asset/270060251" TargetMode="External"/><Relationship Id="rId176" Type="http://schemas.openxmlformats.org/officeDocument/2006/relationships/hyperlink" Target="https://movie.biologists.com/video/10.1242/jeb.168831/video-1" TargetMode="External"/><Relationship Id="rId197" Type="http://schemas.openxmlformats.org/officeDocument/2006/relationships/hyperlink" Target="https://www.youtube.com/watch?v=76WC1JNmFv0" TargetMode="External"/><Relationship Id="rId201" Type="http://schemas.openxmlformats.org/officeDocument/2006/relationships/hyperlink" Target="https://www.youtube.com/watch?v=IWbu6r-6VK8&amp;t=20s;https://www.youtube.com/watch?v=mXXuK9eQVUw&amp;t=1s" TargetMode="External"/><Relationship Id="rId222" Type="http://schemas.openxmlformats.org/officeDocument/2006/relationships/hyperlink" Target="https://macaulaylibrary.org/asset/201651941" TargetMode="External"/><Relationship Id="rId243" Type="http://schemas.openxmlformats.org/officeDocument/2006/relationships/hyperlink" Target="https://macaulaylibrary.org/asset/201345451" TargetMode="External"/><Relationship Id="rId17" Type="http://schemas.openxmlformats.org/officeDocument/2006/relationships/hyperlink" Target="https://macaulaylibrary.org/asset/201694131" TargetMode="External"/><Relationship Id="rId38" Type="http://schemas.openxmlformats.org/officeDocument/2006/relationships/hyperlink" Target="https://macaulaylibrary.org/asset/457909" TargetMode="External"/><Relationship Id="rId59" Type="http://schemas.openxmlformats.org/officeDocument/2006/relationships/hyperlink" Target="https://macaulaylibrary.org/asset/201827721" TargetMode="External"/><Relationship Id="rId103" Type="http://schemas.openxmlformats.org/officeDocument/2006/relationships/hyperlink" Target="https://macaulaylibrary.org/video/201251181" TargetMode="External"/><Relationship Id="rId124" Type="http://schemas.openxmlformats.org/officeDocument/2006/relationships/hyperlink" Target="https://macaulaylibrary.org/asset/435299" TargetMode="External"/><Relationship Id="rId70" Type="http://schemas.openxmlformats.org/officeDocument/2006/relationships/hyperlink" Target="https://macaulaylibrary.org/asset/201380811" TargetMode="External"/><Relationship Id="rId91" Type="http://schemas.openxmlformats.org/officeDocument/2006/relationships/hyperlink" Target="https://macaulaylibrary.org/asset/479854" TargetMode="External"/><Relationship Id="rId145" Type="http://schemas.openxmlformats.org/officeDocument/2006/relationships/hyperlink" Target="https://samalij.wixsite.com/samsphotopoetry/single-post/2018/12/24/jack-snipe-swimming-on-the-sea" TargetMode="External"/><Relationship Id="rId166" Type="http://schemas.openxmlformats.org/officeDocument/2006/relationships/hyperlink" Target="https://macaulaylibrary.org/asset/201497541" TargetMode="External"/><Relationship Id="rId187" Type="http://schemas.openxmlformats.org/officeDocument/2006/relationships/hyperlink" Target="https://www.youtube.com/watch?v=1-bEtyhXKCA" TargetMode="External"/><Relationship Id="rId1" Type="http://schemas.openxmlformats.org/officeDocument/2006/relationships/customXml" Target="../customXml/item1.xml"/><Relationship Id="rId212" Type="http://schemas.openxmlformats.org/officeDocument/2006/relationships/hyperlink" Target="https://www.youtube.com/watch?v=1g6ODG2sqzQ" TargetMode="External"/><Relationship Id="rId233" Type="http://schemas.openxmlformats.org/officeDocument/2006/relationships/hyperlink" Target="https://macaulaylibrary.org/asset/201472031" TargetMode="External"/><Relationship Id="rId254" Type="http://schemas.openxmlformats.org/officeDocument/2006/relationships/image" Target="media/image8.tiff"/><Relationship Id="rId28" Type="http://schemas.openxmlformats.org/officeDocument/2006/relationships/hyperlink" Target="https://www.youtube.com/watch?v=u44QVK-OFKQ" TargetMode="External"/><Relationship Id="rId49" Type="http://schemas.openxmlformats.org/officeDocument/2006/relationships/hyperlink" Target="https://macaulaylibrary.org/asset/305119421" TargetMode="External"/><Relationship Id="rId114" Type="http://schemas.openxmlformats.org/officeDocument/2006/relationships/hyperlink" Target="https://macaulaylibrary.org/asset/292561221" TargetMode="External"/><Relationship Id="rId60" Type="http://schemas.openxmlformats.org/officeDocument/2006/relationships/hyperlink" Target="https://vimeo.com/234936039" TargetMode="External"/><Relationship Id="rId81" Type="http://schemas.openxmlformats.org/officeDocument/2006/relationships/hyperlink" Target="https://vimeo.com/379304392" TargetMode="External"/><Relationship Id="rId135" Type="http://schemas.openxmlformats.org/officeDocument/2006/relationships/hyperlink" Target="https://macaulaylibrary.org/asset/201737631" TargetMode="External"/><Relationship Id="rId156" Type="http://schemas.openxmlformats.org/officeDocument/2006/relationships/hyperlink" Target="https://www.youtube.com/watch?v=nbnJsc-GPaA" TargetMode="External"/><Relationship Id="rId177" Type="http://schemas.openxmlformats.org/officeDocument/2006/relationships/hyperlink" Target="https://macaulaylibrary.org/asset/167382711" TargetMode="External"/><Relationship Id="rId198" Type="http://schemas.openxmlformats.org/officeDocument/2006/relationships/hyperlink" Target="https://macaulaylibrary.org/asset/201811631" TargetMode="External"/><Relationship Id="rId202" Type="http://schemas.openxmlformats.org/officeDocument/2006/relationships/hyperlink" Target="https://www.youtube.com/watch?v=D8vaFl6J87s" TargetMode="External"/><Relationship Id="rId223" Type="http://schemas.openxmlformats.org/officeDocument/2006/relationships/hyperlink" Target="https://macaulaylibrary.org/asset/201254641" TargetMode="External"/><Relationship Id="rId244" Type="http://schemas.openxmlformats.org/officeDocument/2006/relationships/hyperlink" Target="https://www.youtube.com/watch?v=wEUM8G0bAeY" TargetMode="External"/><Relationship Id="rId18" Type="http://schemas.openxmlformats.org/officeDocument/2006/relationships/hyperlink" Target="https://macaulaylibrary.org/asset/200864671" TargetMode="External"/><Relationship Id="rId39" Type="http://schemas.openxmlformats.org/officeDocument/2006/relationships/hyperlink" Target="https://www.youtube.com/watch?v=irPv6I0i7q0" TargetMode="External"/><Relationship Id="rId50" Type="http://schemas.openxmlformats.org/officeDocument/2006/relationships/hyperlink" Target="https://macaulaylibrary.org/asset/201012201" TargetMode="External"/><Relationship Id="rId104" Type="http://schemas.openxmlformats.org/officeDocument/2006/relationships/hyperlink" Target="https://macaulaylibrary.org/asset/201260961" TargetMode="External"/><Relationship Id="rId125" Type="http://schemas.openxmlformats.org/officeDocument/2006/relationships/hyperlink" Target="https://macaulaylibrary.org/asset/222511281" TargetMode="External"/><Relationship Id="rId146" Type="http://schemas.openxmlformats.org/officeDocument/2006/relationships/hyperlink" Target="https://macaulaylibrary.org/asset/320923421" TargetMode="External"/><Relationship Id="rId167" Type="http://schemas.openxmlformats.org/officeDocument/2006/relationships/hyperlink" Target="https://macaulaylibrary.org/asset/201387021" TargetMode="External"/><Relationship Id="rId188" Type="http://schemas.openxmlformats.org/officeDocument/2006/relationships/hyperlink" Target="https://macaulaylibrary.org/video/201317731" TargetMode="External"/><Relationship Id="rId71" Type="http://schemas.openxmlformats.org/officeDocument/2006/relationships/hyperlink" Target="https://macaulaylibrary.org/asset/271088361" TargetMode="External"/><Relationship Id="rId92" Type="http://schemas.openxmlformats.org/officeDocument/2006/relationships/hyperlink" Target="https://macaulaylibrary.org/video/201481451" TargetMode="External"/><Relationship Id="rId213" Type="http://schemas.openxmlformats.org/officeDocument/2006/relationships/hyperlink" Target="https://www.youtube.com/watch?v=nMw-PspfdkQ&amp;t" TargetMode="External"/><Relationship Id="rId234" Type="http://schemas.openxmlformats.org/officeDocument/2006/relationships/hyperlink" Target="https://macaulaylibrary.org/asset/201344031" TargetMode="External"/><Relationship Id="rId2" Type="http://schemas.openxmlformats.org/officeDocument/2006/relationships/numbering" Target="numbering.xml"/><Relationship Id="rId29" Type="http://schemas.openxmlformats.org/officeDocument/2006/relationships/hyperlink" Target="https://macaulaylibrary.org/video/200914251" TargetMode="External"/><Relationship Id="rId255" Type="http://schemas.openxmlformats.org/officeDocument/2006/relationships/image" Target="media/image9.tiff"/><Relationship Id="rId40" Type="http://schemas.openxmlformats.org/officeDocument/2006/relationships/hyperlink" Target="https://www.youtube.com/watch?v=ZWyErx_kHLo" TargetMode="External"/><Relationship Id="rId115" Type="http://schemas.openxmlformats.org/officeDocument/2006/relationships/hyperlink" Target="https://macaulaylibrary.org/asset/200954771" TargetMode="External"/><Relationship Id="rId136" Type="http://schemas.openxmlformats.org/officeDocument/2006/relationships/hyperlink" Target="https://community.rspb.org.uk/chat/f/the-tea-rooms/106219/oystercatcher-swimming?pifragment-4313=1" TargetMode="External"/><Relationship Id="rId157" Type="http://schemas.openxmlformats.org/officeDocument/2006/relationships/hyperlink" Target="https://macaulaylibrary.org/asset/213447051" TargetMode="External"/><Relationship Id="rId178" Type="http://schemas.openxmlformats.org/officeDocument/2006/relationships/hyperlink" Target="https://macaulaylibrary.org/asset/168531151" TargetMode="External"/><Relationship Id="rId61" Type="http://schemas.openxmlformats.org/officeDocument/2006/relationships/hyperlink" Target="https://macaulaylibrary.org/asset/286905701" TargetMode="External"/><Relationship Id="rId82" Type="http://schemas.openxmlformats.org/officeDocument/2006/relationships/hyperlink" Target="https://vimeo.com/383798494" TargetMode="External"/><Relationship Id="rId199" Type="http://schemas.openxmlformats.org/officeDocument/2006/relationships/hyperlink" Target="https://macaulaylibrary.org/asset/200905541" TargetMode="External"/><Relationship Id="rId203" Type="http://schemas.openxmlformats.org/officeDocument/2006/relationships/hyperlink" Target="https://www.youtube.com/watch?v=w_h_KuIk_Vs" TargetMode="External"/><Relationship Id="rId19" Type="http://schemas.openxmlformats.org/officeDocument/2006/relationships/hyperlink" Target="https://macaulaylibrary.org/asset/201795571" TargetMode="External"/><Relationship Id="rId224" Type="http://schemas.openxmlformats.org/officeDocument/2006/relationships/hyperlink" Target="https://macaulaylibrary.org/asset/201594541" TargetMode="External"/><Relationship Id="rId245" Type="http://schemas.openxmlformats.org/officeDocument/2006/relationships/hyperlink" Target="https://macaulaylibrary.org/asset/201668521" TargetMode="External"/><Relationship Id="rId30" Type="http://schemas.openxmlformats.org/officeDocument/2006/relationships/hyperlink" Target="https://macaulaylibrary.org/video/200911091" TargetMode="External"/><Relationship Id="rId105" Type="http://schemas.openxmlformats.org/officeDocument/2006/relationships/hyperlink" Target="https://macaulaylibrary.org/asset/221972771" TargetMode="External"/><Relationship Id="rId126" Type="http://schemas.openxmlformats.org/officeDocument/2006/relationships/hyperlink" Target="https://macaulaylibrary.org/asset/220625601" TargetMode="External"/><Relationship Id="rId147" Type="http://schemas.openxmlformats.org/officeDocument/2006/relationships/hyperlink" Target="https://macaulaylibrary.org/asset/297998451" TargetMode="External"/><Relationship Id="rId168" Type="http://schemas.openxmlformats.org/officeDocument/2006/relationships/hyperlink" Target="https://macaulaylibrary.org/asset/425993" TargetMode="External"/><Relationship Id="rId51" Type="http://schemas.openxmlformats.org/officeDocument/2006/relationships/hyperlink" Target="https://macaulaylibrary.org/asset/201367751" TargetMode="External"/><Relationship Id="rId72" Type="http://schemas.openxmlformats.org/officeDocument/2006/relationships/hyperlink" Target="https://macaulaylibrary.org/asset/282321981" TargetMode="External"/><Relationship Id="rId93" Type="http://schemas.openxmlformats.org/officeDocument/2006/relationships/hyperlink" Target="https://macaulaylibrary.org/asset/410587" TargetMode="External"/><Relationship Id="rId189" Type="http://schemas.openxmlformats.org/officeDocument/2006/relationships/hyperlink" Target="https://macaulaylibrary.org/asset/201467411" TargetMode="External"/><Relationship Id="rId3" Type="http://schemas.openxmlformats.org/officeDocument/2006/relationships/styles" Target="styles.xml"/><Relationship Id="rId214" Type="http://schemas.openxmlformats.org/officeDocument/2006/relationships/hyperlink" Target="https://www.youtube.com/watch?v=428L7cR4AMU&amp;t" TargetMode="External"/><Relationship Id="rId235" Type="http://schemas.openxmlformats.org/officeDocument/2006/relationships/hyperlink" Target="https://www.youtube.com/watch?v=wF0Xxy61cBI" TargetMode="External"/><Relationship Id="rId256" Type="http://schemas.openxmlformats.org/officeDocument/2006/relationships/image" Target="media/image10.tiff"/><Relationship Id="rId116" Type="http://schemas.openxmlformats.org/officeDocument/2006/relationships/hyperlink" Target="https://macaulaylibrary.org/asset/201104471" TargetMode="External"/><Relationship Id="rId137" Type="http://schemas.openxmlformats.org/officeDocument/2006/relationships/hyperlink" Target="https://vimeo.com/351934031" TargetMode="External"/><Relationship Id="rId158" Type="http://schemas.openxmlformats.org/officeDocument/2006/relationships/hyperlink" Target="https://macaulaylibrary.org/asset/201229751" TargetMode="External"/><Relationship Id="rId20" Type="http://schemas.openxmlformats.org/officeDocument/2006/relationships/hyperlink" Target="https://macaulaylibrary.org/asset/201691341" TargetMode="External"/><Relationship Id="rId41" Type="http://schemas.openxmlformats.org/officeDocument/2006/relationships/hyperlink" Target="https://www.youtube.com/watch?v=YE5nR6kUDno" TargetMode="External"/><Relationship Id="rId62" Type="http://schemas.openxmlformats.org/officeDocument/2006/relationships/hyperlink" Target="https://macaulaylibrary.org/asset/216453321" TargetMode="External"/><Relationship Id="rId83" Type="http://schemas.openxmlformats.org/officeDocument/2006/relationships/hyperlink" Target="https://macaulaylibrary.org/video/201946481" TargetMode="External"/><Relationship Id="rId179" Type="http://schemas.openxmlformats.org/officeDocument/2006/relationships/hyperlink" Target="https://macaulaylibrary.org/asset/201339311" TargetMode="External"/><Relationship Id="rId190" Type="http://schemas.openxmlformats.org/officeDocument/2006/relationships/hyperlink" Target="https://macaulaylibrary.org/asset/201451071" TargetMode="External"/><Relationship Id="rId204" Type="http://schemas.openxmlformats.org/officeDocument/2006/relationships/hyperlink" Target="https://macaulaylibrary.org/asset/201336971" TargetMode="External"/><Relationship Id="rId225" Type="http://schemas.openxmlformats.org/officeDocument/2006/relationships/hyperlink" Target="https://www.youtube.com/watch?v=5OajTIgbluM" TargetMode="External"/><Relationship Id="rId246" Type="http://schemas.openxmlformats.org/officeDocument/2006/relationships/hyperlink" Target="https://macaulaylibrary.org/asset/201668551" TargetMode="External"/><Relationship Id="rId106" Type="http://schemas.openxmlformats.org/officeDocument/2006/relationships/hyperlink" Target="https://macaulaylibrary.org/asset/268994431" TargetMode="External"/><Relationship Id="rId127" Type="http://schemas.openxmlformats.org/officeDocument/2006/relationships/hyperlink" Target="https://macaulaylibrary.org/asset/201566061" TargetMode="External"/><Relationship Id="rId10" Type="http://schemas.openxmlformats.org/officeDocument/2006/relationships/image" Target="media/image5.tiff"/><Relationship Id="rId31" Type="http://schemas.openxmlformats.org/officeDocument/2006/relationships/hyperlink" Target="https://macaulaylibrary.org/asset/201432891" TargetMode="External"/><Relationship Id="rId52" Type="http://schemas.openxmlformats.org/officeDocument/2006/relationships/hyperlink" Target="https://macaulaylibrary.org/asset/201229011" TargetMode="External"/><Relationship Id="rId73" Type="http://schemas.openxmlformats.org/officeDocument/2006/relationships/hyperlink" Target="https://macaulaylibrary.org/asset/275333321" TargetMode="External"/><Relationship Id="rId94" Type="http://schemas.openxmlformats.org/officeDocument/2006/relationships/hyperlink" Target="https://macaulaylibrary.org/asset/410588" TargetMode="External"/><Relationship Id="rId148" Type="http://schemas.openxmlformats.org/officeDocument/2006/relationships/hyperlink" Target="https://macaulaylibrary.org/asset/320937541" TargetMode="External"/><Relationship Id="rId169" Type="http://schemas.openxmlformats.org/officeDocument/2006/relationships/hyperlink" Target="https://macaulaylibrary.org/asset/201469941" TargetMode="External"/><Relationship Id="rId4" Type="http://schemas.openxmlformats.org/officeDocument/2006/relationships/settings" Target="settings.xml"/><Relationship Id="rId180" Type="http://schemas.openxmlformats.org/officeDocument/2006/relationships/hyperlink" Target="https://macaulaylibrary.org/asset/281567361" TargetMode="External"/><Relationship Id="rId215" Type="http://schemas.openxmlformats.org/officeDocument/2006/relationships/hyperlink" Target="https://macaulaylibrary.org/asset/201516191" TargetMode="External"/><Relationship Id="rId236" Type="http://schemas.openxmlformats.org/officeDocument/2006/relationships/hyperlink" Target="https://www.youtube.com/watch?v=1Kh5CGvEj9o" TargetMode="External"/><Relationship Id="rId257" Type="http://schemas.openxmlformats.org/officeDocument/2006/relationships/image" Target="media/image11.tiff"/><Relationship Id="rId42" Type="http://schemas.openxmlformats.org/officeDocument/2006/relationships/hyperlink" Target="https://www.youtube.com/watch?v=i_xzhHoZ3_k" TargetMode="External"/><Relationship Id="rId84" Type="http://schemas.openxmlformats.org/officeDocument/2006/relationships/hyperlink" Target="https://macaulaylibrary.org/video/201376451" TargetMode="External"/><Relationship Id="rId138" Type="http://schemas.openxmlformats.org/officeDocument/2006/relationships/hyperlink" Target="https://www.10000birds.com/australian-painted-snipe-breeding-near-bro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10B98-F32D-4033-9CB4-ADD6A831C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38</Pages>
  <Words>86741</Words>
  <Characters>494429</Characters>
  <Application>Microsoft Office Word</Application>
  <DocSecurity>0</DocSecurity>
  <Lines>4120</Lines>
  <Paragraphs>1160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Lapsansky</dc:creator>
  <cp:keywords/>
  <dc:description/>
  <cp:lastModifiedBy>Anthony Lapsansky</cp:lastModifiedBy>
  <cp:revision>54</cp:revision>
  <dcterms:created xsi:type="dcterms:W3CDTF">2022-03-29T00:46:00Z</dcterms:created>
  <dcterms:modified xsi:type="dcterms:W3CDTF">2022-04-26T21:59:00Z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id="OZc63rrb"/&gt;&lt;style id="http://www.zotero.org/styles/council-of-science-editors-author-date" hasBibliography="1" bibliographyStyleHasBeenSet="1"/&gt;&lt;prefs&gt;&lt;pref name="fieldType" value="Field"/&gt;&lt;/prefs</vt:lpwstr>
  </property>
  <property fmtid="{D5CDD505-2E9C-101B-9397-08002B2CF9AE}" pid="3" name="ZOTERO_PREF_2">
    <vt:lpwstr>&gt;&lt;/data&gt;</vt:lpwstr>
  </property>
</Properties>
</file>