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06/11/2018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1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Definir los inconvenientes que se </w:t>
            </w:r>
            <w:r>
              <w:rPr>
                <w:rFonts w:eastAsia="Arial" w:cs="Arial" w:ascii="Arial" w:hAnsi="Arial"/>
                <w:sz w:val="20"/>
                <w:szCs w:val="20"/>
              </w:rPr>
              <w:t>presentaron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durante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el desarrollo de las historias de usuario acordadas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No se terminaron las historias de usuario. Se reestructuro el tiempo de los sprints para terminar el sprint 1.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13/11/2018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LibreOffice/5.4.4.2$Windows_X86_64 LibreOffice_project/2524958677847fb3bb44820e40380acbe820f960</Application>
  <Pages>3</Pages>
  <Words>210</Words>
  <Characters>1209</Characters>
  <CharactersWithSpaces>1344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2018-11-26T18:50:31Z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