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jc w:val="center"/>
        <w:rPr/>
      </w:pPr>
      <w:r>
        <w:rPr>
          <w:rFonts w:eastAsia="Arial" w:cs="Arial" w:ascii="Arial" w:hAnsi="Arial"/>
        </w:rPr>
        <w:t>ACTA DE REUNIÓN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color w:val="2E75B5"/>
          <w:sz w:val="24"/>
          <w:szCs w:val="24"/>
        </w:rPr>
      </w:pPr>
      <w:r>
        <w:rPr>
          <w:rFonts w:eastAsia="Arial" w:cs="Arial" w:ascii="Arial" w:hAnsi="Arial"/>
          <w:b/>
          <w:color w:val="2E75B5"/>
          <w:sz w:val="24"/>
          <w:szCs w:val="24"/>
        </w:rPr>
      </w:r>
    </w:p>
    <w:p>
      <w:pPr>
        <w:pStyle w:val="Normal"/>
        <w:keepNext w:val="true"/>
        <w:keepLines/>
        <w:spacing w:before="24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Datos de la reunión</w:t>
      </w:r>
    </w:p>
    <w:tbl>
      <w:tblPr>
        <w:tblStyle w:val="a"/>
        <w:tblW w:w="8828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30"/>
        <w:gridCol w:w="6297"/>
      </w:tblGrid>
      <w:tr>
        <w:trPr/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Fecha:</w:t>
            </w:r>
          </w:p>
        </w:tc>
        <w:tc>
          <w:tcPr>
            <w:tcW w:w="629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04</w:t>
            </w:r>
            <w:r>
              <w:rPr>
                <w:rFonts w:eastAsia="Arial" w:cs="Arial" w:ascii="Arial" w:hAnsi="Arial"/>
                <w:sz w:val="20"/>
                <w:szCs w:val="20"/>
              </w:rPr>
              <w:t>/1</w:t>
            </w: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  <w:r>
              <w:rPr>
                <w:rFonts w:eastAsia="Arial" w:cs="Arial" w:ascii="Arial" w:hAnsi="Arial"/>
                <w:sz w:val="20"/>
                <w:szCs w:val="20"/>
              </w:rPr>
              <w:t>/2018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Objetivos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Revisar el desarrollo del Sprint </w:t>
            </w:r>
            <w:r>
              <w:rPr>
                <w:rFonts w:eastAsia="Arial" w:cs="Arial" w:ascii="Arial" w:hAnsi="Arial"/>
                <w:sz w:val="20"/>
                <w:szCs w:val="20"/>
              </w:rPr>
              <w:t>4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y planear el sprint </w:t>
            </w:r>
            <w:r>
              <w:rPr>
                <w:rFonts w:eastAsia="Arial"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Reunión convocada por: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Luis Gerardo Alarcón Ríos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>Participantes</w:t>
      </w:r>
    </w:p>
    <w:tbl>
      <w:tblPr>
        <w:tblStyle w:val="a0"/>
        <w:tblW w:w="8835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8"/>
        <w:gridCol w:w="5626"/>
      </w:tblGrid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Martínez Herrera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Abimal Márquez Sánchez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Temas tratados</w:t>
      </w:r>
    </w:p>
    <w:tbl>
      <w:tblPr>
        <w:tblStyle w:val="a1"/>
        <w:tblW w:w="9889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1591"/>
        <w:gridCol w:w="7970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que las historias de usuario acordadas a desarrollar para está fecha hayan sido terminadas.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bookmarkStart w:id="3" w:name="__DdeLink__316_2831694368"/>
            <w:bookmarkEnd w:id="3"/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los inconvenientes que se presentaron durante el desarrollo de las historias de usuario acordadas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segundo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Asignar a cada integrante del equipo las historias de usuario que les corresponde desarrollar en el sprint </w:t>
            </w:r>
            <w:r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4" w:name="_3znysh7"/>
      <w:bookmarkEnd w:id="4"/>
      <w:r>
        <w:rPr>
          <w:rFonts w:eastAsia="Arial" w:cs="Arial" w:ascii="Arial" w:hAnsi="Arial"/>
        </w:rPr>
        <w:t>Compromisos asumidos</w:t>
      </w:r>
    </w:p>
    <w:tbl>
      <w:tblPr>
        <w:tblStyle w:val="a2"/>
        <w:tblW w:w="8828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13"/>
        <w:gridCol w:w="4414"/>
      </w:tblGrid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Historias de usuario desarrolladas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Equipo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5" w:name="_2et92p0"/>
      <w:bookmarkEnd w:id="5"/>
      <w:r>
        <w:rPr>
          <w:rFonts w:eastAsia="Arial" w:cs="Arial" w:ascii="Arial" w:hAnsi="Arial"/>
        </w:rPr>
        <w:t>Temas pendientes</w:t>
      </w:r>
    </w:p>
    <w:tbl>
      <w:tblPr>
        <w:tblStyle w:val="a3"/>
        <w:tblW w:w="8828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6" w:name="_tyjcwt"/>
      <w:bookmarkEnd w:id="6"/>
      <w:r>
        <w:rPr>
          <w:rFonts w:eastAsia="Arial" w:cs="Arial" w:ascii="Arial" w:hAnsi="Arial"/>
        </w:rPr>
        <w:t>Acciones correctivas</w:t>
      </w:r>
    </w:p>
    <w:tbl>
      <w:tblPr>
        <w:tblStyle w:val="a4"/>
        <w:tblW w:w="8828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1"/>
        <w:gridCol w:w="2546"/>
        <w:gridCol w:w="1943"/>
        <w:gridCol w:w="1461"/>
        <w:gridCol w:w="1417"/>
      </w:tblGrid>
      <w:tr>
        <w:trPr/>
        <w:tc>
          <w:tcPr>
            <w:tcW w:w="1461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Problema/Desviación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7" w:name="_3dy6vkm"/>
      <w:bookmarkEnd w:id="7"/>
      <w:r>
        <w:rPr>
          <w:rFonts w:eastAsia="Arial" w:cs="Arial" w:ascii="Arial" w:hAnsi="Arial"/>
        </w:rPr>
        <w:t>Resultado general de la reunión</w:t>
      </w:r>
    </w:p>
    <w:tbl>
      <w:tblPr>
        <w:tblStyle w:val="a5"/>
        <w:tblW w:w="8828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2016"/>
        <w:gridCol w:w="6484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Se terminaron las historias de usuario. Fueron revisadas con los criterios de aceptación.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 determinaron fallas en el entorno de desarrollo. 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Asignación de historias de usuario del sprint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5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Se definió el encargado de desarrollar cada historia de usuario del  sprint </w:t>
            </w:r>
            <w:r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8" w:name="_1t3h5sf"/>
      <w:bookmarkEnd w:id="8"/>
      <w:r>
        <w:rPr>
          <w:rFonts w:eastAsia="Arial" w:cs="Arial" w:ascii="Arial" w:hAnsi="Arial"/>
        </w:rPr>
        <w:t>Próxima Reunión:</w:t>
      </w:r>
    </w:p>
    <w:tbl>
      <w:tblPr>
        <w:tblStyle w:val="a6"/>
        <w:tblW w:w="8828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Hora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11</w:t>
            </w:r>
            <w:r>
              <w:rPr>
                <w:rFonts w:eastAsia="Arial" w:cs="Arial" w:ascii="Arial" w:hAnsi="Arial"/>
                <w:sz w:val="20"/>
                <w:szCs w:val="20"/>
              </w:rPr>
              <w:t>/11/2018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9:00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Ttulo1"/>
        <w:rPr>
          <w:rFonts w:ascii="Arial" w:hAnsi="Arial" w:eastAsia="Arial" w:cs="Arial"/>
        </w:rPr>
      </w:pPr>
      <w:bookmarkStart w:id="9" w:name="_4d34og8"/>
      <w:bookmarkEnd w:id="9"/>
      <w:r>
        <w:rPr>
          <w:rFonts w:eastAsia="Arial" w:cs="Arial" w:ascii="Arial" w:hAnsi="Arial"/>
        </w:rPr>
        <w:t>Firma:</w:t>
      </w:r>
    </w:p>
    <w:tbl>
      <w:tblPr>
        <w:tblStyle w:val="a7"/>
        <w:tblW w:w="5885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2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Martinez Herrera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Abimael Márquez Sánchez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Ttulo1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708" w:after="0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>ACTA DE REUNIÓN</w: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s-AR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LibreOffice/5.4.4.2$Windows_X86_64 LibreOffice_project/2524958677847fb3bb44820e40380acbe820f960</Application>
  <Pages>3</Pages>
  <Words>258</Words>
  <Characters>1456</Characters>
  <CharactersWithSpaces>1634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2017-09-20T14:17:00Z</dcterms:created>
  <dc:creator/>
  <dc:description/>
  <dc:language>es-MX</dc:language>
  <cp:lastModifiedBy/>
  <dcterms:modified xsi:type="dcterms:W3CDTF">2018-12-03T19:19:28Z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