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737E6C" w:rsidP="00C95B31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Move-Out</w:t>
            </w:r>
            <w:r w:rsidR="00E1582C">
              <w:rPr>
                <w:rFonts w:ascii="Arial" w:hAnsi="Arial" w:cs="Arial"/>
                <w:sz w:val="40"/>
                <w:szCs w:val="40"/>
              </w:rPr>
              <w:t xml:space="preserve"> request</w:t>
            </w:r>
            <w:r w:rsidR="00C95B31">
              <w:rPr>
                <w:rFonts w:ascii="Arial" w:hAnsi="Arial" w:cs="Arial"/>
                <w:sz w:val="40"/>
                <w:szCs w:val="40"/>
              </w:rPr>
              <w:t xml:space="preserve"> 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9E2FC7">
              <w:rPr>
                <w:rFonts w:ascii="Arial" w:hAnsi="Arial" w:cs="Arial"/>
                <w:noProof/>
                <w:sz w:val="28"/>
                <w:szCs w:val="28"/>
              </w:rPr>
              <w:t>April 14,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9E2FC7" w:rsidP="009E2FC7">
            <w:r>
              <w:t>04</w:t>
            </w:r>
            <w:r w:rsidR="001D6789">
              <w:t>/</w:t>
            </w:r>
            <w:r>
              <w:t>13</w:t>
            </w:r>
            <w:r w:rsidR="001D6789">
              <w:t>/201</w:t>
            </w:r>
            <w:r w:rsidR="00C95B31"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2" w:name="_Toc289675349"/>
      <w:r w:rsidRPr="00682664">
        <w:rPr>
          <w:b/>
          <w:sz w:val="32"/>
          <w:szCs w:val="32"/>
        </w:rPr>
        <w:t xml:space="preserve">Approvals 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E56FCD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6499561" w:history="1">
        <w:r w:rsidR="00E56FCD" w:rsidRPr="006B4B88">
          <w:rPr>
            <w:rStyle w:val="Hyperlink"/>
            <w:noProof/>
            <w:lang w:val="en-GB"/>
          </w:rPr>
          <w:t>1.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General Information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_Toc446499561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4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2" w:history="1">
        <w:r w:rsidR="00E56FCD" w:rsidRPr="006B4B88">
          <w:rPr>
            <w:rStyle w:val="Hyperlink"/>
            <w:noProof/>
            <w:lang w:val="en-GB"/>
          </w:rPr>
          <w:t>2.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Business Needs &amp; Requirements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_Toc446499562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3" w:history="1">
        <w:r w:rsidR="00E56FCD" w:rsidRPr="006B4B88">
          <w:rPr>
            <w:rStyle w:val="Hyperlink"/>
            <w:noProof/>
            <w:lang w:val="en-GB"/>
          </w:rPr>
          <w:t>3.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Assumptions/Dependencies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_Toc446499563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4" w:history="1">
        <w:r w:rsidR="00E56FCD" w:rsidRPr="006B4B88">
          <w:rPr>
            <w:rStyle w:val="Hyperlink"/>
            <w:noProof/>
            <w:lang w:val="en-GB"/>
          </w:rPr>
          <w:t>4.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Functional Details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_Toc446499564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5" w:history="1">
        <w:r w:rsidR="00E56FCD" w:rsidRPr="006B4B88">
          <w:rPr>
            <w:rStyle w:val="Hyperlink"/>
            <w:noProof/>
            <w:lang w:val="en-GB"/>
          </w:rPr>
          <w:t>4.1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Standard Functionality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_Toc446499565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6" w:history="1">
        <w:r w:rsidR="00E56FCD" w:rsidRPr="006B4B88">
          <w:rPr>
            <w:rStyle w:val="Hyperlink"/>
            <w:noProof/>
            <w:lang w:val="en-GB"/>
          </w:rPr>
          <w:t>4.2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Required Functionality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_Toc446499566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7" w:history="1">
        <w:r w:rsidR="00E56FCD" w:rsidRPr="006B4B88">
          <w:rPr>
            <w:rStyle w:val="Hyperlink"/>
            <w:noProof/>
            <w:lang w:val="en-GB"/>
          </w:rPr>
          <w:t>4.2.1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Process Flow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_Toc446499567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5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8" w:history="1">
        <w:r w:rsidR="00E56FCD" w:rsidRPr="006B4B88">
          <w:rPr>
            <w:rStyle w:val="Hyperlink"/>
            <w:noProof/>
            <w:lang w:val="en-GB"/>
          </w:rPr>
          <w:t>5.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Technical Details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_Toc446499568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69" w:history="1">
        <w:r w:rsidR="00E56FCD" w:rsidRPr="006B4B88">
          <w:rPr>
            <w:rStyle w:val="Hyperlink"/>
            <w:noProof/>
            <w:lang w:val="en-GB"/>
          </w:rPr>
          <w:t>5.1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SAP User Exits/BADI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_Toc446499569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0" w:history="1">
        <w:r w:rsidR="00E56FCD" w:rsidRPr="006B4B88">
          <w:rPr>
            <w:rStyle w:val="Hyperlink"/>
            <w:noProof/>
            <w:lang w:val="en-GB"/>
          </w:rPr>
          <w:t>5.2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Custom Transactions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_Toc446499570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1" w:history="1">
        <w:r w:rsidR="00E56FCD" w:rsidRPr="006B4B88">
          <w:rPr>
            <w:rStyle w:val="Hyperlink"/>
            <w:noProof/>
            <w:lang w:val="en-GB"/>
          </w:rPr>
          <w:t>5.2.1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Screen Flow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_Toc446499571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2" w:history="1">
        <w:r w:rsidR="00E56FCD" w:rsidRPr="006B4B88">
          <w:rPr>
            <w:rStyle w:val="Hyperlink"/>
            <w:noProof/>
            <w:lang w:val="en-GB"/>
          </w:rPr>
          <w:t>5.3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Custom Tables in SAP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_Toc446499572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8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3" w:history="1">
        <w:r w:rsidR="00E56FCD" w:rsidRPr="006B4B88">
          <w:rPr>
            <w:rStyle w:val="Hyperlink"/>
            <w:noProof/>
            <w:lang w:val="en-GB"/>
          </w:rPr>
          <w:t>6.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Error Handling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_Toc446499573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9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4" w:history="1">
        <w:r w:rsidR="00E56FCD" w:rsidRPr="006B4B88">
          <w:rPr>
            <w:rStyle w:val="Hyperlink"/>
            <w:noProof/>
            <w:lang w:val="en-GB"/>
          </w:rPr>
          <w:t>6.1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Error Messages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_Toc446499574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9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5" w:history="1">
        <w:r w:rsidR="00E56FCD" w:rsidRPr="006B4B88">
          <w:rPr>
            <w:rStyle w:val="Hyperlink"/>
            <w:noProof/>
            <w:lang w:val="en-GB"/>
          </w:rPr>
          <w:t>7.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  <w:lang w:val="en-GB"/>
          </w:rPr>
          <w:t>Security Requirements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_Toc446499575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6" w:history="1">
        <w:r w:rsidR="00E56FCD" w:rsidRPr="006B4B88">
          <w:rPr>
            <w:rStyle w:val="Hyperlink"/>
            <w:noProof/>
          </w:rPr>
          <w:t>8.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Cutover Considerations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_Toc446499576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7" w:history="1">
        <w:r w:rsidR="00E56FCD" w:rsidRPr="006B4B88">
          <w:rPr>
            <w:rStyle w:val="Hyperlink"/>
            <w:noProof/>
          </w:rPr>
          <w:t>9.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Testing Scenarios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_Toc446499577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8" w:history="1">
        <w:r w:rsidR="00E56FCD" w:rsidRPr="006B4B88">
          <w:rPr>
            <w:rStyle w:val="Hyperlink"/>
            <w:noProof/>
          </w:rPr>
          <w:t>10.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Training Consideration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_Toc446499578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E56FCD" w:rsidRDefault="00881E07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9579" w:history="1">
        <w:r w:rsidR="00E56FCD" w:rsidRPr="006B4B88">
          <w:rPr>
            <w:rStyle w:val="Hyperlink"/>
            <w:noProof/>
          </w:rPr>
          <w:t>11.</w:t>
        </w:r>
        <w:r w:rsidR="00E56FCD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E56FCD" w:rsidRPr="006B4B88">
          <w:rPr>
            <w:rStyle w:val="Hyperlink"/>
            <w:noProof/>
          </w:rPr>
          <w:t>Supporting Documents</w:t>
        </w:r>
        <w:r w:rsidR="00E56FCD">
          <w:rPr>
            <w:noProof/>
            <w:webHidden/>
          </w:rPr>
          <w:tab/>
        </w:r>
        <w:r w:rsidR="00E56FCD">
          <w:rPr>
            <w:noProof/>
            <w:webHidden/>
          </w:rPr>
          <w:fldChar w:fldCharType="begin"/>
        </w:r>
        <w:r w:rsidR="00E56FCD">
          <w:rPr>
            <w:noProof/>
            <w:webHidden/>
          </w:rPr>
          <w:instrText xml:space="preserve"> PAGEREF _Toc446499579 \h </w:instrText>
        </w:r>
        <w:r w:rsidR="00E56FCD">
          <w:rPr>
            <w:noProof/>
            <w:webHidden/>
          </w:rPr>
        </w:r>
        <w:r w:rsidR="00E56FCD">
          <w:rPr>
            <w:noProof/>
            <w:webHidden/>
          </w:rPr>
          <w:fldChar w:fldCharType="separate"/>
        </w:r>
        <w:r w:rsidR="00E56FCD">
          <w:rPr>
            <w:noProof/>
            <w:webHidden/>
          </w:rPr>
          <w:t>10</w:t>
        </w:r>
        <w:r w:rsidR="00E56FCD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3" w:name="_Toc225591939"/>
      <w:bookmarkStart w:id="4" w:name="_Toc446499561"/>
      <w:r>
        <w:rPr>
          <w:lang w:val="en-GB"/>
        </w:rPr>
        <w:lastRenderedPageBreak/>
        <w:t>General Information</w:t>
      </w:r>
      <w:bookmarkEnd w:id="3"/>
      <w:bookmarkEnd w:id="4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737E6C" w:rsidP="00E1582C">
            <w:pPr>
              <w:rPr>
                <w:lang w:val="en-GB" w:eastAsia="da-DK"/>
              </w:rPr>
            </w:pPr>
            <w:r>
              <w:rPr>
                <w:lang w:val="en-GB" w:eastAsia="da-DK"/>
              </w:rPr>
              <w:t>Move-Out</w:t>
            </w:r>
            <w:r w:rsidR="00E1582C">
              <w:rPr>
                <w:lang w:val="en-GB" w:eastAsia="da-DK"/>
              </w:rPr>
              <w:t xml:space="preserve"> request</w:t>
            </w:r>
            <w:r w:rsidR="00C95B31">
              <w:rPr>
                <w:lang w:val="en-GB" w:eastAsia="da-DK"/>
              </w:rPr>
              <w:t xml:space="preserve"> 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737E6C">
              <w:rPr>
                <w:rFonts w:cs="Arial"/>
                <w:sz w:val="22"/>
                <w:szCs w:val="22"/>
              </w:rPr>
              <w:t>PRJBWBMBS-10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5" w:name="_Toc224909658"/>
      <w:bookmarkStart w:id="6" w:name="_Toc225591940"/>
      <w:bookmarkStart w:id="7" w:name="_Toc446499562"/>
      <w:r>
        <w:rPr>
          <w:lang w:val="en-GB"/>
        </w:rPr>
        <w:lastRenderedPageBreak/>
        <w:t>Business Needs &amp; Requirements</w:t>
      </w:r>
      <w:bookmarkEnd w:id="5"/>
      <w:bookmarkEnd w:id="6"/>
      <w:bookmarkEnd w:id="7"/>
    </w:p>
    <w:p w:rsidR="0020431C" w:rsidRDefault="0020431C" w:rsidP="001F0651">
      <w:pPr>
        <w:rPr>
          <w:iCs/>
          <w:color w:val="auto"/>
        </w:rPr>
      </w:pPr>
      <w:bookmarkStart w:id="8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 xml:space="preserve">Allow a user to </w:t>
      </w:r>
      <w:r w:rsidR="004A4670">
        <w:rPr>
          <w:iCs/>
          <w:color w:val="auto"/>
        </w:rPr>
        <w:t>create move-out</w:t>
      </w:r>
      <w:r w:rsidR="00E1582C">
        <w:rPr>
          <w:iCs/>
          <w:color w:val="auto"/>
        </w:rPr>
        <w:t xml:space="preserve"> request through Mobius</w:t>
      </w:r>
      <w:r w:rsidRPr="00C95B31">
        <w:rPr>
          <w:iCs/>
          <w:color w:val="auto"/>
        </w:rPr>
        <w:t xml:space="preserve">, </w:t>
      </w:r>
      <w:r w:rsidR="004A4670">
        <w:rPr>
          <w:iCs/>
          <w:color w:val="auto"/>
        </w:rPr>
        <w:t xml:space="preserve">Stop/Transfer </w:t>
      </w:r>
      <w:r w:rsidR="00E1582C" w:rsidRPr="00E1582C">
        <w:rPr>
          <w:iCs/>
          <w:color w:val="auto"/>
        </w:rPr>
        <w:t>Service</w:t>
      </w:r>
      <w:r w:rsidR="00E1582C">
        <w:rPr>
          <w:iCs/>
          <w:color w:val="auto"/>
        </w:rPr>
        <w:t xml:space="preserve"> </w:t>
      </w:r>
      <w:r w:rsidR="004A4670">
        <w:rPr>
          <w:iCs/>
          <w:color w:val="auto"/>
        </w:rPr>
        <w:t>tile</w:t>
      </w:r>
      <w:r w:rsidR="00E1582C">
        <w:rPr>
          <w:iCs/>
          <w:color w:val="auto"/>
        </w:rPr>
        <w:t xml:space="preserve"> should be provided in the </w:t>
      </w:r>
      <w:r w:rsidR="004A4670">
        <w:rPr>
          <w:iCs/>
          <w:color w:val="auto"/>
        </w:rPr>
        <w:t>home</w:t>
      </w:r>
      <w:r w:rsidR="00E1582C">
        <w:rPr>
          <w:iCs/>
          <w:color w:val="auto"/>
        </w:rPr>
        <w:t xml:space="preserve"> page of Mobius</w:t>
      </w:r>
      <w:r w:rsidRPr="00C95B31">
        <w:rPr>
          <w:iCs/>
          <w:color w:val="auto"/>
        </w:rPr>
        <w:t>.</w:t>
      </w:r>
      <w:r w:rsidR="004A4670">
        <w:rPr>
          <w:iCs/>
          <w:color w:val="auto"/>
        </w:rPr>
        <w:t xml:space="preserve"> User have to select stop service and </w:t>
      </w:r>
      <w:r w:rsidR="00773B99">
        <w:rPr>
          <w:iCs/>
          <w:color w:val="auto"/>
        </w:rPr>
        <w:t xml:space="preserve">it will </w:t>
      </w:r>
      <w:r w:rsidR="004A4670">
        <w:rPr>
          <w:iCs/>
          <w:color w:val="auto"/>
        </w:rPr>
        <w:t>select</w:t>
      </w:r>
      <w:r w:rsidR="00773B99">
        <w:rPr>
          <w:iCs/>
          <w:color w:val="auto"/>
        </w:rPr>
        <w:t xml:space="preserve"> all the contract</w:t>
      </w:r>
      <w:r w:rsidR="004A4670">
        <w:rPr>
          <w:iCs/>
          <w:color w:val="auto"/>
        </w:rPr>
        <w:t xml:space="preserve"> to stop service and requested disconnection date and final billing address</w:t>
      </w:r>
      <w:r w:rsidR="00E1582C">
        <w:rPr>
          <w:iCs/>
          <w:color w:val="auto"/>
        </w:rPr>
        <w:t>.</w:t>
      </w:r>
      <w:r w:rsidR="004A4670">
        <w:rPr>
          <w:iCs/>
          <w:color w:val="auto"/>
        </w:rPr>
        <w:t xml:space="preserve"> Upon submission of request an email will be triggered to </w:t>
      </w:r>
      <w:r w:rsidR="00773B99">
        <w:rPr>
          <w:iCs/>
          <w:color w:val="auto"/>
        </w:rPr>
        <w:t>BWWB call center team inbox with all the information and a confirmation email will be send to end customer</w:t>
      </w:r>
      <w:r w:rsidR="004A4670">
        <w:rPr>
          <w:iCs/>
          <w:color w:val="auto"/>
        </w:rPr>
        <w:t xml:space="preserve">. </w:t>
      </w:r>
      <w:r w:rsidR="00E1582C">
        <w:rPr>
          <w:iCs/>
          <w:color w:val="auto"/>
        </w:rPr>
        <w:t xml:space="preserve"> </w:t>
      </w:r>
    </w:p>
    <w:p w:rsidR="00C95B31" w:rsidRDefault="00C95B31" w:rsidP="001F0651">
      <w:pPr>
        <w:rPr>
          <w:iCs/>
          <w:color w:val="auto"/>
        </w:rPr>
      </w:pP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9" w:name="_Toc446499563"/>
      <w:bookmarkStart w:id="10" w:name="_Toc224911995"/>
      <w:bookmarkStart w:id="11" w:name="_Toc225592059"/>
      <w:bookmarkEnd w:id="8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9"/>
    </w:p>
    <w:p w:rsidR="00CF7623" w:rsidRDefault="004A4670" w:rsidP="004F4445">
      <w:pPr>
        <w:rPr>
          <w:lang w:val="en-GB"/>
        </w:rPr>
      </w:pPr>
      <w:r>
        <w:rPr>
          <w:lang w:val="en-GB"/>
        </w:rPr>
        <w:t>N/A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2" w:name="_Toc446499564"/>
      <w:r w:rsidRPr="00A544EE">
        <w:rPr>
          <w:bCs w:val="0"/>
          <w:lang w:val="en-GB"/>
        </w:rPr>
        <w:t>Functional Details</w:t>
      </w:r>
      <w:bookmarkEnd w:id="10"/>
      <w:bookmarkEnd w:id="11"/>
      <w:bookmarkEnd w:id="12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3" w:name="_Toc224911996"/>
      <w:bookmarkStart w:id="14" w:name="_Toc225592060"/>
      <w:bookmarkStart w:id="15" w:name="_Toc446499565"/>
      <w:bookmarkEnd w:id="13"/>
      <w:bookmarkEnd w:id="14"/>
      <w:r>
        <w:rPr>
          <w:lang w:val="en-GB"/>
        </w:rPr>
        <w:t>Standard Functionality</w:t>
      </w:r>
      <w:bookmarkEnd w:id="15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6" w:name="_Toc224838790"/>
      <w:bookmarkStart w:id="17" w:name="_Toc224911997"/>
      <w:bookmarkStart w:id="18" w:name="_Toc225592061"/>
      <w:bookmarkStart w:id="19" w:name="_Toc446499566"/>
      <w:r>
        <w:rPr>
          <w:lang w:val="en-GB"/>
        </w:rPr>
        <w:t>Required Functionality</w:t>
      </w:r>
      <w:bookmarkEnd w:id="16"/>
      <w:bookmarkEnd w:id="17"/>
      <w:bookmarkEnd w:id="18"/>
      <w:bookmarkEnd w:id="19"/>
    </w:p>
    <w:p w:rsidR="001F0651" w:rsidRDefault="00E1582C" w:rsidP="00B54788">
      <w:pPr>
        <w:jc w:val="both"/>
      </w:pPr>
      <w:r>
        <w:t>New</w:t>
      </w:r>
      <w:r w:rsidR="004A4670">
        <w:t xml:space="preserve"> tile </w:t>
      </w:r>
      <w:r w:rsidR="004A4670">
        <w:rPr>
          <w:iCs/>
          <w:color w:val="auto"/>
        </w:rPr>
        <w:t xml:space="preserve">Stop/Transfer </w:t>
      </w:r>
      <w:r w:rsidR="004A4670" w:rsidRPr="00E1582C">
        <w:rPr>
          <w:iCs/>
          <w:color w:val="auto"/>
        </w:rPr>
        <w:t>Service</w:t>
      </w:r>
      <w:r w:rsidR="004A4670">
        <w:rPr>
          <w:iCs/>
          <w:color w:val="auto"/>
        </w:rPr>
        <w:t xml:space="preserve"> </w:t>
      </w:r>
      <w:r w:rsidR="004A4670">
        <w:t xml:space="preserve">will be developed, </w:t>
      </w:r>
      <w:r w:rsidR="00DA1AA7">
        <w:t xml:space="preserve">User can select stop service and fill the required information </w:t>
      </w:r>
      <w:r w:rsidR="004A4670">
        <w:t>and u</w:t>
      </w:r>
      <w:r w:rsidR="0040515A">
        <w:t xml:space="preserve">pon submission of request an email will be triggered to </w:t>
      </w:r>
      <w:r w:rsidR="00773B99">
        <w:rPr>
          <w:iCs/>
          <w:color w:val="auto"/>
        </w:rPr>
        <w:t>BWWB call center team inbox with all the information and a confirmation email will be send to end customer</w:t>
      </w:r>
      <w:r w:rsidR="00C95B31">
        <w:t xml:space="preserve"> in the backend.</w:t>
      </w:r>
    </w:p>
    <w:p w:rsidR="001F0651" w:rsidRDefault="001F0651" w:rsidP="001F0651"/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0" w:name="_Toc446499567"/>
      <w:r>
        <w:rPr>
          <w:lang w:val="en-GB"/>
        </w:rPr>
        <w:t>Process Flow</w:t>
      </w:r>
      <w:bookmarkEnd w:id="20"/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User goes through a flow, a</w:t>
      </w:r>
      <w:r>
        <w:rPr>
          <w:rFonts w:cs="Arial"/>
          <w:color w:val="333333"/>
          <w:sz w:val="21"/>
          <w:szCs w:val="21"/>
        </w:rPr>
        <w:t xml:space="preserve">n email will be triggered to </w:t>
      </w:r>
      <w:r w:rsidR="00773B99" w:rsidRPr="00773B99">
        <w:rPr>
          <w:rFonts w:cs="Arial"/>
          <w:color w:val="333333"/>
          <w:sz w:val="21"/>
          <w:szCs w:val="21"/>
        </w:rPr>
        <w:t>BWWB call center team inbox with all the information and a confirmation email will be send to end customer</w:t>
      </w:r>
      <w:r>
        <w:rPr>
          <w:rFonts w:cs="Arial"/>
          <w:color w:val="333333"/>
          <w:sz w:val="21"/>
          <w:szCs w:val="21"/>
        </w:rPr>
        <w:t xml:space="preserve"> </w:t>
      </w:r>
      <w:r w:rsidRPr="0040515A">
        <w:rPr>
          <w:rFonts w:cs="Arial"/>
          <w:color w:val="333333"/>
          <w:sz w:val="21"/>
          <w:szCs w:val="21"/>
        </w:rPr>
        <w:t>at the end.</w:t>
      </w:r>
    </w:p>
    <w:p w:rsidR="0040515A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1: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Login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Enter Username and Password to login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2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40515A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2</w:t>
      </w:r>
      <w:r w:rsidR="0040515A">
        <w:rPr>
          <w:rFonts w:cs="Arial"/>
          <w:color w:val="333333"/>
          <w:sz w:val="21"/>
          <w:szCs w:val="21"/>
        </w:rPr>
        <w:t>: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Description: User enters required information for Stop Service Request</w:t>
      </w:r>
      <w:r w:rsidRPr="00DA1AA7">
        <w:rPr>
          <w:rFonts w:cs="Arial"/>
          <w:color w:val="333333"/>
          <w:sz w:val="21"/>
          <w:szCs w:val="21"/>
        </w:rPr>
        <w:br/>
        <w:t>Input: The required information for a stop service request is:</w:t>
      </w:r>
    </w:p>
    <w:p w:rsidR="00DA1AA7" w:rsidRPr="00DA1AA7" w:rsidRDefault="00DA1AA7" w:rsidP="00DA1AA7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A stop service date</w:t>
      </w:r>
    </w:p>
    <w:p w:rsidR="00DA1AA7" w:rsidRPr="00DA1AA7" w:rsidRDefault="00DA1AA7" w:rsidP="00DA1AA7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Forwarding address (may be s</w:t>
      </w:r>
      <w:r>
        <w:rPr>
          <w:rFonts w:cs="Arial"/>
          <w:color w:val="333333"/>
          <w:sz w:val="21"/>
          <w:szCs w:val="21"/>
        </w:rPr>
        <w:t>ame as current mailing address)</w:t>
      </w: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Output: Continue to Step 3</w:t>
      </w: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Pr="00DA1AA7" w:rsidRDefault="00DA1AA7" w:rsidP="00DA1AA7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</w:t>
      </w:r>
      <w:r w:rsidR="00EB25ED">
        <w:rPr>
          <w:rFonts w:cs="Arial"/>
          <w:color w:val="333333"/>
          <w:sz w:val="21"/>
          <w:szCs w:val="21"/>
        </w:rPr>
        <w:t xml:space="preserve"> </w:t>
      </w:r>
      <w:r>
        <w:rPr>
          <w:rFonts w:cs="Arial"/>
          <w:color w:val="333333"/>
          <w:sz w:val="21"/>
          <w:szCs w:val="21"/>
        </w:rPr>
        <w:t>3: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Submit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Once the customer has filled out the Start Service Request form, they will submit their request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Output: Continue to Step </w:t>
      </w:r>
      <w:r w:rsidR="00EB25ED">
        <w:rPr>
          <w:rFonts w:cs="Arial"/>
          <w:color w:val="333333"/>
          <w:sz w:val="21"/>
          <w:szCs w:val="21"/>
          <w:shd w:val="clear" w:color="auto" w:fill="FFFFFF"/>
        </w:rPr>
        <w:t>4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Step 4: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Description: Validation of information entered</w:t>
      </w:r>
      <w:r w:rsidRPr="00DA1AA7">
        <w:rPr>
          <w:rFonts w:cs="Arial"/>
          <w:color w:val="333333"/>
          <w:sz w:val="21"/>
          <w:szCs w:val="21"/>
        </w:rPr>
        <w:br/>
        <w:t>Input: The validations that will take place are:</w:t>
      </w:r>
    </w:p>
    <w:p w:rsidR="00DA1AA7" w:rsidRPr="00DA1AA7" w:rsidRDefault="00DA1AA7" w:rsidP="00DA1AA7">
      <w:pPr>
        <w:pStyle w:val="ListParagraph"/>
        <w:numPr>
          <w:ilvl w:val="0"/>
          <w:numId w:val="44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Date Reque</w:t>
      </w:r>
      <w:r w:rsidR="00EB25ED">
        <w:rPr>
          <w:rFonts w:cs="Arial"/>
          <w:color w:val="333333"/>
          <w:sz w:val="21"/>
          <w:szCs w:val="21"/>
        </w:rPr>
        <w:t>sted is within 3</w:t>
      </w:r>
      <w:r>
        <w:rPr>
          <w:rFonts w:cs="Arial"/>
          <w:color w:val="333333"/>
          <w:sz w:val="21"/>
          <w:szCs w:val="21"/>
        </w:rPr>
        <w:t>0 calendar days</w:t>
      </w:r>
    </w:p>
    <w:p w:rsidR="00DA1AA7" w:rsidRPr="00DA1AA7" w:rsidRDefault="00DA1AA7" w:rsidP="00DA1AA7">
      <w:p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 xml:space="preserve">Output: If the validates are successful, a Confirmation email will be sent to the customer and a </w:t>
      </w:r>
      <w:r w:rsidR="00EB25ED">
        <w:rPr>
          <w:rFonts w:cs="Arial"/>
          <w:color w:val="333333"/>
          <w:sz w:val="21"/>
          <w:szCs w:val="21"/>
        </w:rPr>
        <w:t>responsible team from</w:t>
      </w:r>
      <w:r w:rsidRPr="00DA1AA7">
        <w:rPr>
          <w:rFonts w:cs="Arial"/>
          <w:color w:val="333333"/>
          <w:sz w:val="21"/>
          <w:szCs w:val="21"/>
        </w:rPr>
        <w:t xml:space="preserve"> CRM</w:t>
      </w:r>
    </w:p>
    <w:p w:rsidR="00DA1AA7" w:rsidRPr="00DA1AA7" w:rsidRDefault="00DA1AA7" w:rsidP="00DA1AA7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DA1AA7">
        <w:rPr>
          <w:rFonts w:cs="Arial"/>
          <w:color w:val="333333"/>
          <w:sz w:val="21"/>
          <w:szCs w:val="21"/>
        </w:rPr>
        <w:t>If the validations fail, the user will need to reenter the incorrect information in the start service request form.</w:t>
      </w:r>
    </w:p>
    <w:p w:rsidR="00DA1AA7" w:rsidRDefault="00DA1AA7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DA1AA7" w:rsidRDefault="00DA1AA7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</w:p>
    <w:p w:rsidR="0040515A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5</w:t>
      </w:r>
      <w:r w:rsidR="0040515A">
        <w:rPr>
          <w:rFonts w:cs="Arial"/>
          <w:color w:val="333333"/>
          <w:sz w:val="21"/>
          <w:szCs w:val="21"/>
        </w:rPr>
        <w:t>:</w:t>
      </w:r>
    </w:p>
    <w:p w:rsidR="00E45C33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Description: A stop service request email will be send to responsible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representatives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from CRM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Representatives will have a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 xml:space="preserve"> new stop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service request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which they will need to monitor for outstanding service requests. The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will contain each service request which has been submitted online.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Supervisors and Team Leads will be able to monitor the </w:t>
      </w:r>
      <w:r w:rsidR="006A2878">
        <w:rPr>
          <w:rFonts w:cs="Arial"/>
          <w:color w:val="333333"/>
          <w:sz w:val="21"/>
          <w:szCs w:val="21"/>
          <w:shd w:val="clear" w:color="auto" w:fill="FFFFFF"/>
        </w:rPr>
        <w:t>inbox email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to ensure that requests are being processed in a timely manner. They will be able to assign requests to specific representatives and track each representative’s progress.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6</w:t>
      </w: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Step 6:</w:t>
      </w:r>
    </w:p>
    <w:p w:rsidR="00EB25ED" w:rsidRPr="00EB25ED" w:rsidRDefault="00EB25ED" w:rsidP="00EB25ED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EB25ED">
        <w:rPr>
          <w:rFonts w:cs="Arial"/>
          <w:color w:val="333333"/>
          <w:sz w:val="21"/>
          <w:szCs w:val="21"/>
        </w:rPr>
        <w:t>Description: Representative Processes request</w:t>
      </w:r>
      <w:r w:rsidRPr="00EB25ED">
        <w:rPr>
          <w:rFonts w:cs="Arial"/>
          <w:color w:val="333333"/>
          <w:sz w:val="21"/>
          <w:szCs w:val="21"/>
        </w:rPr>
        <w:br/>
        <w:t>Input: When a representative begins processes a service request, they will attempt to complete the customer’s request as described further in BPD C-300-300 Process Customer Moves and Transfers. If the move out process is successful, the representative will send a follow up email letting the customer know that their request has been scheduled.</w:t>
      </w:r>
    </w:p>
    <w:p w:rsidR="00EB25ED" w:rsidRPr="00EB25ED" w:rsidRDefault="00EB25ED" w:rsidP="00EB25ED">
      <w:pPr>
        <w:shd w:val="clear" w:color="auto" w:fill="FFFFFF"/>
        <w:spacing w:before="150" w:line="300" w:lineRule="atLeast"/>
        <w:rPr>
          <w:rFonts w:cs="Arial"/>
          <w:color w:val="333333"/>
          <w:sz w:val="21"/>
          <w:szCs w:val="21"/>
        </w:rPr>
      </w:pPr>
      <w:r w:rsidRPr="00EB25ED">
        <w:rPr>
          <w:rFonts w:cs="Arial"/>
          <w:color w:val="333333"/>
          <w:sz w:val="21"/>
          <w:szCs w:val="21"/>
        </w:rPr>
        <w:t>If the representative is not able to process the customer’s request, they will need to follow up with the customer and inform them that their service request cannot be scheduled.</w:t>
      </w:r>
      <w:r w:rsidRPr="00EB25ED">
        <w:rPr>
          <w:rFonts w:cs="Arial"/>
          <w:color w:val="333333"/>
          <w:sz w:val="21"/>
          <w:szCs w:val="21"/>
        </w:rPr>
        <w:br/>
        <w:t>Output: Complete</w:t>
      </w: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EB25ED" w:rsidRDefault="00EB25ED" w:rsidP="00EB25ED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502F9B" w:rsidRDefault="00502F9B" w:rsidP="004F4445">
      <w:pPr>
        <w:rPr>
          <w:rFonts w:cs="Arial"/>
          <w:color w:val="333333"/>
          <w:sz w:val="21"/>
          <w:szCs w:val="21"/>
        </w:rPr>
      </w:pPr>
    </w:p>
    <w:p w:rsidR="00E45C33" w:rsidRDefault="00E45C33" w:rsidP="004F4445">
      <w:pPr>
        <w:rPr>
          <w:lang w:val="en-GB"/>
        </w:rPr>
      </w:pPr>
    </w:p>
    <w:p w:rsidR="00502F9B" w:rsidRPr="001212E6" w:rsidRDefault="00EB25ED" w:rsidP="004F4445">
      <w:pPr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22151444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1" w:name="_Toc224838791"/>
      <w:bookmarkStart w:id="22" w:name="_Toc224911998"/>
      <w:bookmarkStart w:id="23" w:name="_Toc225592062"/>
      <w:bookmarkStart w:id="24" w:name="_Toc446499568"/>
      <w:r w:rsidRPr="00A544EE">
        <w:rPr>
          <w:bCs w:val="0"/>
          <w:lang w:val="en-GB"/>
        </w:rPr>
        <w:lastRenderedPageBreak/>
        <w:t>Technical Details</w:t>
      </w:r>
      <w:bookmarkEnd w:id="21"/>
      <w:bookmarkEnd w:id="22"/>
      <w:bookmarkEnd w:id="23"/>
      <w:bookmarkEnd w:id="24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5" w:name="_Toc224911999"/>
      <w:bookmarkStart w:id="26" w:name="_Toc225592063"/>
      <w:bookmarkStart w:id="27" w:name="_Toc446499569"/>
      <w:r>
        <w:rPr>
          <w:lang w:val="en-GB"/>
        </w:rPr>
        <w:t>SAP User Exits</w:t>
      </w:r>
      <w:bookmarkEnd w:id="25"/>
      <w:bookmarkEnd w:id="26"/>
      <w:r w:rsidR="001A4BE4">
        <w:rPr>
          <w:lang w:val="en-GB"/>
        </w:rPr>
        <w:t>/BADI</w:t>
      </w:r>
      <w:bookmarkEnd w:id="27"/>
    </w:p>
    <w:p w:rsidR="00160E4F" w:rsidRDefault="00160E4F" w:rsidP="00160E4F">
      <w:pPr>
        <w:rPr>
          <w:lang w:val="en-GB"/>
        </w:rPr>
      </w:pPr>
      <w:bookmarkStart w:id="28" w:name="_GoBack"/>
      <w:bookmarkEnd w:id="28"/>
    </w:p>
    <w:p w:rsidR="00F859F6" w:rsidRDefault="00F859F6" w:rsidP="00160E4F">
      <w:pPr>
        <w:rPr>
          <w:lang w:val="en-GB"/>
        </w:rPr>
      </w:pPr>
      <w:r>
        <w:rPr>
          <w:lang w:val="en-GB"/>
        </w:rPr>
        <w:t>N/A</w:t>
      </w:r>
    </w:p>
    <w:p w:rsidR="00F859F6" w:rsidRDefault="00F859F6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  <w:tr w:rsidR="00F859F6" w:rsidTr="007774AD">
        <w:trPr>
          <w:trHeight w:val="366"/>
        </w:trPr>
        <w:tc>
          <w:tcPr>
            <w:tcW w:w="2485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</w:tbl>
    <w:p w:rsidR="00160E4F" w:rsidRDefault="00160E4F" w:rsidP="00160E4F">
      <w:pPr>
        <w:rPr>
          <w:lang w:val="en-GB"/>
        </w:rPr>
      </w:pPr>
    </w:p>
    <w:p w:rsidR="00160E4F" w:rsidRDefault="00160E4F" w:rsidP="00160E4F">
      <w:pPr>
        <w:rPr>
          <w:lang w:val="en-GB"/>
        </w:rPr>
      </w:pPr>
    </w:p>
    <w:p w:rsidR="00F859F6" w:rsidRPr="00160E4F" w:rsidRDefault="00F859F6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6499570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EB25ED" w:rsidRDefault="001F0651" w:rsidP="00EB25ED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6499571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859F6" w:rsidRDefault="00F859F6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6499572"/>
      <w:r>
        <w:rPr>
          <w:lang w:val="en-GB"/>
        </w:rPr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EB25ED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N/A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6499573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6499574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6499575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6499576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6499577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6499578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6499579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481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EB25ED">
              <w:rPr>
                <w:rFonts w:cs="Arial"/>
                <w:sz w:val="22"/>
                <w:szCs w:val="22"/>
              </w:rPr>
              <w:t>PRJBWBMBS-10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E07" w:rsidRDefault="00881E07" w:rsidP="00712DFB">
      <w:r>
        <w:separator/>
      </w:r>
    </w:p>
  </w:endnote>
  <w:endnote w:type="continuationSeparator" w:id="0">
    <w:p w:rsidR="00881E07" w:rsidRDefault="00881E07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773B99">
          <w:rPr>
            <w:noProof/>
          </w:rPr>
          <w:t>10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881E07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E07" w:rsidRDefault="00881E07" w:rsidP="00712DFB">
      <w:r>
        <w:separator/>
      </w:r>
    </w:p>
  </w:footnote>
  <w:footnote w:type="continuationSeparator" w:id="0">
    <w:p w:rsidR="00881E07" w:rsidRDefault="00881E07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179B4"/>
    <w:multiLevelType w:val="multilevel"/>
    <w:tmpl w:val="6DE427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7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C164F"/>
    <w:multiLevelType w:val="multilevel"/>
    <w:tmpl w:val="FF4A80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1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2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224FA"/>
    <w:multiLevelType w:val="multilevel"/>
    <w:tmpl w:val="8CDECB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2B268D"/>
    <w:multiLevelType w:val="hybridMultilevel"/>
    <w:tmpl w:val="4CD63F2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1" w15:restartNumberingAfterBreak="0">
    <w:nsid w:val="79657CD7"/>
    <w:multiLevelType w:val="hybridMultilevel"/>
    <w:tmpl w:val="263C14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28"/>
  </w:num>
  <w:num w:numId="3">
    <w:abstractNumId w:val="7"/>
  </w:num>
  <w:num w:numId="4">
    <w:abstractNumId w:val="19"/>
  </w:num>
  <w:num w:numId="5">
    <w:abstractNumId w:val="30"/>
  </w:num>
  <w:num w:numId="6">
    <w:abstractNumId w:val="21"/>
  </w:num>
  <w:num w:numId="7">
    <w:abstractNumId w:val="0"/>
  </w:num>
  <w:num w:numId="8">
    <w:abstractNumId w:val="2"/>
  </w:num>
  <w:num w:numId="9">
    <w:abstractNumId w:val="26"/>
  </w:num>
  <w:num w:numId="10">
    <w:abstractNumId w:val="17"/>
  </w:num>
  <w:num w:numId="11">
    <w:abstractNumId w:val="37"/>
  </w:num>
  <w:num w:numId="12">
    <w:abstractNumId w:val="6"/>
  </w:num>
  <w:num w:numId="13">
    <w:abstractNumId w:val="24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2"/>
  </w:num>
  <w:num w:numId="21">
    <w:abstractNumId w:val="1"/>
  </w:num>
  <w:num w:numId="22">
    <w:abstractNumId w:val="20"/>
  </w:num>
  <w:num w:numId="23">
    <w:abstractNumId w:val="33"/>
  </w:num>
  <w:num w:numId="24">
    <w:abstractNumId w:val="34"/>
  </w:num>
  <w:num w:numId="25">
    <w:abstractNumId w:val="23"/>
  </w:num>
  <w:num w:numId="26">
    <w:abstractNumId w:val="3"/>
  </w:num>
  <w:num w:numId="27">
    <w:abstractNumId w:val="31"/>
  </w:num>
  <w:num w:numId="28">
    <w:abstractNumId w:val="39"/>
  </w:num>
  <w:num w:numId="29">
    <w:abstractNumId w:val="8"/>
  </w:num>
  <w:num w:numId="30">
    <w:abstractNumId w:val="11"/>
  </w:num>
  <w:num w:numId="31">
    <w:abstractNumId w:val="36"/>
  </w:num>
  <w:num w:numId="32">
    <w:abstractNumId w:val="29"/>
  </w:num>
  <w:num w:numId="33">
    <w:abstractNumId w:val="25"/>
  </w:num>
  <w:num w:numId="34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3"/>
  </w:num>
  <w:num w:numId="37">
    <w:abstractNumId w:val="35"/>
  </w:num>
  <w:num w:numId="38">
    <w:abstractNumId w:val="22"/>
  </w:num>
  <w:num w:numId="39">
    <w:abstractNumId w:val="27"/>
  </w:num>
  <w:num w:numId="40">
    <w:abstractNumId w:val="40"/>
  </w:num>
  <w:num w:numId="41">
    <w:abstractNumId w:val="18"/>
  </w:num>
  <w:num w:numId="42">
    <w:abstractNumId w:val="15"/>
  </w:num>
  <w:num w:numId="43">
    <w:abstractNumId w:val="38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757F"/>
    <w:rsid w:val="00051854"/>
    <w:rsid w:val="00060392"/>
    <w:rsid w:val="00074599"/>
    <w:rsid w:val="00083CF8"/>
    <w:rsid w:val="000A4613"/>
    <w:rsid w:val="000C0F08"/>
    <w:rsid w:val="000C1691"/>
    <w:rsid w:val="000C19A2"/>
    <w:rsid w:val="000C55DD"/>
    <w:rsid w:val="000D21D8"/>
    <w:rsid w:val="000D7193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5F79"/>
    <w:rsid w:val="00387AC6"/>
    <w:rsid w:val="00397CD1"/>
    <w:rsid w:val="003E12B7"/>
    <w:rsid w:val="003E202E"/>
    <w:rsid w:val="00404F09"/>
    <w:rsid w:val="0040515A"/>
    <w:rsid w:val="004112B6"/>
    <w:rsid w:val="00413CD2"/>
    <w:rsid w:val="00432D2F"/>
    <w:rsid w:val="0044558C"/>
    <w:rsid w:val="00460B1C"/>
    <w:rsid w:val="0046561F"/>
    <w:rsid w:val="0047083B"/>
    <w:rsid w:val="00470E41"/>
    <w:rsid w:val="00470E48"/>
    <w:rsid w:val="00472C56"/>
    <w:rsid w:val="00481D42"/>
    <w:rsid w:val="0048441D"/>
    <w:rsid w:val="00484A4A"/>
    <w:rsid w:val="00486585"/>
    <w:rsid w:val="00486679"/>
    <w:rsid w:val="00495C95"/>
    <w:rsid w:val="00497F9D"/>
    <w:rsid w:val="004A3963"/>
    <w:rsid w:val="004A4670"/>
    <w:rsid w:val="004B3429"/>
    <w:rsid w:val="004B3746"/>
    <w:rsid w:val="004C3B1D"/>
    <w:rsid w:val="004C4666"/>
    <w:rsid w:val="004C4FD6"/>
    <w:rsid w:val="004C5722"/>
    <w:rsid w:val="004D1953"/>
    <w:rsid w:val="004D6309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35636"/>
    <w:rsid w:val="00544EAC"/>
    <w:rsid w:val="0054541D"/>
    <w:rsid w:val="00551858"/>
    <w:rsid w:val="00551E1D"/>
    <w:rsid w:val="00557F9A"/>
    <w:rsid w:val="0056345E"/>
    <w:rsid w:val="00575EC7"/>
    <w:rsid w:val="005762F8"/>
    <w:rsid w:val="0058164F"/>
    <w:rsid w:val="005816F3"/>
    <w:rsid w:val="00583F31"/>
    <w:rsid w:val="005851A0"/>
    <w:rsid w:val="00585ED1"/>
    <w:rsid w:val="00594E41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21D0"/>
    <w:rsid w:val="00673445"/>
    <w:rsid w:val="00681812"/>
    <w:rsid w:val="00682664"/>
    <w:rsid w:val="00692322"/>
    <w:rsid w:val="006935CD"/>
    <w:rsid w:val="006940CA"/>
    <w:rsid w:val="00696431"/>
    <w:rsid w:val="006A2878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37E6C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3B99"/>
    <w:rsid w:val="00775D70"/>
    <w:rsid w:val="00790DE2"/>
    <w:rsid w:val="007A47D1"/>
    <w:rsid w:val="007C13EB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228F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81E07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40155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2FC7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A37CA"/>
    <w:rsid w:val="00AC66D8"/>
    <w:rsid w:val="00AD2B1E"/>
    <w:rsid w:val="00AE0F8F"/>
    <w:rsid w:val="00AE285C"/>
    <w:rsid w:val="00AF6D21"/>
    <w:rsid w:val="00B31FBF"/>
    <w:rsid w:val="00B348B2"/>
    <w:rsid w:val="00B359DE"/>
    <w:rsid w:val="00B54788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570A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46BF0"/>
    <w:rsid w:val="00D517C6"/>
    <w:rsid w:val="00D6335A"/>
    <w:rsid w:val="00D67C04"/>
    <w:rsid w:val="00D77FAA"/>
    <w:rsid w:val="00D83AEB"/>
    <w:rsid w:val="00D86BE5"/>
    <w:rsid w:val="00D912A6"/>
    <w:rsid w:val="00DA1AA7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582C"/>
    <w:rsid w:val="00E16D90"/>
    <w:rsid w:val="00E224AF"/>
    <w:rsid w:val="00E22C8A"/>
    <w:rsid w:val="00E22E2A"/>
    <w:rsid w:val="00E25FCE"/>
    <w:rsid w:val="00E30AA9"/>
    <w:rsid w:val="00E420C4"/>
    <w:rsid w:val="00E445F4"/>
    <w:rsid w:val="00E45C33"/>
    <w:rsid w:val="00E479D1"/>
    <w:rsid w:val="00E56FCD"/>
    <w:rsid w:val="00E57872"/>
    <w:rsid w:val="00E620F2"/>
    <w:rsid w:val="00E64B23"/>
    <w:rsid w:val="00E677A9"/>
    <w:rsid w:val="00E90B1C"/>
    <w:rsid w:val="00EA0C1C"/>
    <w:rsid w:val="00EA3452"/>
    <w:rsid w:val="00EB0B06"/>
    <w:rsid w:val="00EB25ED"/>
    <w:rsid w:val="00EB35E9"/>
    <w:rsid w:val="00EB36A9"/>
    <w:rsid w:val="00EB7941"/>
    <w:rsid w:val="00EC0190"/>
    <w:rsid w:val="00EC1857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9F6"/>
    <w:rsid w:val="00F86CC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dc35de3-2092-463d-a086-c4f247b573cd">
      <UserInfo>
        <DisplayName/>
        <AccountId xsi:nil="true"/>
        <AccountType/>
      </UserInfo>
    </SharedWithUsers>
    <_dlc_DocId xmlns="05c72ba5-6bb5-48de-b601-d23bf906896b">FF36TF77YWFX-1008675286-10216</_dlc_DocId>
    <_dlc_DocIdUrl xmlns="05c72ba5-6bb5-48de-b601-d23bf906896b">
      <Url>https://utegration.sharepoint.com/sites/UTGIntraNR/Engagements/BWWB/_layouts/15/DocIdRedir.aspx?ID=FF36TF77YWFX-1008675286-10216</Url>
      <Description>FF36TF77YWFX-1008675286-10216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31AB4AA6DD408108EB049040D3CE" ma:contentTypeVersion="6" ma:contentTypeDescription="Create a new document." ma:contentTypeScope="" ma:versionID="09ebcefa934ad4193f93f011cfecc225">
  <xsd:schema xmlns:xsd="http://www.w3.org/2001/XMLSchema" xmlns:xs="http://www.w3.org/2001/XMLSchema" xmlns:p="http://schemas.microsoft.com/office/2006/metadata/properties" xmlns:ns2="05c72ba5-6bb5-48de-b601-d23bf906896b" xmlns:ns3="6dc35de3-2092-463d-a086-c4f247b573cd" xmlns:ns4="c9be875d-580f-492b-8a75-93afbb9c1670" targetNamespace="http://schemas.microsoft.com/office/2006/metadata/properties" ma:root="true" ma:fieldsID="5dbc42ad4f67e0e228533f6b19b6a687" ns2:_="" ns3:_="" ns4:_="">
    <xsd:import namespace="05c72ba5-6bb5-48de-b601-d23bf906896b"/>
    <xsd:import namespace="6dc35de3-2092-463d-a086-c4f247b573cd"/>
    <xsd:import namespace="c9be875d-580f-492b-8a75-93afbb9c167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2ba5-6bb5-48de-b601-d23bf90689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35de3-2092-463d-a086-c4f247b573c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875d-580f-492b-8a75-93afbb9c1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rst Colum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3.xml><?xml version="1.0" encoding="utf-8"?>
<ds:datastoreItem xmlns:ds="http://schemas.openxmlformats.org/officeDocument/2006/customXml" ds:itemID="{48050D75-6DFD-459B-BF25-A770826214D5}"/>
</file>

<file path=customXml/itemProps4.xml><?xml version="1.0" encoding="utf-8"?>
<ds:datastoreItem xmlns:ds="http://schemas.openxmlformats.org/officeDocument/2006/customXml" ds:itemID="{59A30DEF-DDD9-459E-B85F-73FA5A0FEF8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FEECD68-7B6D-4FCE-9997-67EE39FACA07}"/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301</TotalTime>
  <Pages>10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6575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50</cp:revision>
  <cp:lastPrinted>2012-03-15T19:54:00Z</cp:lastPrinted>
  <dcterms:created xsi:type="dcterms:W3CDTF">2016-01-06T21:15:00Z</dcterms:created>
  <dcterms:modified xsi:type="dcterms:W3CDTF">2016-04-14T09:34:00Z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0x010100C85A31AB4AA6DD408108EB049040D3CE</vt:lpwstr>
  </property>
  <property fmtid="{D5CDD505-2E9C-101B-9397-08002B2CF9AE}" pid="3" name="_dlc_DocIdItemGuid">
    <vt:lpwstr>6a86eb5f-1815-4696-a686-7c370f3b2bce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