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220" w:beforeAutospacing="1" w:line="288" w:before="0"/>
        <w:contextualSpacing w:val="0"/>
        <w:rPr/>
      </w:pPr>
      <w:bookmarkStart w:id="0" w:colFirst="0" w:name="h.jquj806va2td" w:colLast="0"/>
      <w:bookmarkEnd w:id="0"/>
      <w:r w:rsidRPr="00000000" w:rsidR="00000000" w:rsidDel="00000000">
        <w:rPr>
          <w:rFonts w:cs="Arial" w:hAnsi="Arial" w:eastAsia="Arial" w:ascii="Arial"/>
          <w:color w:val="444444"/>
          <w:sz w:val="72"/>
          <w:highlight w:val="white"/>
          <w:rtl w:val="0"/>
        </w:rPr>
        <w:t xml:space="preserve">Install and configure a GPFS cluster on AIX</w:t>
      </w:r>
    </w:p>
    <w:p w:rsidP="00000000" w:rsidRPr="00000000" w:rsidR="00000000" w:rsidDel="00000000" w:rsidRDefault="00000000">
      <w:pPr>
        <w:spacing w:lineRule="auto" w:after="220" w:beforeAutospacing="1" w:line="360" w:before="0"/>
        <w:ind w:right="200"/>
        <w:contextualSpacing w:val="0"/>
      </w:pPr>
      <w:r w:rsidRPr="00000000" w:rsidR="00000000" w:rsidDel="00000000">
        <w:drawing>
          <wp:inline distR="114300" distT="114300" distB="114300" distL="114300">
            <wp:extent cy="152400" cx="152400"/>
            <wp:effectExtent t="0" b="0" r="0" l="0"/>
            <wp:docPr id="3" title="0 people like this" name="image05.gif" descr="0 people like this"/>
            <a:graphic>
              <a:graphicData uri="http://schemas.openxmlformats.org/drawingml/2006/picture">
                <pic:pic>
                  <pic:nvPicPr>
                    <pic:cNvPr id="0" title="0 people like this" name="image05.gif" descr="0 people like this"/>
                    <pic:cNvPicPr preferRelativeResize="0"/>
                  </pic:nvPicPr>
                  <pic:blipFill>
                    <a:blip r:embed="rId5"/>
                    <a:srcRect t="0" b="0" r="0" l="0"/>
                    <a:stretch>
                      <a:fillRect/>
                    </a:stretch>
                  </pic:blipFill>
                  <pic:spPr>
                    <a:xfrm>
                      <a:off y="0" x="0"/>
                      <a:ext cy="152400" cx="152400"/>
                    </a:xfrm>
                    <a:prstGeom prst="rect"/>
                    <a:ln/>
                  </pic:spPr>
                </pic:pic>
              </a:graphicData>
            </a:graphic>
          </wp:inline>
        </w:drawing>
      </w:r>
      <w:r w:rsidRPr="00000000" w:rsidR="00000000" w:rsidDel="00000000">
        <w:rPr>
          <w:color w:val="222222"/>
          <w:sz w:val="16"/>
          <w:highlight w:val="white"/>
          <w:rtl w:val="0"/>
        </w:rPr>
        <w:t xml:space="preserve">|Updated 5/12/14 by </w:t>
      </w:r>
      <w:hyperlink r:id="rId6">
        <w:r w:rsidRPr="00000000" w:rsidR="00000000" w:rsidDel="00000000">
          <w:rPr>
            <w:color w:val="1970b0"/>
            <w:sz w:val="16"/>
            <w:highlight w:val="white"/>
            <w:rtl w:val="0"/>
          </w:rPr>
          <w:t xml:space="preserve">gcorneau</w:t>
        </w:r>
      </w:hyperlink>
      <w:r w:rsidRPr="00000000" w:rsidR="00000000" w:rsidDel="00000000">
        <w:rPr>
          <w:color w:val="222222"/>
          <w:sz w:val="16"/>
          <w:highlight w:val="white"/>
          <w:rtl w:val="0"/>
        </w:rPr>
        <w:t xml:space="preserve">|Tags: None</w:t>
      </w:r>
      <w:r w:rsidRPr="00000000" w:rsidR="00000000" w:rsidDel="00000000">
        <w:rPr>
          <w:rtl w:val="0"/>
        </w:rPr>
      </w:r>
    </w:p>
    <w:p w:rsidP="00000000" w:rsidRPr="00000000" w:rsidR="00000000" w:rsidDel="00000000" w:rsidRDefault="00000000">
      <w:pPr>
        <w:spacing w:lineRule="auto" w:after="60" w:before="40"/>
        <w:contextualSpacing w:val="0"/>
        <w:rPr/>
      </w:pPr>
      <w:r w:rsidRPr="00000000" w:rsidR="00000000" w:rsidDel="00000000">
        <w:rPr>
          <w:b w:val="1"/>
          <w:sz w:val="24"/>
          <w:shd w:val="clear" w:fill="f0f0f0"/>
          <w:rtl w:val="0"/>
        </w:rPr>
        <w:t xml:space="preserve">Note: This guide is for GPFS V3, not GPFS V4! - May 2014</w:t>
      </w:r>
    </w:p>
    <w:p w:rsidP="00000000" w:rsidRPr="00000000" w:rsidR="00000000" w:rsidDel="00000000" w:rsidRDefault="00000000">
      <w:pPr>
        <w:pStyle w:val="Heading3"/>
        <w:spacing w:lineRule="auto" w:after="60" w:before="40"/>
        <w:contextualSpacing w:val="0"/>
        <w:rPr/>
      </w:pPr>
      <w:bookmarkStart w:id="1" w:colFirst="0" w:name="h.96dbnqw0zj1u" w:colLast="0"/>
      <w:bookmarkEnd w:id="1"/>
      <w:r w:rsidRPr="00000000" w:rsidR="00000000" w:rsidDel="00000000">
        <w:rPr>
          <w:rFonts w:cs="Arial" w:hAnsi="Arial" w:eastAsia="Arial" w:ascii="Arial"/>
          <w:color w:val="000000"/>
          <w:sz w:val="34"/>
          <w:shd w:val="clear" w:fill="f0f0f0"/>
          <w:rtl w:val="0"/>
        </w:rPr>
        <w:t xml:space="preserve">Objectives</w:t>
      </w:r>
    </w:p>
    <w:p w:rsidP="00000000" w:rsidRPr="00000000" w:rsidR="00000000" w:rsidDel="00000000" w:rsidRDefault="00000000">
      <w:pPr>
        <w:numPr>
          <w:ilvl w:val="0"/>
          <w:numId w:val="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the system environment</w:t>
      </w:r>
    </w:p>
    <w:p w:rsidP="00000000" w:rsidRPr="00000000" w:rsidR="00000000" w:rsidDel="00000000" w:rsidRDefault="00000000">
      <w:pPr>
        <w:numPr>
          <w:ilvl w:val="0"/>
          <w:numId w:val="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a GPFS cluster</w:t>
      </w:r>
    </w:p>
    <w:p w:rsidP="00000000" w:rsidRPr="00000000" w:rsidR="00000000" w:rsidDel="00000000" w:rsidRDefault="00000000">
      <w:pPr>
        <w:numPr>
          <w:ilvl w:val="0"/>
          <w:numId w:val="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Define NSD's</w:t>
      </w:r>
    </w:p>
    <w:p w:rsidP="00000000" w:rsidRPr="00000000" w:rsidR="00000000" w:rsidDel="00000000" w:rsidRDefault="00000000">
      <w:pPr>
        <w:numPr>
          <w:ilvl w:val="0"/>
          <w:numId w:val="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a GPFS file system</w:t>
      </w:r>
    </w:p>
    <w:p w:rsidP="00000000" w:rsidRPr="00000000" w:rsidR="00000000" w:rsidDel="00000000" w:rsidRDefault="00000000">
      <w:pPr>
        <w:pStyle w:val="Heading3"/>
        <w:spacing w:lineRule="auto" w:after="60" w:before="320"/>
        <w:contextualSpacing w:val="0"/>
        <w:rPr/>
      </w:pPr>
      <w:bookmarkStart w:id="2" w:colFirst="0" w:name="h.poao7ropdfb4" w:colLast="0"/>
      <w:bookmarkEnd w:id="2"/>
      <w:r w:rsidRPr="00000000" w:rsidR="00000000" w:rsidDel="00000000">
        <w:rPr>
          <w:rFonts w:cs="Arial" w:hAnsi="Arial" w:eastAsia="Arial" w:ascii="Arial"/>
          <w:color w:val="000000"/>
          <w:sz w:val="34"/>
          <w:shd w:val="clear" w:fill="f0f0f0"/>
          <w:rtl w:val="0"/>
        </w:rPr>
        <w:t xml:space="preserve">You will need</w:t>
      </w:r>
    </w:p>
    <w:tbl>
      <w:tblPr>
        <w:tblStyle w:val="Table1"/>
        <w:bidiVisual w:val="0"/>
        <w:tblW w:w="8895.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4440"/>
        <w:gridCol w:w="4275"/>
        <w:tblGridChange w:id="0">
          <w:tblGrid>
            <w:gridCol w:w="180"/>
            <w:gridCol w:w="4440"/>
            <w:gridCol w:w="4275"/>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Requirements for this lab (not necessarily GPFS minimum requirements):</w:t>
            </w:r>
          </w:p>
          <w:p w:rsidP="00000000" w:rsidRPr="00000000" w:rsidR="00000000" w:rsidDel="00000000" w:rsidRDefault="00000000">
            <w:pPr>
              <w:numPr>
                <w:ilvl w:val="0"/>
                <w:numId w:val="5"/>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Two AIX 6.1 or 7.1 operating systems (LPARs)</w:t>
            </w:r>
          </w:p>
          <w:p w:rsidP="00000000" w:rsidRPr="00000000" w:rsidR="00000000" w:rsidDel="00000000" w:rsidRDefault="00000000">
            <w:pPr>
              <w:numPr>
                <w:ilvl w:val="1"/>
                <w:numId w:val="5"/>
              </w:numPr>
              <w:spacing w:lineRule="auto" w:after="80" w:before="80"/>
              <w:ind w:left="1440" w:hanging="359"/>
              <w:contextualSpacing w:val="1"/>
              <w:rPr/>
            </w:pPr>
            <w:r w:rsidRPr="00000000" w:rsidR="00000000" w:rsidDel="00000000">
              <w:rPr>
                <w:sz w:val="16"/>
                <w:highlight w:val="white"/>
                <w:rtl w:val="0"/>
              </w:rPr>
              <w:t xml:space="preserve">Very similar to Linux installation. AIX LPP packages replace the Linux RPMs, some of the administrative commands are different.</w:t>
            </w:r>
          </w:p>
          <w:p w:rsidP="00000000" w:rsidRPr="00000000" w:rsidR="00000000" w:rsidDel="00000000" w:rsidRDefault="00000000">
            <w:pPr>
              <w:numPr>
                <w:ilvl w:val="0"/>
                <w:numId w:val="5"/>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At least 4 hdisks</w:t>
            </w:r>
          </w:p>
          <w:p w:rsidP="00000000" w:rsidRPr="00000000" w:rsidR="00000000" w:rsidDel="00000000" w:rsidRDefault="00000000">
            <w:pPr>
              <w:numPr>
                <w:ilvl w:val="0"/>
                <w:numId w:val="5"/>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GPFS 3.4 Software with latest PTFs</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3" w:colFirst="0" w:name="h.433hcs40k2rq" w:colLast="0"/>
      <w:bookmarkEnd w:id="3"/>
      <w:r w:rsidRPr="00000000" w:rsidR="00000000" w:rsidDel="00000000">
        <w:rPr>
          <w:rFonts w:cs="Arial" w:hAnsi="Arial" w:eastAsia="Arial" w:ascii="Arial"/>
          <w:color w:val="000000"/>
          <w:sz w:val="34"/>
          <w:shd w:val="clear" w:fill="f0f0f0"/>
          <w:rtl w:val="0"/>
        </w:rPr>
        <w:t xml:space="preserve">Step 1: Verify Environment</w:t>
      </w:r>
    </w:p>
    <w:tbl>
      <w:tblPr>
        <w:tblStyle w:val="Table2"/>
        <w:bidiVisual w:val="0"/>
        <w:tblW w:w="10224.0" w:type="dxa"/>
        <w:jc w:val="left"/>
        <w:tblBorders>
          <w:top w:color="000000" w:space="0" w:val="nil" w:sz="0"/>
          <w:left w:color="000000" w:space="0" w:val="nil" w:sz="0"/>
          <w:bottom w:color="000000" w:space="0" w:val="nil" w:sz="0"/>
          <w:right w:color="000000" w:space="0" w:val="nil" w:sz="0"/>
        </w:tblBorders>
        <w:tblLayout w:type="fixed"/>
        <w:tblLook w:val="0600"/>
      </w:tblPr>
      <w:tblGrid>
        <w:gridCol w:w="178"/>
        <w:gridCol w:w="9867"/>
        <w:gridCol w:w="178"/>
        <w:tblGridChange w:id="0">
          <w:tblGrid>
            <w:gridCol w:w="178"/>
            <w:gridCol w:w="9867"/>
            <w:gridCol w:w="178"/>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numPr>
                <w:ilvl w:val="0"/>
                <w:numId w:val="1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nodes properly installed</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Check that the operating system level is supported</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On the system run </w:t>
            </w:r>
            <w:r w:rsidRPr="00000000" w:rsidR="00000000" w:rsidDel="00000000">
              <w:rPr>
                <w:i w:val="1"/>
                <w:sz w:val="16"/>
                <w:highlight w:val="white"/>
                <w:rtl w:val="0"/>
              </w:rPr>
              <w:t xml:space="preserve">oslevel</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Check the GPFS FAQ:</w:t>
            </w:r>
            <w:hyperlink r:id="rId7">
              <w:r w:rsidRPr="00000000" w:rsidR="00000000" w:rsidDel="00000000">
                <w:rPr>
                  <w:i w:val="1"/>
                  <w:color w:val="996699"/>
                  <w:sz w:val="16"/>
                  <w:highlight w:val="white"/>
                  <w:rtl w:val="0"/>
                </w:rPr>
                <w:t xml:space="preserve">http://publib.boulder.ibm.com/infocenter/clresctr/vxrx/topic/com.ibm.cluster.gpfs.doc/gpfsclustersfaq.html__</w:t>
              </w:r>
            </w:hyperlink>
            <w:r w:rsidRPr="00000000" w:rsidR="00000000" w:rsidDel="00000000">
              <w:drawing>
                <wp:inline distR="114300" distT="114300" distB="114300" distL="114300">
                  <wp:extent cy="88900" cx="88900"/>
                  <wp:effectExtent t="0" b="0" r="0" l="0"/>
                  <wp:docPr id="1"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off y="0" x="0"/>
                            <a:ext cy="88900" cx="88900"/>
                          </a:xfrm>
                          <a:prstGeom prst="rect"/>
                          <a:ln/>
                        </pic:spPr>
                      </pic:pic>
                    </a:graphicData>
                  </a:graphic>
                </wp:inline>
              </w:drawing>
            </w:r>
            <w:hyperlink r:id="rId9">
              <w:r w:rsidRPr="00000000" w:rsidR="00000000" w:rsidDel="00000000">
                <w:rPr>
                  <w:rtl w:val="0"/>
                </w:rPr>
              </w:r>
            </w:hyperlink>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Is the installed OS level supported by GPFS? Yes No</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Is there a specific GPFS patch level required for the installed OS? Yes No</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If so what patch level is required? ___________</w:t>
            </w:r>
          </w:p>
          <w:p w:rsidP="00000000" w:rsidRPr="00000000" w:rsidR="00000000" w:rsidDel="00000000" w:rsidRDefault="00000000">
            <w:pPr>
              <w:numPr>
                <w:ilvl w:val="0"/>
                <w:numId w:val="1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nodes configured properly on the network(s)</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Write the name of Node1: ____________</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Write the name of Node2: ____________</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From node 1 ping node 2</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From node 2 ping node 1</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If the pings fail, resolve the issue before continuing.</w:t>
            </w:r>
          </w:p>
          <w:p w:rsidP="00000000" w:rsidRPr="00000000" w:rsidR="00000000" w:rsidDel="00000000" w:rsidRDefault="00000000">
            <w:pPr>
              <w:numPr>
                <w:ilvl w:val="0"/>
                <w:numId w:val="1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node-to-node ssh communications (For this lab you will use ssh and scp for secure remote commands/copy)</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On each node create an ssh-key. To do this use the command ssh-keygen; if you don't specify a blank passphrase, -N, then you need to press enter each time you are promoted to create a key with no passphrase until you are returned to a prompt. The result should look something like this:</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ssh-keygen -t rsa -N "" -f $HOME/.ssh/id_rsa</w:t>
              <w:br w:type="textWrapping"/>
              <w:t xml:space="preserve">Generating </w:t>
            </w:r>
            <w:r w:rsidRPr="00000000" w:rsidR="00000000" w:rsidDel="00000000">
              <w:rPr>
                <w:color w:val="000091"/>
                <w:shd w:val="clear" w:fill="f0f0f0"/>
                <w:rtl w:val="0"/>
              </w:rPr>
              <w:t xml:space="preserve">public</w:t>
            </w:r>
            <w:r w:rsidRPr="00000000" w:rsidR="00000000" w:rsidDel="00000000">
              <w:rPr>
                <w:rFonts w:cs="Courier New" w:hAnsi="Courier New" w:eastAsia="Courier New" w:ascii="Courier New"/>
                <w:shd w:val="clear" w:fill="f0f0f0"/>
                <w:rtl w:val="0"/>
              </w:rPr>
              <w:t xml:space="preserve">/</w:t>
            </w:r>
            <w:r w:rsidRPr="00000000" w:rsidR="00000000" w:rsidDel="00000000">
              <w:rPr>
                <w:color w:val="000091"/>
                <w:shd w:val="clear" w:fill="f0f0f0"/>
                <w:rtl w:val="0"/>
              </w:rPr>
              <w:t xml:space="preserve">private</w:t>
            </w:r>
            <w:r w:rsidRPr="00000000" w:rsidR="00000000" w:rsidDel="00000000">
              <w:rPr>
                <w:rFonts w:cs="Courier New" w:hAnsi="Courier New" w:eastAsia="Courier New" w:ascii="Courier New"/>
                <w:shd w:val="clear" w:fill="f0f0f0"/>
                <w:rtl w:val="0"/>
              </w:rPr>
              <w:t xml:space="preserve"> rsa key pair.</w:t>
              <w:br w:type="textWrapping"/>
              <w:t xml:space="preserve">Created directory '/.ssh'.</w:t>
              <w:br w:type="textWrapping"/>
              <w:t xml:space="preserve">Your identification has been saved in /.ssh/id_rsa.</w:t>
              <w:br w:type="textWrapping"/>
              <w:t xml:space="preserve">Your </w:t>
            </w:r>
            <w:r w:rsidRPr="00000000" w:rsidR="00000000" w:rsidDel="00000000">
              <w:rPr>
                <w:color w:val="000091"/>
                <w:shd w:val="clear" w:fill="f0f0f0"/>
                <w:rtl w:val="0"/>
              </w:rPr>
              <w:t xml:space="preserve">public</w:t>
            </w:r>
            <w:r w:rsidRPr="00000000" w:rsidR="00000000" w:rsidDel="00000000">
              <w:rPr>
                <w:rFonts w:cs="Courier New" w:hAnsi="Courier New" w:eastAsia="Courier New" w:ascii="Courier New"/>
                <w:shd w:val="clear" w:fill="f0f0f0"/>
                <w:rtl w:val="0"/>
              </w:rPr>
              <w:t xml:space="preserve"> key has been saved in /.ssh/id_rsa.pub.</w:t>
              <w:br w:type="textWrapping"/>
              <w:t xml:space="preserve">The key fingerprint is:</w:t>
              <w:br w:type="textWrapping"/>
              <w:t xml:space="preserve">7d:06:95:45:9d:7b:7a:6c:64:48:70:2d:cb:78:ed:61</w:t>
              <w:br w:type="textWrapping"/>
              <w:t xml:space="preserve">root@node1</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On node1 copy the $HOME/.ssh/id_rsa.pub file to $HOME/.ssh/authorized_keys</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cp $HOME/.ssh/id_rsa.pub $HOME/.ssh/authorized_keys</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From node1 copy the $HOME/.ssh/id_rsa.pub file from node2 to /tmp/id_rsa.pub</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scp node2:/.ssh/id_rsa.pub /tmp/id_rsa.pub</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Add the public key from node2 to the authorized_keys file on node1</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cat /tmp/id_rsa.pub &gt;&gt; $HOME/.ssh/authorized_keys</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Copy the authorized key file from node1 to node2</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scp $HOME/.ssh/authorized_keys node2:/.ssh/authorized_keys</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To test your ssh configuration ssh as root from node 1 to node1 and node1 to node2 until you are no longer prompted for a password or for addition to the known_hosts file.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node1# ssh node1 date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node1# ssh node2 date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node2# ssh node1 date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node2# ssh node2 date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Supress ssh banners by creating a .hushlogin file in the root home directory</w:t>
            </w:r>
          </w:p>
          <w:p w:rsidP="00000000" w:rsidRPr="00000000" w:rsidR="00000000" w:rsidDel="00000000" w:rsidRDefault="00000000">
            <w:pPr>
              <w:numPr>
                <w:ilvl w:val="1"/>
                <w:numId w:val="11"/>
              </w:numPr>
              <w:spacing w:lineRule="auto" w:after="320" w:line="213" w:before="320"/>
              <w:ind w:left="1820" w:right="240" w:hanging="359"/>
              <w:contextualSpacing w:val="1"/>
              <w:rPr/>
            </w:pPr>
            <w:r w:rsidRPr="00000000" w:rsidR="00000000" w:rsidDel="00000000">
              <w:rPr>
                <w:rFonts w:cs="Courier New" w:hAnsi="Courier New" w:eastAsia="Courier New" w:ascii="Courier New"/>
                <w:shd w:val="clear" w:fill="f0f0f0"/>
                <w:rtl w:val="0"/>
              </w:rPr>
              <w:t xml:space="preserve"># touch $HOME/.hushlogin</w:t>
            </w:r>
          </w:p>
          <w:p w:rsidP="00000000" w:rsidRPr="00000000" w:rsidR="00000000" w:rsidDel="00000000" w:rsidRDefault="00000000">
            <w:pPr>
              <w:numPr>
                <w:ilvl w:val="0"/>
                <w:numId w:val="1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the disks are available to the system</w:t>
            </w:r>
          </w:p>
          <w:p w:rsidP="00000000" w:rsidRPr="00000000" w:rsidR="00000000" w:rsidDel="00000000" w:rsidRDefault="00000000">
            <w:pPr>
              <w:numPr>
                <w:ilvl w:val="0"/>
                <w:numId w:val="1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For this lab you should have 4 disks available for use </w:t>
            </w:r>
            <w:r w:rsidRPr="00000000" w:rsidR="00000000" w:rsidDel="00000000">
              <w:rPr>
                <w:i w:val="1"/>
                <w:sz w:val="16"/>
                <w:highlight w:val="white"/>
                <w:rtl w:val="0"/>
              </w:rPr>
              <w:t xml:space="preserve">hdiskw-hdiskz</w:t>
            </w:r>
            <w:r w:rsidRPr="00000000" w:rsidR="00000000" w:rsidDel="00000000">
              <w:rPr>
                <w:sz w:val="16"/>
                <w:highlight w:val="white"/>
                <w:rtl w:val="0"/>
              </w:rPr>
              <w:t xml:space="preserve">.</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Use </w:t>
            </w:r>
            <w:r w:rsidRPr="00000000" w:rsidR="00000000" w:rsidDel="00000000">
              <w:rPr>
                <w:i w:val="1"/>
                <w:sz w:val="16"/>
                <w:highlight w:val="white"/>
                <w:rtl w:val="0"/>
              </w:rPr>
              <w:t xml:space="preserve">lspv</w:t>
            </w:r>
            <w:r w:rsidRPr="00000000" w:rsidR="00000000" w:rsidDel="00000000">
              <w:rPr>
                <w:sz w:val="16"/>
                <w:highlight w:val="white"/>
                <w:rtl w:val="0"/>
              </w:rPr>
              <w:t xml:space="preserve"> to verify the disks exist</w:t>
            </w:r>
          </w:p>
          <w:p w:rsidP="00000000" w:rsidRPr="00000000" w:rsidR="00000000" w:rsidDel="00000000" w:rsidRDefault="00000000">
            <w:pPr>
              <w:numPr>
                <w:ilvl w:val="1"/>
                <w:numId w:val="11"/>
              </w:numPr>
              <w:spacing w:lineRule="auto" w:after="80" w:before="80"/>
              <w:ind w:left="1440" w:hanging="359"/>
              <w:contextualSpacing w:val="1"/>
              <w:rPr/>
            </w:pPr>
            <w:r w:rsidRPr="00000000" w:rsidR="00000000" w:rsidDel="00000000">
              <w:rPr>
                <w:sz w:val="16"/>
                <w:highlight w:val="white"/>
                <w:rtl w:val="0"/>
              </w:rPr>
              <w:t xml:space="preserve">Ensure you see 4 unused disks besides the existing rootvg disks and/or other volume groups.</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4" w:colFirst="0" w:name="h.dzks06dtrmml" w:colLast="0"/>
      <w:bookmarkEnd w:id="4"/>
      <w:r w:rsidRPr="00000000" w:rsidR="00000000" w:rsidDel="00000000">
        <w:rPr>
          <w:rFonts w:cs="Arial" w:hAnsi="Arial" w:eastAsia="Arial" w:ascii="Arial"/>
          <w:color w:val="000000"/>
          <w:sz w:val="34"/>
          <w:shd w:val="clear" w:fill="f0f0f0"/>
          <w:rtl w:val="0"/>
        </w:rPr>
        <w:t xml:space="preserve">Step 2: Install the GPFS software</w:t>
      </w:r>
    </w:p>
    <w:tbl>
      <w:tblPr>
        <w:tblStyle w:val="Table3"/>
        <w:bidiVisual w:val="0"/>
        <w:tblW w:w="8895.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4440"/>
        <w:gridCol w:w="4275"/>
        <w:tblGridChange w:id="0">
          <w:tblGrid>
            <w:gridCol w:w="180"/>
            <w:gridCol w:w="4440"/>
            <w:gridCol w:w="4275"/>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4"/>
        <w:spacing w:lineRule="auto" w:after="60" w:before="280"/>
        <w:contextualSpacing w:val="0"/>
        <w:rPr/>
      </w:pPr>
      <w:bookmarkStart w:id="5" w:colFirst="0" w:name="h.lmuvns2d24aw" w:colLast="0"/>
      <w:bookmarkEnd w:id="5"/>
      <w:r w:rsidRPr="00000000" w:rsidR="00000000" w:rsidDel="00000000">
        <w:rPr>
          <w:rFonts w:cs="Arial" w:hAnsi="Arial" w:eastAsia="Arial" w:ascii="Arial"/>
          <w:b w:val="1"/>
          <w:color w:val="000000"/>
          <w:sz w:val="28"/>
          <w:u w:val="none"/>
          <w:shd w:val="clear" w:fill="f0f0f0"/>
          <w:rtl w:val="0"/>
        </w:rPr>
        <w:t xml:space="preserve">On node1</w:t>
      </w:r>
    </w:p>
    <w:tbl>
      <w:tblPr>
        <w:tblStyle w:val="Table4"/>
        <w:bidiVisual w:val="0"/>
        <w:tblW w:w="10224.0" w:type="dxa"/>
        <w:jc w:val="left"/>
        <w:tblBorders>
          <w:top w:color="000000" w:space="0" w:val="nil" w:sz="0"/>
          <w:left w:color="000000" w:space="0" w:val="nil" w:sz="0"/>
          <w:bottom w:color="000000" w:space="0" w:val="nil" w:sz="0"/>
          <w:right w:color="000000" w:space="0" w:val="nil" w:sz="0"/>
        </w:tblBorders>
        <w:tblLayout w:type="fixed"/>
        <w:tblLook w:val="0600"/>
      </w:tblPr>
      <w:tblGrid>
        <w:gridCol w:w="138"/>
        <w:gridCol w:w="9947"/>
        <w:gridCol w:w="138"/>
        <w:tblGridChange w:id="0">
          <w:tblGrid>
            <w:gridCol w:w="138"/>
            <w:gridCol w:w="9947"/>
            <w:gridCol w:w="138"/>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Locate the GPFS software in /yourdir/gpfs/base/</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cd /yourdir/gpfs/base/</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Run the </w:t>
            </w:r>
            <w:r w:rsidRPr="00000000" w:rsidR="00000000" w:rsidDel="00000000">
              <w:rPr>
                <w:i w:val="1"/>
                <w:sz w:val="16"/>
                <w:highlight w:val="white"/>
                <w:rtl w:val="0"/>
              </w:rPr>
              <w:t xml:space="preserve">inutoc</w:t>
            </w:r>
            <w:r w:rsidRPr="00000000" w:rsidR="00000000" w:rsidDel="00000000">
              <w:rPr>
                <w:sz w:val="16"/>
                <w:highlight w:val="white"/>
                <w:rtl w:val="0"/>
              </w:rPr>
              <w:t xml:space="preserve"> command to create the table of contents, if not done already</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inutoc .</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Install the base GPFS code using the installp command</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installp -aXY -d/yourdir/gpfs/base all</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Locate the latest GPFS updates in /yourdir/gpfs/fixes/</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cd /yourdir/gpfs/fixes/</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Run the </w:t>
            </w:r>
            <w:r w:rsidRPr="00000000" w:rsidR="00000000" w:rsidDel="00000000">
              <w:rPr>
                <w:i w:val="1"/>
                <w:sz w:val="16"/>
                <w:highlight w:val="white"/>
                <w:rtl w:val="0"/>
              </w:rPr>
              <w:t xml:space="preserve">inutoc</w:t>
            </w:r>
            <w:r w:rsidRPr="00000000" w:rsidR="00000000" w:rsidDel="00000000">
              <w:rPr>
                <w:sz w:val="16"/>
                <w:highlight w:val="white"/>
                <w:rtl w:val="0"/>
              </w:rPr>
              <w:t xml:space="preserve"> command to create the table of contents, if not done already</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inutoc .</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Install the GPFS PTF updates using the installp command</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installp -aXY -d/yourdir/gpfs/fixes all</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Repeat Steps 1-7 on node2. On node1 and node2 confirm GPFS is installed using the </w:t>
            </w:r>
            <w:r w:rsidRPr="00000000" w:rsidR="00000000" w:rsidDel="00000000">
              <w:rPr>
                <w:i w:val="1"/>
                <w:sz w:val="16"/>
                <w:highlight w:val="white"/>
                <w:rtl w:val="0"/>
              </w:rPr>
              <w:t xml:space="preserve">lslpp</w:t>
            </w:r>
            <w:r w:rsidRPr="00000000" w:rsidR="00000000" w:rsidDel="00000000">
              <w:rPr>
                <w:sz w:val="16"/>
                <w:highlight w:val="white"/>
                <w:rtl w:val="0"/>
              </w:rPr>
              <w:t xml:space="preserve"> command</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lslpp -L gpfs.\*</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the output should look similar to this</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Fileset                      Level  State Type  Description (Uninstaller)</w:t>
              <w:br w:type="textWrapping"/>
              <w:t xml:space="preserve">----------------------------------------------------------------------------</w:t>
              <w:br w:type="textWrapping"/>
              <w:t xml:space="preserve">gpfs.base                  3.4.0.11    A    F    GPFS File Manager</w:t>
              <w:br w:type="textWrapping"/>
              <w:t xml:space="preserve">gpfs.docs.data             3.4.0.4     A    F    GPFS Server Manpages and Documentation</w:t>
              <w:br w:type="textWrapping"/>
              <w:t xml:space="preserve">gpfs.gnr                   3.4.0.2     A    F    GPFS Native RAID</w:t>
              <w:br w:type="textWrapping"/>
              <w:t xml:space="preserve">gpfs.msg.en_US             3.4.0.11    A    F    GPFS Server Messages U.S. English</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Note: Exact versions of GPFS may vary from this example, the important part is that the base, docs and msg filesets are present.</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Note2: The gpfs.gnr fileset is used by the </w:t>
            </w:r>
            <w:hyperlink r:id="rId10">
              <w:r w:rsidRPr="00000000" w:rsidR="00000000" w:rsidDel="00000000">
                <w:rPr>
                  <w:color w:val="996699"/>
                  <w:sz w:val="16"/>
                  <w:highlight w:val="white"/>
                  <w:rtl w:val="0"/>
                </w:rPr>
                <w:t xml:space="preserve">Power 775 HPC cluster only</w:t>
              </w:r>
            </w:hyperlink>
            <w:r w:rsidRPr="00000000" w:rsidR="00000000" w:rsidDel="00000000">
              <w:drawing>
                <wp:inline distR="114300" distT="114300" distB="114300" distL="114300">
                  <wp:extent cy="88900" cx="88900"/>
                  <wp:effectExtent t="0" b="0" r="0" l="0"/>
                  <wp:docPr id="2" name="image03.png"/>
                  <a:graphic>
                    <a:graphicData uri="http://schemas.openxmlformats.org/drawingml/2006/picture">
                      <pic:pic>
                        <pic:nvPicPr>
                          <pic:cNvPr id="0" name="image03.png"/>
                          <pic:cNvPicPr preferRelativeResize="0"/>
                        </pic:nvPicPr>
                        <pic:blipFill>
                          <a:blip r:embed="rId11"/>
                          <a:srcRect t="0" b="0" r="0" l="0"/>
                          <a:stretch>
                            <a:fillRect/>
                          </a:stretch>
                        </pic:blipFill>
                        <pic:spPr>
                          <a:xfrm>
                            <a:off y="0" x="0"/>
                            <a:ext cy="88900" cx="88900"/>
                          </a:xfrm>
                          <a:prstGeom prst="rect"/>
                          <a:ln/>
                        </pic:spPr>
                      </pic:pic>
                    </a:graphicData>
                  </a:graphic>
                </wp:inline>
              </w:drawing>
            </w:r>
            <w:r w:rsidRPr="00000000" w:rsidR="00000000" w:rsidDel="00000000">
              <w:rPr>
                <w:rFonts w:cs="Verdana" w:hAnsi="Verdana" w:eastAsia="Verdana" w:ascii="Verdana"/>
                <w:sz w:val="16"/>
                <w:highlight w:val="white"/>
                <w:rtl w:val="0"/>
              </w:rPr>
              <w:t xml:space="preserve">.</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Confirm the GPFS binaries are in your $PATH using the </w:t>
            </w:r>
            <w:r w:rsidRPr="00000000" w:rsidR="00000000" w:rsidDel="00000000">
              <w:rPr>
                <w:i w:val="1"/>
                <w:sz w:val="16"/>
                <w:highlight w:val="white"/>
                <w:rtl w:val="0"/>
              </w:rPr>
              <w:t xml:space="preserve">mmlscluster</w:t>
            </w:r>
            <w:r w:rsidRPr="00000000" w:rsidR="00000000" w:rsidDel="00000000">
              <w:rPr>
                <w:sz w:val="16"/>
                <w:highlight w:val="white"/>
                <w:rtl w:val="0"/>
              </w:rPr>
              <w:t xml:space="preserve"> command</w:t>
            </w:r>
          </w:p>
          <w:p w:rsidP="00000000" w:rsidRPr="00000000" w:rsidR="00000000" w:rsidDel="00000000" w:rsidRDefault="00000000">
            <w:pPr>
              <w:numPr>
                <w:ilvl w:val="0"/>
                <w:numId w:val="7"/>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mmlscluster</w:t>
              <w:br w:type="textWrapping"/>
              <w:t xml:space="preserve">mmlscluster: This node does not belong to a GPFS cluster.</w:t>
              <w:br w:type="textWrapping"/>
              <w:t xml:space="preserve">mmlscluster: Command failed.  Examine previous error messages to determine cause.</w:t>
            </w:r>
          </w:p>
          <w:p w:rsidP="00000000" w:rsidRPr="00000000" w:rsidR="00000000" w:rsidDel="00000000" w:rsidRDefault="00000000">
            <w:pPr>
              <w:numPr>
                <w:ilvl w:val="0"/>
                <w:numId w:val="7"/>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Note: The path to the GPFS binaries is: /usr/lpp/mmfs/bin</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6" w:colFirst="0" w:name="h.j5fa08gpcdgp" w:colLast="0"/>
      <w:bookmarkEnd w:id="6"/>
      <w:r w:rsidRPr="00000000" w:rsidR="00000000" w:rsidDel="00000000">
        <w:rPr>
          <w:rFonts w:cs="Arial" w:hAnsi="Arial" w:eastAsia="Arial" w:ascii="Arial"/>
          <w:color w:val="000000"/>
          <w:sz w:val="34"/>
          <w:shd w:val="clear" w:fill="f0f0f0"/>
          <w:rtl w:val="0"/>
        </w:rPr>
        <w:t xml:space="preserve">Step 3: Create the GPFS cluster</w:t>
      </w:r>
    </w:p>
    <w:tbl>
      <w:tblPr>
        <w:tblStyle w:val="Table5"/>
        <w:bidiVisual w:val="0"/>
        <w:tblW w:w="10224.0" w:type="dxa"/>
        <w:jc w:val="left"/>
        <w:tblBorders>
          <w:top w:color="000000" w:space="0" w:val="nil" w:sz="0"/>
          <w:left w:color="000000" w:space="0" w:val="nil" w:sz="0"/>
          <w:bottom w:color="000000" w:space="0" w:val="nil" w:sz="0"/>
          <w:right w:color="000000" w:space="0" w:val="nil" w:sz="0"/>
        </w:tblBorders>
        <w:tblLayout w:type="fixed"/>
        <w:tblLook w:val="0600"/>
      </w:tblPr>
      <w:tblGrid>
        <w:gridCol w:w="219"/>
        <w:gridCol w:w="4945"/>
        <w:gridCol w:w="5060"/>
        <w:tblGridChange w:id="0">
          <w:tblGrid>
            <w:gridCol w:w="219"/>
            <w:gridCol w:w="4945"/>
            <w:gridCol w:w="5060"/>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For this exercise the cluster is initially created with a single node. When creating the cluster make node1 the primary configuration server and give node1 the designations quorum and manager. Use ssh and scp as the remote shell and remote file copy commands.</w:t>
            </w:r>
          </w:p>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*Primary Configuration server (node1): ________</w:t>
            </w:r>
            <w:r w:rsidRPr="00000000" w:rsidR="00000000" w:rsidDel="00000000">
              <w:rPr>
                <w:rFonts w:cs="Verdana" w:hAnsi="Verdana" w:eastAsia="Verdana" w:ascii="Verdana"/>
                <w:i w:val="1"/>
                <w:sz w:val="16"/>
                <w:highlight w:val="white"/>
                <w:rtl w:val="0"/>
              </w:rPr>
              <w:t xml:space="preserve">_</w:t>
            </w:r>
            <w:r w:rsidRPr="00000000" w:rsidR="00000000" w:rsidDel="00000000">
              <w:rPr>
                <w:rFonts w:cs="Verdana" w:hAnsi="Verdana" w:eastAsia="Verdana" w:ascii="Verdana"/>
                <w:sz w:val="16"/>
                <w:highlight w:val="white"/>
                <w:rtl w:val="0"/>
              </w:rPr>
              <w:t xml:space="preserve">_</w:t>
            </w:r>
          </w:p>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*Verify fully qualified path to ssh and scp: ssh path_</w:t>
            </w:r>
            <w:r w:rsidRPr="00000000" w:rsidR="00000000" w:rsidDel="00000000">
              <w:rPr>
                <w:rFonts w:cs="Verdana" w:hAnsi="Verdana" w:eastAsia="Verdana" w:ascii="Verdana"/>
                <w:i w:val="1"/>
                <w:sz w:val="16"/>
                <w:highlight w:val="white"/>
                <w:rtl w:val="0"/>
              </w:rPr>
              <w:t xml:space="preserve">_</w:t>
            </w:r>
            <w:r w:rsidRPr="00000000" w:rsidR="00000000" w:rsidDel="00000000">
              <w:rPr>
                <w:rFonts w:cs="Verdana" w:hAnsi="Verdana" w:eastAsia="Verdana" w:ascii="Verdana"/>
                <w:sz w:val="16"/>
                <w:highlight w:val="white"/>
                <w:rtl w:val="0"/>
              </w:rPr>
              <w:t xml:space="preserve">________</w:t>
            </w:r>
          </w:p>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scp path_____________</w:t>
            </w:r>
          </w:p>
          <w:p w:rsidP="00000000" w:rsidRPr="00000000" w:rsidR="00000000" w:rsidDel="00000000" w:rsidRDefault="00000000">
            <w:pPr>
              <w:numPr>
                <w:ilvl w:val="0"/>
                <w:numId w:val="4"/>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Use the </w:t>
            </w:r>
            <w:r w:rsidRPr="00000000" w:rsidR="00000000" w:rsidDel="00000000">
              <w:rPr>
                <w:i w:val="1"/>
                <w:sz w:val="16"/>
                <w:highlight w:val="white"/>
                <w:rtl w:val="0"/>
              </w:rPr>
              <w:t xml:space="preserve">mmcrcluster</w:t>
            </w:r>
            <w:r w:rsidRPr="00000000" w:rsidR="00000000" w:rsidDel="00000000">
              <w:rPr>
                <w:sz w:val="16"/>
                <w:highlight w:val="white"/>
                <w:rtl w:val="0"/>
              </w:rPr>
              <w:t xml:space="preserve"> command to create the cluster</w:t>
            </w:r>
          </w:p>
          <w:p w:rsidP="00000000" w:rsidRPr="00000000" w:rsidR="00000000" w:rsidDel="00000000" w:rsidRDefault="00000000">
            <w:pPr>
              <w:numPr>
                <w:ilvl w:val="0"/>
                <w:numId w:val="4"/>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mmcrcluster -N node1:manager-quorum -p node1 -r /usr/bin/ssh -R /usr/bin/scp</w:t>
              <w:br w:type="textWrapping"/>
              <w:t xml:space="preserve">Thu Mar  1 09:04:33 CST 2012: mmcrcluster: Processing node node1</w:t>
              <w:br w:type="textWrapping"/>
              <w:t xml:space="preserve">mmcrcluster: Command successfully completed</w:t>
              <w:br w:type="textWrapping"/>
              <w:t xml:space="preserve">mmcrcluster: Warning: Not all nodes have proper GPFS license designations.</w:t>
              <w:br w:type="textWrapping"/>
              <w:t xml:space="preserve">    Use the mmchlicense command to designate licenses as needed.</w:t>
            </w:r>
          </w:p>
          <w:p w:rsidP="00000000" w:rsidRPr="00000000" w:rsidR="00000000" w:rsidDel="00000000" w:rsidRDefault="00000000">
            <w:pPr>
              <w:numPr>
                <w:ilvl w:val="0"/>
                <w:numId w:val="4"/>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Run the </w:t>
            </w:r>
            <w:r w:rsidRPr="00000000" w:rsidR="00000000" w:rsidDel="00000000">
              <w:rPr>
                <w:i w:val="1"/>
                <w:sz w:val="16"/>
                <w:highlight w:val="white"/>
                <w:rtl w:val="0"/>
              </w:rPr>
              <w:t xml:space="preserve">mmlscluster</w:t>
            </w:r>
            <w:r w:rsidRPr="00000000" w:rsidR="00000000" w:rsidDel="00000000">
              <w:rPr>
                <w:sz w:val="16"/>
                <w:highlight w:val="white"/>
                <w:rtl w:val="0"/>
              </w:rPr>
              <w:t xml:space="preserve"> command again to see that the cluster was created</w:t>
            </w:r>
          </w:p>
          <w:p w:rsidP="00000000" w:rsidRPr="00000000" w:rsidR="00000000" w:rsidDel="00000000" w:rsidRDefault="00000000">
            <w:pPr>
              <w:numPr>
                <w:ilvl w:val="0"/>
                <w:numId w:val="4"/>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mmlscluster</w:t>
              <w:br w:type="textWrapping"/>
              <w:br w:type="textWrapping"/>
              <w:t xml:space="preserve">===============================================================================</w:t>
              <w:br w:type="textWrapping"/>
              <w:t xml:space="preserve">| Warning:                                                                    |</w:t>
              <w:br w:type="textWrapping"/>
              <w:t xml:space="preserve">|   This cluster contains nodes that </w:t>
            </w:r>
            <w:r w:rsidRPr="00000000" w:rsidR="00000000" w:rsidDel="00000000">
              <w:rPr>
                <w:color w:val="000091"/>
                <w:shd w:val="clear" w:fill="f0f0f0"/>
                <w:rtl w:val="0"/>
              </w:rPr>
              <w:t xml:space="preserve">do</w:t>
            </w:r>
            <w:r w:rsidRPr="00000000" w:rsidR="00000000" w:rsidDel="00000000">
              <w:rPr>
                <w:rFonts w:cs="Courier New" w:hAnsi="Courier New" w:eastAsia="Courier New" w:ascii="Courier New"/>
                <w:shd w:val="clear" w:fill="f0f0f0"/>
                <w:rtl w:val="0"/>
              </w:rPr>
              <w:t xml:space="preserve"> not have a proper GPFS license        |</w:t>
              <w:br w:type="textWrapping"/>
              <w:t xml:space="preserve">|   designation.  This violates the terms of the GPFS licensing agreement.    |</w:t>
              <w:br w:type="textWrapping"/>
              <w:t xml:space="preserve">|   Use the mmchlicense command and assign the appropriate GPFS licenses      |</w:t>
              <w:br w:type="textWrapping"/>
              <w:t xml:space="preserve">|   to each of the nodes in the cluster.  For more information about GPFS     |</w:t>
              <w:br w:type="textWrapping"/>
              <w:t xml:space="preserve">|   license designation, see the Concepts, Planning, and Installation Guide.  |</w:t>
              <w:br w:type="textWrapping"/>
              <w:t xml:space="preserve">===============================================================================</w:t>
              <w:br w:type="textWrapping"/>
              <w:br w:type="textWrapping"/>
              <w:t xml:space="preserve">GPFS cluster information</w:t>
              <w:br w:type="textWrapping"/>
              <w:t xml:space="preserve">========================</w:t>
              <w:br w:type="textWrapping"/>
              <w:br w:type="textWrapping"/>
              <w:t xml:space="preserve">  GPFS cluster name:         node1.ibm.com</w:t>
              <w:br w:type="textWrapping"/>
              <w:t xml:space="preserve">  GPFS cluster id:           13882390374179224464</w:t>
              <w:br w:type="textWrapping"/>
              <w:t xml:space="preserve">  GPFS UID domain:           node1.ibm.com</w:t>
              <w:br w:type="textWrapping"/>
              <w:t xml:space="preserve">  Remote shell command:      /usr/bin/ssh</w:t>
              <w:br w:type="textWrapping"/>
              <w:t xml:space="preserve">  Remote file copy command:  /usr/bin/scp</w:t>
              <w:br w:type="textWrapping"/>
              <w:br w:type="textWrapping"/>
              <w:t xml:space="preserve">GPFS cluster configuration servers:</w:t>
              <w:br w:type="textWrapping"/>
              <w:t xml:space="preserve">-----------------------------------</w:t>
              <w:br w:type="textWrapping"/>
              <w:br w:type="textWrapping"/>
              <w:t xml:space="preserve">  Primary server:    node1.ibm.com</w:t>
              <w:br w:type="textWrapping"/>
              <w:t xml:space="preserve">  Secondary server:  (none)</w:t>
              <w:br w:type="textWrapping"/>
              <w:br w:type="textWrapping"/>
              <w:t xml:space="preserve">Node Daemon node name            IP address       Admin node name             Designation</w:t>
              <w:br w:type="textWrapping"/>
              <w:t xml:space="preserve">-----------------------------------------------------------------------------------------------</w:t>
              <w:br w:type="textWrapping"/>
              <w:t xml:space="preserve">   1  node1.lab.ibm.com          10.0.0.1         node1.ibm.com               quorum-manager</w:t>
            </w:r>
          </w:p>
          <w:p w:rsidP="00000000" w:rsidRPr="00000000" w:rsidR="00000000" w:rsidDel="00000000" w:rsidRDefault="00000000">
            <w:pPr>
              <w:numPr>
                <w:ilvl w:val="0"/>
                <w:numId w:val="4"/>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 </w:t>
            </w:r>
          </w:p>
          <w:p w:rsidP="00000000" w:rsidRPr="00000000" w:rsidR="00000000" w:rsidDel="00000000" w:rsidRDefault="00000000">
            <w:pPr>
              <w:numPr>
                <w:ilvl w:val="0"/>
                <w:numId w:val="4"/>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Set the license mode for the node using the </w:t>
            </w:r>
            <w:r w:rsidRPr="00000000" w:rsidR="00000000" w:rsidDel="00000000">
              <w:rPr>
                <w:i w:val="1"/>
                <w:sz w:val="16"/>
                <w:highlight w:val="white"/>
                <w:rtl w:val="0"/>
              </w:rPr>
              <w:t xml:space="preserve">mmchlicense</w:t>
            </w:r>
            <w:r w:rsidRPr="00000000" w:rsidR="00000000" w:rsidDel="00000000">
              <w:rPr>
                <w:sz w:val="16"/>
                <w:highlight w:val="white"/>
                <w:rtl w:val="0"/>
              </w:rPr>
              <w:t xml:space="preserve"> command. Use a server license for this node.</w:t>
            </w:r>
          </w:p>
          <w:p w:rsidP="00000000" w:rsidRPr="00000000" w:rsidR="00000000" w:rsidDel="00000000" w:rsidRDefault="00000000">
            <w:pPr>
              <w:numPr>
                <w:ilvl w:val="0"/>
                <w:numId w:val="4"/>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mmchlicense server --accept -N node1</w:t>
              <w:br w:type="textWrapping"/>
              <w:br w:type="textWrapping"/>
              <w:t xml:space="preserve">The following nodes will be designated as possessing GPFS server licenses:</w:t>
              <w:br w:type="textWrapping"/>
              <w:t xml:space="preserve">        node1.ibm.com</w:t>
              <w:br w:type="textWrapping"/>
              <w:t xml:space="preserve">mmchlicense: Command successfully completed</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7" w:colFirst="0" w:name="h.ddvapip5kdk6" w:colLast="0"/>
      <w:bookmarkEnd w:id="7"/>
      <w:r w:rsidRPr="00000000" w:rsidR="00000000" w:rsidDel="00000000">
        <w:rPr>
          <w:rFonts w:cs="Arial" w:hAnsi="Arial" w:eastAsia="Arial" w:ascii="Arial"/>
          <w:color w:val="000000"/>
          <w:sz w:val="34"/>
          <w:shd w:val="clear" w:fill="f0f0f0"/>
          <w:rtl w:val="0"/>
        </w:rPr>
        <w:t xml:space="preserve">Step 4: Start GPFS and verify the status of all nodes</w:t>
      </w:r>
    </w:p>
    <w:tbl>
      <w:tblPr>
        <w:tblStyle w:val="Table6"/>
        <w:bidiVisual w:val="0"/>
        <w:tblW w:w="8895.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6990"/>
        <w:gridCol w:w="1725"/>
        <w:tblGridChange w:id="0">
          <w:tblGrid>
            <w:gridCol w:w="180"/>
            <w:gridCol w:w="6990"/>
            <w:gridCol w:w="1725"/>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numPr>
                <w:ilvl w:val="0"/>
                <w:numId w:val="8"/>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Start GPFS on all the nodes in the GPFS cluster using the </w:t>
            </w:r>
            <w:r w:rsidRPr="00000000" w:rsidR="00000000" w:rsidDel="00000000">
              <w:rPr>
                <w:i w:val="1"/>
                <w:sz w:val="16"/>
                <w:highlight w:val="white"/>
                <w:rtl w:val="0"/>
              </w:rPr>
              <w:t xml:space="preserve">mmstartup</w:t>
            </w:r>
            <w:r w:rsidRPr="00000000" w:rsidR="00000000" w:rsidDel="00000000">
              <w:rPr>
                <w:sz w:val="16"/>
                <w:highlight w:val="white"/>
                <w:rtl w:val="0"/>
              </w:rPr>
              <w:t xml:space="preserve"> command</w:t>
            </w:r>
          </w:p>
          <w:p w:rsidP="00000000" w:rsidRPr="00000000" w:rsidR="00000000" w:rsidDel="00000000" w:rsidRDefault="00000000">
            <w:pPr>
              <w:numPr>
                <w:ilvl w:val="0"/>
                <w:numId w:val="8"/>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mmstartup -a</w:t>
            </w:r>
          </w:p>
          <w:p w:rsidP="00000000" w:rsidRPr="00000000" w:rsidR="00000000" w:rsidDel="00000000" w:rsidRDefault="00000000">
            <w:pPr>
              <w:numPr>
                <w:ilvl w:val="0"/>
                <w:numId w:val="8"/>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Check the status of the cluster using the </w:t>
            </w:r>
            <w:r w:rsidRPr="00000000" w:rsidR="00000000" w:rsidDel="00000000">
              <w:rPr>
                <w:i w:val="1"/>
                <w:sz w:val="16"/>
                <w:highlight w:val="white"/>
                <w:rtl w:val="0"/>
              </w:rPr>
              <w:t xml:space="preserve">mmgetstate</w:t>
            </w:r>
            <w:r w:rsidRPr="00000000" w:rsidR="00000000" w:rsidDel="00000000">
              <w:rPr>
                <w:sz w:val="16"/>
                <w:highlight w:val="white"/>
                <w:rtl w:val="0"/>
              </w:rPr>
              <w:t xml:space="preserve"> command</w:t>
            </w:r>
          </w:p>
          <w:p w:rsidP="00000000" w:rsidRPr="00000000" w:rsidR="00000000" w:rsidDel="00000000" w:rsidRDefault="00000000">
            <w:pPr>
              <w:numPr>
                <w:ilvl w:val="0"/>
                <w:numId w:val="8"/>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mmgetstate -a</w:t>
              <w:br w:type="textWrapping"/>
              <w:br w:type="textWrapping"/>
              <w:t xml:space="preserve">Node number  Node name        GPFS state</w:t>
              <w:br w:type="textWrapping"/>
              <w:t xml:space="preserve">------------------------------------------</w:t>
              <w:br w:type="textWrapping"/>
              <w:t xml:space="preserve">  1          node1            active</w:t>
            </w:r>
          </w:p>
          <w:p w:rsidP="00000000" w:rsidRPr="00000000" w:rsidR="00000000" w:rsidDel="00000000" w:rsidRDefault="00000000">
            <w:pPr>
              <w:numPr>
                <w:ilvl w:val="0"/>
                <w:numId w:val="8"/>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 </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8" w:colFirst="0" w:name="h.2p1hm5ajtde0" w:colLast="0"/>
      <w:bookmarkEnd w:id="8"/>
      <w:r w:rsidRPr="00000000" w:rsidR="00000000" w:rsidDel="00000000">
        <w:rPr>
          <w:rFonts w:cs="Arial" w:hAnsi="Arial" w:eastAsia="Arial" w:ascii="Arial"/>
          <w:color w:val="000000"/>
          <w:sz w:val="34"/>
          <w:shd w:val="clear" w:fill="f0f0f0"/>
          <w:rtl w:val="0"/>
        </w:rPr>
        <w:t xml:space="preserve">Step 5: Add the second node to the cluster</w:t>
      </w:r>
    </w:p>
    <w:tbl>
      <w:tblPr>
        <w:tblStyle w:val="Table7"/>
        <w:bidiVisual w:val="0"/>
        <w:tblW w:w="8880.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6450"/>
        <w:gridCol w:w="2250"/>
        <w:tblGridChange w:id="0">
          <w:tblGrid>
            <w:gridCol w:w="180"/>
            <w:gridCol w:w="6450"/>
            <w:gridCol w:w="2250"/>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One node 1 use the </w:t>
            </w:r>
            <w:r w:rsidRPr="00000000" w:rsidR="00000000" w:rsidDel="00000000">
              <w:rPr>
                <w:i w:val="1"/>
                <w:sz w:val="16"/>
                <w:highlight w:val="white"/>
                <w:rtl w:val="0"/>
              </w:rPr>
              <w:t xml:space="preserve">mmaddnode</w:t>
            </w:r>
            <w:r w:rsidRPr="00000000" w:rsidR="00000000" w:rsidDel="00000000">
              <w:rPr>
                <w:sz w:val="16"/>
                <w:highlight w:val="white"/>
                <w:rtl w:val="0"/>
              </w:rPr>
              <w:t xml:space="preserve"> command to add node2 to the cluster</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mmaddnode -N node2</w:t>
            </w:r>
          </w:p>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Confirm the node was added to the cluster using the </w:t>
            </w:r>
            <w:r w:rsidRPr="00000000" w:rsidR="00000000" w:rsidDel="00000000">
              <w:rPr>
                <w:i w:val="1"/>
                <w:sz w:val="16"/>
                <w:highlight w:val="white"/>
                <w:rtl w:val="0"/>
              </w:rPr>
              <w:t xml:space="preserve">mmlscluster</w:t>
            </w:r>
            <w:r w:rsidRPr="00000000" w:rsidR="00000000" w:rsidDel="00000000">
              <w:rPr>
                <w:sz w:val="16"/>
                <w:highlight w:val="white"/>
                <w:rtl w:val="0"/>
              </w:rPr>
              <w:t xml:space="preserve"> command</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mmlscluster</w:t>
            </w:r>
          </w:p>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Use the </w:t>
            </w:r>
            <w:r w:rsidRPr="00000000" w:rsidR="00000000" w:rsidDel="00000000">
              <w:rPr>
                <w:i w:val="1"/>
                <w:sz w:val="16"/>
                <w:highlight w:val="white"/>
                <w:rtl w:val="0"/>
              </w:rPr>
              <w:t xml:space="preserve">mmchcluster</w:t>
            </w:r>
            <w:r w:rsidRPr="00000000" w:rsidR="00000000" w:rsidDel="00000000">
              <w:rPr>
                <w:sz w:val="16"/>
                <w:highlight w:val="white"/>
                <w:rtl w:val="0"/>
              </w:rPr>
              <w:t xml:space="preserve"> command to set node2 as the secondary configuration server</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mmchcluster -s node2</w:t>
            </w:r>
          </w:p>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Set the license mode for the node using the </w:t>
            </w:r>
            <w:r w:rsidRPr="00000000" w:rsidR="00000000" w:rsidDel="00000000">
              <w:rPr>
                <w:i w:val="1"/>
                <w:sz w:val="16"/>
                <w:highlight w:val="white"/>
                <w:rtl w:val="0"/>
              </w:rPr>
              <w:t xml:space="preserve">mmchlicense</w:t>
            </w:r>
            <w:r w:rsidRPr="00000000" w:rsidR="00000000" w:rsidDel="00000000">
              <w:rPr>
                <w:sz w:val="16"/>
                <w:highlight w:val="white"/>
                <w:rtl w:val="0"/>
              </w:rPr>
              <w:t xml:space="preserve"> command. Use a server license for this node.</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mmchlicense server --accept -N node2</w:t>
            </w:r>
          </w:p>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Start node2 using the </w:t>
            </w:r>
            <w:r w:rsidRPr="00000000" w:rsidR="00000000" w:rsidDel="00000000">
              <w:rPr>
                <w:i w:val="1"/>
                <w:sz w:val="16"/>
                <w:highlight w:val="white"/>
                <w:rtl w:val="0"/>
              </w:rPr>
              <w:t xml:space="preserve">mmstartup</w:t>
            </w:r>
            <w:r w:rsidRPr="00000000" w:rsidR="00000000" w:rsidDel="00000000">
              <w:rPr>
                <w:sz w:val="16"/>
                <w:highlight w:val="white"/>
                <w:rtl w:val="0"/>
              </w:rPr>
              <w:t xml:space="preserve"> command</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mmstartup -N node2</w:t>
            </w:r>
          </w:p>
          <w:p w:rsidP="00000000" w:rsidRPr="00000000" w:rsidR="00000000" w:rsidDel="00000000" w:rsidRDefault="00000000">
            <w:pPr>
              <w:numPr>
                <w:ilvl w:val="0"/>
                <w:numId w:val="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Use the </w:t>
            </w:r>
            <w:r w:rsidRPr="00000000" w:rsidR="00000000" w:rsidDel="00000000">
              <w:rPr>
                <w:i w:val="1"/>
                <w:sz w:val="16"/>
                <w:highlight w:val="white"/>
                <w:rtl w:val="0"/>
              </w:rPr>
              <w:t xml:space="preserve">mmgetstate</w:t>
            </w:r>
            <w:r w:rsidRPr="00000000" w:rsidR="00000000" w:rsidDel="00000000">
              <w:rPr>
                <w:sz w:val="16"/>
                <w:highlight w:val="white"/>
                <w:rtl w:val="0"/>
              </w:rPr>
              <w:t xml:space="preserve"> command to verify that both nodes are in the active state</w:t>
            </w:r>
          </w:p>
          <w:p w:rsidP="00000000" w:rsidRPr="00000000" w:rsidR="00000000" w:rsidDel="00000000" w:rsidRDefault="00000000">
            <w:pPr>
              <w:numPr>
                <w:ilvl w:val="0"/>
                <w:numId w:val="2"/>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mmgetstate -a</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9" w:colFirst="0" w:name="h.tziv0pzdxfam" w:colLast="0"/>
      <w:bookmarkEnd w:id="9"/>
      <w:r w:rsidRPr="00000000" w:rsidR="00000000" w:rsidDel="00000000">
        <w:rPr>
          <w:rFonts w:cs="Arial" w:hAnsi="Arial" w:eastAsia="Arial" w:ascii="Arial"/>
          <w:color w:val="000000"/>
          <w:sz w:val="34"/>
          <w:shd w:val="clear" w:fill="f0f0f0"/>
          <w:rtl w:val="0"/>
        </w:rPr>
        <w:t xml:space="preserve">Step 6: Collect information about the cluster</w:t>
      </w:r>
    </w:p>
    <w:tbl>
      <w:tblPr>
        <w:tblStyle w:val="Table8"/>
        <w:bidiVisual w:val="0"/>
        <w:tblW w:w="8895.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4440"/>
        <w:gridCol w:w="4275"/>
        <w:tblGridChange w:id="0">
          <w:tblGrid>
            <w:gridCol w:w="180"/>
            <w:gridCol w:w="4440"/>
            <w:gridCol w:w="4275"/>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Now we will take a moment to check a few things about the cluster. Examine the cluster configuration using the </w:t>
            </w:r>
            <w:r w:rsidRPr="00000000" w:rsidR="00000000" w:rsidDel="00000000">
              <w:rPr>
                <w:rFonts w:cs="Verdana" w:hAnsi="Verdana" w:eastAsia="Verdana" w:ascii="Verdana"/>
                <w:i w:val="1"/>
                <w:sz w:val="16"/>
                <w:highlight w:val="white"/>
                <w:rtl w:val="0"/>
              </w:rPr>
              <w:t xml:space="preserve">mmlscluster</w:t>
            </w:r>
            <w:r w:rsidRPr="00000000" w:rsidR="00000000" w:rsidDel="00000000">
              <w:rPr>
                <w:rFonts w:cs="Verdana" w:hAnsi="Verdana" w:eastAsia="Verdana" w:ascii="Verdana"/>
                <w:sz w:val="16"/>
                <w:highlight w:val="white"/>
                <w:rtl w:val="0"/>
              </w:rPr>
              <w:t xml:space="preserve"> command</w:t>
            </w:r>
          </w:p>
          <w:p w:rsidP="00000000" w:rsidRPr="00000000" w:rsidR="00000000" w:rsidDel="00000000" w:rsidRDefault="00000000">
            <w:pPr>
              <w:numPr>
                <w:ilvl w:val="0"/>
                <w:numId w:val="1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What is the cluster name? ______________________</w:t>
            </w:r>
          </w:p>
          <w:p w:rsidP="00000000" w:rsidRPr="00000000" w:rsidR="00000000" w:rsidDel="00000000" w:rsidRDefault="00000000">
            <w:pPr>
              <w:numPr>
                <w:ilvl w:val="0"/>
                <w:numId w:val="1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What is the IP address of </w:t>
            </w:r>
            <w:r w:rsidRPr="00000000" w:rsidR="00000000" w:rsidDel="00000000">
              <w:rPr>
                <w:i w:val="1"/>
                <w:sz w:val="16"/>
                <w:highlight w:val="white"/>
                <w:rtl w:val="0"/>
              </w:rPr>
              <w:t xml:space="preserve">node2</w:t>
            </w:r>
            <w:r w:rsidRPr="00000000" w:rsidR="00000000" w:rsidDel="00000000">
              <w:rPr>
                <w:sz w:val="16"/>
                <w:highlight w:val="white"/>
                <w:rtl w:val="0"/>
              </w:rPr>
              <w:t xml:space="preserve">? _____________________</w:t>
            </w:r>
          </w:p>
          <w:p w:rsidP="00000000" w:rsidRPr="00000000" w:rsidR="00000000" w:rsidDel="00000000" w:rsidRDefault="00000000">
            <w:pPr>
              <w:numPr>
                <w:ilvl w:val="0"/>
                <w:numId w:val="1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What date was this version of GPFS "Built"? ________________</w:t>
            </w:r>
          </w:p>
          <w:p w:rsidP="00000000" w:rsidRPr="00000000" w:rsidR="00000000" w:rsidDel="00000000" w:rsidRDefault="00000000">
            <w:pPr>
              <w:numPr>
                <w:ilvl w:val="0"/>
                <w:numId w:val="12"/>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Hint: look in the GPFS log file: /var/adm/ras/mmfs.log.latest</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10" w:colFirst="0" w:name="h.8tfpqpp6l256" w:colLast="0"/>
      <w:bookmarkEnd w:id="10"/>
      <w:r w:rsidRPr="00000000" w:rsidR="00000000" w:rsidDel="00000000">
        <w:rPr>
          <w:rFonts w:cs="Arial" w:hAnsi="Arial" w:eastAsia="Arial" w:ascii="Arial"/>
          <w:color w:val="000000"/>
          <w:sz w:val="34"/>
          <w:shd w:val="clear" w:fill="f0f0f0"/>
          <w:rtl w:val="0"/>
        </w:rPr>
        <w:t xml:space="preserve">Step 7: Create NSDs</w:t>
      </w:r>
    </w:p>
    <w:tbl>
      <w:tblPr>
        <w:tblStyle w:val="Table9"/>
        <w:bidiVisual w:val="0"/>
        <w:tblW w:w="10224.0" w:type="dxa"/>
        <w:jc w:val="left"/>
        <w:tblBorders>
          <w:top w:color="000000" w:space="0" w:val="nil" w:sz="0"/>
          <w:left w:color="000000" w:space="0" w:val="nil" w:sz="0"/>
          <w:bottom w:color="000000" w:space="0" w:val="nil" w:sz="0"/>
          <w:right w:color="000000" w:space="0" w:val="nil" w:sz="0"/>
        </w:tblBorders>
        <w:tblLayout w:type="fixed"/>
        <w:tblLook w:val="0600"/>
      </w:tblPr>
      <w:tblGrid>
        <w:gridCol w:w="171"/>
        <w:gridCol w:w="9882"/>
        <w:gridCol w:w="171"/>
        <w:tblGridChange w:id="0">
          <w:tblGrid>
            <w:gridCol w:w="171"/>
            <w:gridCol w:w="9882"/>
            <w:gridCol w:w="171"/>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You will use the 4 </w:t>
            </w:r>
            <w:r w:rsidRPr="00000000" w:rsidR="00000000" w:rsidDel="00000000">
              <w:rPr>
                <w:rFonts w:cs="Verdana" w:hAnsi="Verdana" w:eastAsia="Verdana" w:ascii="Verdana"/>
                <w:i w:val="1"/>
                <w:sz w:val="16"/>
                <w:highlight w:val="white"/>
                <w:rtl w:val="0"/>
              </w:rPr>
              <w:t xml:space="preserve">hdisks</w:t>
            </w:r>
            <w:r w:rsidRPr="00000000" w:rsidR="00000000" w:rsidDel="00000000">
              <w:rPr>
                <w:rFonts w:cs="Verdana" w:hAnsi="Verdana" w:eastAsia="Verdana" w:ascii="Verdana"/>
                <w:sz w:val="16"/>
                <w:highlight w:val="white"/>
                <w:rtl w:val="0"/>
              </w:rPr>
              <w:t xml:space="preserve">.</w:t>
            </w:r>
          </w:p>
          <w:p w:rsidP="00000000" w:rsidRPr="00000000" w:rsidR="00000000" w:rsidDel="00000000" w:rsidRDefault="00000000">
            <w:pPr>
              <w:numPr>
                <w:ilvl w:val="0"/>
                <w:numId w:val="6"/>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Each disk will store both data and metadata</w:t>
            </w:r>
          </w:p>
          <w:p w:rsidP="00000000" w:rsidRPr="00000000" w:rsidR="00000000" w:rsidDel="00000000" w:rsidRDefault="00000000">
            <w:pPr>
              <w:numPr>
                <w:ilvl w:val="0"/>
                <w:numId w:val="6"/>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The storage pool column blank (not assigning storage pools at this time)</w:t>
            </w:r>
          </w:p>
          <w:p w:rsidP="00000000" w:rsidRPr="00000000" w:rsidR="00000000" w:rsidDel="00000000" w:rsidRDefault="00000000">
            <w:pPr>
              <w:numPr>
                <w:ilvl w:val="0"/>
                <w:numId w:val="6"/>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The NSD server field (ServerList) is left blank (both nodes have direct access to the shared LUNs)</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On node1 create the directory /yourdir/data</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a disk descriptor file </w:t>
            </w:r>
            <w:r w:rsidRPr="00000000" w:rsidR="00000000" w:rsidDel="00000000">
              <w:rPr>
                <w:i w:val="1"/>
                <w:sz w:val="16"/>
                <w:highlight w:val="white"/>
                <w:rtl w:val="0"/>
              </w:rPr>
              <w:t xml:space="preserve">/yourdir/data/diskdesc.txt</w:t>
            </w:r>
            <w:r w:rsidRPr="00000000" w:rsidR="00000000" w:rsidDel="00000000">
              <w:rPr>
                <w:sz w:val="16"/>
                <w:highlight w:val="white"/>
                <w:rtl w:val="0"/>
              </w:rPr>
              <w:t xml:space="preserve"> using the format:</w:t>
            </w:r>
          </w:p>
          <w:p w:rsidP="00000000" w:rsidRPr="00000000" w:rsidR="00000000" w:rsidDel="00000000" w:rsidRDefault="00000000">
            <w:pPr>
              <w:numPr>
                <w:ilvl w:val="0"/>
                <w:numId w:val="10"/>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#DiskName:ServerList::DiskUsage:FailureGroup:DesiredName:StoragePool</w:t>
              <w:br w:type="textWrapping"/>
              <w:t xml:space="preserve">hdiskw:::dataAndMetadata::nsd1:</w:t>
              <w:br w:type="textWrapping"/>
              <w:t xml:space="preserve">hdiskx:::dataAndMetadata::nsd2:</w:t>
              <w:br w:type="textWrapping"/>
              <w:t xml:space="preserve">hdisky:::dataAndMetadata::nsd3:</w:t>
              <w:br w:type="textWrapping"/>
              <w:t xml:space="preserve">hdiskz:::dataAndMetadata::nsd4:</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Note: hdisk numbers will vary per system.</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a backup copy of the disk descriptor file </w:t>
            </w:r>
            <w:r w:rsidRPr="00000000" w:rsidR="00000000" w:rsidDel="00000000">
              <w:rPr>
                <w:i w:val="1"/>
                <w:sz w:val="16"/>
                <w:highlight w:val="white"/>
                <w:rtl w:val="0"/>
              </w:rPr>
              <w:t xml:space="preserve">/yourdir/data/diskdesc_bak.txt</w:t>
            </w:r>
          </w:p>
          <w:p w:rsidP="00000000" w:rsidRPr="00000000" w:rsidR="00000000" w:rsidDel="00000000" w:rsidRDefault="00000000">
            <w:pPr>
              <w:numPr>
                <w:ilvl w:val="0"/>
                <w:numId w:val="10"/>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cp /yourdir/data/diskdesc.txt /yourdir/data/diskdesc_bak.txt</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the NSD's using the mmcrnsd command</w:t>
            </w:r>
          </w:p>
          <w:p w:rsidP="00000000" w:rsidRPr="00000000" w:rsidR="00000000" w:rsidDel="00000000" w:rsidRDefault="00000000">
            <w:pPr>
              <w:numPr>
                <w:ilvl w:val="0"/>
                <w:numId w:val="10"/>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mmcrnsd -F /yourdir/data/diskdesc.txt</w:t>
            </w:r>
          </w:p>
          <w:p w:rsidP="00000000" w:rsidRPr="00000000" w:rsidR="00000000" w:rsidDel="00000000" w:rsidRDefault="00000000">
            <w:pPr>
              <w:numPr>
                <w:ilvl w:val="0"/>
                <w:numId w:val="10"/>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 </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11" w:colFirst="0" w:name="h.ce7q0banhabk" w:colLast="0"/>
      <w:bookmarkEnd w:id="11"/>
      <w:r w:rsidRPr="00000000" w:rsidR="00000000" w:rsidDel="00000000">
        <w:rPr>
          <w:rFonts w:cs="Arial" w:hAnsi="Arial" w:eastAsia="Arial" w:ascii="Arial"/>
          <w:color w:val="000000"/>
          <w:sz w:val="34"/>
          <w:shd w:val="clear" w:fill="f0f0f0"/>
          <w:rtl w:val="0"/>
        </w:rPr>
        <w:t xml:space="preserve">Step 8: Collect information about the NSD's</w:t>
      </w:r>
    </w:p>
    <w:tbl>
      <w:tblPr>
        <w:tblStyle w:val="Table10"/>
        <w:bidiVisual w:val="0"/>
        <w:tblW w:w="8895.0" w:type="dxa"/>
        <w:jc w:val="left"/>
        <w:tblBorders>
          <w:top w:color="000000" w:space="0" w:val="nil" w:sz="0"/>
          <w:left w:color="000000" w:space="0" w:val="nil" w:sz="0"/>
          <w:bottom w:color="000000" w:space="0" w:val="nil" w:sz="0"/>
          <w:right w:color="000000" w:space="0" w:val="nil" w:sz="0"/>
        </w:tblBorders>
        <w:tblLayout w:type="fixed"/>
        <w:tblLook w:val="0600"/>
      </w:tblPr>
      <w:tblGrid>
        <w:gridCol w:w="180"/>
        <w:gridCol w:w="4440"/>
        <w:gridCol w:w="4275"/>
        <w:tblGridChange w:id="0">
          <w:tblGrid>
            <w:gridCol w:w="180"/>
            <w:gridCol w:w="4440"/>
            <w:gridCol w:w="4275"/>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Now collect some information about the NSD's you have created.</w:t>
            </w:r>
          </w:p>
          <w:p w:rsidP="00000000" w:rsidRPr="00000000" w:rsidR="00000000" w:rsidDel="00000000" w:rsidRDefault="00000000">
            <w:pPr>
              <w:numPr>
                <w:ilvl w:val="0"/>
                <w:numId w:val="9"/>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Examine the NSD configuration using the </w:t>
            </w:r>
            <w:r w:rsidRPr="00000000" w:rsidR="00000000" w:rsidDel="00000000">
              <w:rPr>
                <w:i w:val="1"/>
                <w:sz w:val="16"/>
                <w:highlight w:val="white"/>
                <w:rtl w:val="0"/>
              </w:rPr>
              <w:t xml:space="preserve">mmlsnsd</w:t>
            </w:r>
            <w:r w:rsidRPr="00000000" w:rsidR="00000000" w:rsidDel="00000000">
              <w:rPr>
                <w:sz w:val="16"/>
                <w:highlight w:val="white"/>
                <w:rtl w:val="0"/>
              </w:rPr>
              <w:t xml:space="preserve"> command</w:t>
            </w:r>
          </w:p>
          <w:p w:rsidP="00000000" w:rsidRPr="00000000" w:rsidR="00000000" w:rsidDel="00000000" w:rsidRDefault="00000000">
            <w:pPr>
              <w:numPr>
                <w:ilvl w:val="1"/>
                <w:numId w:val="9"/>
              </w:numPr>
              <w:spacing w:lineRule="auto" w:after="80" w:before="80"/>
              <w:ind w:left="1440" w:hanging="359"/>
              <w:contextualSpacing w:val="1"/>
              <w:rPr/>
            </w:pPr>
            <w:r w:rsidRPr="00000000" w:rsidR="00000000" w:rsidDel="00000000">
              <w:rPr>
                <w:sz w:val="16"/>
                <w:highlight w:val="white"/>
                <w:rtl w:val="0"/>
              </w:rPr>
              <w:t xml:space="preserve">What </w:t>
            </w:r>
            <w:r w:rsidRPr="00000000" w:rsidR="00000000" w:rsidDel="00000000">
              <w:rPr>
                <w:i w:val="1"/>
                <w:sz w:val="16"/>
                <w:highlight w:val="white"/>
                <w:rtl w:val="0"/>
              </w:rPr>
              <w:t xml:space="preserve">mmlsnsd</w:t>
            </w:r>
            <w:r w:rsidRPr="00000000" w:rsidR="00000000" w:rsidDel="00000000">
              <w:rPr>
                <w:sz w:val="16"/>
                <w:highlight w:val="white"/>
                <w:rtl w:val="0"/>
              </w:rPr>
              <w:t xml:space="preserve"> flag do you use to see the operating system device (/dev/hdisk?) associated with an NSD? _______</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r>
    </w:tbl>
    <w:p w:rsidP="00000000" w:rsidRPr="00000000" w:rsidR="00000000" w:rsidDel="00000000" w:rsidRDefault="00000000">
      <w:pPr>
        <w:pStyle w:val="Heading3"/>
        <w:spacing w:lineRule="auto" w:after="60" w:before="320"/>
        <w:contextualSpacing w:val="0"/>
        <w:rPr/>
      </w:pPr>
      <w:bookmarkStart w:id="12" w:colFirst="0" w:name="h.ijp4riy1kkg6" w:colLast="0"/>
      <w:bookmarkEnd w:id="12"/>
      <w:r w:rsidRPr="00000000" w:rsidR="00000000" w:rsidDel="00000000">
        <w:rPr>
          <w:rFonts w:cs="Arial" w:hAnsi="Arial" w:eastAsia="Arial" w:ascii="Arial"/>
          <w:color w:val="000000"/>
          <w:sz w:val="34"/>
          <w:shd w:val="clear" w:fill="f0f0f0"/>
          <w:rtl w:val="0"/>
        </w:rPr>
        <w:t xml:space="preserve">Step 9: Create a file system</w:t>
      </w:r>
    </w:p>
    <w:tbl>
      <w:tblPr>
        <w:tblStyle w:val="Table11"/>
        <w:bidiVisual w:val="0"/>
        <w:tblW w:w="10224.0" w:type="dxa"/>
        <w:jc w:val="left"/>
        <w:tblBorders>
          <w:top w:color="000000" w:space="0" w:val="nil" w:sz="0"/>
          <w:left w:color="000000" w:space="0" w:val="nil" w:sz="0"/>
          <w:bottom w:color="000000" w:space="0" w:val="nil" w:sz="0"/>
          <w:right w:color="000000" w:space="0" w:val="nil" w:sz="0"/>
        </w:tblBorders>
        <w:tblLayout w:type="fixed"/>
        <w:tblLook w:val="0600"/>
      </w:tblPr>
      <w:tblGrid>
        <w:gridCol w:w="174"/>
        <w:gridCol w:w="10050"/>
        <w:tblGridChange w:id="0">
          <w:tblGrid>
            <w:gridCol w:w="174"/>
            <w:gridCol w:w="10050"/>
          </w:tblGrid>
        </w:tblGridChange>
      </w:tblGrid>
      <w:tr>
        <w:tc>
          <w:tcPr>
            <w:tcBorders>
              <w:righ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 </w:t>
            </w:r>
          </w:p>
        </w:tc>
        <w:tc>
          <w:tcPr>
            <w:tcBorders>
              <w:left w:color="000000" w:space="0" w:val="nil" w:sz="0"/>
            </w:tcBorders>
            <w:tcMar>
              <w:top w:w="40.0" w:type="dxa"/>
              <w:left w:w="60.0" w:type="dxa"/>
              <w:bottom w:w="40.0" w:type="dxa"/>
              <w:right w:w="60.0" w:type="dxa"/>
            </w:tcMar>
            <w:vAlign w:val="center"/>
          </w:tcPr>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sz w:val="16"/>
                <w:highlight w:val="white"/>
                <w:rtl w:val="0"/>
              </w:rPr>
              <w:t xml:space="preserve">Now that there is a GPFS cluster and some NSDs available you can create a file system. In this section we will create a file system.</w:t>
            </w:r>
          </w:p>
          <w:p w:rsidP="00000000" w:rsidRPr="00000000" w:rsidR="00000000" w:rsidDel="00000000" w:rsidRDefault="00000000">
            <w:pPr>
              <w:numPr>
                <w:ilvl w:val="0"/>
                <w:numId w:val="1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Set the file system blocksize to 64kb</w:t>
            </w:r>
          </w:p>
          <w:p w:rsidP="00000000" w:rsidRPr="00000000" w:rsidR="00000000" w:rsidDel="00000000" w:rsidRDefault="00000000">
            <w:pPr>
              <w:numPr>
                <w:ilvl w:val="0"/>
                <w:numId w:val="13"/>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Mount the file system at /gpfs</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Create the file system using the </w:t>
            </w:r>
            <w:r w:rsidRPr="00000000" w:rsidR="00000000" w:rsidDel="00000000">
              <w:rPr>
                <w:i w:val="1"/>
                <w:sz w:val="16"/>
                <w:highlight w:val="white"/>
                <w:rtl w:val="0"/>
              </w:rPr>
              <w:t xml:space="preserve">mmcrfs</w:t>
            </w:r>
            <w:r w:rsidRPr="00000000" w:rsidR="00000000" w:rsidDel="00000000">
              <w:rPr>
                <w:sz w:val="16"/>
                <w:highlight w:val="white"/>
                <w:rtl w:val="0"/>
              </w:rPr>
              <w:t xml:space="preserve"> command</w:t>
            </w:r>
          </w:p>
          <w:p w:rsidP="00000000" w:rsidRPr="00000000" w:rsidR="00000000" w:rsidDel="00000000" w:rsidRDefault="00000000">
            <w:pPr>
              <w:numPr>
                <w:ilvl w:val="0"/>
                <w:numId w:val="1"/>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mmcrfs /gpfs fs1 -F diskdesc.txt -B 64k</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the file system was created correctly using the </w:t>
            </w:r>
            <w:r w:rsidRPr="00000000" w:rsidR="00000000" w:rsidDel="00000000">
              <w:rPr>
                <w:i w:val="1"/>
                <w:sz w:val="16"/>
                <w:highlight w:val="white"/>
                <w:rtl w:val="0"/>
              </w:rPr>
              <w:t xml:space="preserve">mmlsfs</w:t>
            </w:r>
            <w:r w:rsidRPr="00000000" w:rsidR="00000000" w:rsidDel="00000000">
              <w:rPr>
                <w:sz w:val="16"/>
                <w:highlight w:val="white"/>
                <w:rtl w:val="0"/>
              </w:rPr>
              <w:t xml:space="preserve"> command</w:t>
            </w:r>
          </w:p>
          <w:p w:rsidP="00000000" w:rsidRPr="00000000" w:rsidR="00000000" w:rsidDel="00000000" w:rsidRDefault="00000000">
            <w:pPr>
              <w:numPr>
                <w:ilvl w:val="0"/>
                <w:numId w:val="1"/>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mmlsfs fs1</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Is the file system automatically mounted when GPFS starts? _______</w:t>
            </w:r>
            <w:r w:rsidRPr="00000000" w:rsidR="00000000" w:rsidDel="00000000">
              <w:rPr>
                <w:rFonts w:cs="Verdana" w:hAnsi="Verdana" w:eastAsia="Verdana" w:ascii="Verdana"/>
                <w:i w:val="1"/>
                <w:sz w:val="16"/>
                <w:highlight w:val="white"/>
                <w:rtl w:val="0"/>
              </w:rPr>
              <w:t xml:space="preserve">_</w:t>
            </w:r>
            <w:r w:rsidRPr="00000000" w:rsidR="00000000" w:rsidDel="00000000">
              <w:rPr>
                <w:rFonts w:cs="Verdana" w:hAnsi="Verdana" w:eastAsia="Verdana" w:ascii="Verdana"/>
                <w:sz w:val="16"/>
                <w:highlight w:val="white"/>
                <w:rtl w:val="0"/>
              </w:rPr>
              <w:t xml:space="preserve">_________</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Mount the file system using the _mmmount_ command</w:t>
            </w:r>
          </w:p>
          <w:p w:rsidP="00000000" w:rsidRPr="00000000" w:rsidR="00000000" w:rsidDel="00000000" w:rsidRDefault="00000000">
            <w:pPr>
              <w:numPr>
                <w:ilvl w:val="0"/>
                <w:numId w:val="1"/>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mmmount all -a</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Verify the file system is mounted using the </w:t>
            </w:r>
            <w:r w:rsidRPr="00000000" w:rsidR="00000000" w:rsidDel="00000000">
              <w:rPr>
                <w:i w:val="1"/>
                <w:sz w:val="16"/>
                <w:highlight w:val="white"/>
                <w:rtl w:val="0"/>
              </w:rPr>
              <w:t xml:space="preserve">df</w:t>
            </w:r>
            <w:r w:rsidRPr="00000000" w:rsidR="00000000" w:rsidDel="00000000">
              <w:rPr>
                <w:sz w:val="16"/>
                <w:highlight w:val="white"/>
                <w:rtl w:val="0"/>
              </w:rPr>
              <w:t xml:space="preserve"> command</w:t>
            </w:r>
          </w:p>
          <w:p w:rsidP="00000000" w:rsidRPr="00000000" w:rsidR="00000000" w:rsidDel="00000000" w:rsidRDefault="00000000">
            <w:pPr>
              <w:numPr>
                <w:ilvl w:val="0"/>
                <w:numId w:val="1"/>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df -k</w:t>
              <w:br w:type="textWrapping"/>
              <w:t xml:space="preserve">Filesystem    1024-blocks      Free %Used    Iused %Iused Mounted on</w:t>
              <w:br w:type="textWrapping"/>
              <w:t xml:space="preserve">/dev/hd4            65536      6508   91%     3375    64% /</w:t>
              <w:br w:type="textWrapping"/>
              <w:t xml:space="preserve">/dev/hd2          1769472    465416   74%    35508    24% /usr</w:t>
              <w:br w:type="textWrapping"/>
              <w:t xml:space="preserve">/dev/hd9var        131072     75660   43%      620     4% /</w:t>
            </w:r>
            <w:r w:rsidRPr="00000000" w:rsidR="00000000" w:rsidDel="00000000">
              <w:rPr>
                <w:color w:val="000091"/>
                <w:shd w:val="clear" w:fill="f0f0f0"/>
                <w:rtl w:val="0"/>
              </w:rPr>
              <w:t xml:space="preserve">var</w:t>
            </w:r>
            <w:r w:rsidRPr="00000000" w:rsidR="00000000" w:rsidDel="00000000">
              <w:rPr>
                <w:rFonts w:cs="Courier New" w:hAnsi="Courier New" w:eastAsia="Courier New" w:ascii="Courier New"/>
                <w:shd w:val="clear" w:fill="f0f0f0"/>
                <w:rtl w:val="0"/>
              </w:rPr>
              <w:br w:type="textWrapping"/>
              <w:t xml:space="preserve">/dev/hd3           196608    192864    2%       37     1% /tmp</w:t>
              <w:br w:type="textWrapping"/>
              <w:t xml:space="preserve">/dev/hd1            65536     65144    1%       13     1% /home</w:t>
              <w:br w:type="textWrapping"/>
              <w:t xml:space="preserve">/proc                   -         -    -         -     -  /proc</w:t>
              <w:br w:type="textWrapping"/>
              <w:t xml:space="preserve">/dev/hd10opt       327680     47572   86%     7766    41% /opt</w:t>
              <w:br w:type="textWrapping"/>
              <w:t xml:space="preserve">/dev/fs1        398929107 398929000    1%        1     1% /gpfs</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sz w:val="16"/>
                <w:highlight w:val="white"/>
                <w:rtl w:val="0"/>
              </w:rPr>
              <w:t xml:space="preserve">Use the </w:t>
            </w:r>
            <w:r w:rsidRPr="00000000" w:rsidR="00000000" w:rsidDel="00000000">
              <w:rPr>
                <w:i w:val="1"/>
                <w:sz w:val="16"/>
                <w:highlight w:val="white"/>
                <w:rtl w:val="0"/>
              </w:rPr>
              <w:t xml:space="preserve">mmdf</w:t>
            </w:r>
            <w:r w:rsidRPr="00000000" w:rsidR="00000000" w:rsidDel="00000000">
              <w:rPr>
                <w:sz w:val="16"/>
                <w:highlight w:val="white"/>
                <w:rtl w:val="0"/>
              </w:rPr>
              <w:t xml:space="preserve"> command to get information on the file system.</w:t>
            </w:r>
          </w:p>
          <w:p w:rsidP="00000000" w:rsidRPr="00000000" w:rsidR="00000000" w:rsidDel="00000000" w:rsidRDefault="00000000">
            <w:pPr>
              <w:numPr>
                <w:ilvl w:val="0"/>
                <w:numId w:val="1"/>
              </w:numPr>
              <w:spacing w:lineRule="auto" w:after="280" w:line="213" w:before="280"/>
              <w:ind w:left="1100" w:right="240" w:hanging="359"/>
              <w:contextualSpacing w:val="1"/>
              <w:rPr>
                <w:rFonts w:cs="Arial" w:hAnsi="Arial" w:eastAsia="Arial" w:ascii="Arial"/>
              </w:rPr>
            </w:pPr>
            <w:r w:rsidRPr="00000000" w:rsidR="00000000" w:rsidDel="00000000">
              <w:rPr>
                <w:rFonts w:cs="Courier New" w:hAnsi="Courier New" w:eastAsia="Courier New" w:ascii="Courier New"/>
                <w:shd w:val="clear" w:fill="f0f0f0"/>
                <w:rtl w:val="0"/>
              </w:rPr>
              <w:t xml:space="preserve"># mmdf fs1</w:t>
            </w:r>
          </w:p>
          <w:p w:rsidP="00000000" w:rsidRPr="00000000" w:rsidR="00000000" w:rsidDel="00000000" w:rsidRDefault="00000000">
            <w:pPr>
              <w:numPr>
                <w:ilvl w:val="0"/>
                <w:numId w:val="1"/>
              </w:numPr>
              <w:spacing w:lineRule="auto" w:after="40" w:before="40"/>
              <w:ind w:left="720" w:hanging="359"/>
              <w:contextualSpacing w:val="1"/>
              <w:rPr>
                <w:rFonts w:cs="Arial" w:hAnsi="Arial" w:eastAsia="Arial" w:ascii="Arial"/>
              </w:rPr>
            </w:pPr>
            <w:r w:rsidRPr="00000000" w:rsidR="00000000" w:rsidDel="00000000">
              <w:rPr>
                <w:rFonts w:cs="Verdana" w:hAnsi="Verdana" w:eastAsia="Verdana" w:ascii="Verdana"/>
                <w:sz w:val="16"/>
                <w:highlight w:val="white"/>
                <w:rtl w:val="0"/>
              </w:rPr>
              <w:t xml:space="preserve">How many inodes are currently used in the file system? ______________</w:t>
            </w:r>
          </w:p>
        </w:tc>
      </w:tr>
    </w:tbl>
    <w:p w:rsidP="00000000" w:rsidRPr="00000000" w:rsidR="00000000" w:rsidDel="00000000" w:rsidRDefault="00000000">
      <w:pPr>
        <w:contextualSpacing w:val="0"/>
      </w:pPr>
      <w:r w:rsidRPr="00000000" w:rsidR="00000000" w:rsidDel="00000000">
        <w:rPr>
          <w:rtl w:val="0"/>
        </w:rPr>
      </w:r>
    </w:p>
    <w:sectPr>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cs="Verdana" w:hAnsi="Verdana" w:eastAsia="Verdana" w:ascii="Verdana"/>
        <w:color w:val="000000"/>
        <w:sz w:val="1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cs="Verdana" w:hAnsi="Verdana" w:eastAsia="Verdana" w:ascii="Verdana"/>
        <w:color w:val="000000"/>
        <w:sz w:val="16"/>
        <w:highlight w:val="white"/>
        <w:u w:val="none"/>
      </w:rPr>
    </w:lvl>
    <w:lvl w:ilvl="1">
      <w:start w:val="1"/>
      <w:numFmt w:val="bullet"/>
      <w:lvlText w:val="○"/>
      <w:lvlJc w:val="left"/>
      <w:pPr>
        <w:ind w:left="1440" w:firstLine="1080"/>
      </w:pPr>
      <w:rPr>
        <w:rFonts w:cs="Arial" w:hAnsi="Arial" w:eastAsia="Arial" w:ascii="Arial"/>
        <w:color w:val="000000"/>
        <w:sz w:val="16"/>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Verdana" w:hAnsi="Verdana" w:eastAsia="Verdana" w:ascii="Verdana"/>
        <w:color w:val="000000"/>
        <w:sz w:val="1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decimal"/>
      <w:lvlText w:val="%2."/>
      <w:lvlJc w:val="left"/>
      <w:pPr>
        <w:ind w:left="1440" w:firstLine="1080"/>
      </w:pPr>
      <w:rPr>
        <w:rFonts w:cs="Arial" w:hAnsi="Arial" w:eastAsia="Arial" w:ascii="Arial"/>
        <w:color w:val="000000"/>
        <w:sz w:val="16"/>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decimal"/>
      <w:lvlText w:val="%2."/>
      <w:lvlJc w:val="left"/>
      <w:pPr>
        <w:ind w:left="1440" w:firstLine="1080"/>
      </w:pPr>
      <w:rPr>
        <w:rFonts w:cs="Arial" w:hAnsi="Arial" w:eastAsia="Arial" w:ascii="Arial"/>
        <w:color w:val="000000"/>
        <w:sz w:val="16"/>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cs="Verdana" w:hAnsi="Verdana" w:eastAsia="Verdana" w:ascii="Verdana"/>
        <w:color w:val="000000"/>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cs="Verdana" w:hAnsi="Verdana" w:eastAsia="Verdana" w:ascii="Verdana"/>
        <w:color w:val="000000"/>
        <w:sz w:val="1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03.ibm.com/systems/power/hardware/775/" Type="http://schemas.openxmlformats.org/officeDocument/2006/relationships/hyperlink" TargetMode="External" Id="rId10"/><Relationship Target="styles.xml" Type="http://schemas.openxmlformats.org/officeDocument/2006/relationships/styles" Id="rId4"/><Relationship Target="media/image03.png" Type="http://schemas.openxmlformats.org/officeDocument/2006/relationships/image" Id="rId11"/><Relationship Target="numbering.xml" Type="http://schemas.openxmlformats.org/officeDocument/2006/relationships/numbering" Id="rId3"/><Relationship Target="http://publib.boulder.ibm.com/infocenter/clresctr/vxrx/topic/com.ibm.cluster.gpfs.doc/gpfsclustersfaq.html__" Type="http://schemas.openxmlformats.org/officeDocument/2006/relationships/hyperlink" TargetMode="External" Id="rId9"/><Relationship Target="https://www.ibm.com/developerworks/community/profiles/html/profileView.do?userid=0100003X4E" Type="http://schemas.openxmlformats.org/officeDocument/2006/relationships/hyperlink" TargetMode="External" Id="rId6"/><Relationship Target="media/image05.gif" Type="http://schemas.openxmlformats.org/officeDocument/2006/relationships/image" Id="rId5"/><Relationship Target="media/image01.png" Type="http://schemas.openxmlformats.org/officeDocument/2006/relationships/image" Id="rId8"/><Relationship Target="http://publib.boulder.ibm.com/infocenter/clresctr/vxrx/topic/com.ibm.cluster.gpfs.doc/gpfsclustersfaq.html__"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GPFS Configure.docx</dc:title>
</cp:coreProperties>
</file>