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1F" w:rsidRPr="006B131F" w:rsidRDefault="006B131F">
      <w:pPr>
        <w:rPr>
          <w:noProof/>
          <w:sz w:val="20"/>
          <w:szCs w:val="20"/>
        </w:rPr>
      </w:pPr>
      <w:r w:rsidRPr="006B131F">
        <w:rPr>
          <w:noProof/>
          <w:sz w:val="20"/>
          <w:szCs w:val="20"/>
        </w:rPr>
        <w:t>Anthony LaRosa</w:t>
      </w:r>
    </w:p>
    <w:p w:rsidR="006B131F" w:rsidRPr="006B131F" w:rsidRDefault="008A3CAC">
      <w:pPr>
        <w:rPr>
          <w:noProof/>
          <w:sz w:val="20"/>
          <w:szCs w:val="20"/>
        </w:rPr>
      </w:pPr>
      <w:r>
        <w:rPr>
          <w:noProof/>
          <w:sz w:val="20"/>
          <w:szCs w:val="20"/>
        </w:rPr>
        <w:t>DSC640  - Week 5</w:t>
      </w:r>
      <w:r w:rsidR="000D38F6">
        <w:rPr>
          <w:noProof/>
          <w:sz w:val="20"/>
          <w:szCs w:val="20"/>
        </w:rPr>
        <w:t>.3</w:t>
      </w:r>
    </w:p>
    <w:p w:rsidR="006B131F" w:rsidRPr="006B131F" w:rsidRDefault="006B131F">
      <w:pPr>
        <w:rPr>
          <w:noProof/>
          <w:sz w:val="20"/>
          <w:szCs w:val="20"/>
        </w:rPr>
      </w:pPr>
      <w:r w:rsidRPr="006B131F">
        <w:rPr>
          <w:noProof/>
          <w:sz w:val="20"/>
          <w:szCs w:val="20"/>
        </w:rPr>
        <w:t xml:space="preserve">Professor Schneider </w:t>
      </w:r>
    </w:p>
    <w:p w:rsidR="006B131F" w:rsidRPr="006B131F" w:rsidRDefault="008A3CAC">
      <w:pPr>
        <w:rPr>
          <w:noProof/>
          <w:sz w:val="20"/>
          <w:szCs w:val="20"/>
        </w:rPr>
      </w:pPr>
      <w:r>
        <w:rPr>
          <w:noProof/>
          <w:sz w:val="20"/>
          <w:szCs w:val="20"/>
        </w:rPr>
        <w:t>02/17</w:t>
      </w:r>
      <w:r w:rsidR="00B01412">
        <w:rPr>
          <w:noProof/>
          <w:sz w:val="20"/>
          <w:szCs w:val="20"/>
        </w:rPr>
        <w:t>/21</w:t>
      </w:r>
    </w:p>
    <w:p w:rsidR="006B131F" w:rsidRPr="006B131F" w:rsidRDefault="000D38F6" w:rsidP="006B131F">
      <w:pPr>
        <w:pStyle w:val="Heading1"/>
        <w:rPr>
          <w:noProof/>
          <w:sz w:val="20"/>
          <w:szCs w:val="20"/>
        </w:rPr>
      </w:pPr>
      <w:r>
        <w:rPr>
          <w:noProof/>
          <w:sz w:val="20"/>
          <w:szCs w:val="20"/>
        </w:rPr>
        <w:t xml:space="preserve">Airline Safety </w:t>
      </w:r>
      <w:r w:rsidR="008A3CAC">
        <w:rPr>
          <w:noProof/>
          <w:sz w:val="20"/>
          <w:szCs w:val="20"/>
        </w:rPr>
        <w:t>Infographic Supporting Documentation</w:t>
      </w:r>
    </w:p>
    <w:p w:rsidR="006B131F" w:rsidRDefault="006B131F">
      <w:pPr>
        <w:rPr>
          <w:noProof/>
          <w:sz w:val="20"/>
          <w:szCs w:val="20"/>
        </w:rPr>
      </w:pPr>
    </w:p>
    <w:p w:rsidR="00B4651B" w:rsidRDefault="000D38F6" w:rsidP="00B4651B">
      <w:r>
        <w:tab/>
      </w:r>
      <w:r w:rsidR="00F60A13">
        <w:t xml:space="preserve">In my previous submissions, I had discussed the importance and various supporting evidence for the safety of airlines. </w:t>
      </w:r>
      <w:r w:rsidR="008A3CAC">
        <w:t xml:space="preserve">This included compiling and submitting a blog post for the public to be informed on. </w:t>
      </w:r>
      <w:r w:rsidR="00F60A13">
        <w:t xml:space="preserve">This milestone </w:t>
      </w:r>
      <w:r w:rsidR="008A3CAC">
        <w:t xml:space="preserve">took the data, visualizations, and new datasets to be compiled into an informative </w:t>
      </w:r>
      <w:proofErr w:type="spellStart"/>
      <w:r w:rsidR="008A3CAC">
        <w:t>infographic</w:t>
      </w:r>
      <w:proofErr w:type="spellEnd"/>
      <w:r w:rsidR="005B53DC">
        <w:t>.</w:t>
      </w:r>
      <w:r w:rsidR="00F60A13">
        <w:t xml:space="preserve"> </w:t>
      </w:r>
      <w:r w:rsidR="008A3CAC">
        <w:t xml:space="preserve">The </w:t>
      </w:r>
      <w:proofErr w:type="spellStart"/>
      <w:r w:rsidR="008A3CAC">
        <w:t>infograph</w:t>
      </w:r>
      <w:proofErr w:type="spellEnd"/>
      <w:r w:rsidR="008A3CAC">
        <w:t xml:space="preserve"> was then saved to a PDF which allows it to print on poster board</w:t>
      </w:r>
      <w:r w:rsidR="00F60A13">
        <w:t>.</w:t>
      </w:r>
      <w:r w:rsidR="005B53DC">
        <w:t xml:space="preserve"> </w:t>
      </w:r>
    </w:p>
    <w:p w:rsidR="00F60A13" w:rsidRDefault="00F60A13" w:rsidP="00B4651B">
      <w:r>
        <w:tab/>
      </w:r>
      <w:r w:rsidR="008A3CAC">
        <w:t xml:space="preserve">The first item I researched was what makes a good </w:t>
      </w:r>
      <w:proofErr w:type="spellStart"/>
      <w:r w:rsidR="008A3CAC">
        <w:t>infographic</w:t>
      </w:r>
      <w:proofErr w:type="spellEnd"/>
      <w:r w:rsidR="008A3CAC">
        <w:t>. From that, I learned that effective visualizations first tell a story. This is why I chose the six visual flows around a central theme of the airline safety. The flow of the visualizations for the airline data should lead the viewer through the entire story. In addition to storytelling it should provide new perspective, have practical value, and be well structured with a single key message in mind.</w:t>
      </w:r>
    </w:p>
    <w:p w:rsidR="000D38F6" w:rsidRDefault="008A3CAC" w:rsidP="00266421">
      <w:pPr>
        <w:ind w:firstLine="720"/>
      </w:pPr>
      <w:r>
        <w:t xml:space="preserve">The approach I took based off this knowledge was first centering the </w:t>
      </w:r>
      <w:proofErr w:type="spellStart"/>
      <w:r>
        <w:t>infographic</w:t>
      </w:r>
      <w:proofErr w:type="spellEnd"/>
      <w:r>
        <w:t xml:space="preserve"> </w:t>
      </w:r>
      <w:r w:rsidR="005459C2">
        <w:t>on</w:t>
      </w:r>
      <w:r>
        <w:t xml:space="preserve"> a catch phase of everything you need to know about airline safety. I think walked through audience through the various visualizations, starting with ribbon graphs and moving on to comparisons of leading cause of death in the United S</w:t>
      </w:r>
      <w:r w:rsidR="005459C2">
        <w:t xml:space="preserve">tates. I supplemented this </w:t>
      </w:r>
      <w:proofErr w:type="spellStart"/>
      <w:r w:rsidR="005459C2">
        <w:t>info</w:t>
      </w:r>
      <w:r>
        <w:t>graphic</w:t>
      </w:r>
      <w:proofErr w:type="spellEnd"/>
      <w:r>
        <w:t xml:space="preserve"> with a new dataset which included 100 years of airline data. </w:t>
      </w:r>
      <w:r w:rsidR="005459C2">
        <w:t>It then ended with the improvements in the last 40 years and the spatial comparison of crash data.</w:t>
      </w:r>
    </w:p>
    <w:p w:rsidR="005459C2" w:rsidRDefault="00266421" w:rsidP="00B4651B">
      <w:r>
        <w:tab/>
        <w:t xml:space="preserve">In conclusion, </w:t>
      </w:r>
      <w:r w:rsidR="005459C2">
        <w:t xml:space="preserve">from the </w:t>
      </w:r>
      <w:proofErr w:type="spellStart"/>
      <w:r w:rsidR="005459C2">
        <w:t>infographic</w:t>
      </w:r>
      <w:proofErr w:type="spellEnd"/>
      <w:r w:rsidR="005459C2">
        <w:t xml:space="preserve"> it can be seen that airline travel is still the safest form of travel. This was demonstrated through an easy to consume visual. The visual flowed in an efficient manner for the reader, and drove towards a single key message. I would not hesitate to continue to utilize airlines after reviewing this </w:t>
      </w:r>
      <w:proofErr w:type="spellStart"/>
      <w:r w:rsidR="005459C2">
        <w:t>infographic</w:t>
      </w:r>
      <w:proofErr w:type="spellEnd"/>
      <w:r w:rsidR="005459C2">
        <w:t xml:space="preserve"> and associated safety metrics.</w:t>
      </w:r>
    </w:p>
    <w:p w:rsidR="005459C2" w:rsidRDefault="005459C2" w:rsidP="00B4651B"/>
    <w:p w:rsidR="00266421" w:rsidRDefault="005459C2" w:rsidP="00B4651B">
      <w:r>
        <w:t xml:space="preserve"> </w:t>
      </w:r>
    </w:p>
    <w:p w:rsidR="00F60A13" w:rsidRDefault="00F60A13" w:rsidP="00B4651B"/>
    <w:p w:rsidR="00F60A13" w:rsidRDefault="00F60A13" w:rsidP="00B4651B"/>
    <w:p w:rsidR="00266421" w:rsidRDefault="00266421" w:rsidP="00B4651B"/>
    <w:p w:rsidR="00266421" w:rsidRDefault="00266421" w:rsidP="00B4651B"/>
    <w:p w:rsidR="00266421" w:rsidRDefault="00266421" w:rsidP="00B4651B"/>
    <w:p w:rsidR="00266421" w:rsidRDefault="00266421" w:rsidP="00B4651B"/>
    <w:p w:rsidR="00266421" w:rsidRDefault="00266421" w:rsidP="00B4651B"/>
    <w:p w:rsidR="00ED72B5" w:rsidRDefault="00ED72B5" w:rsidP="00B4651B">
      <w:pPr>
        <w:rPr>
          <w:b/>
        </w:rPr>
      </w:pPr>
      <w:proofErr w:type="spellStart"/>
      <w:r>
        <w:rPr>
          <w:b/>
        </w:rPr>
        <w:lastRenderedPageBreak/>
        <w:t>Github</w:t>
      </w:r>
      <w:proofErr w:type="spellEnd"/>
      <w:r>
        <w:rPr>
          <w:b/>
        </w:rPr>
        <w:t xml:space="preserve"> Link: </w:t>
      </w:r>
      <w:hyperlink r:id="rId4" w:history="1">
        <w:r w:rsidR="00C7683D">
          <w:rPr>
            <w:rStyle w:val="Hyperlink"/>
          </w:rPr>
          <w:t xml:space="preserve">alarosa569/DSC · </w:t>
        </w:r>
        <w:proofErr w:type="spellStart"/>
        <w:r w:rsidR="00C7683D">
          <w:rPr>
            <w:rStyle w:val="Hyperlink"/>
          </w:rPr>
          <w:t>GitHub</w:t>
        </w:r>
        <w:proofErr w:type="spellEnd"/>
      </w:hyperlink>
    </w:p>
    <w:p w:rsidR="000F0B0E" w:rsidRPr="005459C2" w:rsidRDefault="000F0B0E" w:rsidP="000F0B0E">
      <w:pPr>
        <w:rPr>
          <w:b/>
        </w:rPr>
      </w:pPr>
      <w:r>
        <w:br/>
      </w:r>
      <w:r w:rsidR="005459C2" w:rsidRPr="005459C2">
        <w:rPr>
          <w:b/>
        </w:rPr>
        <w:t xml:space="preserve">Source Box from </w:t>
      </w:r>
      <w:proofErr w:type="spellStart"/>
      <w:r w:rsidR="005459C2" w:rsidRPr="005459C2">
        <w:rPr>
          <w:b/>
        </w:rPr>
        <w:t>Infographic</w:t>
      </w:r>
      <w:proofErr w:type="spellEnd"/>
    </w:p>
    <w:p w:rsidR="005459C2" w:rsidRDefault="005459C2" w:rsidP="005459C2">
      <w:r>
        <w:t>https://www.sciencedaily.com/releases/2020/01/200124124510.htm</w:t>
      </w:r>
    </w:p>
    <w:p w:rsidR="005459C2" w:rsidRDefault="005459C2" w:rsidP="005459C2">
      <w:r>
        <w:t>https://www.aerotime.aero/24350-fatal-airline-accidents-on-decline-2019-preliminary-data-shows</w:t>
      </w:r>
    </w:p>
    <w:p w:rsidR="005459C2" w:rsidRDefault="005459C2" w:rsidP="005459C2">
      <w:r>
        <w:t>https://www.bbc.com/news/business-50953712</w:t>
      </w:r>
    </w:p>
    <w:p w:rsidR="005459C2" w:rsidRDefault="005459C2" w:rsidP="005459C2">
      <w:hyperlink r:id="rId5" w:history="1">
        <w:r w:rsidRPr="00985EF2">
          <w:rPr>
            <w:rStyle w:val="Hyperlink"/>
          </w:rPr>
          <w:t>https://www.cdc.gov/nchs/fastats/leading-causes-of-death.htm</w:t>
        </w:r>
      </w:hyperlink>
    </w:p>
    <w:p w:rsidR="005459C2" w:rsidRDefault="005459C2" w:rsidP="005459C2"/>
    <w:p w:rsidR="000F0B0E" w:rsidRDefault="000F0B0E" w:rsidP="000F0B0E">
      <w:r>
        <w:rPr>
          <w:b/>
          <w:bCs/>
        </w:rPr>
        <w:t>Citation</w:t>
      </w:r>
    </w:p>
    <w:p w:rsidR="000F0B0E" w:rsidRDefault="000F0B0E" w:rsidP="000F0B0E">
      <w:proofErr w:type="spellStart"/>
      <w:r>
        <w:t>Cederholm</w:t>
      </w:r>
      <w:proofErr w:type="spellEnd"/>
      <w:r>
        <w:t xml:space="preserve">, T. (2014, September 03). Why political and legal factors impact the airline industry. Retrieved January 10, 2021, from </w:t>
      </w:r>
      <w:hyperlink r:id="rId6" w:tgtFrame="_blank" w:history="1">
        <w:r>
          <w:rPr>
            <w:rStyle w:val="Hyperlink"/>
          </w:rPr>
          <w:t>https://marketrealist.com/2014/09/why-political-and-legal-factors-impact-airline-industry/</w:t>
        </w:r>
      </w:hyperlink>
      <w:r>
        <w:t xml:space="preserve"> </w:t>
      </w:r>
    </w:p>
    <w:p w:rsidR="000F0B0E" w:rsidRDefault="000F0B0E" w:rsidP="000F0B0E">
      <w:r>
        <w:br/>
      </w:r>
    </w:p>
    <w:p w:rsidR="000F0B0E" w:rsidRDefault="000F0B0E" w:rsidP="000F0B0E">
      <w:proofErr w:type="spellStart"/>
      <w:proofErr w:type="gramStart"/>
      <w:r>
        <w:t>Datopian</w:t>
      </w:r>
      <w:proofErr w:type="spellEnd"/>
      <w:r>
        <w:t>.</w:t>
      </w:r>
      <w:proofErr w:type="gramEnd"/>
      <w:r>
        <w:t xml:space="preserve"> </w:t>
      </w:r>
      <w:proofErr w:type="gramStart"/>
      <w:r>
        <w:t>(</w:t>
      </w:r>
      <w:proofErr w:type="spellStart"/>
      <w:r>
        <w:t>n.d</w:t>
      </w:r>
      <w:proofErr w:type="spellEnd"/>
      <w:r>
        <w:t>.).</w:t>
      </w:r>
      <w:proofErr w:type="gramEnd"/>
      <w:r>
        <w:t xml:space="preserve"> </w:t>
      </w:r>
      <w:proofErr w:type="gramStart"/>
      <w:r>
        <w:t>Motor Vehicle Safety Data.</w:t>
      </w:r>
      <w:proofErr w:type="gramEnd"/>
      <w:r>
        <w:t xml:space="preserve"> Retrieved January 10, 2021, from https://datahub.io/JohnSnowLabs/motor-vehicle-safety-data#readme</w:t>
      </w:r>
    </w:p>
    <w:p w:rsidR="000F0B0E" w:rsidRDefault="000F0B0E" w:rsidP="000F0B0E">
      <w:r>
        <w:br/>
      </w:r>
    </w:p>
    <w:p w:rsidR="000F0B0E" w:rsidRDefault="000F0B0E" w:rsidP="000F0B0E">
      <w:proofErr w:type="spellStart"/>
      <w:proofErr w:type="gramStart"/>
      <w:r>
        <w:t>FiveThirtyEight</w:t>
      </w:r>
      <w:proofErr w:type="spellEnd"/>
      <w:r>
        <w:t>.</w:t>
      </w:r>
      <w:proofErr w:type="gramEnd"/>
      <w:r>
        <w:t xml:space="preserve"> </w:t>
      </w:r>
      <w:proofErr w:type="gramStart"/>
      <w:r>
        <w:t>(</w:t>
      </w:r>
      <w:proofErr w:type="spellStart"/>
      <w:r>
        <w:t>n.d</w:t>
      </w:r>
      <w:proofErr w:type="spellEnd"/>
      <w:r>
        <w:t>.).</w:t>
      </w:r>
      <w:proofErr w:type="gramEnd"/>
      <w:r>
        <w:t xml:space="preserve"> </w:t>
      </w:r>
      <w:proofErr w:type="spellStart"/>
      <w:proofErr w:type="gramStart"/>
      <w:r>
        <w:t>Fivethirtyeight</w:t>
      </w:r>
      <w:proofErr w:type="spellEnd"/>
      <w:r>
        <w:t>/data.</w:t>
      </w:r>
      <w:proofErr w:type="gramEnd"/>
      <w:r>
        <w:t xml:space="preserve"> Retrieved January 10, 2021, from </w:t>
      </w:r>
      <w:hyperlink r:id="rId7" w:tgtFrame="_blank" w:history="1">
        <w:r>
          <w:rPr>
            <w:rStyle w:val="Hyperlink"/>
          </w:rPr>
          <w:t>https://github.com/fivethirtyeight/data/tree/master/airline-safety</w:t>
        </w:r>
      </w:hyperlink>
      <w:r>
        <w:t xml:space="preserve"> </w:t>
      </w:r>
    </w:p>
    <w:p w:rsidR="000F0B0E" w:rsidRDefault="000F0B0E" w:rsidP="000F0B0E">
      <w:r>
        <w:br/>
      </w:r>
    </w:p>
    <w:p w:rsidR="000F0B0E" w:rsidRDefault="000F0B0E" w:rsidP="000F0B0E">
      <w:proofErr w:type="spellStart"/>
      <w:r>
        <w:t>Greve</w:t>
      </w:r>
      <w:proofErr w:type="spellEnd"/>
      <w:r>
        <w:t>, H. (2019, March 21). Research: Why Struggling Airlines Spend More on Safety. Retrieved January 24, 2021, from https://hbr.org/2019/03/research-why-struggling-airlines-spend-more-on-safety</w:t>
      </w:r>
    </w:p>
    <w:p w:rsidR="000F0B0E" w:rsidRDefault="000F0B0E" w:rsidP="000F0B0E">
      <w:r>
        <w:br/>
      </w:r>
    </w:p>
    <w:p w:rsidR="000F0B0E" w:rsidRDefault="000F0B0E" w:rsidP="000F0B0E">
      <w:proofErr w:type="gramStart"/>
      <w:r>
        <w:t>Massachusetts Institute of Technology.</w:t>
      </w:r>
      <w:proofErr w:type="gramEnd"/>
      <w:r>
        <w:t xml:space="preserve"> (2020, January 24). Commercial air travel is safer than ever: The rate of passenger fatalities has declined yet again in the last decade, accelerating a long-term trend. </w:t>
      </w:r>
      <w:proofErr w:type="spellStart"/>
      <w:proofErr w:type="gramStart"/>
      <w:r>
        <w:t>ScienceDaily</w:t>
      </w:r>
      <w:proofErr w:type="spellEnd"/>
      <w:r>
        <w:t>.</w:t>
      </w:r>
      <w:proofErr w:type="gramEnd"/>
      <w:r>
        <w:t xml:space="preserve"> Retrieved January 10, 2021 from </w:t>
      </w:r>
      <w:hyperlink r:id="rId8" w:tgtFrame="_blank" w:history="1">
        <w:r>
          <w:rPr>
            <w:rStyle w:val="Hyperlink"/>
          </w:rPr>
          <w:t>www.sciencedaily.com/releases/2020/01/200124124510.htm</w:t>
        </w:r>
      </w:hyperlink>
      <w:r>
        <w:t xml:space="preserve"> </w:t>
      </w:r>
    </w:p>
    <w:p w:rsidR="000F0B0E" w:rsidRPr="00057FCB" w:rsidRDefault="000F0B0E" w:rsidP="00057FCB">
      <w:pPr>
        <w:pStyle w:val="NormalWeb"/>
        <w:ind w:left="567" w:hanging="567"/>
        <w:rPr>
          <w:rFonts w:asciiTheme="minorHAnsi" w:hAnsiTheme="minorHAnsi" w:cstheme="minorHAnsi"/>
          <w:sz w:val="22"/>
          <w:szCs w:val="22"/>
        </w:rPr>
      </w:pPr>
    </w:p>
    <w:p w:rsidR="00266421" w:rsidRPr="00B4651B" w:rsidRDefault="00266421" w:rsidP="00B4651B"/>
    <w:sectPr w:rsidR="00266421" w:rsidRPr="00B4651B" w:rsidSect="00B43C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A64F9"/>
    <w:rsid w:val="0005487D"/>
    <w:rsid w:val="00057FCB"/>
    <w:rsid w:val="000A42F6"/>
    <w:rsid w:val="000D38F6"/>
    <w:rsid w:val="000F0B0E"/>
    <w:rsid w:val="001506BA"/>
    <w:rsid w:val="00183FAE"/>
    <w:rsid w:val="00263918"/>
    <w:rsid w:val="00266421"/>
    <w:rsid w:val="003F6B51"/>
    <w:rsid w:val="00466806"/>
    <w:rsid w:val="004A64F9"/>
    <w:rsid w:val="0050166F"/>
    <w:rsid w:val="005459C2"/>
    <w:rsid w:val="00573B9B"/>
    <w:rsid w:val="005B53DC"/>
    <w:rsid w:val="0063538C"/>
    <w:rsid w:val="006B131F"/>
    <w:rsid w:val="007B3D30"/>
    <w:rsid w:val="007D132F"/>
    <w:rsid w:val="008A3CAC"/>
    <w:rsid w:val="008C4EA0"/>
    <w:rsid w:val="0095703C"/>
    <w:rsid w:val="009B56B8"/>
    <w:rsid w:val="00A35F14"/>
    <w:rsid w:val="00AD4237"/>
    <w:rsid w:val="00B01412"/>
    <w:rsid w:val="00B43CD9"/>
    <w:rsid w:val="00B4651B"/>
    <w:rsid w:val="00BD39AC"/>
    <w:rsid w:val="00BF7E7E"/>
    <w:rsid w:val="00C653A5"/>
    <w:rsid w:val="00C7683D"/>
    <w:rsid w:val="00CC512E"/>
    <w:rsid w:val="00CD7AA3"/>
    <w:rsid w:val="00EB4D15"/>
    <w:rsid w:val="00EB716F"/>
    <w:rsid w:val="00ED72B5"/>
    <w:rsid w:val="00F532E1"/>
    <w:rsid w:val="00F60A13"/>
    <w:rsid w:val="00F70BAA"/>
    <w:rsid w:val="00FC11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D9"/>
  </w:style>
  <w:style w:type="paragraph" w:styleId="Heading1">
    <w:name w:val="heading 1"/>
    <w:basedOn w:val="Normal"/>
    <w:next w:val="Normal"/>
    <w:link w:val="Heading1Char"/>
    <w:uiPriority w:val="9"/>
    <w:qFormat/>
    <w:rsid w:val="006B13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4F9"/>
    <w:rPr>
      <w:rFonts w:ascii="Tahoma" w:hAnsi="Tahoma" w:cs="Tahoma"/>
      <w:sz w:val="16"/>
      <w:szCs w:val="16"/>
    </w:rPr>
  </w:style>
  <w:style w:type="character" w:customStyle="1" w:styleId="Heading1Char">
    <w:name w:val="Heading 1 Char"/>
    <w:basedOn w:val="DefaultParagraphFont"/>
    <w:link w:val="Heading1"/>
    <w:uiPriority w:val="9"/>
    <w:rsid w:val="006B131F"/>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2664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83D"/>
    <w:rPr>
      <w:color w:val="0000FF"/>
      <w:u w:val="single"/>
    </w:rPr>
  </w:style>
</w:styles>
</file>

<file path=word/webSettings.xml><?xml version="1.0" encoding="utf-8"?>
<w:webSettings xmlns:r="http://schemas.openxmlformats.org/officeDocument/2006/relationships" xmlns:w="http://schemas.openxmlformats.org/wordprocessingml/2006/main">
  <w:divs>
    <w:div w:id="65688207">
      <w:bodyDiv w:val="1"/>
      <w:marLeft w:val="0"/>
      <w:marRight w:val="0"/>
      <w:marTop w:val="0"/>
      <w:marBottom w:val="0"/>
      <w:divBdr>
        <w:top w:val="none" w:sz="0" w:space="0" w:color="auto"/>
        <w:left w:val="none" w:sz="0" w:space="0" w:color="auto"/>
        <w:bottom w:val="none" w:sz="0" w:space="0" w:color="auto"/>
        <w:right w:val="none" w:sz="0" w:space="0" w:color="auto"/>
      </w:divBdr>
    </w:div>
    <w:div w:id="595788416">
      <w:bodyDiv w:val="1"/>
      <w:marLeft w:val="0"/>
      <w:marRight w:val="0"/>
      <w:marTop w:val="0"/>
      <w:marBottom w:val="0"/>
      <w:divBdr>
        <w:top w:val="none" w:sz="0" w:space="0" w:color="auto"/>
        <w:left w:val="none" w:sz="0" w:space="0" w:color="auto"/>
        <w:bottom w:val="none" w:sz="0" w:space="0" w:color="auto"/>
        <w:right w:val="none" w:sz="0" w:space="0" w:color="auto"/>
      </w:divBdr>
    </w:div>
    <w:div w:id="985668920">
      <w:bodyDiv w:val="1"/>
      <w:marLeft w:val="0"/>
      <w:marRight w:val="0"/>
      <w:marTop w:val="0"/>
      <w:marBottom w:val="0"/>
      <w:divBdr>
        <w:top w:val="none" w:sz="0" w:space="0" w:color="auto"/>
        <w:left w:val="none" w:sz="0" w:space="0" w:color="auto"/>
        <w:bottom w:val="none" w:sz="0" w:space="0" w:color="auto"/>
        <w:right w:val="none" w:sz="0" w:space="0" w:color="auto"/>
      </w:divBdr>
    </w:div>
    <w:div w:id="1471441000">
      <w:bodyDiv w:val="1"/>
      <w:marLeft w:val="0"/>
      <w:marRight w:val="0"/>
      <w:marTop w:val="0"/>
      <w:marBottom w:val="0"/>
      <w:divBdr>
        <w:top w:val="none" w:sz="0" w:space="0" w:color="auto"/>
        <w:left w:val="none" w:sz="0" w:space="0" w:color="auto"/>
        <w:bottom w:val="none" w:sz="0" w:space="0" w:color="auto"/>
        <w:right w:val="none" w:sz="0" w:space="0" w:color="auto"/>
      </w:divBdr>
      <w:divsChild>
        <w:div w:id="927419934">
          <w:marLeft w:val="0"/>
          <w:marRight w:val="0"/>
          <w:marTop w:val="0"/>
          <w:marBottom w:val="0"/>
          <w:divBdr>
            <w:top w:val="none" w:sz="0" w:space="0" w:color="auto"/>
            <w:left w:val="none" w:sz="0" w:space="0" w:color="auto"/>
            <w:bottom w:val="none" w:sz="0" w:space="0" w:color="auto"/>
            <w:right w:val="none" w:sz="0" w:space="0" w:color="auto"/>
          </w:divBdr>
        </w:div>
        <w:div w:id="2028823542">
          <w:marLeft w:val="0"/>
          <w:marRight w:val="0"/>
          <w:marTop w:val="0"/>
          <w:marBottom w:val="0"/>
          <w:divBdr>
            <w:top w:val="none" w:sz="0" w:space="0" w:color="auto"/>
            <w:left w:val="none" w:sz="0" w:space="0" w:color="auto"/>
            <w:bottom w:val="none" w:sz="0" w:space="0" w:color="auto"/>
            <w:right w:val="none" w:sz="0" w:space="0" w:color="auto"/>
          </w:divBdr>
        </w:div>
        <w:div w:id="2036224813">
          <w:marLeft w:val="0"/>
          <w:marRight w:val="0"/>
          <w:marTop w:val="0"/>
          <w:marBottom w:val="0"/>
          <w:divBdr>
            <w:top w:val="none" w:sz="0" w:space="0" w:color="auto"/>
            <w:left w:val="none" w:sz="0" w:space="0" w:color="auto"/>
            <w:bottom w:val="none" w:sz="0" w:space="0" w:color="auto"/>
            <w:right w:val="none" w:sz="0" w:space="0" w:color="auto"/>
          </w:divBdr>
        </w:div>
        <w:div w:id="2140760953">
          <w:marLeft w:val="0"/>
          <w:marRight w:val="0"/>
          <w:marTop w:val="0"/>
          <w:marBottom w:val="0"/>
          <w:divBdr>
            <w:top w:val="none" w:sz="0" w:space="0" w:color="auto"/>
            <w:left w:val="none" w:sz="0" w:space="0" w:color="auto"/>
            <w:bottom w:val="none" w:sz="0" w:space="0" w:color="auto"/>
            <w:right w:val="none" w:sz="0" w:space="0" w:color="auto"/>
          </w:divBdr>
        </w:div>
        <w:div w:id="836463619">
          <w:marLeft w:val="0"/>
          <w:marRight w:val="0"/>
          <w:marTop w:val="0"/>
          <w:marBottom w:val="0"/>
          <w:divBdr>
            <w:top w:val="none" w:sz="0" w:space="0" w:color="auto"/>
            <w:left w:val="none" w:sz="0" w:space="0" w:color="auto"/>
            <w:bottom w:val="none" w:sz="0" w:space="0" w:color="auto"/>
            <w:right w:val="none" w:sz="0" w:space="0" w:color="auto"/>
          </w:divBdr>
        </w:div>
      </w:divsChild>
    </w:div>
    <w:div w:id="1526560310">
      <w:bodyDiv w:val="1"/>
      <w:marLeft w:val="0"/>
      <w:marRight w:val="0"/>
      <w:marTop w:val="0"/>
      <w:marBottom w:val="0"/>
      <w:divBdr>
        <w:top w:val="none" w:sz="0" w:space="0" w:color="auto"/>
        <w:left w:val="none" w:sz="0" w:space="0" w:color="auto"/>
        <w:bottom w:val="none" w:sz="0" w:space="0" w:color="auto"/>
        <w:right w:val="none" w:sz="0" w:space="0" w:color="auto"/>
      </w:divBdr>
      <w:divsChild>
        <w:div w:id="397871347">
          <w:marLeft w:val="0"/>
          <w:marRight w:val="0"/>
          <w:marTop w:val="0"/>
          <w:marBottom w:val="0"/>
          <w:divBdr>
            <w:top w:val="none" w:sz="0" w:space="0" w:color="auto"/>
            <w:left w:val="none" w:sz="0" w:space="0" w:color="auto"/>
            <w:bottom w:val="none" w:sz="0" w:space="0" w:color="auto"/>
            <w:right w:val="none" w:sz="0" w:space="0" w:color="auto"/>
          </w:divBdr>
        </w:div>
      </w:divsChild>
    </w:div>
    <w:div w:id="1757827844">
      <w:bodyDiv w:val="1"/>
      <w:marLeft w:val="0"/>
      <w:marRight w:val="0"/>
      <w:marTop w:val="0"/>
      <w:marBottom w:val="0"/>
      <w:divBdr>
        <w:top w:val="none" w:sz="0" w:space="0" w:color="auto"/>
        <w:left w:val="none" w:sz="0" w:space="0" w:color="auto"/>
        <w:bottom w:val="none" w:sz="0" w:space="0" w:color="auto"/>
        <w:right w:val="none" w:sz="0" w:space="0" w:color="auto"/>
      </w:divBdr>
      <w:divsChild>
        <w:div w:id="1093666399">
          <w:marLeft w:val="0"/>
          <w:marRight w:val="0"/>
          <w:marTop w:val="0"/>
          <w:marBottom w:val="0"/>
          <w:divBdr>
            <w:top w:val="none" w:sz="0" w:space="0" w:color="auto"/>
            <w:left w:val="none" w:sz="0" w:space="0" w:color="auto"/>
            <w:bottom w:val="none" w:sz="0" w:space="0" w:color="auto"/>
            <w:right w:val="none" w:sz="0" w:space="0" w:color="auto"/>
          </w:divBdr>
          <w:divsChild>
            <w:div w:id="81073914">
              <w:marLeft w:val="0"/>
              <w:marRight w:val="0"/>
              <w:marTop w:val="0"/>
              <w:marBottom w:val="0"/>
              <w:divBdr>
                <w:top w:val="none" w:sz="0" w:space="0" w:color="auto"/>
                <w:left w:val="none" w:sz="0" w:space="0" w:color="auto"/>
                <w:bottom w:val="none" w:sz="0" w:space="0" w:color="auto"/>
                <w:right w:val="none" w:sz="0" w:space="0" w:color="auto"/>
              </w:divBdr>
              <w:divsChild>
                <w:div w:id="447048508">
                  <w:marLeft w:val="0"/>
                  <w:marRight w:val="0"/>
                  <w:marTop w:val="0"/>
                  <w:marBottom w:val="0"/>
                  <w:divBdr>
                    <w:top w:val="none" w:sz="0" w:space="0" w:color="auto"/>
                    <w:left w:val="none" w:sz="0" w:space="0" w:color="auto"/>
                    <w:bottom w:val="none" w:sz="0" w:space="0" w:color="auto"/>
                    <w:right w:val="none" w:sz="0" w:space="0" w:color="auto"/>
                  </w:divBdr>
                </w:div>
              </w:divsChild>
            </w:div>
            <w:div w:id="1624535433">
              <w:marLeft w:val="0"/>
              <w:marRight w:val="0"/>
              <w:marTop w:val="0"/>
              <w:marBottom w:val="0"/>
              <w:divBdr>
                <w:top w:val="none" w:sz="0" w:space="0" w:color="auto"/>
                <w:left w:val="none" w:sz="0" w:space="0" w:color="auto"/>
                <w:bottom w:val="none" w:sz="0" w:space="0" w:color="auto"/>
                <w:right w:val="none" w:sz="0" w:space="0" w:color="auto"/>
              </w:divBdr>
              <w:divsChild>
                <w:div w:id="1928268113">
                  <w:marLeft w:val="0"/>
                  <w:marRight w:val="0"/>
                  <w:marTop w:val="0"/>
                  <w:marBottom w:val="0"/>
                  <w:divBdr>
                    <w:top w:val="none" w:sz="0" w:space="0" w:color="auto"/>
                    <w:left w:val="none" w:sz="0" w:space="0" w:color="auto"/>
                    <w:bottom w:val="none" w:sz="0" w:space="0" w:color="auto"/>
                    <w:right w:val="none" w:sz="0" w:space="0" w:color="auto"/>
                  </w:divBdr>
                </w:div>
              </w:divsChild>
            </w:div>
            <w:div w:id="1854221534">
              <w:marLeft w:val="0"/>
              <w:marRight w:val="0"/>
              <w:marTop w:val="0"/>
              <w:marBottom w:val="0"/>
              <w:divBdr>
                <w:top w:val="none" w:sz="0" w:space="0" w:color="auto"/>
                <w:left w:val="none" w:sz="0" w:space="0" w:color="auto"/>
                <w:bottom w:val="none" w:sz="0" w:space="0" w:color="auto"/>
                <w:right w:val="none" w:sz="0" w:space="0" w:color="auto"/>
              </w:divBdr>
              <w:divsChild>
                <w:div w:id="941035527">
                  <w:marLeft w:val="0"/>
                  <w:marRight w:val="0"/>
                  <w:marTop w:val="0"/>
                  <w:marBottom w:val="0"/>
                  <w:divBdr>
                    <w:top w:val="none" w:sz="0" w:space="0" w:color="auto"/>
                    <w:left w:val="none" w:sz="0" w:space="0" w:color="auto"/>
                    <w:bottom w:val="none" w:sz="0" w:space="0" w:color="auto"/>
                    <w:right w:val="none" w:sz="0" w:space="0" w:color="auto"/>
                  </w:divBdr>
                </w:div>
              </w:divsChild>
            </w:div>
            <w:div w:id="2117360187">
              <w:marLeft w:val="0"/>
              <w:marRight w:val="0"/>
              <w:marTop w:val="0"/>
              <w:marBottom w:val="0"/>
              <w:divBdr>
                <w:top w:val="none" w:sz="0" w:space="0" w:color="auto"/>
                <w:left w:val="none" w:sz="0" w:space="0" w:color="auto"/>
                <w:bottom w:val="none" w:sz="0" w:space="0" w:color="auto"/>
                <w:right w:val="none" w:sz="0" w:space="0" w:color="auto"/>
              </w:divBdr>
              <w:divsChild>
                <w:div w:id="362705648">
                  <w:marLeft w:val="0"/>
                  <w:marRight w:val="0"/>
                  <w:marTop w:val="0"/>
                  <w:marBottom w:val="0"/>
                  <w:divBdr>
                    <w:top w:val="none" w:sz="0" w:space="0" w:color="auto"/>
                    <w:left w:val="none" w:sz="0" w:space="0" w:color="auto"/>
                    <w:bottom w:val="none" w:sz="0" w:space="0" w:color="auto"/>
                    <w:right w:val="none" w:sz="0" w:space="0" w:color="auto"/>
                  </w:divBdr>
                  <w:divsChild>
                    <w:div w:id="16529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470">
              <w:marLeft w:val="0"/>
              <w:marRight w:val="0"/>
              <w:marTop w:val="0"/>
              <w:marBottom w:val="0"/>
              <w:divBdr>
                <w:top w:val="none" w:sz="0" w:space="0" w:color="auto"/>
                <w:left w:val="none" w:sz="0" w:space="0" w:color="auto"/>
                <w:bottom w:val="none" w:sz="0" w:space="0" w:color="auto"/>
                <w:right w:val="none" w:sz="0" w:space="0" w:color="auto"/>
              </w:divBdr>
              <w:divsChild>
                <w:div w:id="1001354375">
                  <w:marLeft w:val="0"/>
                  <w:marRight w:val="0"/>
                  <w:marTop w:val="0"/>
                  <w:marBottom w:val="0"/>
                  <w:divBdr>
                    <w:top w:val="none" w:sz="0" w:space="0" w:color="auto"/>
                    <w:left w:val="none" w:sz="0" w:space="0" w:color="auto"/>
                    <w:bottom w:val="none" w:sz="0" w:space="0" w:color="auto"/>
                    <w:right w:val="none" w:sz="0" w:space="0" w:color="auto"/>
                  </w:divBdr>
                </w:div>
              </w:divsChild>
            </w:div>
            <w:div w:id="1398087110">
              <w:marLeft w:val="0"/>
              <w:marRight w:val="0"/>
              <w:marTop w:val="0"/>
              <w:marBottom w:val="0"/>
              <w:divBdr>
                <w:top w:val="none" w:sz="0" w:space="0" w:color="auto"/>
                <w:left w:val="none" w:sz="0" w:space="0" w:color="auto"/>
                <w:bottom w:val="none" w:sz="0" w:space="0" w:color="auto"/>
                <w:right w:val="none" w:sz="0" w:space="0" w:color="auto"/>
              </w:divBdr>
              <w:divsChild>
                <w:div w:id="1149829863">
                  <w:marLeft w:val="0"/>
                  <w:marRight w:val="0"/>
                  <w:marTop w:val="0"/>
                  <w:marBottom w:val="0"/>
                  <w:divBdr>
                    <w:top w:val="none" w:sz="0" w:space="0" w:color="auto"/>
                    <w:left w:val="none" w:sz="0" w:space="0" w:color="auto"/>
                    <w:bottom w:val="none" w:sz="0" w:space="0" w:color="auto"/>
                    <w:right w:val="none" w:sz="0" w:space="0" w:color="auto"/>
                  </w:divBdr>
                </w:div>
              </w:divsChild>
            </w:div>
            <w:div w:id="1397900267">
              <w:marLeft w:val="0"/>
              <w:marRight w:val="0"/>
              <w:marTop w:val="0"/>
              <w:marBottom w:val="0"/>
              <w:divBdr>
                <w:top w:val="none" w:sz="0" w:space="0" w:color="auto"/>
                <w:left w:val="none" w:sz="0" w:space="0" w:color="auto"/>
                <w:bottom w:val="none" w:sz="0" w:space="0" w:color="auto"/>
                <w:right w:val="none" w:sz="0" w:space="0" w:color="auto"/>
              </w:divBdr>
              <w:divsChild>
                <w:div w:id="1905137921">
                  <w:marLeft w:val="0"/>
                  <w:marRight w:val="0"/>
                  <w:marTop w:val="0"/>
                  <w:marBottom w:val="0"/>
                  <w:divBdr>
                    <w:top w:val="none" w:sz="0" w:space="0" w:color="auto"/>
                    <w:left w:val="none" w:sz="0" w:space="0" w:color="auto"/>
                    <w:bottom w:val="none" w:sz="0" w:space="0" w:color="auto"/>
                    <w:right w:val="none" w:sz="0" w:space="0" w:color="auto"/>
                  </w:divBdr>
                  <w:divsChild>
                    <w:div w:id="12203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0725">
              <w:marLeft w:val="0"/>
              <w:marRight w:val="0"/>
              <w:marTop w:val="0"/>
              <w:marBottom w:val="0"/>
              <w:divBdr>
                <w:top w:val="none" w:sz="0" w:space="0" w:color="auto"/>
                <w:left w:val="none" w:sz="0" w:space="0" w:color="auto"/>
                <w:bottom w:val="none" w:sz="0" w:space="0" w:color="auto"/>
                <w:right w:val="none" w:sz="0" w:space="0" w:color="auto"/>
              </w:divBdr>
              <w:divsChild>
                <w:div w:id="423460231">
                  <w:marLeft w:val="0"/>
                  <w:marRight w:val="0"/>
                  <w:marTop w:val="0"/>
                  <w:marBottom w:val="0"/>
                  <w:divBdr>
                    <w:top w:val="none" w:sz="0" w:space="0" w:color="auto"/>
                    <w:left w:val="none" w:sz="0" w:space="0" w:color="auto"/>
                    <w:bottom w:val="none" w:sz="0" w:space="0" w:color="auto"/>
                    <w:right w:val="none" w:sz="0" w:space="0" w:color="auto"/>
                  </w:divBdr>
                </w:div>
              </w:divsChild>
            </w:div>
            <w:div w:id="1500847436">
              <w:marLeft w:val="0"/>
              <w:marRight w:val="0"/>
              <w:marTop w:val="0"/>
              <w:marBottom w:val="0"/>
              <w:divBdr>
                <w:top w:val="none" w:sz="0" w:space="0" w:color="auto"/>
                <w:left w:val="none" w:sz="0" w:space="0" w:color="auto"/>
                <w:bottom w:val="none" w:sz="0" w:space="0" w:color="auto"/>
                <w:right w:val="none" w:sz="0" w:space="0" w:color="auto"/>
              </w:divBdr>
              <w:divsChild>
                <w:div w:id="534463768">
                  <w:marLeft w:val="0"/>
                  <w:marRight w:val="0"/>
                  <w:marTop w:val="0"/>
                  <w:marBottom w:val="0"/>
                  <w:divBdr>
                    <w:top w:val="none" w:sz="0" w:space="0" w:color="auto"/>
                    <w:left w:val="none" w:sz="0" w:space="0" w:color="auto"/>
                    <w:bottom w:val="none" w:sz="0" w:space="0" w:color="auto"/>
                    <w:right w:val="none" w:sz="0" w:space="0" w:color="auto"/>
                  </w:divBdr>
                </w:div>
              </w:divsChild>
            </w:div>
            <w:div w:id="250282953">
              <w:marLeft w:val="0"/>
              <w:marRight w:val="0"/>
              <w:marTop w:val="0"/>
              <w:marBottom w:val="0"/>
              <w:divBdr>
                <w:top w:val="none" w:sz="0" w:space="0" w:color="auto"/>
                <w:left w:val="none" w:sz="0" w:space="0" w:color="auto"/>
                <w:bottom w:val="none" w:sz="0" w:space="0" w:color="auto"/>
                <w:right w:val="none" w:sz="0" w:space="0" w:color="auto"/>
              </w:divBdr>
              <w:divsChild>
                <w:div w:id="105085020">
                  <w:marLeft w:val="0"/>
                  <w:marRight w:val="0"/>
                  <w:marTop w:val="0"/>
                  <w:marBottom w:val="0"/>
                  <w:divBdr>
                    <w:top w:val="none" w:sz="0" w:space="0" w:color="auto"/>
                    <w:left w:val="none" w:sz="0" w:space="0" w:color="auto"/>
                    <w:bottom w:val="none" w:sz="0" w:space="0" w:color="auto"/>
                    <w:right w:val="none" w:sz="0" w:space="0" w:color="auto"/>
                  </w:divBdr>
                </w:div>
              </w:divsChild>
            </w:div>
            <w:div w:id="1469055456">
              <w:marLeft w:val="0"/>
              <w:marRight w:val="0"/>
              <w:marTop w:val="0"/>
              <w:marBottom w:val="0"/>
              <w:divBdr>
                <w:top w:val="none" w:sz="0" w:space="0" w:color="auto"/>
                <w:left w:val="none" w:sz="0" w:space="0" w:color="auto"/>
                <w:bottom w:val="none" w:sz="0" w:space="0" w:color="auto"/>
                <w:right w:val="none" w:sz="0" w:space="0" w:color="auto"/>
              </w:divBdr>
              <w:divsChild>
                <w:div w:id="1238596198">
                  <w:marLeft w:val="0"/>
                  <w:marRight w:val="0"/>
                  <w:marTop w:val="0"/>
                  <w:marBottom w:val="0"/>
                  <w:divBdr>
                    <w:top w:val="none" w:sz="0" w:space="0" w:color="auto"/>
                    <w:left w:val="none" w:sz="0" w:space="0" w:color="auto"/>
                    <w:bottom w:val="none" w:sz="0" w:space="0" w:color="auto"/>
                    <w:right w:val="none" w:sz="0" w:space="0" w:color="auto"/>
                  </w:divBdr>
                  <w:divsChild>
                    <w:div w:id="11071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1975">
              <w:marLeft w:val="0"/>
              <w:marRight w:val="0"/>
              <w:marTop w:val="0"/>
              <w:marBottom w:val="0"/>
              <w:divBdr>
                <w:top w:val="none" w:sz="0" w:space="0" w:color="auto"/>
                <w:left w:val="none" w:sz="0" w:space="0" w:color="auto"/>
                <w:bottom w:val="none" w:sz="0" w:space="0" w:color="auto"/>
                <w:right w:val="none" w:sz="0" w:space="0" w:color="auto"/>
              </w:divBdr>
              <w:divsChild>
                <w:div w:id="2042396040">
                  <w:marLeft w:val="0"/>
                  <w:marRight w:val="0"/>
                  <w:marTop w:val="0"/>
                  <w:marBottom w:val="0"/>
                  <w:divBdr>
                    <w:top w:val="none" w:sz="0" w:space="0" w:color="auto"/>
                    <w:left w:val="none" w:sz="0" w:space="0" w:color="auto"/>
                    <w:bottom w:val="none" w:sz="0" w:space="0" w:color="auto"/>
                    <w:right w:val="none" w:sz="0" w:space="0" w:color="auto"/>
                  </w:divBdr>
                </w:div>
              </w:divsChild>
            </w:div>
            <w:div w:id="1779981354">
              <w:marLeft w:val="0"/>
              <w:marRight w:val="0"/>
              <w:marTop w:val="0"/>
              <w:marBottom w:val="0"/>
              <w:divBdr>
                <w:top w:val="none" w:sz="0" w:space="0" w:color="auto"/>
                <w:left w:val="none" w:sz="0" w:space="0" w:color="auto"/>
                <w:bottom w:val="none" w:sz="0" w:space="0" w:color="auto"/>
                <w:right w:val="none" w:sz="0" w:space="0" w:color="auto"/>
              </w:divBdr>
              <w:divsChild>
                <w:div w:id="1534028553">
                  <w:marLeft w:val="0"/>
                  <w:marRight w:val="0"/>
                  <w:marTop w:val="0"/>
                  <w:marBottom w:val="0"/>
                  <w:divBdr>
                    <w:top w:val="none" w:sz="0" w:space="0" w:color="auto"/>
                    <w:left w:val="none" w:sz="0" w:space="0" w:color="auto"/>
                    <w:bottom w:val="none" w:sz="0" w:space="0" w:color="auto"/>
                    <w:right w:val="none" w:sz="0" w:space="0" w:color="auto"/>
                  </w:divBdr>
                </w:div>
              </w:divsChild>
            </w:div>
            <w:div w:id="1907376361">
              <w:marLeft w:val="0"/>
              <w:marRight w:val="0"/>
              <w:marTop w:val="0"/>
              <w:marBottom w:val="0"/>
              <w:divBdr>
                <w:top w:val="none" w:sz="0" w:space="0" w:color="auto"/>
                <w:left w:val="none" w:sz="0" w:space="0" w:color="auto"/>
                <w:bottom w:val="none" w:sz="0" w:space="0" w:color="auto"/>
                <w:right w:val="none" w:sz="0" w:space="0" w:color="auto"/>
              </w:divBdr>
              <w:divsChild>
                <w:div w:id="229851377">
                  <w:marLeft w:val="0"/>
                  <w:marRight w:val="0"/>
                  <w:marTop w:val="0"/>
                  <w:marBottom w:val="0"/>
                  <w:divBdr>
                    <w:top w:val="none" w:sz="0" w:space="0" w:color="auto"/>
                    <w:left w:val="none" w:sz="0" w:space="0" w:color="auto"/>
                    <w:bottom w:val="none" w:sz="0" w:space="0" w:color="auto"/>
                    <w:right w:val="none" w:sz="0" w:space="0" w:color="auto"/>
                  </w:divBdr>
                  <w:divsChild>
                    <w:div w:id="1836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922">
              <w:marLeft w:val="0"/>
              <w:marRight w:val="0"/>
              <w:marTop w:val="0"/>
              <w:marBottom w:val="0"/>
              <w:divBdr>
                <w:top w:val="none" w:sz="0" w:space="0" w:color="auto"/>
                <w:left w:val="none" w:sz="0" w:space="0" w:color="auto"/>
                <w:bottom w:val="none" w:sz="0" w:space="0" w:color="auto"/>
                <w:right w:val="none" w:sz="0" w:space="0" w:color="auto"/>
              </w:divBdr>
              <w:divsChild>
                <w:div w:id="888422680">
                  <w:marLeft w:val="0"/>
                  <w:marRight w:val="0"/>
                  <w:marTop w:val="0"/>
                  <w:marBottom w:val="0"/>
                  <w:divBdr>
                    <w:top w:val="none" w:sz="0" w:space="0" w:color="auto"/>
                    <w:left w:val="none" w:sz="0" w:space="0" w:color="auto"/>
                    <w:bottom w:val="none" w:sz="0" w:space="0" w:color="auto"/>
                    <w:right w:val="none" w:sz="0" w:space="0" w:color="auto"/>
                  </w:divBdr>
                </w:div>
              </w:divsChild>
            </w:div>
            <w:div w:id="1727879165">
              <w:marLeft w:val="0"/>
              <w:marRight w:val="0"/>
              <w:marTop w:val="0"/>
              <w:marBottom w:val="0"/>
              <w:divBdr>
                <w:top w:val="none" w:sz="0" w:space="0" w:color="auto"/>
                <w:left w:val="none" w:sz="0" w:space="0" w:color="auto"/>
                <w:bottom w:val="none" w:sz="0" w:space="0" w:color="auto"/>
                <w:right w:val="none" w:sz="0" w:space="0" w:color="auto"/>
              </w:divBdr>
              <w:divsChild>
                <w:div w:id="2063941182">
                  <w:marLeft w:val="0"/>
                  <w:marRight w:val="0"/>
                  <w:marTop w:val="0"/>
                  <w:marBottom w:val="0"/>
                  <w:divBdr>
                    <w:top w:val="none" w:sz="0" w:space="0" w:color="auto"/>
                    <w:left w:val="none" w:sz="0" w:space="0" w:color="auto"/>
                    <w:bottom w:val="none" w:sz="0" w:space="0" w:color="auto"/>
                    <w:right w:val="none" w:sz="0" w:space="0" w:color="auto"/>
                  </w:divBdr>
                </w:div>
              </w:divsChild>
            </w:div>
            <w:div w:id="496533344">
              <w:marLeft w:val="0"/>
              <w:marRight w:val="0"/>
              <w:marTop w:val="0"/>
              <w:marBottom w:val="0"/>
              <w:divBdr>
                <w:top w:val="none" w:sz="0" w:space="0" w:color="auto"/>
                <w:left w:val="none" w:sz="0" w:space="0" w:color="auto"/>
                <w:bottom w:val="none" w:sz="0" w:space="0" w:color="auto"/>
                <w:right w:val="none" w:sz="0" w:space="0" w:color="auto"/>
              </w:divBdr>
              <w:divsChild>
                <w:div w:id="424109587">
                  <w:marLeft w:val="0"/>
                  <w:marRight w:val="0"/>
                  <w:marTop w:val="0"/>
                  <w:marBottom w:val="0"/>
                  <w:divBdr>
                    <w:top w:val="none" w:sz="0" w:space="0" w:color="auto"/>
                    <w:left w:val="none" w:sz="0" w:space="0" w:color="auto"/>
                    <w:bottom w:val="none" w:sz="0" w:space="0" w:color="auto"/>
                    <w:right w:val="none" w:sz="0" w:space="0" w:color="auto"/>
                  </w:divBdr>
                </w:div>
              </w:divsChild>
            </w:div>
            <w:div w:id="1076053513">
              <w:marLeft w:val="0"/>
              <w:marRight w:val="0"/>
              <w:marTop w:val="0"/>
              <w:marBottom w:val="0"/>
              <w:divBdr>
                <w:top w:val="none" w:sz="0" w:space="0" w:color="auto"/>
                <w:left w:val="none" w:sz="0" w:space="0" w:color="auto"/>
                <w:bottom w:val="none" w:sz="0" w:space="0" w:color="auto"/>
                <w:right w:val="none" w:sz="0" w:space="0" w:color="auto"/>
              </w:divBdr>
              <w:divsChild>
                <w:div w:id="1944727674">
                  <w:marLeft w:val="0"/>
                  <w:marRight w:val="0"/>
                  <w:marTop w:val="0"/>
                  <w:marBottom w:val="0"/>
                  <w:divBdr>
                    <w:top w:val="none" w:sz="0" w:space="0" w:color="auto"/>
                    <w:left w:val="none" w:sz="0" w:space="0" w:color="auto"/>
                    <w:bottom w:val="none" w:sz="0" w:space="0" w:color="auto"/>
                    <w:right w:val="none" w:sz="0" w:space="0" w:color="auto"/>
                  </w:divBdr>
                  <w:divsChild>
                    <w:div w:id="5944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9120">
              <w:marLeft w:val="0"/>
              <w:marRight w:val="0"/>
              <w:marTop w:val="0"/>
              <w:marBottom w:val="0"/>
              <w:divBdr>
                <w:top w:val="none" w:sz="0" w:space="0" w:color="auto"/>
                <w:left w:val="none" w:sz="0" w:space="0" w:color="auto"/>
                <w:bottom w:val="none" w:sz="0" w:space="0" w:color="auto"/>
                <w:right w:val="none" w:sz="0" w:space="0" w:color="auto"/>
              </w:divBdr>
              <w:divsChild>
                <w:div w:id="1921064741">
                  <w:marLeft w:val="0"/>
                  <w:marRight w:val="0"/>
                  <w:marTop w:val="0"/>
                  <w:marBottom w:val="0"/>
                  <w:divBdr>
                    <w:top w:val="none" w:sz="0" w:space="0" w:color="auto"/>
                    <w:left w:val="none" w:sz="0" w:space="0" w:color="auto"/>
                    <w:bottom w:val="none" w:sz="0" w:space="0" w:color="auto"/>
                    <w:right w:val="none" w:sz="0" w:space="0" w:color="auto"/>
                  </w:divBdr>
                </w:div>
              </w:divsChild>
            </w:div>
            <w:div w:id="184564850">
              <w:marLeft w:val="0"/>
              <w:marRight w:val="0"/>
              <w:marTop w:val="0"/>
              <w:marBottom w:val="0"/>
              <w:divBdr>
                <w:top w:val="none" w:sz="0" w:space="0" w:color="auto"/>
                <w:left w:val="none" w:sz="0" w:space="0" w:color="auto"/>
                <w:bottom w:val="none" w:sz="0" w:space="0" w:color="auto"/>
                <w:right w:val="none" w:sz="0" w:space="0" w:color="auto"/>
              </w:divBdr>
              <w:divsChild>
                <w:div w:id="1886213236">
                  <w:marLeft w:val="0"/>
                  <w:marRight w:val="0"/>
                  <w:marTop w:val="0"/>
                  <w:marBottom w:val="0"/>
                  <w:divBdr>
                    <w:top w:val="none" w:sz="0" w:space="0" w:color="auto"/>
                    <w:left w:val="none" w:sz="0" w:space="0" w:color="auto"/>
                    <w:bottom w:val="none" w:sz="0" w:space="0" w:color="auto"/>
                    <w:right w:val="none" w:sz="0" w:space="0" w:color="auto"/>
                  </w:divBdr>
                </w:div>
              </w:divsChild>
            </w:div>
            <w:div w:id="2082946259">
              <w:marLeft w:val="0"/>
              <w:marRight w:val="0"/>
              <w:marTop w:val="0"/>
              <w:marBottom w:val="0"/>
              <w:divBdr>
                <w:top w:val="none" w:sz="0" w:space="0" w:color="auto"/>
                <w:left w:val="none" w:sz="0" w:space="0" w:color="auto"/>
                <w:bottom w:val="none" w:sz="0" w:space="0" w:color="auto"/>
                <w:right w:val="none" w:sz="0" w:space="0" w:color="auto"/>
              </w:divBdr>
              <w:divsChild>
                <w:div w:id="2146776564">
                  <w:marLeft w:val="0"/>
                  <w:marRight w:val="0"/>
                  <w:marTop w:val="0"/>
                  <w:marBottom w:val="0"/>
                  <w:divBdr>
                    <w:top w:val="none" w:sz="0" w:space="0" w:color="auto"/>
                    <w:left w:val="none" w:sz="0" w:space="0" w:color="auto"/>
                    <w:bottom w:val="none" w:sz="0" w:space="0" w:color="auto"/>
                    <w:right w:val="none" w:sz="0" w:space="0" w:color="auto"/>
                  </w:divBdr>
                </w:div>
              </w:divsChild>
            </w:div>
            <w:div w:id="1522816554">
              <w:marLeft w:val="0"/>
              <w:marRight w:val="0"/>
              <w:marTop w:val="0"/>
              <w:marBottom w:val="0"/>
              <w:divBdr>
                <w:top w:val="none" w:sz="0" w:space="0" w:color="auto"/>
                <w:left w:val="none" w:sz="0" w:space="0" w:color="auto"/>
                <w:bottom w:val="none" w:sz="0" w:space="0" w:color="auto"/>
                <w:right w:val="none" w:sz="0" w:space="0" w:color="auto"/>
              </w:divBdr>
              <w:divsChild>
                <w:div w:id="2103866288">
                  <w:marLeft w:val="0"/>
                  <w:marRight w:val="0"/>
                  <w:marTop w:val="0"/>
                  <w:marBottom w:val="0"/>
                  <w:divBdr>
                    <w:top w:val="none" w:sz="0" w:space="0" w:color="auto"/>
                    <w:left w:val="none" w:sz="0" w:space="0" w:color="auto"/>
                    <w:bottom w:val="none" w:sz="0" w:space="0" w:color="auto"/>
                    <w:right w:val="none" w:sz="0" w:space="0" w:color="auto"/>
                  </w:divBdr>
                  <w:divsChild>
                    <w:div w:id="2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5788">
              <w:marLeft w:val="0"/>
              <w:marRight w:val="0"/>
              <w:marTop w:val="0"/>
              <w:marBottom w:val="0"/>
              <w:divBdr>
                <w:top w:val="none" w:sz="0" w:space="0" w:color="auto"/>
                <w:left w:val="none" w:sz="0" w:space="0" w:color="auto"/>
                <w:bottom w:val="none" w:sz="0" w:space="0" w:color="auto"/>
                <w:right w:val="none" w:sz="0" w:space="0" w:color="auto"/>
              </w:divBdr>
              <w:divsChild>
                <w:div w:id="923995702">
                  <w:marLeft w:val="0"/>
                  <w:marRight w:val="0"/>
                  <w:marTop w:val="0"/>
                  <w:marBottom w:val="0"/>
                  <w:divBdr>
                    <w:top w:val="none" w:sz="0" w:space="0" w:color="auto"/>
                    <w:left w:val="none" w:sz="0" w:space="0" w:color="auto"/>
                    <w:bottom w:val="none" w:sz="0" w:space="0" w:color="auto"/>
                    <w:right w:val="none" w:sz="0" w:space="0" w:color="auto"/>
                  </w:divBdr>
                </w:div>
              </w:divsChild>
            </w:div>
            <w:div w:id="1084062871">
              <w:marLeft w:val="0"/>
              <w:marRight w:val="0"/>
              <w:marTop w:val="0"/>
              <w:marBottom w:val="0"/>
              <w:divBdr>
                <w:top w:val="none" w:sz="0" w:space="0" w:color="auto"/>
                <w:left w:val="none" w:sz="0" w:space="0" w:color="auto"/>
                <w:bottom w:val="none" w:sz="0" w:space="0" w:color="auto"/>
                <w:right w:val="none" w:sz="0" w:space="0" w:color="auto"/>
              </w:divBdr>
              <w:divsChild>
                <w:div w:id="1088231117">
                  <w:marLeft w:val="0"/>
                  <w:marRight w:val="0"/>
                  <w:marTop w:val="0"/>
                  <w:marBottom w:val="0"/>
                  <w:divBdr>
                    <w:top w:val="none" w:sz="0" w:space="0" w:color="auto"/>
                    <w:left w:val="none" w:sz="0" w:space="0" w:color="auto"/>
                    <w:bottom w:val="none" w:sz="0" w:space="0" w:color="auto"/>
                    <w:right w:val="none" w:sz="0" w:space="0" w:color="auto"/>
                  </w:divBdr>
                </w:div>
              </w:divsChild>
            </w:div>
            <w:div w:id="1207528698">
              <w:marLeft w:val="0"/>
              <w:marRight w:val="0"/>
              <w:marTop w:val="0"/>
              <w:marBottom w:val="0"/>
              <w:divBdr>
                <w:top w:val="none" w:sz="0" w:space="0" w:color="auto"/>
                <w:left w:val="none" w:sz="0" w:space="0" w:color="auto"/>
                <w:bottom w:val="none" w:sz="0" w:space="0" w:color="auto"/>
                <w:right w:val="none" w:sz="0" w:space="0" w:color="auto"/>
              </w:divBdr>
              <w:divsChild>
                <w:div w:id="1450320256">
                  <w:marLeft w:val="0"/>
                  <w:marRight w:val="0"/>
                  <w:marTop w:val="0"/>
                  <w:marBottom w:val="0"/>
                  <w:divBdr>
                    <w:top w:val="none" w:sz="0" w:space="0" w:color="auto"/>
                    <w:left w:val="none" w:sz="0" w:space="0" w:color="auto"/>
                    <w:bottom w:val="none" w:sz="0" w:space="0" w:color="auto"/>
                    <w:right w:val="none" w:sz="0" w:space="0" w:color="auto"/>
                  </w:divBdr>
                </w:div>
              </w:divsChild>
            </w:div>
            <w:div w:id="281495966">
              <w:marLeft w:val="0"/>
              <w:marRight w:val="0"/>
              <w:marTop w:val="0"/>
              <w:marBottom w:val="0"/>
              <w:divBdr>
                <w:top w:val="none" w:sz="0" w:space="0" w:color="auto"/>
                <w:left w:val="none" w:sz="0" w:space="0" w:color="auto"/>
                <w:bottom w:val="none" w:sz="0" w:space="0" w:color="auto"/>
                <w:right w:val="none" w:sz="0" w:space="0" w:color="auto"/>
              </w:divBdr>
              <w:divsChild>
                <w:div w:id="1644234910">
                  <w:marLeft w:val="0"/>
                  <w:marRight w:val="0"/>
                  <w:marTop w:val="0"/>
                  <w:marBottom w:val="0"/>
                  <w:divBdr>
                    <w:top w:val="none" w:sz="0" w:space="0" w:color="auto"/>
                    <w:left w:val="none" w:sz="0" w:space="0" w:color="auto"/>
                    <w:bottom w:val="none" w:sz="0" w:space="0" w:color="auto"/>
                    <w:right w:val="none" w:sz="0" w:space="0" w:color="auto"/>
                  </w:divBdr>
                </w:div>
              </w:divsChild>
            </w:div>
            <w:div w:id="1764522933">
              <w:marLeft w:val="0"/>
              <w:marRight w:val="0"/>
              <w:marTop w:val="0"/>
              <w:marBottom w:val="0"/>
              <w:divBdr>
                <w:top w:val="none" w:sz="0" w:space="0" w:color="auto"/>
                <w:left w:val="none" w:sz="0" w:space="0" w:color="auto"/>
                <w:bottom w:val="none" w:sz="0" w:space="0" w:color="auto"/>
                <w:right w:val="none" w:sz="0" w:space="0" w:color="auto"/>
              </w:divBdr>
              <w:divsChild>
                <w:div w:id="1656950170">
                  <w:marLeft w:val="0"/>
                  <w:marRight w:val="0"/>
                  <w:marTop w:val="0"/>
                  <w:marBottom w:val="0"/>
                  <w:divBdr>
                    <w:top w:val="none" w:sz="0" w:space="0" w:color="auto"/>
                    <w:left w:val="none" w:sz="0" w:space="0" w:color="auto"/>
                    <w:bottom w:val="none" w:sz="0" w:space="0" w:color="auto"/>
                    <w:right w:val="none" w:sz="0" w:space="0" w:color="auto"/>
                  </w:divBdr>
                </w:div>
              </w:divsChild>
            </w:div>
            <w:div w:id="1291664807">
              <w:marLeft w:val="0"/>
              <w:marRight w:val="0"/>
              <w:marTop w:val="0"/>
              <w:marBottom w:val="0"/>
              <w:divBdr>
                <w:top w:val="none" w:sz="0" w:space="0" w:color="auto"/>
                <w:left w:val="none" w:sz="0" w:space="0" w:color="auto"/>
                <w:bottom w:val="none" w:sz="0" w:space="0" w:color="auto"/>
                <w:right w:val="none" w:sz="0" w:space="0" w:color="auto"/>
              </w:divBdr>
              <w:divsChild>
                <w:div w:id="1844781120">
                  <w:marLeft w:val="0"/>
                  <w:marRight w:val="0"/>
                  <w:marTop w:val="0"/>
                  <w:marBottom w:val="0"/>
                  <w:divBdr>
                    <w:top w:val="none" w:sz="0" w:space="0" w:color="auto"/>
                    <w:left w:val="none" w:sz="0" w:space="0" w:color="auto"/>
                    <w:bottom w:val="none" w:sz="0" w:space="0" w:color="auto"/>
                    <w:right w:val="none" w:sz="0" w:space="0" w:color="auto"/>
                  </w:divBdr>
                </w:div>
              </w:divsChild>
            </w:div>
            <w:div w:id="1816214448">
              <w:marLeft w:val="0"/>
              <w:marRight w:val="0"/>
              <w:marTop w:val="0"/>
              <w:marBottom w:val="0"/>
              <w:divBdr>
                <w:top w:val="none" w:sz="0" w:space="0" w:color="auto"/>
                <w:left w:val="none" w:sz="0" w:space="0" w:color="auto"/>
                <w:bottom w:val="none" w:sz="0" w:space="0" w:color="auto"/>
                <w:right w:val="none" w:sz="0" w:space="0" w:color="auto"/>
              </w:divBdr>
              <w:divsChild>
                <w:div w:id="1044796091">
                  <w:marLeft w:val="0"/>
                  <w:marRight w:val="0"/>
                  <w:marTop w:val="0"/>
                  <w:marBottom w:val="0"/>
                  <w:divBdr>
                    <w:top w:val="none" w:sz="0" w:space="0" w:color="auto"/>
                    <w:left w:val="none" w:sz="0" w:space="0" w:color="auto"/>
                    <w:bottom w:val="none" w:sz="0" w:space="0" w:color="auto"/>
                    <w:right w:val="none" w:sz="0" w:space="0" w:color="auto"/>
                  </w:divBdr>
                </w:div>
              </w:divsChild>
            </w:div>
            <w:div w:id="891963062">
              <w:marLeft w:val="0"/>
              <w:marRight w:val="0"/>
              <w:marTop w:val="0"/>
              <w:marBottom w:val="0"/>
              <w:divBdr>
                <w:top w:val="none" w:sz="0" w:space="0" w:color="auto"/>
                <w:left w:val="none" w:sz="0" w:space="0" w:color="auto"/>
                <w:bottom w:val="none" w:sz="0" w:space="0" w:color="auto"/>
                <w:right w:val="none" w:sz="0" w:space="0" w:color="auto"/>
              </w:divBdr>
              <w:divsChild>
                <w:div w:id="2041124570">
                  <w:marLeft w:val="0"/>
                  <w:marRight w:val="0"/>
                  <w:marTop w:val="0"/>
                  <w:marBottom w:val="0"/>
                  <w:divBdr>
                    <w:top w:val="none" w:sz="0" w:space="0" w:color="auto"/>
                    <w:left w:val="none" w:sz="0" w:space="0" w:color="auto"/>
                    <w:bottom w:val="none" w:sz="0" w:space="0" w:color="auto"/>
                    <w:right w:val="none" w:sz="0" w:space="0" w:color="auto"/>
                  </w:divBdr>
                </w:div>
              </w:divsChild>
            </w:div>
            <w:div w:id="1110857223">
              <w:marLeft w:val="0"/>
              <w:marRight w:val="0"/>
              <w:marTop w:val="0"/>
              <w:marBottom w:val="0"/>
              <w:divBdr>
                <w:top w:val="none" w:sz="0" w:space="0" w:color="auto"/>
                <w:left w:val="none" w:sz="0" w:space="0" w:color="auto"/>
                <w:bottom w:val="none" w:sz="0" w:space="0" w:color="auto"/>
                <w:right w:val="none" w:sz="0" w:space="0" w:color="auto"/>
              </w:divBdr>
              <w:divsChild>
                <w:div w:id="1178884818">
                  <w:marLeft w:val="0"/>
                  <w:marRight w:val="0"/>
                  <w:marTop w:val="0"/>
                  <w:marBottom w:val="0"/>
                  <w:divBdr>
                    <w:top w:val="none" w:sz="0" w:space="0" w:color="auto"/>
                    <w:left w:val="none" w:sz="0" w:space="0" w:color="auto"/>
                    <w:bottom w:val="none" w:sz="0" w:space="0" w:color="auto"/>
                    <w:right w:val="none" w:sz="0" w:space="0" w:color="auto"/>
                  </w:divBdr>
                </w:div>
              </w:divsChild>
            </w:div>
            <w:div w:id="830635050">
              <w:marLeft w:val="0"/>
              <w:marRight w:val="0"/>
              <w:marTop w:val="0"/>
              <w:marBottom w:val="0"/>
              <w:divBdr>
                <w:top w:val="none" w:sz="0" w:space="0" w:color="auto"/>
                <w:left w:val="none" w:sz="0" w:space="0" w:color="auto"/>
                <w:bottom w:val="none" w:sz="0" w:space="0" w:color="auto"/>
                <w:right w:val="none" w:sz="0" w:space="0" w:color="auto"/>
              </w:divBdr>
              <w:divsChild>
                <w:div w:id="1880966941">
                  <w:marLeft w:val="0"/>
                  <w:marRight w:val="0"/>
                  <w:marTop w:val="0"/>
                  <w:marBottom w:val="0"/>
                  <w:divBdr>
                    <w:top w:val="none" w:sz="0" w:space="0" w:color="auto"/>
                    <w:left w:val="none" w:sz="0" w:space="0" w:color="auto"/>
                    <w:bottom w:val="none" w:sz="0" w:space="0" w:color="auto"/>
                    <w:right w:val="none" w:sz="0" w:space="0" w:color="auto"/>
                  </w:divBdr>
                </w:div>
              </w:divsChild>
            </w:div>
            <w:div w:id="2134715471">
              <w:marLeft w:val="0"/>
              <w:marRight w:val="0"/>
              <w:marTop w:val="0"/>
              <w:marBottom w:val="0"/>
              <w:divBdr>
                <w:top w:val="none" w:sz="0" w:space="0" w:color="auto"/>
                <w:left w:val="none" w:sz="0" w:space="0" w:color="auto"/>
                <w:bottom w:val="none" w:sz="0" w:space="0" w:color="auto"/>
                <w:right w:val="none" w:sz="0" w:space="0" w:color="auto"/>
              </w:divBdr>
              <w:divsChild>
                <w:div w:id="172839975">
                  <w:marLeft w:val="0"/>
                  <w:marRight w:val="0"/>
                  <w:marTop w:val="0"/>
                  <w:marBottom w:val="0"/>
                  <w:divBdr>
                    <w:top w:val="none" w:sz="0" w:space="0" w:color="auto"/>
                    <w:left w:val="none" w:sz="0" w:space="0" w:color="auto"/>
                    <w:bottom w:val="none" w:sz="0" w:space="0" w:color="auto"/>
                    <w:right w:val="none" w:sz="0" w:space="0" w:color="auto"/>
                  </w:divBdr>
                </w:div>
              </w:divsChild>
            </w:div>
            <w:div w:id="713433956">
              <w:marLeft w:val="0"/>
              <w:marRight w:val="0"/>
              <w:marTop w:val="0"/>
              <w:marBottom w:val="0"/>
              <w:divBdr>
                <w:top w:val="none" w:sz="0" w:space="0" w:color="auto"/>
                <w:left w:val="none" w:sz="0" w:space="0" w:color="auto"/>
                <w:bottom w:val="none" w:sz="0" w:space="0" w:color="auto"/>
                <w:right w:val="none" w:sz="0" w:space="0" w:color="auto"/>
              </w:divBdr>
              <w:divsChild>
                <w:div w:id="19607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3015">
      <w:bodyDiv w:val="1"/>
      <w:marLeft w:val="0"/>
      <w:marRight w:val="0"/>
      <w:marTop w:val="0"/>
      <w:marBottom w:val="0"/>
      <w:divBdr>
        <w:top w:val="none" w:sz="0" w:space="0" w:color="auto"/>
        <w:left w:val="none" w:sz="0" w:space="0" w:color="auto"/>
        <w:bottom w:val="none" w:sz="0" w:space="0" w:color="auto"/>
        <w:right w:val="none" w:sz="0" w:space="0" w:color="auto"/>
      </w:divBdr>
    </w:div>
    <w:div w:id="20948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daily.com/releases/2020/01/200124124510.htm" TargetMode="External"/><Relationship Id="rId3" Type="http://schemas.openxmlformats.org/officeDocument/2006/relationships/webSettings" Target="webSettings.xml"/><Relationship Id="rId7" Type="http://schemas.openxmlformats.org/officeDocument/2006/relationships/hyperlink" Target="https://github.com/fivethirtyeight/data/tree/master/airline-safe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realist.com/2014/09/why-political-and-legal-factors-impact-airline-industry/" TargetMode="External"/><Relationship Id="rId5" Type="http://schemas.openxmlformats.org/officeDocument/2006/relationships/hyperlink" Target="https://www.cdc.gov/nchs/fastats/leading-causes-of-death.htm" TargetMode="External"/><Relationship Id="rId10" Type="http://schemas.openxmlformats.org/officeDocument/2006/relationships/theme" Target="theme/theme1.xml"/><Relationship Id="rId4" Type="http://schemas.openxmlformats.org/officeDocument/2006/relationships/hyperlink" Target="https://github.com/alarosa569/DS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28</cp:revision>
  <dcterms:created xsi:type="dcterms:W3CDTF">2020-12-13T16:17:00Z</dcterms:created>
  <dcterms:modified xsi:type="dcterms:W3CDTF">2021-02-21T17:44:00Z</dcterms:modified>
</cp:coreProperties>
</file>