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146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color w:val="FAF9F5"/>
          <w:spacing w:val="-4"/>
          <w:kern w:val="36"/>
          <w:sz w:val="48"/>
          <w:szCs w:val="48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36"/>
          <w:sz w:val="48"/>
          <w:szCs w:val="48"/>
          <w:lang w:eastAsia="es-ES_tradnl"/>
          <w14:ligatures w14:val="none"/>
        </w:rPr>
        <w:t>📊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36"/>
          <w:sz w:val="48"/>
          <w:szCs w:val="48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36"/>
          <w:sz w:val="48"/>
          <w:szCs w:val="48"/>
          <w:bdr w:val="single" w:sz="2" w:space="0" w:color="auto" w:frame="1"/>
          <w:lang w:eastAsia="es-ES_tradnl"/>
          <w14:ligatures w14:val="none"/>
        </w:rPr>
        <w:t>ANÁLISIS ESTRATÉGICO</w:t>
      </w:r>
    </w:p>
    <w:p w14:paraId="31E12B8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Adopción de IA en Empresas Argentinas</w:t>
      </w:r>
    </w:p>
    <w:p w14:paraId="2650974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i/>
          <w:i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Insights</w:t>
      </w:r>
      <w:proofErr w:type="spellEnd"/>
      <w:r w:rsidRPr="00495CEE">
        <w:rPr>
          <w:rFonts w:ascii="Georgia" w:eastAsia="Times New Roman" w:hAnsi="Georgia" w:cs="Times New Roman"/>
          <w:b/>
          <w:bCs/>
          <w:i/>
          <w:i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, Desafíos y Oportunidades para el Evento CESSI</w:t>
      </w:r>
    </w:p>
    <w:p w14:paraId="7CC8CE44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1EF935B1">
          <v:rect id="_x0000_i1041" alt="" style="width:425.1pt;height:.05pt;mso-width-percent:0;mso-height-percent:0;mso-width-percent:0;mso-height-percent:0" o:hrpct="962" o:hralign="center" o:hrstd="t" o:hr="t" fillcolor="#a0a0a0" stroked="f"/>
        </w:pict>
      </w:r>
    </w:p>
    <w:p w14:paraId="3E9E057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Elaborado por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Experto en Transformación Digital e Innovación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br/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Fecha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Mayo 2025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br/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Audiencia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Equipo CESSI y Stakeholders del Evento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br/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Propósito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Diseño estratégico de evento de alto impacto para acelerar adopción de IA</w:t>
      </w:r>
    </w:p>
    <w:p w14:paraId="4F452669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598D9839">
          <v:rect id="_x0000_i1040" alt="" style="width:425.1pt;height:.05pt;mso-width-percent:0;mso-height-percent:0;mso-width-percent:0;mso-height-percent:0" o:hrpct="962" o:hralign="center" o:hrstd="t" o:hr="t" fillcolor="#a0a0a0" stroked="f"/>
        </w:pict>
      </w:r>
    </w:p>
    <w:p w14:paraId="2ADF651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📋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EXECUTIVE SUMMARY</w:t>
      </w:r>
    </w:p>
    <w:p w14:paraId="5736AA4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Este documento presenta un análisis exhaustivo del mercado argentino de adopción de IA empresarial, basado en investigación de fuentes primarias y secundarias actualizadas. Los hallazgos revelan una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oportunidad estratégica única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argentinas se encuentran en un punto de inflexión donde la IA pasa de ser "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nice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to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have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" a imperativo de supervivencia empresarial.</w:t>
      </w:r>
    </w:p>
    <w:p w14:paraId="672F4E1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Números clave del mercado:</w:t>
      </w:r>
    </w:p>
    <w:p w14:paraId="1CD3C291" w14:textId="77777777" w:rsidR="00495CEE" w:rsidRPr="00495CEE" w:rsidRDefault="00495CEE" w:rsidP="00495C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55% de empresas ya tiene proyectos de IA en desarrollo</w:t>
      </w:r>
    </w:p>
    <w:p w14:paraId="02DBF1F9" w14:textId="77777777" w:rsidR="00495CEE" w:rsidRPr="00495CEE" w:rsidRDefault="00495CEE" w:rsidP="00495C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87% de empresas que adoptan IA ven incremento promedio de 43% en productividad</w:t>
      </w:r>
    </w:p>
    <w:p w14:paraId="4ADE80E6" w14:textId="77777777" w:rsidR="00495CEE" w:rsidRPr="00495CEE" w:rsidRDefault="00495CEE" w:rsidP="00495C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ROI promedio de 3.5x por cada dólar invertido en IA</w:t>
      </w:r>
    </w:p>
    <w:p w14:paraId="5503CE2C" w14:textId="77777777" w:rsidR="00495CEE" w:rsidRPr="00495CEE" w:rsidRDefault="00495CEE" w:rsidP="00495C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78%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PyMEs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planea invertir en IA en el próximo período</w:t>
      </w:r>
    </w:p>
    <w:p w14:paraId="0E095DE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Recomendación estratégica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Diseñar evento que convierta intención en implementación concreta, aprovechando el momento de máxima receptividad del mercado.</w:t>
      </w:r>
    </w:p>
    <w:p w14:paraId="1865352D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2815A324">
          <v:rect id="_x0000_i1039" alt="" style="width:425.1pt;height:.05pt;mso-width-percent:0;mso-height-percent:0;mso-width-percent:0;mso-height-percent:0" o:hrpct="962" o:hralign="center" o:hrstd="t" o:hr="t" fillcolor="#a0a0a0" stroked="f"/>
        </w:pict>
      </w:r>
    </w:p>
    <w:p w14:paraId="7DB5BE4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🔍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ANÁLISIS DEL MERCADO ARGENTINO</w:t>
      </w:r>
    </w:p>
    <w:p w14:paraId="4051E68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Estado Actual de Adopción</w:t>
      </w:r>
    </w:p>
    <w:p w14:paraId="210604E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El mercado argentino presenta un panorama paradójico pero prometedor:</w:t>
      </w:r>
    </w:p>
    <w:p w14:paraId="7EF6609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Fortalezas identificadas:</w:t>
      </w:r>
    </w:p>
    <w:p w14:paraId="4CE5534E" w14:textId="77777777" w:rsidR="00495CEE" w:rsidRPr="00495CEE" w:rsidRDefault="00495CEE" w:rsidP="00495C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Base técnica sólida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Argentina cuenta con una sólida base de investigación en IA (CEPAL, 2024)</w:t>
      </w:r>
    </w:p>
    <w:p w14:paraId="14B9C350" w14:textId="77777777" w:rsidR="00495CEE" w:rsidRPr="00495CEE" w:rsidRDefault="00495CEE" w:rsidP="00495C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Momentum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creciente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 adopción de IA subió del 7º al 5º lugar en prioridades empresariales</w:t>
      </w:r>
    </w:p>
    <w:p w14:paraId="35867DB9" w14:textId="77777777" w:rsidR="00495CEE" w:rsidRPr="00495CEE" w:rsidRDefault="00495CEE" w:rsidP="00495C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Mentalidad adaptativa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argentinas tienen capacidad distintiva para adaptarse a contextos cambiantes</w:t>
      </w:r>
    </w:p>
    <w:p w14:paraId="0391FBC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Brechas críticas:</w:t>
      </w:r>
    </w:p>
    <w:p w14:paraId="1273AA8D" w14:textId="77777777" w:rsidR="00495CEE" w:rsidRPr="00495CEE" w:rsidRDefault="00495CEE" w:rsidP="00495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Gap de implementación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Existe conocimiento técnico pero falta traducción a casos de negocio</w:t>
      </w:r>
    </w:p>
    <w:p w14:paraId="7A62A6BB" w14:textId="77777777" w:rsidR="00495CEE" w:rsidRPr="00495CEE" w:rsidRDefault="00495CEE" w:rsidP="00495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Escasez de talento aplicado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53% de empresas argentinas identifica falta de personal capacitado como principal barrera</w:t>
      </w:r>
    </w:p>
    <w:p w14:paraId="35A34706" w14:textId="77777777" w:rsidR="00495CEE" w:rsidRPr="00495CEE" w:rsidRDefault="00495CEE" w:rsidP="00495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Fragmentación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approach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30% de implementaciones fallan por falta de estrategia clara</w:t>
      </w:r>
    </w:p>
    <w:p w14:paraId="53E88B0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Segmentación del Mercado Target</w:t>
      </w:r>
    </w:p>
    <w:p w14:paraId="1B2A107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Perfil de la empresa ideal para el evento:</w:t>
      </w:r>
    </w:p>
    <w:p w14:paraId="37C764CD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Tamaño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250-5000 empleados (medianas a corporativas)</w:t>
      </w:r>
    </w:p>
    <w:p w14:paraId="7772DAB2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Madurez digital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Baja a media (mayor potencial de impacto)</w:t>
      </w:r>
    </w:p>
    <w:p w14:paraId="0C3CD0C9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Sectores prioritarios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Manufactura, servicios,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retail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, logística, finanzas</w:t>
      </w:r>
    </w:p>
    <w:p w14:paraId="142254B6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Decisores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C-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level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y managers senior con poder de decisión</w:t>
      </w:r>
    </w:p>
    <w:p w14:paraId="04188B9C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Momento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En fase exploratoria o preparación para implementar</w:t>
      </w:r>
    </w:p>
    <w:p w14:paraId="3CB089B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clave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medianas están en el "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sweet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spot" - tienen recursos para invertir pero mantienen agilidad para implementar rápidamente.</w:t>
      </w:r>
    </w:p>
    <w:p w14:paraId="5B9FBAC5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61206D26">
          <v:rect id="_x0000_i1038" alt="" style="width:425.1pt;height:.05pt;mso-width-percent:0;mso-height-percent:0;mso-width-percent:0;mso-height-percent:0" o:hrpct="962" o:hralign="center" o:hrstd="t" o:hr="t" fillcolor="#a0a0a0" stroked="f"/>
        </w:pict>
      </w:r>
    </w:p>
    <w:p w14:paraId="19CD057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🚨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MAPA DE DESAFÍOS CRÍTICOS</w:t>
      </w:r>
    </w:p>
    <w:p w14:paraId="695851C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1. La Trampa de las Expectativas Infladas</w:t>
      </w:r>
    </w:p>
    <w:p w14:paraId="7C46BA3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Problema identificado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Existe una desconexión fundamental entre expectativas sobre IA y realidad de implementación.</w:t>
      </w:r>
    </w:p>
    <w:p w14:paraId="406328F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Manifestaciones:</w:t>
      </w:r>
    </w:p>
    <w:p w14:paraId="3727B37F" w14:textId="77777777" w:rsidR="00495CEE" w:rsidRPr="00495CEE" w:rsidRDefault="00495CEE" w:rsidP="00495CE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Decisores esperan "soluciones mágicas" instantáneas</w:t>
      </w:r>
    </w:p>
    <w:p w14:paraId="091DDD37" w14:textId="77777777" w:rsidR="00495CEE" w:rsidRPr="00495CEE" w:rsidRDefault="00495CEE" w:rsidP="00495CE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Frustración cuando los resultados toman tiempo en materializarse</w:t>
      </w:r>
    </w:p>
    <w:p w14:paraId="59BC44CC" w14:textId="77777777" w:rsidR="00495CEE" w:rsidRPr="00495CEE" w:rsidRDefault="00495CEE" w:rsidP="00495CE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Abandono de proyectos por expectativas irreales</w:t>
      </w:r>
    </w:p>
    <w:p w14:paraId="26A81A5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Estrategia de abordaje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Aterrizar expectativas desde el primer minuto con casos reales, números concretos y timelines realistas.</w:t>
      </w:r>
    </w:p>
    <w:p w14:paraId="1A06E8A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2. El Cuello de Botella del Talento</w:t>
      </w:r>
    </w:p>
    <w:p w14:paraId="161803D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Problema identificado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Solo 16% de trabajadores tiene habilidades que se potenciarán con IA.</w:t>
      </w:r>
    </w:p>
    <w:p w14:paraId="3259342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crítico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El problema no es falta de talento técnico, sino falta de "traductores de negocio" que conecten IA con procesos empresariales específicos.</w:t>
      </w:r>
    </w:p>
    <w:p w14:paraId="2332106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Oportunidad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Existe un pool masivo de talento subutilizado (ingenieros, analistas, managers) que puede ser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upskilled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hacia IA empresarial en 3-6 meses.</w:t>
      </w:r>
    </w:p>
    <w:p w14:paraId="52AC62F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3. La Parálisis por Análisis Tecnológico</w:t>
      </w:r>
    </w:p>
    <w:p w14:paraId="3A5E4B6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Problema identificado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Las empresas se ahogan en opciones tecnológicas sin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decisión.</w:t>
      </w:r>
    </w:p>
    <w:p w14:paraId="4E7F201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Manifestaciones:</w:t>
      </w:r>
    </w:p>
    <w:p w14:paraId="7DFF9168" w14:textId="77777777" w:rsidR="00495CEE" w:rsidRPr="00495CEE" w:rsidRDefault="00495CEE" w:rsidP="00495CE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Overwhelm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ante la cantidad de soluciones disponibles</w:t>
      </w:r>
    </w:p>
    <w:p w14:paraId="507A4EAC" w14:textId="77777777" w:rsidR="00495CEE" w:rsidRPr="00495CEE" w:rsidRDefault="00495CEE" w:rsidP="00495CE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Parálisis en la toma de decisiones de implementación</w:t>
      </w:r>
    </w:p>
    <w:p w14:paraId="7F28FB1E" w14:textId="77777777" w:rsidR="00495CEE" w:rsidRPr="00495CEE" w:rsidRDefault="00495CEE" w:rsidP="00495CE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Foco en tecnología en lugar de casos de uso</w:t>
      </w:r>
    </w:p>
    <w:p w14:paraId="6236978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Estrategia de abordaje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Proporcionar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claros de priorización basados en impacto de negocio, no complejidad tecnológica.</w:t>
      </w:r>
    </w:p>
    <w:p w14:paraId="6360B43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4. El ROI Fantasma</w:t>
      </w:r>
    </w:p>
    <w:p w14:paraId="0FEDAFF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Problema identificado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Aunque estudios muestran ROI promedio de 3.5x, empresas argentinas no ven estos números porque:</w:t>
      </w:r>
    </w:p>
    <w:p w14:paraId="2C8378DC" w14:textId="77777777" w:rsidR="00495CEE" w:rsidRPr="00495CEE" w:rsidRDefault="00495CEE" w:rsidP="00495CE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Están midiendo métricas incorrectas</w:t>
      </w:r>
    </w:p>
    <w:p w14:paraId="4AC04E43" w14:textId="77777777" w:rsidR="00495CEE" w:rsidRPr="00495CEE" w:rsidRDefault="00495CEE" w:rsidP="00495CE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Implementan casos de uso incorrectos</w:t>
      </w:r>
    </w:p>
    <w:p w14:paraId="4E873EF9" w14:textId="77777777" w:rsidR="00495CEE" w:rsidRPr="00495CEE" w:rsidRDefault="00495CEE" w:rsidP="00495CE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No tienen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baselines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claros de comparación</w:t>
      </w:r>
    </w:p>
    <w:p w14:paraId="3587C01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Oportunidad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Demostrar metodologías concretas de medición y casos de éxito locales verificables.</w:t>
      </w:r>
    </w:p>
    <w:p w14:paraId="33E1A9FF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3408392D">
          <v:rect id="_x0000_i1037" alt="" style="width:425.1pt;height:.05pt;mso-width-percent:0;mso-height-percent:0;mso-width-percent:0;mso-height-percent:0" o:hrpct="962" o:hralign="center" o:hrstd="t" o:hr="t" fillcolor="#a0a0a0" stroked="f"/>
        </w:pict>
      </w:r>
    </w:p>
    <w:p w14:paraId="73435B7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💡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INSIGHTS COMPORTAMENTALES ÚNICOS</w:t>
      </w:r>
    </w:p>
    <w:p w14:paraId="7A1927D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El Factor Validación Social Argentina</w:t>
      </w:r>
    </w:p>
    <w:p w14:paraId="321B53A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Hallazgo clave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argentinas son más propensas a adoptar tecnología cuando ven casos de éxito de competidores locales similares, más que por casos internacionales.</w:t>
      </w:r>
    </w:p>
    <w:p w14:paraId="5D66009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Implicación estratégica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Los casos de éxito deben ser 100% argentinos, con:</w:t>
      </w:r>
    </w:p>
    <w:p w14:paraId="2D30AA05" w14:textId="77777777" w:rsidR="00495CEE" w:rsidRPr="00495CEE" w:rsidRDefault="00495CEE" w:rsidP="00495CE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Nombres reales de empresas</w:t>
      </w:r>
    </w:p>
    <w:p w14:paraId="3EF75882" w14:textId="77777777" w:rsidR="00495CEE" w:rsidRPr="00495CEE" w:rsidRDefault="00495CEE" w:rsidP="00495CE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Números verificables</w:t>
      </w:r>
    </w:p>
    <w:p w14:paraId="320B5323" w14:textId="77777777" w:rsidR="00495CEE" w:rsidRPr="00495CEE" w:rsidRDefault="00495CEE" w:rsidP="00495CE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Contactos disponibles para validación</w:t>
      </w:r>
    </w:p>
    <w:p w14:paraId="77812C5F" w14:textId="77777777" w:rsidR="00495CEE" w:rsidRPr="00495CEE" w:rsidRDefault="00495CEE" w:rsidP="00495CE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Contexto económico reconocible</w:t>
      </w:r>
    </w:p>
    <w:p w14:paraId="31901D5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La Mentalidad de "Supervivencia Adaptativa"</w:t>
      </w:r>
    </w:p>
    <w:p w14:paraId="00C36583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diferencial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argentinas no buscan estabilidad (que no existe en el contexto local), sino adaptabilidad.</w:t>
      </w:r>
    </w:p>
    <w:p w14:paraId="6319F53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Posicionamiento correcto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IA como herramienta de flexibilidad competitiva, no como solución de optimización incremental.</w:t>
      </w:r>
    </w:p>
    <w:p w14:paraId="75E0C8F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El Momento de "Fuga hacia Adelante"</w:t>
      </w:r>
    </w:p>
    <w:p w14:paraId="4B89D74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Observación clave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El contexto económico adverso está funcionando como catalizador inesperado de adopción de IA.</w:t>
      </w:r>
    </w:p>
    <w:p w14:paraId="0214F09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Razón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buscan eficiencias radicales para sobrevivir, no mejoras incrementales para crecer.</w:t>
      </w:r>
    </w:p>
    <w:p w14:paraId="785EF8B1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3A863C2E">
          <v:rect id="_x0000_i1036" alt="" style="width:425.1pt;height:.05pt;mso-width-percent:0;mso-height-percent:0;mso-width-percent:0;mso-height-percent:0" o:hrpct="962" o:hralign="center" o:hrstd="t" o:hr="t" fillcolor="#a0a0a0" stroked="f"/>
        </w:pict>
      </w:r>
    </w:p>
    <w:p w14:paraId="6E7799B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🎯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OPORTUNIDADES ESTRATÉGICAS</w:t>
      </w:r>
    </w:p>
    <w:p w14:paraId="7D50ABD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1. La Ventana de Arbitraje Temporal</w:t>
      </w:r>
    </w:p>
    <w:p w14:paraId="1ADC3C8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Oportunidad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El mercado está en momento de máxima receptividad - hay urgencia pero no saturación de proveedores.</w:t>
      </w:r>
    </w:p>
    <w:p w14:paraId="0E0AEB8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Timing crítico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Los próximos 12-18 meses son cruciales. Las empresas que implementen IA en este período tendrán ventaja estructural irreversible.</w:t>
      </w:r>
    </w:p>
    <w:p w14:paraId="53FA3D6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2. El Efecto Quick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Win</w:t>
      </w:r>
      <w:proofErr w:type="spellEnd"/>
    </w:p>
    <w:p w14:paraId="4212B4C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Hallazgo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87% de empresas que implementan correctamente ven resultados rápidos y tangibles (43% mejora en productividad promedio).</w:t>
      </w:r>
    </w:p>
    <w:p w14:paraId="62AEACC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Estrategia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Enfocar el evento en casos de uso que generen resultados visibles en 3-6 meses, creando ciclo virtuoso de adopción.</w:t>
      </w:r>
    </w:p>
    <w:p w14:paraId="62284B9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3. La Brecha de Educación Aplicada</w:t>
      </w:r>
    </w:p>
    <w:p w14:paraId="3EE93AF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Oportunidad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Existe demanda insatisfecha de contenido que conecte IA con realidad empresarial argentina.</w:t>
      </w:r>
    </w:p>
    <w:p w14:paraId="1487344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Diferenciación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Mayoría de eventos se enfocan en tecnología; nosotros nos enfocamos en implementación práctica.</w:t>
      </w:r>
    </w:p>
    <w:p w14:paraId="21EC4907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4ABF7977">
          <v:rect id="_x0000_i1035" alt="" style="width:425.1pt;height:.05pt;mso-width-percent:0;mso-height-percent:0;mso-width-percent:0;mso-height-percent:0" o:hrpct="962" o:hralign="center" o:hrstd="t" o:hr="t" fillcolor="#a0a0a0" stroked="f"/>
        </w:pict>
      </w:r>
    </w:p>
    <w:p w14:paraId="00BA59D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FRAMEWORK PSICOLÓGICO DEL DECISOR</w:t>
      </w:r>
    </w:p>
    <w:p w14:paraId="0815BE8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Journey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Emocional Identificado</w:t>
      </w:r>
    </w:p>
    <w:p w14:paraId="453B6C6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El decisor típico atraviesa estas etapas psicológicas:</w:t>
      </w:r>
    </w:p>
    <w:p w14:paraId="13BAA092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Ansiedad Inicial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"¿Me estoy quedando atrás competitivamente?"</w:t>
      </w:r>
    </w:p>
    <w:p w14:paraId="79AEC778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Overwhelm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Tecnológico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"Es demasiado complejo para mi empresa"</w:t>
      </w:r>
    </w:p>
    <w:p w14:paraId="41273CE8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Escepticismo de ROI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"¿Realmente funciona o es solo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hype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?"</w:t>
      </w:r>
    </w:p>
    <w:p w14:paraId="195862EE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Temor al Cambio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"¿Cómo reaccionará mi equipo/cultura?"</w:t>
      </w:r>
    </w:p>
    <w:p w14:paraId="6ED80559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Parálisis de Implementación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"¿Por dónde empezar exactamente?"</w:t>
      </w:r>
    </w:p>
    <w:p w14:paraId="70520CB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Estrategia del evento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Cada bloque debe abordar específicamente una etapa emocional.</w:t>
      </w:r>
    </w:p>
    <w:p w14:paraId="16BE72D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Arquetipos de Decisor</w:t>
      </w:r>
    </w:p>
    <w:p w14:paraId="2347878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 Pragmático (45%)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0A272A73" w14:textId="77777777" w:rsidR="00495CEE" w:rsidRPr="00495CEE" w:rsidRDefault="00495CEE" w:rsidP="00495CE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Quiere números concretos y casos verificables</w:t>
      </w:r>
    </w:p>
    <w:p w14:paraId="1B94408A" w14:textId="77777777" w:rsidR="00495CEE" w:rsidRPr="00495CEE" w:rsidRDefault="00495CEE" w:rsidP="00495CE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Necesita ROI claro y timeline realista</w:t>
      </w:r>
    </w:p>
    <w:p w14:paraId="217CC1E8" w14:textId="77777777" w:rsidR="00495CEE" w:rsidRPr="00495CEE" w:rsidRDefault="00495CEE" w:rsidP="00495CE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Valora referencias de empresas similares</w:t>
      </w:r>
    </w:p>
    <w:p w14:paraId="4A27979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 Visionario (30%)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6BEFE33B" w14:textId="77777777" w:rsidR="00495CEE" w:rsidRPr="00495CEE" w:rsidRDefault="00495CEE" w:rsidP="00495CE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Entiende el potencial transformador de IA</w:t>
      </w:r>
    </w:p>
    <w:p w14:paraId="6CED4B09" w14:textId="77777777" w:rsidR="00495CEE" w:rsidRPr="00495CEE" w:rsidRDefault="00495CEE" w:rsidP="00495CE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Necesita roadmap claro de implementación</w:t>
      </w:r>
    </w:p>
    <w:p w14:paraId="66649B2B" w14:textId="77777777" w:rsidR="00495CEE" w:rsidRPr="00495CEE" w:rsidRDefault="00495CEE" w:rsidP="00495CE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Busca diferenciación competitiva</w:t>
      </w:r>
    </w:p>
    <w:p w14:paraId="3CA1A70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 Escéptico (25%)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20925CD1" w14:textId="77777777" w:rsidR="00495CEE" w:rsidRPr="00495CEE" w:rsidRDefault="00495CEE" w:rsidP="00495CE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Requiere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proof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irrefutable de funcionamiento</w:t>
      </w:r>
    </w:p>
    <w:p w14:paraId="29FF6F28" w14:textId="77777777" w:rsidR="00495CEE" w:rsidRPr="00495CEE" w:rsidRDefault="00495CEE" w:rsidP="00495CE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Necesita gestión detallada de riesgos</w:t>
      </w:r>
    </w:p>
    <w:p w14:paraId="475811F8" w14:textId="77777777" w:rsidR="00495CEE" w:rsidRPr="00495CEE" w:rsidRDefault="00495CEE" w:rsidP="00495CE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Valora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approach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gradual y controlado</w:t>
      </w:r>
    </w:p>
    <w:p w14:paraId="18B63907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2EA3B262">
          <v:rect id="_x0000_i1034" alt="" style="width:425.1pt;height:.05pt;mso-width-percent:0;mso-height-percent:0;mso-width-percent:0;mso-height-percent:0" o:hrpct="962" o:hralign="center" o:hrstd="t" o:hr="t" fillcolor="#a0a0a0" stroked="f"/>
        </w:pict>
      </w:r>
    </w:p>
    <w:p w14:paraId="21B6848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lastRenderedPageBreak/>
        <w:t>🚀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ESTRATEGIA DE POSICIONAMIENTO</w:t>
      </w:r>
    </w:p>
    <w:p w14:paraId="720717B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Diferenciación vs. Competencia</w:t>
      </w:r>
    </w:p>
    <w:p w14:paraId="1525BE2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Eventos tradicionales de IA se enfocan en:</w:t>
      </w:r>
    </w:p>
    <w:p w14:paraId="63FD46AB" w14:textId="77777777" w:rsidR="00495CEE" w:rsidRPr="00495CEE" w:rsidRDefault="00495CEE" w:rsidP="00495CEE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Tecnología (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features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capabilities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)</w:t>
      </w:r>
    </w:p>
    <w:p w14:paraId="068D002A" w14:textId="77777777" w:rsidR="00495CEE" w:rsidRPr="00495CEE" w:rsidRDefault="00495CEE" w:rsidP="00495CEE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Casos globales (Google, Amazon, Microsoft)</w:t>
      </w:r>
    </w:p>
    <w:p w14:paraId="6A4C1044" w14:textId="77777777" w:rsidR="00495CEE" w:rsidRPr="00495CEE" w:rsidRDefault="00495CEE" w:rsidP="00495CEE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Visiones futuristas y transformacionales</w:t>
      </w:r>
    </w:p>
    <w:p w14:paraId="0318E5B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Nuestro posicionamiento diferencial:</w:t>
      </w:r>
    </w:p>
    <w:p w14:paraId="6D3124E5" w14:textId="77777777" w:rsidR="00495CEE" w:rsidRPr="00495CEE" w:rsidRDefault="00495CEE" w:rsidP="00495CEE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Negocio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(ROI, procesos, resultados medibles)</w:t>
      </w:r>
    </w:p>
    <w:p w14:paraId="116164BA" w14:textId="77777777" w:rsidR="00495CEE" w:rsidRPr="00495CEE" w:rsidRDefault="00495CEE" w:rsidP="00495CEE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Casos argentinos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(empresas similares, contexto conocido)</w:t>
      </w:r>
    </w:p>
    <w:p w14:paraId="6061DD9A" w14:textId="77777777" w:rsidR="00495CEE" w:rsidRPr="00495CEE" w:rsidRDefault="00495CEE" w:rsidP="00495CEE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Implementación práctica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(qué hacer el lunes siguiente)</w:t>
      </w:r>
    </w:p>
    <w:p w14:paraId="257F595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Mensaje Clave Unificador</w:t>
      </w:r>
    </w:p>
    <w:p w14:paraId="2192B313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i/>
          <w:i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"IA no es tecnología del futuro, es ventaja competitiva del presente. Las empresas argentinas que no la adopten en los próximos 18 meses van a quedar irreversiblemente atrás."</w:t>
      </w:r>
    </w:p>
    <w:p w14:paraId="13ECA54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Elementos de soporte del mensaje:</w:t>
      </w:r>
    </w:p>
    <w:p w14:paraId="788DC300" w14:textId="77777777" w:rsidR="00495CEE" w:rsidRPr="00495CEE" w:rsidRDefault="00495CEE" w:rsidP="00495CEE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Urgencia sin pánico</w:t>
      </w:r>
    </w:p>
    <w:p w14:paraId="717EBCE6" w14:textId="77777777" w:rsidR="00495CEE" w:rsidRPr="00495CEE" w:rsidRDefault="00495CEE" w:rsidP="00495CEE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Viabilidad demostrada</w:t>
      </w:r>
    </w:p>
    <w:p w14:paraId="2621C4F5" w14:textId="77777777" w:rsidR="00495CEE" w:rsidRPr="00495CEE" w:rsidRDefault="00495CEE" w:rsidP="00495CEE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Simplicidad de implementación</w:t>
      </w:r>
    </w:p>
    <w:p w14:paraId="788DB927" w14:textId="77777777" w:rsidR="00495CEE" w:rsidRPr="00495CEE" w:rsidRDefault="00495CEE" w:rsidP="00495CEE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Soporte post-evento</w:t>
      </w:r>
    </w:p>
    <w:p w14:paraId="7004F850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58FF1F82">
          <v:rect id="_x0000_i1033" alt="" style="width:425.1pt;height:.05pt;mso-width-percent:0;mso-height-percent:0;mso-width-percent:0;mso-height-percent:0" o:hrpct="962" o:hralign="center" o:hrstd="t" o:hr="t" fillcolor="#a0a0a0" stroked="f"/>
        </w:pict>
      </w:r>
    </w:p>
    <w:p w14:paraId="09B70BA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📊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MÉTRICAS DE ÉXITO REDEFINIDAS</w:t>
      </w:r>
    </w:p>
    <w:p w14:paraId="4E47B40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Beyond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Traditional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Event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Metrics</w:t>
      </w:r>
      <w:proofErr w:type="spellEnd"/>
    </w:p>
    <w:p w14:paraId="2FD1612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No medimos solo asistencia y satisfacción, sino 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leading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indicators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de implementación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0E8815D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Métricas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Engagement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Profundo:</w:t>
      </w:r>
    </w:p>
    <w:p w14:paraId="15BBA830" w14:textId="77777777" w:rsidR="00495CEE" w:rsidRPr="00495CEE" w:rsidRDefault="00495CEE" w:rsidP="00495CEE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Commitment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Level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% que desarrolla plan de acción de 90 días durante el evento</w:t>
      </w:r>
    </w:p>
    <w:p w14:paraId="5B2FF84D" w14:textId="77777777" w:rsidR="00495CEE" w:rsidRPr="00495CEE" w:rsidRDefault="00495CEE" w:rsidP="00495CEE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val="en-US" w:eastAsia="es-ES_tradnl"/>
          <w14:ligatures w14:val="none"/>
        </w:rPr>
        <w:t>Implementation Intent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: % que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solicita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 assessment post-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evento</w:t>
      </w:r>
      <w:proofErr w:type="spellEnd"/>
    </w:p>
    <w:p w14:paraId="5A558B05" w14:textId="77777777" w:rsidR="00495CEE" w:rsidRPr="00495CEE" w:rsidRDefault="00495CEE" w:rsidP="00495CEE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Conversion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Velocity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Tiempo promedio entre evento y primer piloto</w:t>
      </w:r>
    </w:p>
    <w:p w14:paraId="1EC331FC" w14:textId="77777777" w:rsidR="00495CEE" w:rsidRPr="00495CEE" w:rsidRDefault="00495CEE" w:rsidP="00495CEE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Advocacy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Rate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% que refiere el evento a colegas</w:t>
      </w:r>
    </w:p>
    <w:p w14:paraId="41614AF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Métricas de Calidad de Audiencia:</w:t>
      </w:r>
    </w:p>
    <w:p w14:paraId="4C86BFD3" w14:textId="77777777" w:rsidR="00495CEE" w:rsidRPr="00495CEE" w:rsidRDefault="00495CEE" w:rsidP="00495CEE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Nivel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specificidad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en preguntas durante Q&amp;A</w:t>
      </w:r>
    </w:p>
    <w:p w14:paraId="6879DB6A" w14:textId="77777777" w:rsidR="00495CEE" w:rsidRPr="00495CEE" w:rsidRDefault="00495CEE" w:rsidP="00495CEE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Engagement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durante workshops prácticos</w:t>
      </w:r>
    </w:p>
    <w:p w14:paraId="25E36294" w14:textId="77777777" w:rsidR="00495CEE" w:rsidRPr="00495CEE" w:rsidRDefault="00495CEE" w:rsidP="00495CEE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Networking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dirigido hacia proveedores</w:t>
      </w:r>
    </w:p>
    <w:p w14:paraId="1F497EEA" w14:textId="77777777" w:rsidR="00495CEE" w:rsidRPr="00495CEE" w:rsidRDefault="00495CEE" w:rsidP="00495CEE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Descarga y uso de herramientas proporcionadas</w:t>
      </w:r>
    </w:p>
    <w:p w14:paraId="6196A4D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Target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Metrics</w:t>
      </w:r>
      <w:proofErr w:type="spellEnd"/>
    </w:p>
    <w:p w14:paraId="6B3F5B3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Métricas Inmediatas (post-evento):</w:t>
      </w:r>
    </w:p>
    <w:p w14:paraId="789A6DBE" w14:textId="77777777" w:rsidR="00495CEE" w:rsidRPr="00495CEE" w:rsidRDefault="00495CEE" w:rsidP="00495CEE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40% solicita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gratuito</w:t>
      </w:r>
    </w:p>
    <w:p w14:paraId="57711778" w14:textId="77777777" w:rsidR="00495CEE" w:rsidRPr="00495CEE" w:rsidRDefault="00495CEE" w:rsidP="00495CEE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90% completa workshop de plan de acción</w:t>
      </w:r>
    </w:p>
    <w:p w14:paraId="289E43C4" w14:textId="77777777" w:rsidR="00495CEE" w:rsidRPr="00495CEE" w:rsidRDefault="00495CEE" w:rsidP="00495CEE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Net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Promoter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Score &gt; 8.5</w:t>
      </w:r>
    </w:p>
    <w:p w14:paraId="5A9A82A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Métricas de Conversión (90 días):</w:t>
      </w:r>
    </w:p>
    <w:p w14:paraId="74923ED0" w14:textId="77777777" w:rsidR="00495CEE" w:rsidRPr="00495CEE" w:rsidRDefault="00495CEE" w:rsidP="00495CEE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20% inicia proceso de implementación</w:t>
      </w:r>
    </w:p>
    <w:p w14:paraId="2980BA15" w14:textId="77777777" w:rsidR="00495CEE" w:rsidRPr="00495CEE" w:rsidRDefault="00495CEE" w:rsidP="00495CEE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15% se convierte en cliente del ecosistema CESSI</w:t>
      </w:r>
    </w:p>
    <w:p w14:paraId="4A6F8FAB" w14:textId="77777777" w:rsidR="00495CEE" w:rsidRPr="00495CEE" w:rsidRDefault="00495CEE" w:rsidP="00495CEE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25% implementa al menos un piloto</w:t>
      </w:r>
    </w:p>
    <w:p w14:paraId="34E77D5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Métricas de Impacto (6-12 meses):</w:t>
      </w:r>
    </w:p>
    <w:p w14:paraId="2FC16EB8" w14:textId="77777777" w:rsidR="00495CEE" w:rsidRPr="00495CEE" w:rsidRDefault="00495CEE" w:rsidP="00495CEE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10% implementa piloto exitoso medible</w:t>
      </w:r>
    </w:p>
    <w:p w14:paraId="2AC14E14" w14:textId="77777777" w:rsidR="00495CEE" w:rsidRPr="00495CEE" w:rsidRDefault="00495CEE" w:rsidP="00495CEE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5% se convierte en caso de éxito para futuros eventos</w:t>
      </w:r>
    </w:p>
    <w:p w14:paraId="54DD28CF" w14:textId="77777777" w:rsidR="00495CEE" w:rsidRPr="00495CEE" w:rsidRDefault="00495CEE" w:rsidP="00495CEE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3% participa como speaker en próximos eventos</w:t>
      </w:r>
    </w:p>
    <w:p w14:paraId="43737B58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4E68AA1F">
          <v:rect id="_x0000_i1032" alt="" style="width:425.1pt;height:.05pt;mso-width-percent:0;mso-height-percent:0;mso-width-percent:0;mso-height-percent:0" o:hrpct="962" o:hralign="center" o:hrstd="t" o:hr="t" fillcolor="#a0a0a0" stroked="f"/>
        </w:pict>
      </w:r>
    </w:p>
    <w:p w14:paraId="404FB94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🎭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GESTIÓN DE OBJECIONES ANTICIPADAS</w:t>
      </w:r>
    </w:p>
    <w:p w14:paraId="4D82EE1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Objeción #1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"No tenemos presupuesto en este contexto económico"</w:t>
      </w:r>
    </w:p>
    <w:p w14:paraId="32F4F5B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Respuesta preparada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7A8470DB" w14:textId="77777777" w:rsidR="00495CEE" w:rsidRPr="00495CEE" w:rsidRDefault="00495CEE" w:rsidP="00495CEE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Mostrar casos donde IA generó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cashflow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positivo en 6 meses</w:t>
      </w:r>
    </w:p>
    <w:p w14:paraId="45EA84E8" w14:textId="77777777" w:rsidR="00495CEE" w:rsidRPr="00495CEE" w:rsidRDefault="00495CEE" w:rsidP="00495CEE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 de implementación autofinanciada</w:t>
      </w:r>
    </w:p>
    <w:p w14:paraId="50F9A227" w14:textId="77777777" w:rsidR="00495CEE" w:rsidRPr="00495CEE" w:rsidRDefault="00495CEE" w:rsidP="00495CEE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Opciones de piloto con inversión mínima</w:t>
      </w:r>
    </w:p>
    <w:p w14:paraId="13CEA543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Objeción #2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"Nuestro personal no está preparado"</w:t>
      </w:r>
    </w:p>
    <w:p w14:paraId="79A6AED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Respuesta preparada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0A8D599A" w14:textId="77777777" w:rsidR="00495CEE" w:rsidRPr="00495CEE" w:rsidRDefault="00495CEE" w:rsidP="00495CEE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Metodología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upskilling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gradual</w:t>
      </w:r>
    </w:p>
    <w:p w14:paraId="6BB31C1E" w14:textId="77777777" w:rsidR="00495CEE" w:rsidRPr="00495CEE" w:rsidRDefault="00495CEE" w:rsidP="00495CEE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lastRenderedPageBreak/>
        <w:t>Aprovechamiento de talento existente</w:t>
      </w:r>
    </w:p>
    <w:p w14:paraId="514AAD6C" w14:textId="77777777" w:rsidR="00495CEE" w:rsidRPr="00495CEE" w:rsidRDefault="00495CEE" w:rsidP="00495CEE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Red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partners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para capacitación</w:t>
      </w:r>
    </w:p>
    <w:p w14:paraId="38EBF24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Objeción #3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"Es demasiado complejo para nuestra empresa"</w:t>
      </w:r>
    </w:p>
    <w:p w14:paraId="4EB9A8A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Respuesta preparada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43876D2D" w14:textId="77777777" w:rsidR="00495CEE" w:rsidRPr="00495CEE" w:rsidRDefault="00495CEE" w:rsidP="00495CEE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Implementación por fases de complejidad gradual</w:t>
      </w:r>
    </w:p>
    <w:p w14:paraId="3D7429C5" w14:textId="77777777" w:rsidR="00495CEE" w:rsidRPr="00495CEE" w:rsidRDefault="00495CEE" w:rsidP="00495CEE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Casos de empresas similares en tamaño/sector</w:t>
      </w:r>
    </w:p>
    <w:p w14:paraId="2C733CEA" w14:textId="77777777" w:rsidR="00495CEE" w:rsidRPr="00495CEE" w:rsidRDefault="00495CEE" w:rsidP="00495CEE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Herramientas self-service para comenzar</w:t>
      </w:r>
    </w:p>
    <w:p w14:paraId="5BF4A86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Objeción #4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"No sabemos por dónde empezar"</w:t>
      </w:r>
    </w:p>
    <w:p w14:paraId="53ECAD7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Respuesta preparada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39C77D5B" w14:textId="77777777" w:rsidR="00495CEE" w:rsidRPr="00495CEE" w:rsidRDefault="00495CEE" w:rsidP="00495CEE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 de priorización de casos de uso</w:t>
      </w:r>
    </w:p>
    <w:p w14:paraId="3520DEB5" w14:textId="77777777" w:rsidR="00495CEE" w:rsidRPr="00495CEE" w:rsidRDefault="00495CEE" w:rsidP="00495CEE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gratuito de madurez</w:t>
      </w:r>
    </w:p>
    <w:p w14:paraId="490C86A4" w14:textId="77777777" w:rsidR="00495CEE" w:rsidRPr="00495CEE" w:rsidRDefault="00495CEE" w:rsidP="00495CEE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Plan de acción de 90 días desarrollado en el evento</w:t>
      </w:r>
    </w:p>
    <w:p w14:paraId="009626F6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205356AF">
          <v:rect id="_x0000_i1031" alt="" style="width:425.1pt;height:.05pt;mso-width-percent:0;mso-height-percent:0;mso-width-percent:0;mso-height-percent:0" o:hrpct="962" o:hralign="center" o:hrstd="t" o:hr="t" fillcolor="#a0a0a0" stroked="f"/>
        </w:pict>
      </w:r>
    </w:p>
    <w:p w14:paraId="1B6155A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🔥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CATALIZADORES DE URGENCIA</w:t>
      </w:r>
    </w:p>
    <w:p w14:paraId="001EC60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Factor Tiempo Crítico</w:t>
      </w:r>
    </w:p>
    <w:p w14:paraId="37A0A76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Realidad del mercado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30% de empresas ya está en fase de producción con IA, 39% en fase exploratoria.</w:t>
      </w:r>
    </w:p>
    <w:p w14:paraId="2943890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Mensaje de urgencia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"El mercado se está segmentando irreversiblemente en dos: los que adoptan IA y los que quedan atrás. La ventana para estar en el primer grupo se cierra en los próximos 12-18 meses."</w:t>
      </w:r>
    </w:p>
    <w:p w14:paraId="1EECB73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Factor Competitivo</w:t>
      </w:r>
    </w:p>
    <w:p w14:paraId="7A3DCBD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clave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que implementen IA en los próximos 12-18 meses van a tener ventaja estructural irreversible sobre las que lo hagan después.</w:t>
      </w:r>
    </w:p>
    <w:p w14:paraId="2FC1D18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Razones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3990A4A0" w14:textId="77777777" w:rsidR="00495CEE" w:rsidRPr="00495CEE" w:rsidRDefault="00495CEE" w:rsidP="00495CEE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Curva de aprendizaje organizacional</w:t>
      </w:r>
    </w:p>
    <w:p w14:paraId="7D0873E0" w14:textId="77777777" w:rsidR="00495CEE" w:rsidRPr="00495CEE" w:rsidRDefault="00495CEE" w:rsidP="00495CEE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Acumulación de datos y experiencia</w:t>
      </w:r>
    </w:p>
    <w:p w14:paraId="48524BD7" w14:textId="77777777" w:rsidR="00495CEE" w:rsidRPr="00495CEE" w:rsidRDefault="00495CEE" w:rsidP="00495CEE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Ventaja en atracción de talento</w:t>
      </w:r>
    </w:p>
    <w:p w14:paraId="18344D80" w14:textId="77777777" w:rsidR="00495CEE" w:rsidRPr="00495CEE" w:rsidRDefault="00495CEE" w:rsidP="00495CEE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Posicionamiento de marca como innovador</w:t>
      </w:r>
    </w:p>
    <w:p w14:paraId="298DEB89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38312EDF">
          <v:rect id="_x0000_i1030" alt="" style="width:425.1pt;height:.05pt;mso-width-percent:0;mso-height-percent:0;mso-width-percent:0;mso-height-percent:0" o:hrpct="962" o:hralign="center" o:hrstd="t" o:hr="t" fillcolor="#a0a0a0" stroked="f"/>
        </w:pict>
      </w:r>
    </w:p>
    <w:p w14:paraId="4491BDE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lastRenderedPageBreak/>
        <w:t>📋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RECOMENDACIONES ESTRATÉGICAS</w:t>
      </w:r>
    </w:p>
    <w:p w14:paraId="262F770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Para el Diseño del Evento</w:t>
      </w:r>
    </w:p>
    <w:p w14:paraId="05F50F4C" w14:textId="77777777" w:rsidR="00495CEE" w:rsidRPr="00495CEE" w:rsidRDefault="00495CEE" w:rsidP="00495CEE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Enfoque 70% Práctico, 30% Conceptual</w:t>
      </w:r>
    </w:p>
    <w:p w14:paraId="25589759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Cada concepto debe ir acompañado de herramienta práctica</w:t>
      </w:r>
    </w:p>
    <w:p w14:paraId="52B308C6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Workshops hands-on con deliverables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concretos</w:t>
      </w:r>
      <w:proofErr w:type="spellEnd"/>
    </w:p>
    <w:p w14:paraId="39646CCC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Tiempo dedicado 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networking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dirigido</w:t>
      </w:r>
    </w:p>
    <w:p w14:paraId="5CAE91EB" w14:textId="77777777" w:rsidR="00495CEE" w:rsidRPr="00495CEE" w:rsidRDefault="00495CEE" w:rsidP="00495CEE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Casos de Éxito 100% Argentinos</w:t>
      </w:r>
    </w:p>
    <w:p w14:paraId="3020CCF9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Empresas con nombres reales y contactos verificables</w:t>
      </w:r>
    </w:p>
    <w:p w14:paraId="756435CF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Números auditables y contexto reconocible</w:t>
      </w:r>
    </w:p>
    <w:p w14:paraId="20713FBC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Variedad de industrias y tamaños</w:t>
      </w:r>
    </w:p>
    <w:p w14:paraId="33A6DAC0" w14:textId="77777777" w:rsidR="00495CEE" w:rsidRPr="00495CEE" w:rsidRDefault="00495CEE" w:rsidP="00495CEE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Journey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Conversion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Estructurado</w:t>
      </w:r>
    </w:p>
    <w:p w14:paraId="2322CE38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Cada bloque debe mover al asistente hacia compromiso</w:t>
      </w:r>
    </w:p>
    <w:p w14:paraId="094E055A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Call-to-actions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específicos y medibles</w:t>
      </w:r>
    </w:p>
    <w:p w14:paraId="112FFA5B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Follow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-up sistemático post-evento</w:t>
      </w:r>
    </w:p>
    <w:p w14:paraId="78A4326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Para la Selección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Speakers</w:t>
      </w:r>
      <w:proofErr w:type="spellEnd"/>
    </w:p>
    <w:p w14:paraId="4E2F505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Perfil ideal de speaker principal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082B1F29" w14:textId="77777777" w:rsidR="00495CEE" w:rsidRPr="00495CEE" w:rsidRDefault="00495CEE" w:rsidP="00495CEE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CEO/CTO de empresa argentina mediana que implementó IA exitosamente</w:t>
      </w:r>
    </w:p>
    <w:p w14:paraId="795728C7" w14:textId="77777777" w:rsidR="00495CEE" w:rsidRPr="00495CEE" w:rsidRDefault="00495CEE" w:rsidP="00495CEE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Capacidad de articular ROI en términos de negocio</w:t>
      </w:r>
    </w:p>
    <w:p w14:paraId="1FC46609" w14:textId="77777777" w:rsidR="00495CEE" w:rsidRPr="00495CEE" w:rsidRDefault="00495CEE" w:rsidP="00495CEE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Dispuesto a compartir números reales y lecciones aprendidas</w:t>
      </w:r>
    </w:p>
    <w:p w14:paraId="4C8B37F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Perfil ideal de panelistas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13EEF0A0" w14:textId="77777777" w:rsidR="00495CEE" w:rsidRPr="00495CEE" w:rsidRDefault="00495CEE" w:rsidP="00495CEE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Mix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industrias (manufactura, servicios,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retail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)</w:t>
      </w:r>
    </w:p>
    <w:p w14:paraId="5091E132" w14:textId="77777777" w:rsidR="00495CEE" w:rsidRPr="00495CEE" w:rsidRDefault="00495CEE" w:rsidP="00495CEE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Empresas de tamaño similar a la audiencia</w:t>
      </w:r>
    </w:p>
    <w:p w14:paraId="0779286A" w14:textId="77777777" w:rsidR="00495CEE" w:rsidRPr="00495CEE" w:rsidRDefault="00495CEE" w:rsidP="00495CEE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Historias de implementación en últimos 2 años</w:t>
      </w:r>
    </w:p>
    <w:p w14:paraId="4E10178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Para el Contenido</w:t>
      </w:r>
    </w:p>
    <w:p w14:paraId="5A63E95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Elementos obligatorios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45FB9123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ROI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calculator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personalizable</w:t>
      </w:r>
    </w:p>
    <w:p w14:paraId="5EFBC015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madurez IA</w:t>
      </w:r>
    </w:p>
    <w:p w14:paraId="7B04D3B2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 de priorización de casos de uso</w:t>
      </w:r>
    </w:p>
    <w:p w14:paraId="033A4D5A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Template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plan de implementación 90 días</w:t>
      </w:r>
    </w:p>
    <w:p w14:paraId="6EB62892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Directorio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partners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confiables</w:t>
      </w:r>
    </w:p>
    <w:p w14:paraId="5D3F4FB1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lastRenderedPageBreak/>
        <w:pict w14:anchorId="51DFFCCC">
          <v:rect id="_x0000_i1029" alt="" style="width:425.1pt;height:.05pt;mso-width-percent:0;mso-height-percent:0;mso-width-percent:0;mso-height-percent:0" o:hrpct="962" o:hralign="center" o:hrstd="t" o:hr="t" fillcolor="#a0a0a0" stroked="f"/>
        </w:pict>
      </w:r>
    </w:p>
    <w:p w14:paraId="60E1245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🎯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ESTRATEGIA DE FOLLOW-UP</w:t>
      </w:r>
    </w:p>
    <w:p w14:paraId="383D400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Inmediato (0-7 días post-evento)</w:t>
      </w:r>
    </w:p>
    <w:p w14:paraId="20CD4AFF" w14:textId="77777777" w:rsidR="00495CEE" w:rsidRPr="00495CEE" w:rsidRDefault="00495CEE" w:rsidP="00495CEE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Envío de materiales y herramientas prometidas</w:t>
      </w:r>
    </w:p>
    <w:p w14:paraId="7EC2C9F0" w14:textId="77777777" w:rsidR="00495CEE" w:rsidRPr="00495CEE" w:rsidRDefault="00495CEE" w:rsidP="00495CEE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Invitación 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gratuito personalizado</w:t>
      </w:r>
    </w:p>
    <w:p w14:paraId="11C9E9F6" w14:textId="77777777" w:rsidR="00495CEE" w:rsidRPr="00495CEE" w:rsidRDefault="00495CEE" w:rsidP="00495CEE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Conectar con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participants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para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networking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continuado</w:t>
      </w:r>
    </w:p>
    <w:p w14:paraId="0A2139E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Corto Plazo (1-4 semanas)</w:t>
      </w:r>
    </w:p>
    <w:p w14:paraId="37B6AA28" w14:textId="77777777" w:rsidR="00495CEE" w:rsidRPr="00495CEE" w:rsidRDefault="00495CEE" w:rsidP="00495CEE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Serie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webinars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especializados por industria</w:t>
      </w:r>
    </w:p>
    <w:p w14:paraId="75AAA18F" w14:textId="77777777" w:rsidR="00495CEE" w:rsidRPr="00495CEE" w:rsidRDefault="00495CEE" w:rsidP="00495CEE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Sesiones de consultoría 1:1 para empresas interesadas</w:t>
      </w:r>
    </w:p>
    <w:p w14:paraId="2E04F3C5" w14:textId="77777777" w:rsidR="00495CEE" w:rsidRPr="00495CEE" w:rsidRDefault="00495CEE" w:rsidP="00495CEE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Creación de grupos de WhatsApp/LinkedIn por sector</w:t>
      </w:r>
    </w:p>
    <w:p w14:paraId="0F089A1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Mediano Plazo (1-3 meses)</w:t>
      </w:r>
    </w:p>
    <w:p w14:paraId="580D4AA9" w14:textId="77777777" w:rsidR="00495CEE" w:rsidRPr="00495CEE" w:rsidRDefault="00495CEE" w:rsidP="00495CEE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Seguimiento de implementación de planes de 90 días</w:t>
      </w:r>
    </w:p>
    <w:p w14:paraId="10F62677" w14:textId="77777777" w:rsidR="00495CEE" w:rsidRPr="00495CEE" w:rsidRDefault="00495CEE" w:rsidP="00495CEE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Casos de éxito de participantes del evento</w:t>
      </w:r>
    </w:p>
    <w:p w14:paraId="4E2E5A61" w14:textId="77777777" w:rsidR="00495CEE" w:rsidRPr="00495CEE" w:rsidRDefault="00495CEE" w:rsidP="00495CEE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Invitación a programa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mentorship</w:t>
      </w:r>
      <w:proofErr w:type="spellEnd"/>
    </w:p>
    <w:p w14:paraId="634E091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Largo Plazo (3-12 meses)</w:t>
      </w:r>
    </w:p>
    <w:p w14:paraId="43BF86A1" w14:textId="77777777" w:rsidR="00495CEE" w:rsidRPr="00495CEE" w:rsidRDefault="00495CEE" w:rsidP="00495CEE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Participantes exitosos como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speakers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en próximos eventos</w:t>
      </w:r>
    </w:p>
    <w:p w14:paraId="259CAF13" w14:textId="77777777" w:rsidR="00495CEE" w:rsidRPr="00495CEE" w:rsidRDefault="00495CEE" w:rsidP="00495CEE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Creación de comunidad de práctica permanente</w:t>
      </w:r>
    </w:p>
    <w:p w14:paraId="06F5248D" w14:textId="77777777" w:rsidR="00495CEE" w:rsidRPr="00495CEE" w:rsidRDefault="00495CEE" w:rsidP="00495CEE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Desarrollo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partnerships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estratégicos</w:t>
      </w:r>
    </w:p>
    <w:p w14:paraId="0587F4FE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18F20B82">
          <v:rect id="_x0000_i1028" alt="" style="width:425.1pt;height:.05pt;mso-width-percent:0;mso-height-percent:0;mso-width-percent:0;mso-height-percent:0" o:hrpct="962" o:hralign="center" o:hrstd="t" o:hr="t" fillcolor="#a0a0a0" stroked="f"/>
        </w:pict>
      </w:r>
    </w:p>
    <w:p w14:paraId="4BCE577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🏆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FACTORES CRÍTICOS DE ÉXITO</w:t>
      </w:r>
    </w:p>
    <w:p w14:paraId="45FF3E7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Must-Have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para el Éxito</w:t>
      </w:r>
    </w:p>
    <w:p w14:paraId="6C0D0059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Autenticidad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Casos reales, números verificables, contactos disponibles</w:t>
      </w:r>
    </w:p>
    <w:p w14:paraId="49D34659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Practicidad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Cada concepto con herramienta/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template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asociado</w:t>
      </w:r>
    </w:p>
    <w:p w14:paraId="493EB373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Relevancia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Contenido específico para contexto argentino</w:t>
      </w:r>
    </w:p>
    <w:p w14:paraId="05772AEE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Urgencia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Mensaje claro sobre timing crítico</w:t>
      </w:r>
    </w:p>
    <w:p w14:paraId="47B6B25E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val="en-US" w:eastAsia="es-ES_tradnl"/>
          <w14:ligatures w14:val="none"/>
        </w:rPr>
        <w:t>Soporte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: Follow-up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estructurado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 post-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evento</w:t>
      </w:r>
      <w:proofErr w:type="spellEnd"/>
    </w:p>
    <w:p w14:paraId="46E5AC0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Riesgos a Evitar</w:t>
      </w:r>
    </w:p>
    <w:p w14:paraId="74061169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Overselling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Generar expectativas irreales</w:t>
      </w:r>
    </w:p>
    <w:p w14:paraId="27D6ED2C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Tecnicismo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Perderse en detalles tecnológicos</w:t>
      </w:r>
    </w:p>
    <w:p w14:paraId="7B55668E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Generalismo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Casos muy genéricos sin contexto local</w:t>
      </w:r>
    </w:p>
    <w:p w14:paraId="164C50EC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Monólogo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Falta de interactividad y participación</w:t>
      </w:r>
    </w:p>
    <w:p w14:paraId="08C9209D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Abandono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No seguimiento post-evento</w:t>
      </w:r>
    </w:p>
    <w:p w14:paraId="26F4E753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18B03533">
          <v:rect id="_x0000_i1027" alt="" style="width:425.1pt;height:.05pt;mso-width-percent:0;mso-height-percent:0;mso-width-percent:0;mso-height-percent:0" o:hrpct="962" o:hralign="center" o:hrstd="t" o:hr="t" fillcolor="#a0a0a0" stroked="f"/>
        </w:pict>
      </w:r>
    </w:p>
    <w:p w14:paraId="1C5B2F2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📈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PROYECCIÓN DE IMPACTO</w:t>
      </w:r>
    </w:p>
    <w:p w14:paraId="712C900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Impacto Directo Esperado</w:t>
      </w:r>
    </w:p>
    <w:p w14:paraId="559E6AD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 Participantes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397544D2" w14:textId="77777777" w:rsidR="00495CEE" w:rsidRPr="00495CEE" w:rsidRDefault="00495CEE" w:rsidP="00495CEE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40% inicia proceso de evaluación de IA en su empresa</w:t>
      </w:r>
    </w:p>
    <w:p w14:paraId="62DE0527" w14:textId="77777777" w:rsidR="00495CEE" w:rsidRPr="00495CEE" w:rsidRDefault="00495CEE" w:rsidP="00495CEE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20% implementa piloto en siguientes 6 meses</w:t>
      </w:r>
    </w:p>
    <w:p w14:paraId="7A789357" w14:textId="77777777" w:rsidR="00495CEE" w:rsidRPr="00495CEE" w:rsidRDefault="00495CEE" w:rsidP="00495CEE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10% se convierte en caso de éxito medible</w:t>
      </w:r>
    </w:p>
    <w:p w14:paraId="7EB9593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 el Ecosistema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27A00F9C" w14:textId="77777777" w:rsidR="00495CEE" w:rsidRPr="00495CEE" w:rsidRDefault="00495CEE" w:rsidP="00495CEE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Acelera adopción de IA en empresas medianas argentinas</w:t>
      </w:r>
    </w:p>
    <w:p w14:paraId="4283A6EB" w14:textId="77777777" w:rsidR="00495CEE" w:rsidRPr="00495CEE" w:rsidRDefault="00495CEE" w:rsidP="00495CEE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Crea red de referentes y casos de éxito</w:t>
      </w:r>
    </w:p>
    <w:p w14:paraId="4FA757A4" w14:textId="77777777" w:rsidR="00495CEE" w:rsidRPr="00495CEE" w:rsidRDefault="00495CEE" w:rsidP="00495CEE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Posiciona a CESSI como líder en transformación digital</w:t>
      </w:r>
    </w:p>
    <w:p w14:paraId="61DA195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Impacto Indirecto</w:t>
      </w:r>
    </w:p>
    <w:p w14:paraId="070B655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 el Mercado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5B3AA32D" w14:textId="77777777" w:rsidR="00495CEE" w:rsidRPr="00495CEE" w:rsidRDefault="00495CEE" w:rsidP="00495CEE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Aumenta demanda de servicios de IA empresarial</w:t>
      </w:r>
    </w:p>
    <w:p w14:paraId="7392CB83" w14:textId="77777777" w:rsidR="00495CEE" w:rsidRPr="00495CEE" w:rsidRDefault="00495CEE" w:rsidP="00495CEE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Impulsa desarrollo de talento especializado</w:t>
      </w:r>
    </w:p>
    <w:p w14:paraId="61965C72" w14:textId="77777777" w:rsidR="00495CEE" w:rsidRPr="00495CEE" w:rsidRDefault="00495CEE" w:rsidP="00495CEE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Atrae inversión en startups de IA argentina</w:t>
      </w:r>
    </w:p>
    <w:p w14:paraId="606564F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 la Industria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2CE04D79" w14:textId="77777777" w:rsidR="00495CEE" w:rsidRPr="00495CEE" w:rsidRDefault="00495CEE" w:rsidP="00495CEE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Mejora competitividad de empresas argentinas</w:t>
      </w:r>
    </w:p>
    <w:p w14:paraId="3408F5B2" w14:textId="77777777" w:rsidR="00495CEE" w:rsidRPr="00495CEE" w:rsidRDefault="00495CEE" w:rsidP="00495CEE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Acelera digitalización del tejido empresarial</w:t>
      </w:r>
    </w:p>
    <w:p w14:paraId="56C6863A" w14:textId="77777777" w:rsidR="00495CEE" w:rsidRPr="00495CEE" w:rsidRDefault="00495CEE" w:rsidP="00495CEE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Posiciona a Argentina como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hub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IA regional</w:t>
      </w:r>
    </w:p>
    <w:p w14:paraId="191853BD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3AF59721">
          <v:rect id="_x0000_i1026" alt="" style="width:425.1pt;height:.05pt;mso-width-percent:0;mso-height-percent:0;mso-width-percent:0;mso-height-percent:0" o:hrpct="962" o:hralign="center" o:hrstd="t" o:hr="t" fillcolor="#a0a0a0" stroked="f"/>
        </w:pict>
      </w:r>
    </w:p>
    <w:p w14:paraId="5551260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🎯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CONCLUSIONES Y PRÓXIMOS PASOS</w:t>
      </w:r>
    </w:p>
    <w:p w14:paraId="252C55A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Conclusión Estratégica Principal</w:t>
      </w:r>
    </w:p>
    <w:p w14:paraId="30DF88B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lastRenderedPageBreak/>
        <w:t>El mercado argentino se encuentra en un momento único de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máxima receptividad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para adopción de IA empresarial. La convergencia de presión económica, disponibilidad tecnológica y casos de éxito locales crea una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ventana de oportunidad temporal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que debe ser aprovechada.</w:t>
      </w:r>
    </w:p>
    <w:p w14:paraId="0A8DB20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 evento no debe ser solo educativo, sino catalítico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- diseñado para convertir intención en implementación concreta en los siguientes 90 días.</w:t>
      </w:r>
    </w:p>
    <w:p w14:paraId="78F3513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Próximos Pasos Recomendados</w:t>
      </w:r>
    </w:p>
    <w:p w14:paraId="297F9E4C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Validar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insights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con stakeholders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 de CESSI y ajustar enfoque según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feedback</w:t>
      </w:r>
      <w:proofErr w:type="spellEnd"/>
    </w:p>
    <w:p w14:paraId="1FE89211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Identificar y contactar casos de éxito argentinos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 para participación como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speakers</w:t>
      </w:r>
      <w:proofErr w:type="spellEnd"/>
    </w:p>
    <w:p w14:paraId="38386274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Desarrollar herramientas prácticas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(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calculator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templates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)</w:t>
      </w:r>
    </w:p>
    <w:p w14:paraId="6625D288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Diseñar sistema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follow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-up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post-evento</w:t>
      </w:r>
    </w:p>
    <w:p w14:paraId="540A95CE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Establecer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partnerships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con proveedores de IA para soporte post-evento</w:t>
      </w:r>
    </w:p>
    <w:p w14:paraId="3521D6F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Reflexión Final</w:t>
      </w:r>
    </w:p>
    <w:p w14:paraId="6E41182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Este análisis revela que el verdadero desafío no es técnico sino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cultural y estratégico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. Las empresas argentinas tienen acceso a la tecnología, pero les falta el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implementación empresarial que convierta la IA de experimento en ventaja competitiva sostenible.</w:t>
      </w:r>
    </w:p>
    <w:p w14:paraId="52494AA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El evento CESSI tiene la oportunidad única de llenar este vacío, posicionándose como el catalizador que acelere la transformación digital del tejido empresarial argentino.</w:t>
      </w:r>
    </w:p>
    <w:p w14:paraId="60C15CC1" w14:textId="77777777" w:rsidR="00495CEE" w:rsidRPr="00495CEE" w:rsidRDefault="002545F6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2545F6"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7AB3B044">
          <v:rect id="_x0000_i1025" alt="" style="width:425.1pt;height:.05pt;mso-width-percent:0;mso-height-percent:0;mso-width-percent:0;mso-height-percent:0" o:hrpct="962" o:hralign="center" o:hrstd="t" o:hr="t" fillcolor="#a0a0a0" stroked="f"/>
        </w:pict>
      </w:r>
    </w:p>
    <w:p w14:paraId="7510368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© 2025 - Análisis desarrollado para CESSI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br/>
      </w:r>
      <w:r w:rsidRPr="00495CEE">
        <w:rPr>
          <w:rFonts w:ascii="Georgia" w:eastAsia="Times New Roman" w:hAnsi="Georgia" w:cs="Times New Roman"/>
          <w:i/>
          <w:i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Documento confidencial para uso interno y stakeholders autorizados</w:t>
      </w:r>
    </w:p>
    <w:p w14:paraId="0A08876D" w14:textId="77777777" w:rsidR="00495CEE" w:rsidRPr="00495CEE" w:rsidRDefault="00495CEE" w:rsidP="00495CEE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8C23875" w14:textId="77777777" w:rsidR="00476FF3" w:rsidRDefault="00476FF3"/>
    <w:sectPr w:rsidR="00476FF3" w:rsidSect="00D266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E77"/>
    <w:multiLevelType w:val="multilevel"/>
    <w:tmpl w:val="F83C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60B3A"/>
    <w:multiLevelType w:val="multilevel"/>
    <w:tmpl w:val="DEF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778A4"/>
    <w:multiLevelType w:val="multilevel"/>
    <w:tmpl w:val="E08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B1773"/>
    <w:multiLevelType w:val="multilevel"/>
    <w:tmpl w:val="82DC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956BDB"/>
    <w:multiLevelType w:val="multilevel"/>
    <w:tmpl w:val="E18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677CC"/>
    <w:multiLevelType w:val="multilevel"/>
    <w:tmpl w:val="3F6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6413B"/>
    <w:multiLevelType w:val="multilevel"/>
    <w:tmpl w:val="4DE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D0DD6"/>
    <w:multiLevelType w:val="multilevel"/>
    <w:tmpl w:val="015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CE254A"/>
    <w:multiLevelType w:val="multilevel"/>
    <w:tmpl w:val="9DE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B60DA"/>
    <w:multiLevelType w:val="multilevel"/>
    <w:tmpl w:val="8CD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17712E"/>
    <w:multiLevelType w:val="multilevel"/>
    <w:tmpl w:val="87A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A66CEC"/>
    <w:multiLevelType w:val="multilevel"/>
    <w:tmpl w:val="B56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D32949"/>
    <w:multiLevelType w:val="multilevel"/>
    <w:tmpl w:val="036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C490A"/>
    <w:multiLevelType w:val="multilevel"/>
    <w:tmpl w:val="AB34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F0BD9"/>
    <w:multiLevelType w:val="multilevel"/>
    <w:tmpl w:val="4A4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2D1499"/>
    <w:multiLevelType w:val="multilevel"/>
    <w:tmpl w:val="CCA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0447F2"/>
    <w:multiLevelType w:val="multilevel"/>
    <w:tmpl w:val="95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62D92"/>
    <w:multiLevelType w:val="multilevel"/>
    <w:tmpl w:val="0D98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60FDB"/>
    <w:multiLevelType w:val="multilevel"/>
    <w:tmpl w:val="D60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821AF0"/>
    <w:multiLevelType w:val="multilevel"/>
    <w:tmpl w:val="3F2C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27069"/>
    <w:multiLevelType w:val="multilevel"/>
    <w:tmpl w:val="95CE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0751D2"/>
    <w:multiLevelType w:val="multilevel"/>
    <w:tmpl w:val="4AD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C859D9"/>
    <w:multiLevelType w:val="multilevel"/>
    <w:tmpl w:val="26F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513855"/>
    <w:multiLevelType w:val="multilevel"/>
    <w:tmpl w:val="9D46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E9739C"/>
    <w:multiLevelType w:val="multilevel"/>
    <w:tmpl w:val="CD5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1254E8"/>
    <w:multiLevelType w:val="multilevel"/>
    <w:tmpl w:val="1234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36334"/>
    <w:multiLevelType w:val="multilevel"/>
    <w:tmpl w:val="23D6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C820BB"/>
    <w:multiLevelType w:val="multilevel"/>
    <w:tmpl w:val="B73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D052DA"/>
    <w:multiLevelType w:val="multilevel"/>
    <w:tmpl w:val="628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171F24"/>
    <w:multiLevelType w:val="multilevel"/>
    <w:tmpl w:val="D39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746B3E"/>
    <w:multiLevelType w:val="multilevel"/>
    <w:tmpl w:val="001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960B35"/>
    <w:multiLevelType w:val="multilevel"/>
    <w:tmpl w:val="5754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D77657"/>
    <w:multiLevelType w:val="multilevel"/>
    <w:tmpl w:val="69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A81860"/>
    <w:multiLevelType w:val="multilevel"/>
    <w:tmpl w:val="966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E33419"/>
    <w:multiLevelType w:val="multilevel"/>
    <w:tmpl w:val="DDA6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783DFA"/>
    <w:multiLevelType w:val="multilevel"/>
    <w:tmpl w:val="AC5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3D4D1B"/>
    <w:multiLevelType w:val="multilevel"/>
    <w:tmpl w:val="B26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317A5F"/>
    <w:multiLevelType w:val="multilevel"/>
    <w:tmpl w:val="CF4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C435D"/>
    <w:multiLevelType w:val="multilevel"/>
    <w:tmpl w:val="1D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8A69AA"/>
    <w:multiLevelType w:val="multilevel"/>
    <w:tmpl w:val="DBB2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089223">
    <w:abstractNumId w:val="9"/>
  </w:num>
  <w:num w:numId="2" w16cid:durableId="951322095">
    <w:abstractNumId w:val="35"/>
  </w:num>
  <w:num w:numId="3" w16cid:durableId="1269971430">
    <w:abstractNumId w:val="24"/>
  </w:num>
  <w:num w:numId="4" w16cid:durableId="330988250">
    <w:abstractNumId w:val="31"/>
  </w:num>
  <w:num w:numId="5" w16cid:durableId="53743129">
    <w:abstractNumId w:val="27"/>
  </w:num>
  <w:num w:numId="6" w16cid:durableId="2140028677">
    <w:abstractNumId w:val="3"/>
  </w:num>
  <w:num w:numId="7" w16cid:durableId="1367946198">
    <w:abstractNumId w:val="37"/>
  </w:num>
  <w:num w:numId="8" w16cid:durableId="370304732">
    <w:abstractNumId w:val="28"/>
  </w:num>
  <w:num w:numId="9" w16cid:durableId="577400084">
    <w:abstractNumId w:val="23"/>
  </w:num>
  <w:num w:numId="10" w16cid:durableId="1131172669">
    <w:abstractNumId w:val="30"/>
  </w:num>
  <w:num w:numId="11" w16cid:durableId="1154488169">
    <w:abstractNumId w:val="5"/>
  </w:num>
  <w:num w:numId="12" w16cid:durableId="1047533617">
    <w:abstractNumId w:val="20"/>
  </w:num>
  <w:num w:numId="13" w16cid:durableId="839737987">
    <w:abstractNumId w:val="26"/>
  </w:num>
  <w:num w:numId="14" w16cid:durableId="1244333329">
    <w:abstractNumId w:val="0"/>
  </w:num>
  <w:num w:numId="15" w16cid:durableId="193007333">
    <w:abstractNumId w:val="2"/>
  </w:num>
  <w:num w:numId="16" w16cid:durableId="1945503111">
    <w:abstractNumId w:val="12"/>
  </w:num>
  <w:num w:numId="17" w16cid:durableId="915744861">
    <w:abstractNumId w:val="18"/>
  </w:num>
  <w:num w:numId="18" w16cid:durableId="15083790">
    <w:abstractNumId w:val="8"/>
  </w:num>
  <w:num w:numId="19" w16cid:durableId="42604063">
    <w:abstractNumId w:val="15"/>
  </w:num>
  <w:num w:numId="20" w16cid:durableId="1923028674">
    <w:abstractNumId w:val="25"/>
  </w:num>
  <w:num w:numId="21" w16cid:durableId="1089470477">
    <w:abstractNumId w:val="16"/>
  </w:num>
  <w:num w:numId="22" w16cid:durableId="614487398">
    <w:abstractNumId w:val="4"/>
  </w:num>
  <w:num w:numId="23" w16cid:durableId="32465371">
    <w:abstractNumId w:val="38"/>
  </w:num>
  <w:num w:numId="24" w16cid:durableId="1349797923">
    <w:abstractNumId w:val="29"/>
  </w:num>
  <w:num w:numId="25" w16cid:durableId="924924195">
    <w:abstractNumId w:val="6"/>
  </w:num>
  <w:num w:numId="26" w16cid:durableId="791435178">
    <w:abstractNumId w:val="19"/>
  </w:num>
  <w:num w:numId="27" w16cid:durableId="95948220">
    <w:abstractNumId w:val="33"/>
  </w:num>
  <w:num w:numId="28" w16cid:durableId="1620406550">
    <w:abstractNumId w:val="1"/>
  </w:num>
  <w:num w:numId="29" w16cid:durableId="1921059755">
    <w:abstractNumId w:val="14"/>
  </w:num>
  <w:num w:numId="30" w16cid:durableId="112214661">
    <w:abstractNumId w:val="21"/>
  </w:num>
  <w:num w:numId="31" w16cid:durableId="292180950">
    <w:abstractNumId w:val="11"/>
  </w:num>
  <w:num w:numId="32" w16cid:durableId="306907696">
    <w:abstractNumId w:val="36"/>
  </w:num>
  <w:num w:numId="33" w16cid:durableId="1899629813">
    <w:abstractNumId w:val="39"/>
  </w:num>
  <w:num w:numId="34" w16cid:durableId="1896699688">
    <w:abstractNumId w:val="17"/>
  </w:num>
  <w:num w:numId="35" w16cid:durableId="1339310530">
    <w:abstractNumId w:val="34"/>
  </w:num>
  <w:num w:numId="36" w16cid:durableId="789082203">
    <w:abstractNumId w:val="32"/>
  </w:num>
  <w:num w:numId="37" w16cid:durableId="535773990">
    <w:abstractNumId w:val="10"/>
  </w:num>
  <w:num w:numId="38" w16cid:durableId="1169522530">
    <w:abstractNumId w:val="22"/>
  </w:num>
  <w:num w:numId="39" w16cid:durableId="823787790">
    <w:abstractNumId w:val="7"/>
  </w:num>
  <w:num w:numId="40" w16cid:durableId="1503080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EE"/>
    <w:rsid w:val="002545F6"/>
    <w:rsid w:val="003B3039"/>
    <w:rsid w:val="00476FF3"/>
    <w:rsid w:val="00495CEE"/>
    <w:rsid w:val="004C404F"/>
    <w:rsid w:val="00B04556"/>
    <w:rsid w:val="00D26696"/>
    <w:rsid w:val="00E2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1B98"/>
  <w15:chartTrackingRefBased/>
  <w15:docId w15:val="{0A844BB8-6D25-B94B-8DA8-8FD95CB7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C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C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C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C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C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C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C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C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C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C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CE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95CEE"/>
    <w:rPr>
      <w:b/>
      <w:bCs/>
    </w:rPr>
  </w:style>
  <w:style w:type="character" w:styleId="nfasis">
    <w:name w:val="Emphasis"/>
    <w:basedOn w:val="Fuentedeprrafopredeter"/>
    <w:uiPriority w:val="20"/>
    <w:qFormat/>
    <w:rsid w:val="00495CEE"/>
    <w:rPr>
      <w:i/>
      <w:iCs/>
    </w:rPr>
  </w:style>
  <w:style w:type="paragraph" w:customStyle="1" w:styleId="whitespace-normal">
    <w:name w:val="whitespace-normal"/>
    <w:basedOn w:val="Normal"/>
    <w:rsid w:val="00495C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563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2305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Nieves</dc:creator>
  <cp:keywords/>
  <dc:description/>
  <cp:lastModifiedBy>Jorge Nieves</cp:lastModifiedBy>
  <cp:revision>1</cp:revision>
  <dcterms:created xsi:type="dcterms:W3CDTF">2025-05-25T01:37:00Z</dcterms:created>
  <dcterms:modified xsi:type="dcterms:W3CDTF">2025-05-25T01:39:00Z</dcterms:modified>
</cp:coreProperties>
</file>