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F0C4" w14:textId="4FCEA202" w:rsidR="00673443" w:rsidRDefault="00673443" w:rsidP="00673443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Toc74226761"/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This code </w:t>
      </w:r>
      <w:r w:rsidR="00CC3CF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and manual are modified 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from:</w:t>
      </w:r>
      <w:bookmarkEnd w:id="0"/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hyperlink r:id="rId6" w:history="1">
        <w:r w:rsidRPr="003E0A8B">
          <w:rPr>
            <w:rStyle w:val="Hyperlink"/>
          </w:rPr>
          <w:t>https://github.com/Eurybiadan/Confide</w:t>
        </w:r>
      </w:hyperlink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sdt>
      <w:sdtPr>
        <w:id w:val="2090664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32ED5CE4" w14:textId="0BAFEB64" w:rsidR="002E2483" w:rsidRDefault="002E2483">
          <w:pPr>
            <w:pStyle w:val="TOCHeading"/>
          </w:pPr>
          <w:r>
            <w:t>Contents</w:t>
          </w:r>
        </w:p>
        <w:p w14:paraId="131BAF4D" w14:textId="3827AE7F" w:rsidR="00E51DB5" w:rsidRDefault="002E24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6761" w:history="1">
            <w:r w:rsidR="00E51DB5" w:rsidRPr="00953521">
              <w:rPr>
                <w:rStyle w:val="Hyperlink"/>
                <w:noProof/>
              </w:rPr>
              <w:t>This code and manual are modified from:</w:t>
            </w:r>
            <w:r w:rsidR="00E51DB5">
              <w:rPr>
                <w:noProof/>
                <w:webHidden/>
              </w:rPr>
              <w:tab/>
            </w:r>
            <w:r w:rsidR="00E51DB5">
              <w:rPr>
                <w:noProof/>
                <w:webHidden/>
              </w:rPr>
              <w:fldChar w:fldCharType="begin"/>
            </w:r>
            <w:r w:rsidR="00E51DB5">
              <w:rPr>
                <w:noProof/>
                <w:webHidden/>
              </w:rPr>
              <w:instrText xml:space="preserve"> PAGEREF _Toc74226761 \h </w:instrText>
            </w:r>
            <w:r w:rsidR="00E51DB5">
              <w:rPr>
                <w:noProof/>
                <w:webHidden/>
              </w:rPr>
            </w:r>
            <w:r w:rsidR="00E51DB5">
              <w:rPr>
                <w:noProof/>
                <w:webHidden/>
              </w:rPr>
              <w:fldChar w:fldCharType="separate"/>
            </w:r>
            <w:r w:rsidR="00E51DB5">
              <w:rPr>
                <w:noProof/>
                <w:webHidden/>
              </w:rPr>
              <w:t>1</w:t>
            </w:r>
            <w:r w:rsidR="00E51DB5">
              <w:rPr>
                <w:noProof/>
                <w:webHidden/>
              </w:rPr>
              <w:fldChar w:fldCharType="end"/>
            </w:r>
          </w:hyperlink>
        </w:p>
        <w:p w14:paraId="2820DDA3" w14:textId="6203CD8B" w:rsidR="00E51DB5" w:rsidRDefault="00E51D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26762" w:history="1">
            <w:r w:rsidRPr="00953521">
              <w:rPr>
                <w:rStyle w:val="Hyperlink"/>
                <w:noProof/>
              </w:rPr>
              <w:t>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86B1" w14:textId="6DB157A9" w:rsidR="00E51DB5" w:rsidRDefault="00E51D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226763" w:history="1">
            <w:r w:rsidRPr="00953521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EAED" w14:textId="3D7B4506" w:rsidR="00E51DB5" w:rsidRDefault="00E51D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226764" w:history="1">
            <w:r w:rsidRPr="00953521">
              <w:rPr>
                <w:rStyle w:val="Hyperlink"/>
                <w:noProof/>
              </w:rPr>
              <w:t>Scaling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989" w14:textId="6226A602" w:rsidR="00E51DB5" w:rsidRDefault="00E51D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226765" w:history="1">
            <w:r w:rsidRPr="00953521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D287" w14:textId="7D0A02DB" w:rsidR="00E51DB5" w:rsidRDefault="00E51D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26766" w:history="1">
            <w:r w:rsidRPr="00953521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6301" w14:textId="1F28111F" w:rsidR="00E51DB5" w:rsidRDefault="00E51D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26767" w:history="1">
            <w:r w:rsidRPr="00953521">
              <w:rPr>
                <w:rStyle w:val="Hyperlink"/>
                <w:noProof/>
              </w:rPr>
              <w:t>File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EEA9" w14:textId="7B4DFAAA" w:rsidR="00E51DB5" w:rsidRDefault="00E51D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226768" w:history="1">
            <w:r w:rsidRPr="00953521">
              <w:rPr>
                <w:rStyle w:val="Hyperlink"/>
                <w:noProof/>
              </w:rPr>
              <w:t>Confide-master_montage_mode_density_info.csv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A64F" w14:textId="158C86F3" w:rsidR="00E51DB5" w:rsidRDefault="00E51D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226769" w:history="1">
            <w:r w:rsidRPr="00953521">
              <w:rPr>
                <w:rStyle w:val="Hyperlink"/>
                <w:noProof/>
              </w:rPr>
              <w:t>coordinate_analysis_coordstats_xxxum_box.csv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6EDE" w14:textId="64FE8405" w:rsidR="002E2483" w:rsidRDefault="002E2483">
          <w:r>
            <w:rPr>
              <w:b/>
              <w:bCs/>
              <w:noProof/>
            </w:rPr>
            <w:fldChar w:fldCharType="end"/>
          </w:r>
        </w:p>
      </w:sdtContent>
    </w:sdt>
    <w:p w14:paraId="61055967" w14:textId="77777777" w:rsidR="00673443" w:rsidRPr="00673443" w:rsidRDefault="00673443" w:rsidP="00673443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470E99" w14:textId="376FA579" w:rsidR="00075BE5" w:rsidRDefault="0028287C">
      <w:bookmarkStart w:id="1" w:name="_Toc74226762"/>
      <w:r w:rsidRPr="00BE289B">
        <w:rPr>
          <w:rStyle w:val="Heading1Char"/>
        </w:rPr>
        <w:t>Prepare</w:t>
      </w:r>
      <w:bookmarkEnd w:id="1"/>
      <w:r>
        <w:t>:</w:t>
      </w:r>
    </w:p>
    <w:p w14:paraId="379597F2" w14:textId="32166771" w:rsidR="0028287C" w:rsidRPr="00BE289B" w:rsidRDefault="00BE289B">
      <w:bookmarkStart w:id="2" w:name="_Toc74226763"/>
      <w:r w:rsidRPr="00BE289B">
        <w:rPr>
          <w:rStyle w:val="Heading2Char"/>
        </w:rPr>
        <w:t>I</w:t>
      </w:r>
      <w:r w:rsidR="0028287C" w:rsidRPr="00BE289B">
        <w:rPr>
          <w:rStyle w:val="Heading2Char"/>
        </w:rPr>
        <w:t>nputs</w:t>
      </w:r>
      <w:bookmarkEnd w:id="2"/>
      <w:r w:rsidR="0028287C" w:rsidRPr="00BE289B">
        <w:t>:</w:t>
      </w:r>
    </w:p>
    <w:p w14:paraId="7A916484" w14:textId="22D38FA2" w:rsidR="0028287C" w:rsidRDefault="0028287C" w:rsidP="0028287C">
      <w:pPr>
        <w:pStyle w:val="ListParagraph"/>
        <w:numPr>
          <w:ilvl w:val="0"/>
          <w:numId w:val="1"/>
        </w:numPr>
      </w:pPr>
      <w:r>
        <w:t>A scaling file (LUT.csv).</w:t>
      </w:r>
    </w:p>
    <w:p w14:paraId="08A8A59E" w14:textId="63ECF6C6" w:rsidR="0028287C" w:rsidRDefault="0028287C" w:rsidP="0028287C">
      <w:pPr>
        <w:pStyle w:val="ListParagraph"/>
        <w:numPr>
          <w:ilvl w:val="0"/>
          <w:numId w:val="1"/>
        </w:numPr>
      </w:pPr>
      <w:r>
        <w:t>Images (.</w:t>
      </w:r>
      <w:proofErr w:type="spellStart"/>
      <w:r>
        <w:t>tif</w:t>
      </w:r>
      <w:proofErr w:type="spellEnd"/>
      <w:r>
        <w:t xml:space="preserve"> format)</w:t>
      </w:r>
    </w:p>
    <w:p w14:paraId="117984B5" w14:textId="1CBDEBB2" w:rsidR="0028287C" w:rsidRDefault="0028287C" w:rsidP="0028287C">
      <w:bookmarkStart w:id="3" w:name="_Toc74226764"/>
      <w:r w:rsidRPr="00BE289B">
        <w:rPr>
          <w:rStyle w:val="Heading3Char"/>
        </w:rPr>
        <w:t>Scaling file</w:t>
      </w:r>
      <w:bookmarkEnd w:id="3"/>
      <w:r>
        <w:t xml:space="preserve">: </w:t>
      </w:r>
    </w:p>
    <w:p w14:paraId="593CD38F" w14:textId="2270D677" w:rsidR="0028287C" w:rsidRDefault="0028287C" w:rsidP="0028287C">
      <w:r>
        <w:t xml:space="preserve">The scaling file can be made with </w:t>
      </w:r>
      <w:r w:rsidR="007D678D">
        <w:t>.c</w:t>
      </w:r>
      <w:r w:rsidR="007911C4">
        <w:t>sv</w:t>
      </w:r>
      <w:r w:rsidR="007D678D">
        <w:t>, which can be created from EXCEL and export as .c</w:t>
      </w:r>
      <w:r w:rsidR="007911C4">
        <w:t>sv</w:t>
      </w:r>
      <w:r w:rsidR="007D678D">
        <w:t xml:space="preserve"> format,</w:t>
      </w:r>
      <w:r>
        <w:t xml:space="preserve"> and should consists of three columns:</w:t>
      </w:r>
    </w:p>
    <w:p w14:paraId="6BDD74D0" w14:textId="3D6011E9" w:rsidR="00BE289B" w:rsidRDefault="00BE289B" w:rsidP="00BE289B">
      <w:pPr>
        <w:jc w:val="center"/>
      </w:pPr>
      <w:r w:rsidRPr="00BE289B">
        <w:rPr>
          <w:noProof/>
        </w:rPr>
        <w:drawing>
          <wp:inline distT="0" distB="0" distL="0" distR="0" wp14:anchorId="299BE400" wp14:editId="5C868AFF">
            <wp:extent cx="3101609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805" w14:textId="177A287B" w:rsidR="0028287C" w:rsidRDefault="0028287C" w:rsidP="0028287C">
      <w:pPr>
        <w:pStyle w:val="ListParagraph"/>
        <w:numPr>
          <w:ilvl w:val="0"/>
          <w:numId w:val="2"/>
        </w:numPr>
      </w:pPr>
      <w:r>
        <w:t>ID column</w:t>
      </w:r>
      <w:r w:rsidR="00BE289B">
        <w:t xml:space="preserve"> (example: Column A: AO048R_0001.tif)</w:t>
      </w:r>
    </w:p>
    <w:p w14:paraId="49D7A3A6" w14:textId="72684522" w:rsidR="0028287C" w:rsidRDefault="0028287C" w:rsidP="0028287C">
      <w:pPr>
        <w:pStyle w:val="ListParagraph"/>
        <w:numPr>
          <w:ilvl w:val="0"/>
          <w:numId w:val="2"/>
        </w:numPr>
      </w:pPr>
      <w:r>
        <w:t>Axial length column</w:t>
      </w:r>
      <w:r w:rsidR="00BE289B">
        <w:t xml:space="preserve"> (in mm, example: Column B: 24)</w:t>
      </w:r>
    </w:p>
    <w:p w14:paraId="1F2808DE" w14:textId="6B337293" w:rsidR="00BE289B" w:rsidRDefault="0028287C" w:rsidP="00BE289B">
      <w:pPr>
        <w:pStyle w:val="ListParagraph"/>
        <w:numPr>
          <w:ilvl w:val="0"/>
          <w:numId w:val="2"/>
        </w:numPr>
      </w:pPr>
      <w:r>
        <w:t>Pixels per degree</w:t>
      </w:r>
      <w:r w:rsidR="00BE289B">
        <w:t xml:space="preserve"> (example: Column C: 600)</w:t>
      </w:r>
    </w:p>
    <w:p w14:paraId="0278C395" w14:textId="05929421" w:rsidR="00BE289B" w:rsidRDefault="00BE289B" w:rsidP="00BE289B">
      <w:bookmarkStart w:id="4" w:name="_Toc74226765"/>
      <w:r w:rsidRPr="00BE289B">
        <w:rPr>
          <w:rStyle w:val="Heading3Char"/>
        </w:rPr>
        <w:t>Images</w:t>
      </w:r>
      <w:bookmarkEnd w:id="4"/>
      <w:r>
        <w:t>:</w:t>
      </w:r>
    </w:p>
    <w:p w14:paraId="63497C45" w14:textId="1AA71028" w:rsidR="00BE289B" w:rsidRDefault="007D678D" w:rsidP="00BE289B">
      <w:r>
        <w:t>The images should end in .</w:t>
      </w:r>
      <w:proofErr w:type="spellStart"/>
      <w:r>
        <w:t>tif</w:t>
      </w:r>
      <w:proofErr w:type="spellEnd"/>
      <w:r>
        <w:t xml:space="preserve"> format only (Not .tiff format)</w:t>
      </w:r>
      <w:r w:rsidR="007911C4">
        <w:t xml:space="preserve"> with the same naming as in the LUT.csv A column</w:t>
      </w:r>
      <w:r>
        <w:t>.</w:t>
      </w:r>
      <w:r w:rsidR="007911C4">
        <w:t xml:space="preserve"> All should be saved inside </w:t>
      </w:r>
      <w:proofErr w:type="spellStart"/>
      <w:r w:rsidR="007911C4">
        <w:t>etc</w:t>
      </w:r>
      <w:proofErr w:type="spellEnd"/>
      <w:r w:rsidR="007911C4">
        <w:t xml:space="preserve"> folder.</w:t>
      </w:r>
    </w:p>
    <w:p w14:paraId="0207E848" w14:textId="500DF5CF" w:rsidR="007911C4" w:rsidRDefault="007911C4" w:rsidP="007911C4">
      <w:pPr>
        <w:jc w:val="center"/>
      </w:pPr>
      <w:r w:rsidRPr="007911C4">
        <w:rPr>
          <w:noProof/>
        </w:rPr>
        <w:lastRenderedPageBreak/>
        <w:drawing>
          <wp:inline distT="0" distB="0" distL="0" distR="0" wp14:anchorId="2D8D46D3" wp14:editId="1FE2D722">
            <wp:extent cx="2103302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D926" w14:textId="19FE6A90" w:rsidR="00A401F5" w:rsidRDefault="00A401F5" w:rsidP="00A401F5">
      <w:r>
        <w:t xml:space="preserve">If doing montage mode, instead of saving in </w:t>
      </w:r>
      <w:proofErr w:type="spellStart"/>
      <w:r>
        <w:t>etc</w:t>
      </w:r>
      <w:proofErr w:type="spellEnd"/>
      <w:r>
        <w:t xml:space="preserve"> folder, save it in </w:t>
      </w:r>
      <w:proofErr w:type="spellStart"/>
      <w:r>
        <w:t>montage_crop</w:t>
      </w:r>
      <w:proofErr w:type="spellEnd"/>
      <w:r>
        <w:t xml:space="preserve"> folder.</w:t>
      </w:r>
      <w:r w:rsidR="002E2483">
        <w:t xml:space="preserve"> For every montage image, LUT table will automatically update the first-time selected reference point as future reference. If wish to reselect the reference point, you can go to the LUT.csv and delete the fourth and fifth column.</w:t>
      </w:r>
    </w:p>
    <w:p w14:paraId="04D73FC5" w14:textId="1D540CC6" w:rsidR="007911C4" w:rsidRDefault="007911C4" w:rsidP="002E2483">
      <w:pPr>
        <w:pStyle w:val="Heading1"/>
      </w:pPr>
      <w:bookmarkStart w:id="5" w:name="_Toc74226766"/>
      <w:r>
        <w:t>Running the Program</w:t>
      </w:r>
      <w:bookmarkEnd w:id="5"/>
    </w:p>
    <w:p w14:paraId="3F9C1945" w14:textId="79A59FAA" w:rsidR="007911C4" w:rsidRDefault="007911C4" w:rsidP="007911C4">
      <w:pPr>
        <w:shd w:val="clear" w:color="auto" w:fill="FFFFFF"/>
        <w:spacing w:after="240" w:line="240" w:lineRule="auto"/>
      </w:pPr>
      <w:r w:rsidRPr="007911C4">
        <w:t xml:space="preserve">Open </w:t>
      </w:r>
      <w:proofErr w:type="spellStart"/>
      <w:r w:rsidRPr="007911C4">
        <w:t>cone_counting.m</w:t>
      </w:r>
      <w:proofErr w:type="spellEnd"/>
      <w:r w:rsidRPr="007911C4">
        <w:t xml:space="preserve"> within </w:t>
      </w:r>
      <w:r w:rsidR="002E2483" w:rsidRPr="007911C4">
        <w:t>MATLAB and</w:t>
      </w:r>
      <w:r w:rsidRPr="007911C4">
        <w:t xml:space="preserve"> run it.</w:t>
      </w:r>
    </w:p>
    <w:p w14:paraId="11B03D82" w14:textId="5333A4E5" w:rsidR="00E82D2E" w:rsidRDefault="00E82D2E" w:rsidP="007911C4">
      <w:pPr>
        <w:shd w:val="clear" w:color="auto" w:fill="FFFFFF"/>
        <w:spacing w:after="240" w:line="240" w:lineRule="auto"/>
      </w:pPr>
      <w:r>
        <w:t>If doing montage mode</w:t>
      </w:r>
    </w:p>
    <w:p w14:paraId="7F49D79A" w14:textId="1100C73C" w:rsidR="00E82D2E" w:rsidRDefault="00E82D2E" w:rsidP="007911C4">
      <w:pPr>
        <w:shd w:val="clear" w:color="auto" w:fill="FFFFFF"/>
        <w:spacing w:after="240" w:line="240" w:lineRule="auto"/>
      </w:pPr>
      <w:r w:rsidRPr="00E82D2E">
        <w:rPr>
          <w:noProof/>
        </w:rPr>
        <w:drawing>
          <wp:inline distT="0" distB="0" distL="0" distR="0" wp14:anchorId="049F10AE" wp14:editId="341B2900">
            <wp:extent cx="5943600" cy="47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14A" w14:textId="213DD6F3" w:rsidR="00E82D2E" w:rsidRPr="007911C4" w:rsidRDefault="00E82D2E" w:rsidP="007911C4">
      <w:pPr>
        <w:shd w:val="clear" w:color="auto" w:fill="FFFFFF"/>
        <w:spacing w:after="240" w:line="240" w:lineRule="auto"/>
      </w:pPr>
      <w:r>
        <w:t xml:space="preserve">Set </w:t>
      </w:r>
      <w:proofErr w:type="spellStart"/>
      <w:r>
        <w:t>montage_crop</w:t>
      </w:r>
      <w:proofErr w:type="spellEnd"/>
      <w:r>
        <w:t xml:space="preserve"> to 1, otherwise, set </w:t>
      </w:r>
      <w:proofErr w:type="spellStart"/>
      <w:r>
        <w:t>montage_crop</w:t>
      </w:r>
      <w:proofErr w:type="spellEnd"/>
      <w:r>
        <w:t xml:space="preserve"> to 00</w:t>
      </w:r>
    </w:p>
    <w:p w14:paraId="62823F4F" w14:textId="77777777" w:rsidR="007911C4" w:rsidRPr="007911C4" w:rsidRDefault="007911C4" w:rsidP="007911C4">
      <w:pPr>
        <w:shd w:val="clear" w:color="auto" w:fill="FFFFFF"/>
        <w:spacing w:after="240" w:line="240" w:lineRule="auto"/>
      </w:pPr>
      <w:r w:rsidRPr="007911C4">
        <w:t xml:space="preserve">The images within the </w:t>
      </w:r>
      <w:proofErr w:type="spellStart"/>
      <w:r w:rsidRPr="007911C4">
        <w:t>etc</w:t>
      </w:r>
      <w:proofErr w:type="spellEnd"/>
      <w:r w:rsidRPr="007911C4">
        <w:t xml:space="preserve"> folder will be displayed in a random order.</w:t>
      </w:r>
    </w:p>
    <w:p w14:paraId="39C3B256" w14:textId="77777777" w:rsidR="007911C4" w:rsidRPr="007911C4" w:rsidRDefault="007911C4" w:rsidP="007911C4">
      <w:pPr>
        <w:shd w:val="clear" w:color="auto" w:fill="FFFFFF"/>
        <w:spacing w:after="240" w:line="240" w:lineRule="auto"/>
      </w:pPr>
      <w:r w:rsidRPr="007911C4">
        <w:t>For each image:</w:t>
      </w:r>
    </w:p>
    <w:p w14:paraId="239D51A7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7911C4">
        <w:t>Left click on the image to mark a cell.</w:t>
      </w:r>
    </w:p>
    <w:p w14:paraId="65524749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7911C4">
        <w:t>Right click on the image to remove a cell.</w:t>
      </w:r>
    </w:p>
    <w:p w14:paraId="2085B0A2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7911C4">
        <w:t>Move the red slider bars on the histogram window to adjust the brightness and contrast of the image.</w:t>
      </w:r>
    </w:p>
    <w:p w14:paraId="43D60D05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7911C4">
        <w:t>Press 'L' to switch the image between log and linear contrast.</w:t>
      </w:r>
    </w:p>
    <w:p w14:paraId="05BE4E50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7911C4">
        <w:t>Use the (+/-) keys to zoom in and out.</w:t>
      </w:r>
    </w:p>
    <w:p w14:paraId="70CF1034" w14:textId="77777777" w:rsidR="007911C4" w:rsidRPr="007911C4" w:rsidRDefault="007911C4" w:rsidP="007911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7911C4">
        <w:t xml:space="preserve">Press Tilde </w:t>
      </w:r>
      <w:proofErr w:type="gramStart"/>
      <w:r w:rsidRPr="007911C4">
        <w:t>( ~</w:t>
      </w:r>
      <w:proofErr w:type="gramEnd"/>
      <w:r w:rsidRPr="007911C4">
        <w:t xml:space="preserve"> ) to remove ALL found cones</w:t>
      </w:r>
    </w:p>
    <w:p w14:paraId="52AD7D1F" w14:textId="6F8FB0EE" w:rsidR="007911C4" w:rsidRDefault="007911C4" w:rsidP="007911C4">
      <w:pPr>
        <w:shd w:val="clear" w:color="auto" w:fill="FFFFFF"/>
        <w:spacing w:after="240" w:line="240" w:lineRule="auto"/>
      </w:pPr>
      <w:r w:rsidRPr="007911C4">
        <w:t>There is a progress bar provided that will show how many images remain.</w:t>
      </w:r>
    </w:p>
    <w:p w14:paraId="76838ADA" w14:textId="7818F853" w:rsidR="002E2483" w:rsidRPr="007911C4" w:rsidRDefault="002E2483" w:rsidP="002E2483">
      <w:pPr>
        <w:pStyle w:val="Heading1"/>
      </w:pPr>
      <w:bookmarkStart w:id="6" w:name="_Toc74226767"/>
      <w:r>
        <w:t>File Interpretation</w:t>
      </w:r>
      <w:bookmarkEnd w:id="6"/>
    </w:p>
    <w:p w14:paraId="3848D6A7" w14:textId="3AA7893F" w:rsidR="007911C4" w:rsidRDefault="005F63DD" w:rsidP="005F63DD">
      <w:pPr>
        <w:pStyle w:val="Heading2"/>
      </w:pPr>
      <w:bookmarkStart w:id="7" w:name="_Toc74226768"/>
      <w:r w:rsidRPr="005F63DD">
        <w:t>Confide-master_montage_mode_density_info</w:t>
      </w:r>
      <w:r>
        <w:t>.csv</w:t>
      </w:r>
      <w:bookmarkEnd w:id="7"/>
    </w:p>
    <w:p w14:paraId="4D824B71" w14:textId="30A5AFCD" w:rsidR="005F63DD" w:rsidRDefault="005F63DD" w:rsidP="007911C4">
      <w:r w:rsidRPr="005F63DD">
        <w:drawing>
          <wp:inline distT="0" distB="0" distL="0" distR="0" wp14:anchorId="18F9F4ED" wp14:editId="7B32B0FD">
            <wp:extent cx="5943600" cy="18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107B" w14:textId="0413E11E" w:rsidR="005F63DD" w:rsidRDefault="005F63DD" w:rsidP="007911C4">
      <w:r>
        <w:t>Most of the column name is self-explanatory. The density is in the unity of mm^2.</w:t>
      </w:r>
    </w:p>
    <w:p w14:paraId="09AFFBF7" w14:textId="0264611D" w:rsidR="005F63DD" w:rsidRDefault="005F63DD" w:rsidP="005F63DD">
      <w:pPr>
        <w:pStyle w:val="Heading2"/>
      </w:pPr>
      <w:bookmarkStart w:id="8" w:name="_Toc74226769"/>
      <w:r w:rsidRPr="005F63DD">
        <w:lastRenderedPageBreak/>
        <w:t>coordinate_analysis_coordstats_</w:t>
      </w:r>
      <w:r>
        <w:t>xxx</w:t>
      </w:r>
      <w:r w:rsidRPr="005F63DD">
        <w:t>um_box</w:t>
      </w:r>
      <w:r>
        <w:t>.csv</w:t>
      </w:r>
      <w:bookmarkEnd w:id="8"/>
    </w:p>
    <w:p w14:paraId="5FEE5466" w14:textId="62C65F83" w:rsidR="005F63DD" w:rsidRDefault="005F63DD" w:rsidP="005F63DD">
      <w:r>
        <w:t>The digit before the um is determined by the micron box size. And the Micron box size is calculated by image size x microns per pixels.</w:t>
      </w:r>
    </w:p>
    <w:p w14:paraId="6F4B076B" w14:textId="5097F760" w:rsidR="00F901A2" w:rsidRDefault="00F901A2" w:rsidP="005F63DD">
      <w:r w:rsidRPr="00F901A2">
        <w:drawing>
          <wp:inline distT="0" distB="0" distL="0" distR="0" wp14:anchorId="4C06C319" wp14:editId="046C7A2E">
            <wp:extent cx="5943600" cy="170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D15" w14:textId="33476862" w:rsidR="00E51DB5" w:rsidRDefault="00F901A2" w:rsidP="005F63DD">
      <w:r>
        <w:t>Mean N-N</w:t>
      </w:r>
      <w:r w:rsidR="00E51DB5">
        <w:t>:</w:t>
      </w:r>
    </w:p>
    <w:p w14:paraId="557C3FC2" w14:textId="58CB1BB0" w:rsidR="00E51DB5" w:rsidRDefault="00E51DB5" w:rsidP="005F63DD">
      <w:r>
        <w:t>The mean distance between cell to cell.</w:t>
      </w:r>
      <w:bookmarkStart w:id="9" w:name="_GoBack"/>
      <w:bookmarkEnd w:id="9"/>
    </w:p>
    <w:p w14:paraId="322F1DBB" w14:textId="5550A567" w:rsidR="00F901A2" w:rsidRDefault="00F901A2" w:rsidP="005F63DD">
      <w:r>
        <w:t>Mean Voronoi Cell Area:</w:t>
      </w:r>
    </w:p>
    <w:p w14:paraId="11E64413" w14:textId="7D4634C3" w:rsidR="00F901A2" w:rsidRDefault="00F901A2" w:rsidP="005F63DD">
      <w:r>
        <w:t>In Mathematics, a Voronoi diagram is a partition of a plane into regions close to each of a given set of objects. In this case, it is the averaged Voronoi diagram area of any given cell being found in the retina image.</w:t>
      </w:r>
    </w:p>
    <w:p w14:paraId="09631807" w14:textId="352F2E90" w:rsidR="00F901A2" w:rsidRDefault="00E51DB5" w:rsidP="005F63DD">
      <w:r>
        <w:t>Bounded Cells:</w:t>
      </w:r>
    </w:p>
    <w:p w14:paraId="012C5B0A" w14:textId="1DAD31DA" w:rsidR="00E51DB5" w:rsidRDefault="00E51DB5" w:rsidP="005F63DD">
      <w:r>
        <w:t>Bounded cells are the cells are surrounded by the other visible cells in the image. We are using this to exclude the extreme of the Voronoi Cell Area calculation.</w:t>
      </w:r>
    </w:p>
    <w:p w14:paraId="0EF437F5" w14:textId="110404BF" w:rsidR="00F901A2" w:rsidRDefault="00F901A2" w:rsidP="005F63DD">
      <w:r>
        <w:t>DRP spacing:</w:t>
      </w:r>
    </w:p>
    <w:p w14:paraId="6236D2A0" w14:textId="0A912507" w:rsidR="00F901A2" w:rsidRPr="005F63DD" w:rsidRDefault="00F901A2" w:rsidP="005F63DD">
      <w:r>
        <w:t>DRP stands for density recovery profile, which is a plot of the spatial density of a set of points as a function of the distance of each of those points from all the others. In general, this indicates a cell spacing measurement.</w:t>
      </w:r>
    </w:p>
    <w:sectPr w:rsidR="00F901A2" w:rsidRPr="005F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5604"/>
    <w:multiLevelType w:val="multilevel"/>
    <w:tmpl w:val="1E7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261B6"/>
    <w:multiLevelType w:val="hybridMultilevel"/>
    <w:tmpl w:val="80B6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B703C"/>
    <w:multiLevelType w:val="hybridMultilevel"/>
    <w:tmpl w:val="32DA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5"/>
    <w:rsid w:val="00075BE5"/>
    <w:rsid w:val="0028287C"/>
    <w:rsid w:val="002E2483"/>
    <w:rsid w:val="005F63DD"/>
    <w:rsid w:val="00673443"/>
    <w:rsid w:val="007911C4"/>
    <w:rsid w:val="007D678D"/>
    <w:rsid w:val="00A401F5"/>
    <w:rsid w:val="00BE289B"/>
    <w:rsid w:val="00CC3CF0"/>
    <w:rsid w:val="00E51DB5"/>
    <w:rsid w:val="00E82D2E"/>
    <w:rsid w:val="00F9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196B"/>
  <w15:chartTrackingRefBased/>
  <w15:docId w15:val="{BE7C7855-5145-4971-84AC-4562F538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8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1C4"/>
    <w:rPr>
      <w:b/>
      <w:bCs/>
    </w:rPr>
  </w:style>
  <w:style w:type="paragraph" w:styleId="NoSpacing">
    <w:name w:val="No Spacing"/>
    <w:uiPriority w:val="1"/>
    <w:qFormat/>
    <w:rsid w:val="006734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4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2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E248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24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4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4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rybiadan/Confid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6A1D-9435-40D5-A4DB-58792EC2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Yan</dc:creator>
  <cp:keywords/>
  <dc:description/>
  <cp:lastModifiedBy>Hongyi Yan</cp:lastModifiedBy>
  <cp:revision>7</cp:revision>
  <dcterms:created xsi:type="dcterms:W3CDTF">2021-03-31T03:45:00Z</dcterms:created>
  <dcterms:modified xsi:type="dcterms:W3CDTF">2021-06-10T21:21:00Z</dcterms:modified>
</cp:coreProperties>
</file>