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B797" w14:textId="0D69B29C" w:rsidR="00232F36" w:rsidRPr="00AD578D" w:rsidRDefault="00232F36">
      <w:pPr>
        <w:rPr>
          <w:kern w:val="0"/>
          <w:sz w:val="28"/>
          <w:szCs w:val="28"/>
        </w:rPr>
      </w:pPr>
      <w:r w:rsidRPr="00AD578D">
        <w:rPr>
          <w:kern w:val="0"/>
          <w:sz w:val="28"/>
          <w:szCs w:val="28"/>
        </w:rPr>
        <w:t>The following is an extract, lightly edited to replace symbols, of all of the descriptors defined in the Concepts clause of the GQL standard</w:t>
      </w:r>
      <w:r w:rsidR="00F2313E">
        <w:rPr>
          <w:kern w:val="0"/>
          <w:sz w:val="28"/>
          <w:szCs w:val="28"/>
        </w:rPr>
        <w:t xml:space="preserve"> (</w:t>
      </w:r>
      <w:r w:rsidR="00F2313E" w:rsidRPr="00F2313E">
        <w:rPr>
          <w:kern w:val="0"/>
          <w:sz w:val="28"/>
          <w:szCs w:val="28"/>
        </w:rPr>
        <w:t>39075_2CD1SP1-GQL_2025-10-19.pdf</w:t>
      </w:r>
      <w:r w:rsidR="00F2313E">
        <w:rPr>
          <w:kern w:val="0"/>
          <w:sz w:val="28"/>
          <w:szCs w:val="28"/>
        </w:rPr>
        <w:t>)</w:t>
      </w:r>
      <w:r w:rsidRPr="00AD578D">
        <w:rPr>
          <w:kern w:val="0"/>
          <w:sz w:val="28"/>
          <w:szCs w:val="28"/>
        </w:rPr>
        <w:t>.</w:t>
      </w:r>
      <w:r w:rsidRPr="00AD578D">
        <w:rPr>
          <w:kern w:val="0"/>
          <w:sz w:val="28"/>
          <w:szCs w:val="28"/>
        </w:rPr>
        <w:br/>
        <w:t>They have been reordered to be slightly more hierarchical.</w:t>
      </w:r>
    </w:p>
    <w:p w14:paraId="034BF04C" w14:textId="77777777" w:rsidR="00232F36" w:rsidRPr="00AD578D" w:rsidRDefault="00232F36">
      <w:pPr>
        <w:rPr>
          <w:kern w:val="0"/>
          <w:sz w:val="28"/>
          <w:szCs w:val="28"/>
        </w:rPr>
      </w:pPr>
    </w:p>
    <w:p w14:paraId="67E74C1C" w14:textId="6FD9C0A7" w:rsidR="00C2461C" w:rsidRPr="00AD578D" w:rsidRDefault="00D861AA">
      <w:pPr>
        <w:rPr>
          <w:kern w:val="0"/>
          <w:sz w:val="28"/>
          <w:szCs w:val="28"/>
        </w:rPr>
      </w:pPr>
      <w:r w:rsidRPr="00AD578D">
        <w:rPr>
          <w:kern w:val="0"/>
          <w:sz w:val="28"/>
          <w:szCs w:val="28"/>
        </w:rPr>
        <w:t>A GQL-directory descriptor comprises:</w:t>
      </w:r>
    </w:p>
    <w:p w14:paraId="3D96C254" w14:textId="7FDF6A8C" w:rsidR="00232F36" w:rsidRPr="00AD578D" w:rsidRDefault="00232F36" w:rsidP="00232F36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kern w:val="0"/>
          <w:sz w:val="28"/>
          <w:szCs w:val="28"/>
        </w:rPr>
      </w:pPr>
      <w:r w:rsidRPr="00232F36">
        <w:rPr>
          <w:kern w:val="0"/>
          <w:sz w:val="28"/>
          <w:szCs w:val="28"/>
        </w:rPr>
        <w:t>The set of named subobjects that comprises (identifier, object descriptor) pairs that associate</w:t>
      </w:r>
      <w:r w:rsidRPr="00AD578D">
        <w:rPr>
          <w:kern w:val="0"/>
          <w:sz w:val="28"/>
          <w:szCs w:val="28"/>
        </w:rPr>
        <w:t xml:space="preserve"> identifiers to the descriptors of every GQL-directory and GQL-schema held by the GQL-directory.</w:t>
      </w:r>
    </w:p>
    <w:p w14:paraId="1C78CDFA" w14:textId="77777777" w:rsidR="00D861AA" w:rsidRPr="00AD578D" w:rsidRDefault="00D861AA" w:rsidP="00D861AA">
      <w:pPr>
        <w:rPr>
          <w:sz w:val="28"/>
          <w:szCs w:val="28"/>
        </w:rPr>
      </w:pPr>
    </w:p>
    <w:p w14:paraId="597B70E9" w14:textId="361FE267" w:rsidR="00D861AA" w:rsidRPr="00AD578D" w:rsidRDefault="00D861AA" w:rsidP="00D861AA">
      <w:pPr>
        <w:autoSpaceDE w:val="0"/>
        <w:autoSpaceDN w:val="0"/>
        <w:adjustRightInd w:val="0"/>
        <w:rPr>
          <w:kern w:val="0"/>
          <w:sz w:val="28"/>
          <w:szCs w:val="28"/>
        </w:rPr>
      </w:pPr>
      <w:r w:rsidRPr="00AD578D">
        <w:rPr>
          <w:kern w:val="0"/>
          <w:sz w:val="28"/>
          <w:szCs w:val="28"/>
        </w:rPr>
        <w:t>A GQL-schema descriptor comprises:</w:t>
      </w:r>
    </w:p>
    <w:p w14:paraId="6FA7765B" w14:textId="4F5AC7CA" w:rsidR="00D861AA" w:rsidRPr="00AD578D" w:rsidRDefault="00D861AA" w:rsidP="00D861A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kern w:val="0"/>
          <w:sz w:val="28"/>
          <w:szCs w:val="28"/>
        </w:rPr>
      </w:pPr>
      <w:r w:rsidRPr="00AD578D">
        <w:rPr>
          <w:kern w:val="0"/>
          <w:sz w:val="28"/>
          <w:szCs w:val="28"/>
        </w:rPr>
        <w:t xml:space="preserve">The owner of </w:t>
      </w:r>
      <w:r w:rsidRPr="00AD578D">
        <w:rPr>
          <w:rFonts w:eastAsia="Cambria-Italic"/>
          <w:kern w:val="0"/>
          <w:sz w:val="28"/>
          <w:szCs w:val="28"/>
        </w:rPr>
        <w:t>the GQL-schema</w:t>
      </w:r>
      <w:r w:rsidRPr="00AD578D">
        <w:rPr>
          <w:kern w:val="0"/>
          <w:sz w:val="28"/>
          <w:szCs w:val="28"/>
        </w:rPr>
        <w:t>, an authorization identifier of a principal.</w:t>
      </w:r>
    </w:p>
    <w:p w14:paraId="2EF461E9" w14:textId="69400D51" w:rsidR="00D861AA" w:rsidRPr="00AD578D" w:rsidRDefault="00232F36" w:rsidP="00232F36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kern w:val="0"/>
          <w:sz w:val="28"/>
          <w:szCs w:val="28"/>
        </w:rPr>
        <w:t xml:space="preserve">The set of named subobjects of </w:t>
      </w:r>
      <w:r w:rsidRPr="00AD578D">
        <w:rPr>
          <w:rFonts w:eastAsia="Cambria-Italic"/>
          <w:kern w:val="0"/>
          <w:sz w:val="28"/>
          <w:szCs w:val="28"/>
        </w:rPr>
        <w:t>the GQL-schema</w:t>
      </w:r>
      <w:r w:rsidRPr="00AD578D">
        <w:rPr>
          <w:kern w:val="0"/>
          <w:sz w:val="28"/>
          <w:szCs w:val="28"/>
        </w:rPr>
        <w:t xml:space="preserve"> that comprises (identifier, object descriptor) pairs that associate identifiers to the catalog object descriptors of every catalog object held by </w:t>
      </w:r>
      <w:r w:rsidRPr="00AD578D">
        <w:rPr>
          <w:rFonts w:eastAsia="Cambria-Italic"/>
          <w:kern w:val="0"/>
          <w:sz w:val="28"/>
          <w:szCs w:val="28"/>
        </w:rPr>
        <w:t>the GQL-schema</w:t>
      </w:r>
      <w:r w:rsidR="00D861AA" w:rsidRPr="00AD578D">
        <w:rPr>
          <w:kern w:val="0"/>
          <w:sz w:val="28"/>
          <w:szCs w:val="28"/>
        </w:rPr>
        <w:t>.</w:t>
      </w:r>
    </w:p>
    <w:p w14:paraId="4E0997C0" w14:textId="77777777" w:rsidR="00D861AA" w:rsidRPr="00AD578D" w:rsidRDefault="00D861AA" w:rsidP="00D861AA">
      <w:pPr>
        <w:autoSpaceDE w:val="0"/>
        <w:autoSpaceDN w:val="0"/>
        <w:adjustRightInd w:val="0"/>
        <w:rPr>
          <w:sz w:val="28"/>
          <w:szCs w:val="28"/>
        </w:rPr>
      </w:pPr>
    </w:p>
    <w:p w14:paraId="0CFFCAFA" w14:textId="77777777" w:rsidR="00D861AA" w:rsidRPr="00AD578D" w:rsidRDefault="00D861AA" w:rsidP="00D861AA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catalog object descriptor is one of:</w:t>
      </w:r>
    </w:p>
    <w:p w14:paraId="4C1A8747" w14:textId="3336A8AC" w:rsidR="00D861AA" w:rsidRPr="00AD578D" w:rsidRDefault="00D861AA" w:rsidP="00D861A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graph descriptor.</w:t>
      </w:r>
    </w:p>
    <w:p w14:paraId="30C48573" w14:textId="107607EE" w:rsidR="00D861AA" w:rsidRPr="00AD578D" w:rsidRDefault="00D861AA" w:rsidP="00D861A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graph type descriptor.</w:t>
      </w:r>
    </w:p>
    <w:p w14:paraId="7E40560E" w14:textId="1D10158E" w:rsidR="00D861AA" w:rsidRPr="00AD578D" w:rsidRDefault="00D861AA" w:rsidP="00D861A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binding table descriptor.</w:t>
      </w:r>
    </w:p>
    <w:p w14:paraId="6ED7E9B6" w14:textId="4863D7F4" w:rsidR="00D861AA" w:rsidRPr="00AD578D" w:rsidRDefault="00D861AA" w:rsidP="00D861A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named procedure descriptor</w:t>
      </w:r>
    </w:p>
    <w:p w14:paraId="344E2CB7" w14:textId="77777777" w:rsidR="00D861AA" w:rsidRPr="00AD578D" w:rsidRDefault="00D861AA" w:rsidP="00D861AA">
      <w:pPr>
        <w:autoSpaceDE w:val="0"/>
        <w:autoSpaceDN w:val="0"/>
        <w:adjustRightInd w:val="0"/>
        <w:rPr>
          <w:sz w:val="28"/>
          <w:szCs w:val="28"/>
        </w:rPr>
      </w:pPr>
    </w:p>
    <w:p w14:paraId="11DEBA1F" w14:textId="70E0CA89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graph descriptor comprises:</w:t>
      </w:r>
    </w:p>
    <w:p w14:paraId="228217F7" w14:textId="25621130" w:rsidR="00D861AA" w:rsidRPr="00AD578D" w:rsidRDefault="008D5CF9" w:rsidP="008D5CF9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optional constraining graph type that is a globally resolved reference to a graph type schema object.</w:t>
      </w:r>
    </w:p>
    <w:p w14:paraId="435CA5F0" w14:textId="7A45C366" w:rsidR="00232F36" w:rsidRPr="00AD578D" w:rsidRDefault="00232F36" w:rsidP="00232F3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constraint dictionary, which is a set comprising zero or more uniquely named constraint descriptors of constraints of the graph that specify additional restrictions on the graph elements of the graph.</w:t>
      </w:r>
    </w:p>
    <w:p w14:paraId="69D89927" w14:textId="77777777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1DDC571A" w14:textId="20443FAE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graph type descriptor comprises:</w:t>
      </w:r>
    </w:p>
    <w:p w14:paraId="29064F6C" w14:textId="504E344E" w:rsidR="008D5CF9" w:rsidRPr="00AD578D" w:rsidRDefault="008D5CF9" w:rsidP="008D5CF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graph types (GRAPH DATA).</w:t>
      </w:r>
    </w:p>
    <w:p w14:paraId="100E5B0C" w14:textId="6DD15022" w:rsidR="008D5CF9" w:rsidRPr="00AD578D" w:rsidRDefault="008D5CF9" w:rsidP="008D5CF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graph types (implementation-defined (ID089) choice of GRAPH or PROPERTY GRAPH).</w:t>
      </w:r>
    </w:p>
    <w:p w14:paraId="11C799A1" w14:textId="15A726F7" w:rsidR="008D5CF9" w:rsidRPr="00AD578D" w:rsidRDefault="008D5CF9" w:rsidP="008D5CF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set of node type descriptors (also known as a node type set).</w:t>
      </w:r>
    </w:p>
    <w:p w14:paraId="315D66CB" w14:textId="18800DDC" w:rsidR="008D5CF9" w:rsidRPr="00AD578D" w:rsidRDefault="008D5CF9" w:rsidP="008D5CF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set of edge type descriptors (also known as an edge type set).</w:t>
      </w:r>
    </w:p>
    <w:p w14:paraId="33F952FB" w14:textId="17DD37C1" w:rsidR="008D5CF9" w:rsidRPr="00AD578D" w:rsidRDefault="008D5CF9" w:rsidP="008D5CF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node type key label set dictionary that maps node type key label sets to node types contained in the node type set of this graph type descriptor.</w:t>
      </w:r>
    </w:p>
    <w:p w14:paraId="6C4F1B96" w14:textId="6A78E69D" w:rsidR="008D5CF9" w:rsidRPr="00AD578D" w:rsidRDefault="008D5CF9" w:rsidP="008D5CF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edge type key label set dictionary that maps edge type key label sets to sets of edge types contained in the edge type set of this graph type descriptor.</w:t>
      </w:r>
    </w:p>
    <w:p w14:paraId="1BB02000" w14:textId="39E9F6B7" w:rsidR="00FF7AAF" w:rsidRPr="00AD578D" w:rsidRDefault="00FF7AAF" w:rsidP="00FF7AAF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constraint set dictionary that maps the name of each constraint in the constraint set of this graph type descriptor to that constraint.</w:t>
      </w:r>
    </w:p>
    <w:p w14:paraId="68F46F5D" w14:textId="77777777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</w:p>
    <w:p w14:paraId="046141F1" w14:textId="77777777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node type descriptor comprises:</w:t>
      </w:r>
    </w:p>
    <w:p w14:paraId="222B7765" w14:textId="77777777" w:rsidR="00E90A6C" w:rsidRPr="00AD578D" w:rsidRDefault="00E90A6C" w:rsidP="00E90A6C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node types (NODE DATA).</w:t>
      </w:r>
    </w:p>
    <w:p w14:paraId="7890240C" w14:textId="77777777" w:rsidR="00E90A6C" w:rsidRPr="00AD578D" w:rsidRDefault="00E90A6C" w:rsidP="00E90A6C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node types (implementation-defined (ID090) choice of NODE or VERTEX).</w:t>
      </w:r>
    </w:p>
    <w:p w14:paraId="4CC3CFB4" w14:textId="77777777" w:rsidR="00E90A6C" w:rsidRPr="00AD578D" w:rsidRDefault="00E90A6C" w:rsidP="00E90A6C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set of zero or more labels (also known as a node type label set). A label has a name that is an identifier that is unique within the node type label set.</w:t>
      </w:r>
      <w:r w:rsidRPr="00AD578D">
        <w:rPr>
          <w:sz w:val="28"/>
          <w:szCs w:val="28"/>
        </w:rPr>
        <w:br/>
        <w:t>The minimum cardinality of node type label sets is the implementation-defined (IL001) minimum cardinality of node label sets.</w:t>
      </w:r>
      <w:r w:rsidRPr="00AD578D">
        <w:rPr>
          <w:sz w:val="28"/>
          <w:szCs w:val="28"/>
        </w:rPr>
        <w:br/>
        <w:t>The maximum cardinality of node type label sets is the implementation-defined (IL001) maximum cardinality of node label sets.</w:t>
      </w:r>
    </w:p>
    <w:p w14:paraId="0F04033C" w14:textId="77777777" w:rsidR="00E90A6C" w:rsidRPr="00AD578D" w:rsidRDefault="00E90A6C" w:rsidP="00E90A6C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set of zero or more property type descriptors (also known as a node type property type set).</w:t>
      </w:r>
      <w:r w:rsidRPr="00AD578D">
        <w:rPr>
          <w:sz w:val="28"/>
          <w:szCs w:val="28"/>
        </w:rPr>
        <w:br/>
        <w:t>The maximum cardinality of node type property type sets is the implementation-defined (IL002) maximum cardinality of node property type sets.</w:t>
      </w:r>
    </w:p>
    <w:p w14:paraId="27FCDC48" w14:textId="77777777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</w:p>
    <w:p w14:paraId="2A9B7493" w14:textId="77777777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edge type descriptor comprises:</w:t>
      </w:r>
    </w:p>
    <w:p w14:paraId="28D3EAA5" w14:textId="77777777" w:rsidR="00E90A6C" w:rsidRPr="00AD578D" w:rsidRDefault="00E90A6C" w:rsidP="00E90A6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edge types (EDGE DATA).</w:t>
      </w:r>
    </w:p>
    <w:p w14:paraId="64DD7B1B" w14:textId="77777777" w:rsidR="00E90A6C" w:rsidRPr="00AD578D" w:rsidRDefault="00E90A6C" w:rsidP="00E90A6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edge types (implementation-defined (ID091) choice of EDGE or RELATIONSHIP).</w:t>
      </w:r>
    </w:p>
    <w:p w14:paraId="1FC8995F" w14:textId="77777777" w:rsidR="00E90A6C" w:rsidRPr="00AD578D" w:rsidRDefault="00E90A6C" w:rsidP="00E90A6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set of zero or more labels (also known as an edge type label set). A label has a name that is an identifier that is unique within the edge type label set.</w:t>
      </w:r>
      <w:r w:rsidRPr="00AD578D">
        <w:rPr>
          <w:sz w:val="28"/>
          <w:szCs w:val="28"/>
        </w:rPr>
        <w:br/>
        <w:t>The minimum cardinality of edge type label sets is the implementation-defined (IL001) minimum cardinality of edge label sets.</w:t>
      </w:r>
      <w:r w:rsidRPr="00AD578D">
        <w:rPr>
          <w:sz w:val="28"/>
          <w:szCs w:val="28"/>
        </w:rPr>
        <w:br/>
        <w:t>The maximum cardinality of edge type label sets is the implementation-defined (IL001) maximum cardinality of edge label sets.</w:t>
      </w:r>
    </w:p>
    <w:p w14:paraId="6DB08DD4" w14:textId="77777777" w:rsidR="00E90A6C" w:rsidRPr="00AD578D" w:rsidRDefault="00E90A6C" w:rsidP="00E90A6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set of zero or more property type descriptors (also known as an edge type property type set).</w:t>
      </w:r>
      <w:r w:rsidRPr="00AD578D">
        <w:rPr>
          <w:sz w:val="28"/>
          <w:szCs w:val="28"/>
        </w:rPr>
        <w:br/>
        <w:t>The maximum cardinality of edge type property type sets is the implementation-defined (IL002) maximum cardinality of edge property sets.</w:t>
      </w:r>
    </w:p>
    <w:p w14:paraId="293DE053" w14:textId="77777777" w:rsidR="00E90A6C" w:rsidRPr="00AD578D" w:rsidRDefault="00E90A6C" w:rsidP="00E90A6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edge type is directed or undirected.</w:t>
      </w:r>
    </w:p>
    <w:p w14:paraId="45D38F9E" w14:textId="77777777" w:rsidR="00E90A6C" w:rsidRPr="00AD578D" w:rsidRDefault="00E90A6C" w:rsidP="00E90A6C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Case:</w:t>
      </w:r>
    </w:p>
    <w:p w14:paraId="60397477" w14:textId="77777777" w:rsidR="00E90A6C" w:rsidRPr="00AD578D" w:rsidRDefault="00E90A6C" w:rsidP="00E90A6C">
      <w:pPr>
        <w:pStyle w:val="ListParagraph"/>
        <w:numPr>
          <w:ilvl w:val="1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If the edge type is directed, then:</w:t>
      </w:r>
    </w:p>
    <w:p w14:paraId="1735F1CB" w14:textId="77777777" w:rsidR="00E90A6C" w:rsidRPr="00AD578D" w:rsidRDefault="00E90A6C" w:rsidP="00E90A6C">
      <w:pPr>
        <w:pStyle w:val="ListParagraph"/>
        <w:numPr>
          <w:ilvl w:val="2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source node type descriptor.</w:t>
      </w:r>
    </w:p>
    <w:p w14:paraId="0B89B631" w14:textId="77777777" w:rsidR="00E90A6C" w:rsidRPr="00AD578D" w:rsidRDefault="00E90A6C" w:rsidP="00E90A6C">
      <w:pPr>
        <w:pStyle w:val="ListParagraph"/>
        <w:numPr>
          <w:ilvl w:val="2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destination node type descriptor.</w:t>
      </w:r>
    </w:p>
    <w:p w14:paraId="3D1F272E" w14:textId="77777777" w:rsidR="00E90A6C" w:rsidRPr="00AD578D" w:rsidRDefault="00E90A6C" w:rsidP="00E90A6C">
      <w:pPr>
        <w:pStyle w:val="ListParagraph"/>
        <w:numPr>
          <w:ilvl w:val="1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If the edge type is undirected, then the set of one or two endpoint node type descriptors.</w:t>
      </w:r>
    </w:p>
    <w:p w14:paraId="6DE1481D" w14:textId="77777777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</w:p>
    <w:p w14:paraId="769875F2" w14:textId="77777777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property type descriptor comprises:</w:t>
      </w:r>
    </w:p>
    <w:p w14:paraId="51F1B707" w14:textId="77777777" w:rsidR="00E90A6C" w:rsidRPr="00AD578D" w:rsidRDefault="00E90A6C" w:rsidP="00E90A6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name, which is an identifier.</w:t>
      </w:r>
    </w:p>
    <w:p w14:paraId="410779F5" w14:textId="77777777" w:rsidR="00E90A6C" w:rsidRPr="00AD578D" w:rsidRDefault="00E90A6C" w:rsidP="00E90A6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value type, which can be any supported property value type.</w:t>
      </w:r>
    </w:p>
    <w:p w14:paraId="4C97786F" w14:textId="77777777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341466F7" w14:textId="5917AFD6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binding table descriptor comprises:</w:t>
      </w:r>
    </w:p>
    <w:p w14:paraId="0DBEDFE2" w14:textId="74F7BA6C" w:rsidR="008D5CF9" w:rsidRPr="00AD578D" w:rsidRDefault="008D5CF9" w:rsidP="008D5CF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binding table type of the binding table.</w:t>
      </w:r>
    </w:p>
    <w:p w14:paraId="41C705E5" w14:textId="1887184F" w:rsidR="008D5CF9" w:rsidRPr="00AD578D" w:rsidRDefault="008D5CF9" w:rsidP="008D5CF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binding table is ordered or unordered.</w:t>
      </w:r>
    </w:p>
    <w:p w14:paraId="2F2AE71F" w14:textId="27762608" w:rsidR="008D5CF9" w:rsidRPr="00AD578D" w:rsidRDefault="008D5CF9" w:rsidP="008D5CF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column name sequence, which is either “not set” or a permutation of the column names of the binding table type.</w:t>
      </w:r>
    </w:p>
    <w:p w14:paraId="4B41F856" w14:textId="77777777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3072A8C3" w14:textId="0136970F" w:rsidR="00E90A6C" w:rsidRPr="00AD578D" w:rsidRDefault="00E90A6C" w:rsidP="00E90A6C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binding table data type descriptor comprises:</w:t>
      </w:r>
    </w:p>
    <w:p w14:paraId="39C10001" w14:textId="50962BBE" w:rsidR="00E90A6C" w:rsidRPr="00AD578D" w:rsidRDefault="00E90A6C" w:rsidP="00E90A6C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binding table types (BINDING TABLE DATA).</w:t>
      </w:r>
    </w:p>
    <w:p w14:paraId="19BE17B0" w14:textId="61924D1A" w:rsidR="00E90A6C" w:rsidRPr="00AD578D" w:rsidRDefault="00E90A6C" w:rsidP="00E90A6C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closed material record type.</w:t>
      </w:r>
    </w:p>
    <w:p w14:paraId="7BBD65C7" w14:textId="77777777" w:rsidR="00E90A6C" w:rsidRPr="00AD578D" w:rsidRDefault="00E90A6C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0902676C" w14:textId="00E2E8D4" w:rsidR="008D5CF9" w:rsidRPr="00AD578D" w:rsidRDefault="008D5CF9" w:rsidP="008D5CF9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named procedure descriptor comprises:</w:t>
      </w:r>
    </w:p>
    <w:p w14:paraId="3C464817" w14:textId="663FD79D" w:rsidR="008D5CF9" w:rsidRPr="00AD578D" w:rsidRDefault="008D5CF9" w:rsidP="008D5CF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list of the declared types of the mandatory procedure parameters and their names.</w:t>
      </w:r>
    </w:p>
    <w:p w14:paraId="4A8FE8F9" w14:textId="16B0FEEF" w:rsidR="008D5CF9" w:rsidRPr="00AD578D" w:rsidRDefault="008D5CF9" w:rsidP="008D5CF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list of the declared types of the optional procedure parameters, their names, and their default values.</w:t>
      </w:r>
    </w:p>
    <w:p w14:paraId="0E59BCD8" w14:textId="7405C37A" w:rsidR="008D5CF9" w:rsidRPr="00AD578D" w:rsidRDefault="008D5CF9" w:rsidP="008D5CF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procedure result type.</w:t>
      </w:r>
    </w:p>
    <w:p w14:paraId="74ACEF31" w14:textId="6B6D4569" w:rsidR="008D5CF9" w:rsidRPr="00AD578D" w:rsidRDefault="008D5CF9" w:rsidP="008D5CF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the kinds of side effects the execution of the named procedure can cause, specified as follows:</w:t>
      </w:r>
    </w:p>
    <w:p w14:paraId="10E96976" w14:textId="15C12209" w:rsidR="008D5CF9" w:rsidRPr="00AD578D" w:rsidRDefault="008D5CF9" w:rsidP="008D5CF9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CATALOG PROCEDURE indicates that this procedure is a catalog-modifying procedure, as described in Subclause 4.1</w:t>
      </w:r>
      <w:r w:rsidR="00FF7AAF" w:rsidRPr="00AD578D">
        <w:rPr>
          <w:sz w:val="28"/>
          <w:szCs w:val="28"/>
        </w:rPr>
        <w:t>2</w:t>
      </w:r>
      <w:r w:rsidRPr="00AD578D">
        <w:rPr>
          <w:sz w:val="28"/>
          <w:szCs w:val="28"/>
        </w:rPr>
        <w:t>.2.4, “Procedures classified by kind of side effects”.</w:t>
      </w:r>
    </w:p>
    <w:p w14:paraId="66CBBFE8" w14:textId="10C8FC88" w:rsidR="008D5CF9" w:rsidRPr="00AD578D" w:rsidRDefault="008D5CF9" w:rsidP="008D5CF9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DATA PROCEDURE indicates that this procedure is a data-modifying procedure, as described in Subclause 4.1</w:t>
      </w:r>
      <w:r w:rsidR="00FF7AAF" w:rsidRPr="00AD578D">
        <w:rPr>
          <w:sz w:val="28"/>
          <w:szCs w:val="28"/>
        </w:rPr>
        <w:t>2</w:t>
      </w:r>
      <w:r w:rsidRPr="00AD578D">
        <w:rPr>
          <w:sz w:val="28"/>
          <w:szCs w:val="28"/>
        </w:rPr>
        <w:t>.2.4, “Procedures classified by kind of side effects”.</w:t>
      </w:r>
    </w:p>
    <w:p w14:paraId="082FCCCA" w14:textId="74C81B77" w:rsidR="008D5CF9" w:rsidRPr="00AD578D" w:rsidRDefault="008D5CF9" w:rsidP="008D5CF9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QUERY PROCEDURE indicates that this procedure is a query procedure, as described in Subclause 4.1</w:t>
      </w:r>
      <w:r w:rsidR="00FF7AAF" w:rsidRPr="00AD578D">
        <w:rPr>
          <w:sz w:val="28"/>
          <w:szCs w:val="28"/>
        </w:rPr>
        <w:t>2</w:t>
      </w:r>
      <w:r w:rsidRPr="00AD578D">
        <w:rPr>
          <w:sz w:val="28"/>
          <w:szCs w:val="28"/>
        </w:rPr>
        <w:t>.2.4, “Procedures classified by kind of side effects”.</w:t>
      </w:r>
    </w:p>
    <w:p w14:paraId="469908E1" w14:textId="77777777" w:rsidR="00E90A6C" w:rsidRPr="00AD578D" w:rsidRDefault="00E90A6C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70EE8F60" w14:textId="77777777" w:rsidR="00E221C5" w:rsidRPr="00AD578D" w:rsidRDefault="00E221C5" w:rsidP="00E221C5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data type descriptor comprises:</w:t>
      </w:r>
    </w:p>
    <w:p w14:paraId="66596C70" w14:textId="77777777" w:rsidR="00E221C5" w:rsidRPr="00AD578D" w:rsidRDefault="00E221C5" w:rsidP="00E221C5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 xml:space="preserve">an identification of the data type </w:t>
      </w:r>
    </w:p>
    <w:p w14:paraId="4DD73D31" w14:textId="699EAF6D" w:rsidR="00E221C5" w:rsidRPr="00AD578D" w:rsidRDefault="00E221C5" w:rsidP="00E221C5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 xml:space="preserve">all information needed to characterize an element of that data type. </w:t>
      </w:r>
      <w:r w:rsidRPr="00AD578D">
        <w:rPr>
          <w:sz w:val="28"/>
          <w:szCs w:val="28"/>
        </w:rPr>
        <w:br/>
        <w:t>In particular, the descriptor of every data type defined in this document includes the declared name of the primary base type of the data type.</w:t>
      </w:r>
    </w:p>
    <w:p w14:paraId="7975BAFF" w14:textId="77777777" w:rsidR="00E221C5" w:rsidRPr="00AD578D" w:rsidRDefault="00E221C5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2BABE20D" w14:textId="6335C369" w:rsidR="009E0EFD" w:rsidRPr="00AD578D" w:rsidRDefault="009E0EFD" w:rsidP="00D7272F">
      <w:pPr>
        <w:keepNext/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lastRenderedPageBreak/>
        <w:t>A dynamic union data type descriptor comprises:</w:t>
      </w:r>
    </w:p>
    <w:p w14:paraId="7C0BC5BD" w14:textId="38112445" w:rsidR="009E0EFD" w:rsidRPr="00AD578D" w:rsidRDefault="009E0EFD" w:rsidP="00D7272F">
      <w:pPr>
        <w:pStyle w:val="ListParagraph"/>
        <w:keepNext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dynamic union types (ANY DATA).</w:t>
      </w:r>
    </w:p>
    <w:p w14:paraId="6AADECA0" w14:textId="3B866790" w:rsidR="009E0EFD" w:rsidRPr="00AD578D" w:rsidRDefault="009E0EFD" w:rsidP="00D7272F">
      <w:pPr>
        <w:pStyle w:val="ListParagraph"/>
        <w:keepNext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dynamic union type.</w:t>
      </w:r>
    </w:p>
    <w:p w14:paraId="2D5BB7D4" w14:textId="75F8F515" w:rsidR="009E0EFD" w:rsidRPr="00AD578D" w:rsidRDefault="009E0EFD" w:rsidP="00D7272F">
      <w:pPr>
        <w:pStyle w:val="ListParagraph"/>
        <w:keepNext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is open or closed.</w:t>
      </w:r>
    </w:p>
    <w:p w14:paraId="32A8039A" w14:textId="693679F3" w:rsidR="009E0EFD" w:rsidRPr="00AD578D" w:rsidRDefault="009E0EFD" w:rsidP="00D7272F">
      <w:pPr>
        <w:pStyle w:val="ListParagraph"/>
        <w:keepNext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component types, a finite set of two or more data types.</w:t>
      </w:r>
    </w:p>
    <w:p w14:paraId="25250AED" w14:textId="1FC2BD77" w:rsidR="00E221C5" w:rsidRPr="00AD578D" w:rsidRDefault="009E0EFD" w:rsidP="00D7272F">
      <w:pPr>
        <w:pStyle w:val="ListParagraph"/>
        <w:keepNext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dynamic union type includes the null value.</w:t>
      </w:r>
    </w:p>
    <w:p w14:paraId="163E3A0E" w14:textId="77777777" w:rsidR="00E221C5" w:rsidRPr="00AD578D" w:rsidRDefault="00E221C5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40C96837" w14:textId="077916D0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path value data type descriptor comprises:</w:t>
      </w:r>
    </w:p>
    <w:p w14:paraId="09AFE12C" w14:textId="77EE81EC" w:rsidR="009E0EFD" w:rsidRPr="00AD578D" w:rsidRDefault="009E0EFD" w:rsidP="009E0EFD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path value types (PATH VALUE DATA).</w:t>
      </w:r>
    </w:p>
    <w:p w14:paraId="5765E090" w14:textId="5145926E" w:rsidR="009E0EFD" w:rsidRPr="00AD578D" w:rsidRDefault="009E0EFD" w:rsidP="009E0EFD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contains the null value.</w:t>
      </w:r>
    </w:p>
    <w:p w14:paraId="505841E5" w14:textId="77777777" w:rsidR="00E221C5" w:rsidRPr="00AD578D" w:rsidRDefault="00E221C5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5EBAC7CC" w14:textId="0EE913CF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list value data type descriptor comprises:</w:t>
      </w:r>
    </w:p>
    <w:p w14:paraId="3E8FC722" w14:textId="64029C73" w:rsidR="009E0EFD" w:rsidRPr="00AD578D" w:rsidRDefault="009E0EFD" w:rsidP="009E0EFD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list value types (LIST VALUE DATA).</w:t>
      </w:r>
    </w:p>
    <w:p w14:paraId="5872F10D" w14:textId="74A59CD1" w:rsidR="009E0EFD" w:rsidRPr="00AD578D" w:rsidRDefault="009E0EFD" w:rsidP="009E0EFD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specific list value type, which is the declared name of the normal form of the list value type.</w:t>
      </w:r>
    </w:p>
    <w:p w14:paraId="4C965225" w14:textId="62750D9F" w:rsidR="009E0EFD" w:rsidRPr="00AD578D" w:rsidRDefault="009E0EFD" w:rsidP="009E0EFD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list element type of the list value typ</w:t>
      </w:r>
      <w:r w:rsidR="005A3216" w:rsidRPr="00AD578D">
        <w:rPr>
          <w:sz w:val="28"/>
          <w:szCs w:val="28"/>
        </w:rPr>
        <w:t>e</w:t>
      </w:r>
      <w:r w:rsidRPr="00AD578D">
        <w:rPr>
          <w:sz w:val="28"/>
          <w:szCs w:val="28"/>
        </w:rPr>
        <w:t>.</w:t>
      </w:r>
    </w:p>
    <w:p w14:paraId="709000DA" w14:textId="5640011F" w:rsidR="009E0EFD" w:rsidRPr="00AD578D" w:rsidRDefault="009E0EFD" w:rsidP="009E0EFD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is a group list value type or a regular list value type. A group list value type is a list value type whose values are known to directly or indirectly originate from an element variable that has group degree of reference, as detailed in Subclause 4.1</w:t>
      </w:r>
      <w:r w:rsidR="005A3216" w:rsidRPr="00AD578D">
        <w:rPr>
          <w:sz w:val="28"/>
          <w:szCs w:val="28"/>
        </w:rPr>
        <w:t>3</w:t>
      </w:r>
      <w:r w:rsidRPr="00AD578D">
        <w:rPr>
          <w:sz w:val="28"/>
          <w:szCs w:val="28"/>
        </w:rPr>
        <w:t>.5, “References to graph pattern variables”. A regular list value type is a list type that is not a group list value type.</w:t>
      </w:r>
    </w:p>
    <w:p w14:paraId="5F7DAEEB" w14:textId="2F62F2FC" w:rsidR="009E0EFD" w:rsidRPr="00AD578D" w:rsidRDefault="009E0EFD" w:rsidP="009E0EFD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maximum cardinality of the list value type.</w:t>
      </w:r>
    </w:p>
    <w:p w14:paraId="3A5C8C36" w14:textId="3673392B" w:rsidR="009E0EFD" w:rsidRPr="00AD578D" w:rsidRDefault="009E0EFD" w:rsidP="009E0EFD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contains the null value.</w:t>
      </w:r>
    </w:p>
    <w:p w14:paraId="25E505EE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46B5323E" w14:textId="77777777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record data type descriptor comprises:</w:t>
      </w:r>
    </w:p>
    <w:p w14:paraId="30555C4D" w14:textId="36862FAE" w:rsidR="009E0EFD" w:rsidRPr="00AD578D" w:rsidRDefault="009E0EFD" w:rsidP="009E0EFD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record types (RECORD DATA).</w:t>
      </w:r>
    </w:p>
    <w:p w14:paraId="55C2BF67" w14:textId="6B8680CD" w:rsidR="009E0EFD" w:rsidRPr="00AD578D" w:rsidRDefault="009E0EFD" w:rsidP="009E0EFD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is closed or open.</w:t>
      </w:r>
    </w:p>
    <w:p w14:paraId="6B7D2E41" w14:textId="6074A9B0" w:rsidR="009E0EFD" w:rsidRPr="00AD578D" w:rsidRDefault="009E0EFD" w:rsidP="009E0EFD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If the record type is closed, then a (possibly empty) set of field types. Each field type is a pair comprising a name, which is an identifier, and a value type. The name of each field type is unique within the record type.</w:t>
      </w:r>
    </w:p>
    <w:p w14:paraId="014C231F" w14:textId="7024CBE6" w:rsidR="009E0EFD" w:rsidRPr="00AD578D" w:rsidRDefault="009E0EFD" w:rsidP="009E0EFD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contains the null value.</w:t>
      </w:r>
    </w:p>
    <w:p w14:paraId="59FF6486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2A6437C2" w14:textId="42BE6462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field type descriptor comprises:</w:t>
      </w:r>
    </w:p>
    <w:p w14:paraId="61BBCC0A" w14:textId="23FDDE4C" w:rsidR="009E0EFD" w:rsidRPr="00AD578D" w:rsidRDefault="009E0EFD" w:rsidP="009E0EF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name, which is an identifier.</w:t>
      </w:r>
    </w:p>
    <w:p w14:paraId="2D2C09D3" w14:textId="32114FBE" w:rsidR="009E0EFD" w:rsidRPr="00AD578D" w:rsidRDefault="009E0EFD" w:rsidP="009E0EF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value type.</w:t>
      </w:r>
    </w:p>
    <w:p w14:paraId="42C8998B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441140FE" w14:textId="01927800" w:rsidR="009E0EFD" w:rsidRPr="00AD578D" w:rsidRDefault="009E0EFD" w:rsidP="005A3216">
      <w:pPr>
        <w:keepNext/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lastRenderedPageBreak/>
        <w:t>A Boolean data type descriptor comprises:</w:t>
      </w:r>
    </w:p>
    <w:p w14:paraId="64F723AB" w14:textId="6583135A" w:rsidR="009E0EFD" w:rsidRPr="00AD578D" w:rsidRDefault="009E0EFD" w:rsidP="005A3216">
      <w:pPr>
        <w:pStyle w:val="ListParagraph"/>
        <w:keepNext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Boolean types (BOOLEAN DATA).</w:t>
      </w:r>
    </w:p>
    <w:p w14:paraId="78203753" w14:textId="0F92BF12" w:rsidR="009E0EFD" w:rsidRPr="00AD578D" w:rsidRDefault="009E0EFD" w:rsidP="005A3216">
      <w:pPr>
        <w:pStyle w:val="ListParagraph"/>
        <w:keepNext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 xml:space="preserve">The preferred name of the Boolean </w:t>
      </w:r>
      <w:proofErr w:type="gramStart"/>
      <w:r w:rsidRPr="00AD578D">
        <w:rPr>
          <w:sz w:val="28"/>
          <w:szCs w:val="28"/>
        </w:rPr>
        <w:t>type</w:t>
      </w:r>
      <w:proofErr w:type="gramEnd"/>
      <w:r w:rsidRPr="00AD578D">
        <w:rPr>
          <w:sz w:val="28"/>
          <w:szCs w:val="28"/>
        </w:rPr>
        <w:t xml:space="preserve"> BOOLEAN.</w:t>
      </w:r>
    </w:p>
    <w:p w14:paraId="7FD5E90F" w14:textId="3659C0A7" w:rsidR="009E0EFD" w:rsidRPr="00AD578D" w:rsidRDefault="009E0EFD" w:rsidP="005A3216">
      <w:pPr>
        <w:pStyle w:val="ListParagraph"/>
        <w:keepNext/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includes the null value.</w:t>
      </w:r>
    </w:p>
    <w:p w14:paraId="55CEEEBE" w14:textId="77777777" w:rsidR="009E0EFD" w:rsidRPr="00AD578D" w:rsidRDefault="009E0EFD" w:rsidP="005A3216">
      <w:pPr>
        <w:keepNext/>
        <w:autoSpaceDE w:val="0"/>
        <w:autoSpaceDN w:val="0"/>
        <w:adjustRightInd w:val="0"/>
        <w:rPr>
          <w:sz w:val="28"/>
          <w:szCs w:val="28"/>
        </w:rPr>
      </w:pPr>
    </w:p>
    <w:p w14:paraId="44F24F3B" w14:textId="15789DAD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character string data type descriptor comprises:</w:t>
      </w:r>
    </w:p>
    <w:p w14:paraId="1ED6621A" w14:textId="264C84BC" w:rsidR="009E0EFD" w:rsidRPr="00AD578D" w:rsidRDefault="009E0EFD" w:rsidP="009E0EF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character string types (STRING DATA).</w:t>
      </w:r>
    </w:p>
    <w:p w14:paraId="0470F702" w14:textId="0164916F" w:rsidR="009E0EFD" w:rsidRPr="00AD578D" w:rsidRDefault="009E0EFD" w:rsidP="009E0EF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character string type (implementation-defined (ID023) choice of STRING, CHAR, or VARCHAR).</w:t>
      </w:r>
    </w:p>
    <w:p w14:paraId="5323F11A" w14:textId="1581A895" w:rsidR="009E0EFD" w:rsidRPr="00AD578D" w:rsidRDefault="009E0EFD" w:rsidP="009E0EF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minimum length in characters of the character string type.</w:t>
      </w:r>
    </w:p>
    <w:p w14:paraId="6F49284F" w14:textId="6549EFA7" w:rsidR="009E0EFD" w:rsidRPr="00AD578D" w:rsidRDefault="009E0EFD" w:rsidP="009E0EF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maximum length in characters of the character string type.</w:t>
      </w:r>
    </w:p>
    <w:p w14:paraId="1F345FCF" w14:textId="12C6534F" w:rsidR="009E0EFD" w:rsidRPr="00AD578D" w:rsidRDefault="009E0EFD" w:rsidP="009E0EF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includes the null value.</w:t>
      </w:r>
    </w:p>
    <w:p w14:paraId="0D614A8A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168274E2" w14:textId="1869C117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byte string data type descriptor comprises:</w:t>
      </w:r>
    </w:p>
    <w:p w14:paraId="25CAC3D1" w14:textId="660A0EF6" w:rsidR="009E0EFD" w:rsidRPr="00AD578D" w:rsidRDefault="009E0EFD" w:rsidP="009E0EF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byte string types (BINARY DATA).</w:t>
      </w:r>
    </w:p>
    <w:p w14:paraId="5FB9F94D" w14:textId="0E6D0708" w:rsidR="009E0EFD" w:rsidRPr="00AD578D" w:rsidRDefault="009E0EFD" w:rsidP="009E0EF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byte string type (implementation-defined (ID023) choice of BINARY, BYTES, or VARBINARY).</w:t>
      </w:r>
    </w:p>
    <w:p w14:paraId="7C9DEE17" w14:textId="5FF3C19C" w:rsidR="009E0EFD" w:rsidRPr="00AD578D" w:rsidRDefault="009E0EFD" w:rsidP="009E0EF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minimum length in bytes of the byte string type.</w:t>
      </w:r>
    </w:p>
    <w:p w14:paraId="51C3D081" w14:textId="1627F8B6" w:rsidR="009E0EFD" w:rsidRPr="00AD578D" w:rsidRDefault="009E0EFD" w:rsidP="009E0EF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maximum length in bytes of the byte string type.</w:t>
      </w:r>
    </w:p>
    <w:p w14:paraId="73BB5FD8" w14:textId="54BADB95" w:rsidR="009E0EFD" w:rsidRPr="00AD578D" w:rsidRDefault="009E0EFD" w:rsidP="009E0EF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byte string type includes the null value.</w:t>
      </w:r>
    </w:p>
    <w:p w14:paraId="48FEEA71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234BF8F6" w14:textId="77777777" w:rsidR="009E0EFD" w:rsidRPr="00AD578D" w:rsidRDefault="009E0EFD" w:rsidP="009E0EFD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numeric data type descriptor comprises:</w:t>
      </w:r>
    </w:p>
    <w:p w14:paraId="2E1263B5" w14:textId="794A6DE5" w:rsidR="009E0EFD" w:rsidRPr="00AD578D" w:rsidRDefault="009E0EFD" w:rsidP="00897F61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the numeric type (EXACT NUMERIC DATA for exact numeric types and FLOAT NUMERIC DATA for approximate numeric types).</w:t>
      </w:r>
    </w:p>
    <w:p w14:paraId="043CC7DC" w14:textId="546AB44D" w:rsidR="009E0EFD" w:rsidRPr="00AD578D" w:rsidRDefault="009E0EFD" w:rsidP="00897F61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specific numeric type, which is the declared name of the normal form of the numeric type.</w:t>
      </w:r>
    </w:p>
    <w:p w14:paraId="47239DBE" w14:textId="380A175E" w:rsidR="009E0EFD" w:rsidRPr="00AD578D" w:rsidRDefault="009E0EFD" w:rsidP="00897F61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numbers of the numeric type are specified in binary or decimal terms.</w:t>
      </w:r>
      <w:r w:rsidR="00897F61" w:rsidRPr="00AD578D">
        <w:rPr>
          <w:sz w:val="28"/>
          <w:szCs w:val="28"/>
        </w:rPr>
        <w:br/>
      </w:r>
      <w:r w:rsidRPr="00AD578D">
        <w:rPr>
          <w:sz w:val="28"/>
          <w:szCs w:val="28"/>
        </w:rPr>
        <w:t>The radix of binary exact numbers is 2, the radix of decimal exact numbers is 10, and the radix of</w:t>
      </w:r>
      <w:r w:rsidR="00897F61" w:rsidRPr="00AD578D">
        <w:rPr>
          <w:sz w:val="28"/>
          <w:szCs w:val="28"/>
        </w:rPr>
        <w:t xml:space="preserve"> </w:t>
      </w:r>
      <w:r w:rsidRPr="00AD578D">
        <w:rPr>
          <w:sz w:val="28"/>
          <w:szCs w:val="28"/>
        </w:rPr>
        <w:t>approximate numbers is always 2.</w:t>
      </w:r>
    </w:p>
    <w:p w14:paraId="3C67690D" w14:textId="0A4C55FF" w:rsidR="009E0EFD" w:rsidRPr="00AD578D" w:rsidRDefault="009E0EFD" w:rsidP="00897F61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precision of the numeric type, which is a positive integer.</w:t>
      </w:r>
    </w:p>
    <w:p w14:paraId="6635E832" w14:textId="34525B56" w:rsidR="009E0EFD" w:rsidRPr="00AD578D" w:rsidRDefault="009E0EFD" w:rsidP="00897F61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scale of the numeric type, which is a non-negative integer.</w:t>
      </w:r>
    </w:p>
    <w:p w14:paraId="5972F34A" w14:textId="7A1CB55B" w:rsidR="009E0EFD" w:rsidRPr="00AD578D" w:rsidRDefault="009E0EFD" w:rsidP="00897F61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includes the null value.</w:t>
      </w:r>
    </w:p>
    <w:p w14:paraId="67E2F1B4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773A45E6" w14:textId="02038089" w:rsidR="00897F61" w:rsidRPr="00AD578D" w:rsidRDefault="00897F61" w:rsidP="005A3216">
      <w:pPr>
        <w:keepNext/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lastRenderedPageBreak/>
        <w:t>A temporal instant data type descriptor comprises:</w:t>
      </w:r>
    </w:p>
    <w:p w14:paraId="21D202AC" w14:textId="7E9BF553" w:rsidR="00897F61" w:rsidRPr="00AD578D" w:rsidRDefault="00897F61" w:rsidP="005A3216">
      <w:pPr>
        <w:pStyle w:val="ListParagraph"/>
        <w:keepNext/>
        <w:numPr>
          <w:ilvl w:val="0"/>
          <w:numId w:val="3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temporal instant types (TEMPORAL INSTANT DATA).</w:t>
      </w:r>
    </w:p>
    <w:p w14:paraId="4F4EB9D8" w14:textId="5D5235F9" w:rsidR="009E0EFD" w:rsidRPr="00AD578D" w:rsidRDefault="00897F61" w:rsidP="005A3216">
      <w:pPr>
        <w:pStyle w:val="ListParagraph"/>
        <w:keepNext/>
        <w:numPr>
          <w:ilvl w:val="0"/>
          <w:numId w:val="3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specific temporal instant type, which is the declared name of the normal form of the temporal instant type.</w:t>
      </w:r>
    </w:p>
    <w:p w14:paraId="640BB166" w14:textId="4773B616" w:rsidR="00897F61" w:rsidRPr="00AD578D" w:rsidRDefault="00897F61" w:rsidP="005A3216">
      <w:pPr>
        <w:pStyle w:val="ListParagraph"/>
        <w:keepNext/>
        <w:numPr>
          <w:ilvl w:val="0"/>
          <w:numId w:val="3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temporal instant values of the type capture the date.</w:t>
      </w:r>
    </w:p>
    <w:p w14:paraId="2FA19463" w14:textId="337B41A0" w:rsidR="00897F61" w:rsidRPr="00AD578D" w:rsidRDefault="00897F61" w:rsidP="005A3216">
      <w:pPr>
        <w:pStyle w:val="ListParagraph"/>
        <w:keepNext/>
        <w:numPr>
          <w:ilvl w:val="0"/>
          <w:numId w:val="3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temporal instant values of the type capture the time of day.</w:t>
      </w:r>
    </w:p>
    <w:p w14:paraId="64C656E1" w14:textId="5069D142" w:rsidR="00897F61" w:rsidRPr="00AD578D" w:rsidRDefault="00897F61" w:rsidP="005A3216">
      <w:pPr>
        <w:pStyle w:val="ListParagraph"/>
        <w:keepNext/>
        <w:numPr>
          <w:ilvl w:val="0"/>
          <w:numId w:val="3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temporal instant values of the type include a time zone displacement.</w:t>
      </w:r>
    </w:p>
    <w:p w14:paraId="1D062CAE" w14:textId="3BF49380" w:rsidR="009E0EFD" w:rsidRPr="00AD578D" w:rsidRDefault="00897F61" w:rsidP="005A3216">
      <w:pPr>
        <w:pStyle w:val="ListParagraph"/>
        <w:keepNext/>
        <w:numPr>
          <w:ilvl w:val="0"/>
          <w:numId w:val="31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includes the null value.</w:t>
      </w:r>
    </w:p>
    <w:p w14:paraId="6A903695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61C43F04" w14:textId="48096B8A" w:rsidR="00897F61" w:rsidRPr="00AD578D" w:rsidRDefault="00897F61" w:rsidP="00897F61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temporal duration data type descriptor comprises:</w:t>
      </w:r>
    </w:p>
    <w:p w14:paraId="19BB7256" w14:textId="0C9337F1" w:rsidR="00897F61" w:rsidRPr="00AD578D" w:rsidRDefault="00897F61" w:rsidP="00897F61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temporal duration types (TEMPORAL DURATION DATA).</w:t>
      </w:r>
    </w:p>
    <w:p w14:paraId="66EE6EEB" w14:textId="15858921" w:rsidR="00897F61" w:rsidRPr="00AD578D" w:rsidRDefault="00897F61" w:rsidP="00897F61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temporal duration unit group of temporal durations of the type (one of: year and month-based duration unit group or day and time-based duration unit group).</w:t>
      </w:r>
    </w:p>
    <w:p w14:paraId="222EFC2D" w14:textId="35E703B6" w:rsidR="009E0EFD" w:rsidRPr="00AD578D" w:rsidRDefault="00897F61" w:rsidP="00897F61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includes the null value.</w:t>
      </w:r>
    </w:p>
    <w:p w14:paraId="7861EC77" w14:textId="77777777" w:rsidR="009E0EFD" w:rsidRPr="00AD578D" w:rsidRDefault="009E0EFD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5D601E13" w14:textId="31BE7827" w:rsidR="00897F61" w:rsidRPr="00AD578D" w:rsidRDefault="00897F61" w:rsidP="00897F61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reference value data type descriptor comprises:</w:t>
      </w:r>
    </w:p>
    <w:p w14:paraId="6F19E958" w14:textId="639C44B1" w:rsidR="00897F61" w:rsidRPr="00AD578D" w:rsidRDefault="00897F61" w:rsidP="00897F61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reference base type name of the reference value type. This name always ends with the word REFERENCE.</w:t>
      </w:r>
    </w:p>
    <w:p w14:paraId="0EFB3803" w14:textId="3F4517E5" w:rsidR="00897F61" w:rsidRPr="00AD578D" w:rsidRDefault="00897F61" w:rsidP="00897F61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object base type name of the reference value type. This name is the name of the common base type of the GQL-object types of all possible referents of the reference values of the reference value type.</w:t>
      </w:r>
    </w:p>
    <w:p w14:paraId="76C69349" w14:textId="49BF43CD" w:rsidR="00897F61" w:rsidRPr="00AD578D" w:rsidRDefault="00897F61" w:rsidP="00897F61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reference value type.</w:t>
      </w:r>
    </w:p>
    <w:p w14:paraId="6B30B59E" w14:textId="72B1DE08" w:rsidR="00897F61" w:rsidRPr="00AD578D" w:rsidRDefault="00897F61" w:rsidP="00897F61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optional constraining GQL-object type of all possible referents of the reference values of the reference value type. The name of the primary base type of this GQL-object type is the object base type name.</w:t>
      </w:r>
    </w:p>
    <w:p w14:paraId="1057BA7A" w14:textId="075CF21A" w:rsidR="00897F61" w:rsidRPr="00AD578D" w:rsidRDefault="00897F61" w:rsidP="00897F61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contains the null value.</w:t>
      </w:r>
    </w:p>
    <w:p w14:paraId="6C5D8E3D" w14:textId="77777777" w:rsidR="00897F61" w:rsidRPr="00AD578D" w:rsidRDefault="00897F61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1FBEF937" w14:textId="65B6B0AA" w:rsidR="00897F61" w:rsidRPr="00AD578D" w:rsidRDefault="00897F61" w:rsidP="00897F61">
      <w:p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An immaterial data type descriptor comprises:</w:t>
      </w:r>
    </w:p>
    <w:p w14:paraId="7C6B798F" w14:textId="4B0687DA" w:rsidR="00897F61" w:rsidRPr="00AD578D" w:rsidRDefault="00897F61" w:rsidP="00897F61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declared name of the primary base type of all immaterial types (NULL DATA).</w:t>
      </w:r>
    </w:p>
    <w:p w14:paraId="633AD9EE" w14:textId="264CB9DC" w:rsidR="00897F61" w:rsidRPr="00AD578D" w:rsidRDefault="00897F61" w:rsidP="00897F61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preferred name of the immaterial type (NULL for the null type and NOTHING for the empty type).</w:t>
      </w:r>
    </w:p>
    <w:p w14:paraId="51DA155C" w14:textId="5A660C48" w:rsidR="00897F61" w:rsidRPr="00AD578D" w:rsidRDefault="00897F61" w:rsidP="00897F61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type includes the null value.</w:t>
      </w:r>
    </w:p>
    <w:p w14:paraId="5AED9646" w14:textId="77777777" w:rsidR="00897F61" w:rsidRPr="00AD578D" w:rsidRDefault="00897F61" w:rsidP="008D5CF9">
      <w:pPr>
        <w:autoSpaceDE w:val="0"/>
        <w:autoSpaceDN w:val="0"/>
        <w:adjustRightInd w:val="0"/>
        <w:rPr>
          <w:sz w:val="28"/>
          <w:szCs w:val="28"/>
        </w:rPr>
      </w:pPr>
    </w:p>
    <w:p w14:paraId="7E1C9CC8" w14:textId="77777777" w:rsidR="005A3216" w:rsidRPr="005A3216" w:rsidRDefault="005A3216" w:rsidP="005A3216">
      <w:pPr>
        <w:keepNext/>
        <w:autoSpaceDE w:val="0"/>
        <w:autoSpaceDN w:val="0"/>
        <w:adjustRightInd w:val="0"/>
        <w:rPr>
          <w:sz w:val="28"/>
          <w:szCs w:val="28"/>
        </w:rPr>
      </w:pPr>
      <w:r w:rsidRPr="005A3216">
        <w:rPr>
          <w:sz w:val="28"/>
          <w:szCs w:val="28"/>
        </w:rPr>
        <w:lastRenderedPageBreak/>
        <w:t>A vector data type descriptor comprises:</w:t>
      </w:r>
    </w:p>
    <w:p w14:paraId="2AB7A682" w14:textId="004DC9BC" w:rsidR="005A3216" w:rsidRPr="005A3216" w:rsidRDefault="005A3216" w:rsidP="005A3216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A3216">
        <w:rPr>
          <w:sz w:val="28"/>
          <w:szCs w:val="28"/>
        </w:rPr>
        <w:t>The declared name of the primary base type of all vector types (VECTOR DATA).</w:t>
      </w:r>
    </w:p>
    <w:p w14:paraId="627B9AD2" w14:textId="2CA94530" w:rsidR="005A3216" w:rsidRPr="005A3216" w:rsidRDefault="005A3216" w:rsidP="005A3216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A3216">
        <w:rPr>
          <w:sz w:val="28"/>
          <w:szCs w:val="28"/>
        </w:rPr>
        <w:t>The preferred name of vector type (VECTOR).</w:t>
      </w:r>
    </w:p>
    <w:p w14:paraId="3AEF6313" w14:textId="6F245E1A" w:rsidR="005A3216" w:rsidRPr="005A3216" w:rsidRDefault="005A3216" w:rsidP="005A3216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A3216">
        <w:rPr>
          <w:sz w:val="28"/>
          <w:szCs w:val="28"/>
        </w:rPr>
        <w:t>The dimension of the vector type.</w:t>
      </w:r>
    </w:p>
    <w:p w14:paraId="0CB8A241" w14:textId="2C9A6656" w:rsidR="005A3216" w:rsidRPr="005A3216" w:rsidRDefault="005A3216" w:rsidP="005A3216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A3216">
        <w:rPr>
          <w:sz w:val="28"/>
          <w:szCs w:val="28"/>
        </w:rPr>
        <w:t>The coordinate type of the vector type.</w:t>
      </w:r>
    </w:p>
    <w:p w14:paraId="3083E9A0" w14:textId="5EB57C31" w:rsidR="005A3216" w:rsidRPr="00AD578D" w:rsidRDefault="005A3216" w:rsidP="005A3216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indication of whether the vector type contains the null value.</w:t>
      </w:r>
    </w:p>
    <w:p w14:paraId="2C415A70" w14:textId="77777777" w:rsidR="005A3216" w:rsidRPr="00AD578D" w:rsidRDefault="005A3216" w:rsidP="005A3216">
      <w:pPr>
        <w:keepNext/>
        <w:keepLines/>
        <w:autoSpaceDE w:val="0"/>
        <w:autoSpaceDN w:val="0"/>
        <w:adjustRightInd w:val="0"/>
        <w:rPr>
          <w:sz w:val="28"/>
          <w:szCs w:val="28"/>
        </w:rPr>
      </w:pPr>
    </w:p>
    <w:p w14:paraId="68F2619A" w14:textId="1FD036E0" w:rsidR="005B5D08" w:rsidRPr="00AD578D" w:rsidRDefault="005B5D08" w:rsidP="005A3216">
      <w:pPr>
        <w:keepNext/>
        <w:keepLines/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constraint descriptor comprises:</w:t>
      </w:r>
    </w:p>
    <w:p w14:paraId="2C156008" w14:textId="400F4BCD" w:rsidR="005B5D08" w:rsidRPr="005B5D08" w:rsidRDefault="005B5D08" w:rsidP="005B5D08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B5D08">
        <w:rPr>
          <w:sz w:val="28"/>
          <w:szCs w:val="28"/>
        </w:rPr>
        <w:t>The constraint name, which identifies the constraint in certain contexts implied by the parent</w:t>
      </w:r>
      <w:r w:rsidRPr="00AD578D">
        <w:rPr>
          <w:sz w:val="28"/>
          <w:szCs w:val="28"/>
        </w:rPr>
        <w:t xml:space="preserve"> </w:t>
      </w:r>
      <w:r w:rsidRPr="005B5D08">
        <w:rPr>
          <w:sz w:val="28"/>
          <w:szCs w:val="28"/>
        </w:rPr>
        <w:t>descriptor of the constraint (e.g., the graph type specified by a graph type descriptor).</w:t>
      </w:r>
    </w:p>
    <w:p w14:paraId="6B90F481" w14:textId="7A30DBCE" w:rsidR="005B5D08" w:rsidRPr="005B5D08" w:rsidRDefault="005B5D08" w:rsidP="005B5D08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B5D08">
        <w:rPr>
          <w:sz w:val="28"/>
          <w:szCs w:val="28"/>
        </w:rPr>
        <w:t>The constraint subject set, which is a set of valid reference values for the registered subjects of the</w:t>
      </w:r>
      <w:r w:rsidRPr="00AD578D">
        <w:rPr>
          <w:sz w:val="28"/>
          <w:szCs w:val="28"/>
        </w:rPr>
        <w:t xml:space="preserve"> </w:t>
      </w:r>
      <w:r w:rsidRPr="005B5D08">
        <w:rPr>
          <w:sz w:val="28"/>
          <w:szCs w:val="28"/>
        </w:rPr>
        <w:t>constraint.</w:t>
      </w:r>
      <w:r w:rsidRPr="00AD578D">
        <w:rPr>
          <w:sz w:val="28"/>
          <w:szCs w:val="28"/>
        </w:rPr>
        <w:br/>
      </w:r>
      <w:r w:rsidRPr="005B5D08">
        <w:rPr>
          <w:sz w:val="28"/>
          <w:szCs w:val="28"/>
        </w:rPr>
        <w:t>In this document, modifications to the constraint subject set of a constraint descriptor of a constraint</w:t>
      </w:r>
      <w:r w:rsidRPr="00AD578D">
        <w:rPr>
          <w:sz w:val="28"/>
          <w:szCs w:val="28"/>
        </w:rPr>
        <w:t xml:space="preserve"> </w:t>
      </w:r>
      <w:r w:rsidRPr="005B5D08">
        <w:rPr>
          <w:sz w:val="28"/>
          <w:szCs w:val="28"/>
        </w:rPr>
        <w:t>are always determined by explicit provisions in General Rules regarding the (un)registration of</w:t>
      </w:r>
      <w:r w:rsidRPr="00AD578D">
        <w:rPr>
          <w:sz w:val="28"/>
          <w:szCs w:val="28"/>
        </w:rPr>
        <w:t xml:space="preserve"> </w:t>
      </w:r>
      <w:r w:rsidRPr="005B5D08">
        <w:rPr>
          <w:sz w:val="28"/>
          <w:szCs w:val="28"/>
        </w:rPr>
        <w:t>subjects of the constraint.</w:t>
      </w:r>
    </w:p>
    <w:p w14:paraId="5A409F41" w14:textId="62011FF3" w:rsidR="005B5D08" w:rsidRPr="00AD578D" w:rsidRDefault="005B5D08" w:rsidP="005B5D08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B5D08">
        <w:rPr>
          <w:sz w:val="28"/>
          <w:szCs w:val="28"/>
        </w:rPr>
        <w:t>The constraint scope of the constraint, which describes the set of (graph) elements of each registered</w:t>
      </w:r>
      <w:r w:rsidRPr="00AD578D">
        <w:rPr>
          <w:sz w:val="28"/>
          <w:szCs w:val="28"/>
        </w:rPr>
        <w:t xml:space="preserve"> </w:t>
      </w:r>
      <w:r w:rsidRPr="005B5D08">
        <w:rPr>
          <w:sz w:val="28"/>
          <w:szCs w:val="28"/>
        </w:rPr>
        <w:t>subject of the constraint, that are restricted by the constraint (the constrained elements of the</w:t>
      </w:r>
      <w:r w:rsidRPr="00AD578D">
        <w:rPr>
          <w:sz w:val="28"/>
          <w:szCs w:val="28"/>
        </w:rPr>
        <w:t xml:space="preserve"> registered subject of the constraint).</w:t>
      </w:r>
      <w:r w:rsidRPr="00AD578D">
        <w:rPr>
          <w:sz w:val="28"/>
          <w:szCs w:val="28"/>
        </w:rPr>
        <w:br/>
        <w:t>No integrity constraint shall be defined whose constraint scope is not deterministic, for each potential registered subject of the constraint.</w:t>
      </w:r>
    </w:p>
    <w:p w14:paraId="07E5FDEE" w14:textId="77777777" w:rsidR="005B5D08" w:rsidRPr="00AD578D" w:rsidRDefault="005B5D08" w:rsidP="005A3216">
      <w:pPr>
        <w:keepNext/>
        <w:keepLines/>
        <w:autoSpaceDE w:val="0"/>
        <w:autoSpaceDN w:val="0"/>
        <w:adjustRightInd w:val="0"/>
        <w:rPr>
          <w:sz w:val="28"/>
          <w:szCs w:val="28"/>
        </w:rPr>
      </w:pPr>
    </w:p>
    <w:p w14:paraId="37291529" w14:textId="479FBBD7" w:rsidR="005B5D08" w:rsidRPr="00AD578D" w:rsidRDefault="005B5D08" w:rsidP="005A3216">
      <w:pPr>
        <w:keepNext/>
        <w:keepLines/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unique descriptor comprises:</w:t>
      </w:r>
    </w:p>
    <w:p w14:paraId="585003F1" w14:textId="64B39C2D" w:rsidR="005B5D08" w:rsidRPr="00AD578D" w:rsidRDefault="005B5D08" w:rsidP="005B5D08">
      <w:pPr>
        <w:pStyle w:val="ListParagraph"/>
        <w:keepNext/>
        <w:numPr>
          <w:ilvl w:val="0"/>
          <w:numId w:val="34"/>
        </w:numPr>
        <w:autoSpaceDE w:val="0"/>
        <w:autoSpaceDN w:val="0"/>
        <w:adjustRightInd w:val="0"/>
        <w:rPr>
          <w:sz w:val="28"/>
          <w:szCs w:val="28"/>
        </w:rPr>
      </w:pPr>
      <w:r w:rsidRPr="005B5D08">
        <w:rPr>
          <w:sz w:val="28"/>
          <w:szCs w:val="28"/>
        </w:rPr>
        <w:t>The key value component specifications, which is a sequence of &lt;key value component&gt;s that specifies</w:t>
      </w:r>
      <w:r w:rsidRPr="00AD578D">
        <w:rPr>
          <w:sz w:val="28"/>
          <w:szCs w:val="28"/>
        </w:rPr>
        <w:t xml:space="preserve"> the key values of constrained elements of the constraint.</w:t>
      </w:r>
    </w:p>
    <w:p w14:paraId="12015B69" w14:textId="77777777" w:rsidR="005B5D08" w:rsidRPr="00AD578D" w:rsidRDefault="005B5D08" w:rsidP="005A3216">
      <w:pPr>
        <w:keepNext/>
        <w:keepLines/>
        <w:autoSpaceDE w:val="0"/>
        <w:autoSpaceDN w:val="0"/>
        <w:adjustRightInd w:val="0"/>
        <w:rPr>
          <w:sz w:val="28"/>
          <w:szCs w:val="28"/>
        </w:rPr>
      </w:pPr>
    </w:p>
    <w:p w14:paraId="4EFBFB9C" w14:textId="4F708F96" w:rsidR="00E221C5" w:rsidRPr="00AD578D" w:rsidRDefault="00E221C5" w:rsidP="005A3216">
      <w:pPr>
        <w:keepNext/>
        <w:keepLines/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A GQL-request descriptor comprises:</w:t>
      </w:r>
    </w:p>
    <w:p w14:paraId="775D5444" w14:textId="19540C0B" w:rsidR="00E221C5" w:rsidRPr="00AD578D" w:rsidRDefault="00E221C5" w:rsidP="005A3216">
      <w:pPr>
        <w:pStyle w:val="ListParagraph"/>
        <w:keepNext/>
        <w:keepLines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GQL-program, which is a GQL source text.</w:t>
      </w:r>
      <w:r w:rsidRPr="00AD578D">
        <w:rPr>
          <w:sz w:val="28"/>
          <w:szCs w:val="28"/>
        </w:rPr>
        <w:br/>
        <w:t>A GQL source text is a character string whose character repertoire shall be an implementation-defined (IV001) subset of the Universal Character Set repertoire specified by The Unicode® Standard that includes every &lt;GQL language character&gt; and every &lt;other language character&gt; supported by the GQL-implementation.</w:t>
      </w:r>
    </w:p>
    <w:p w14:paraId="7421E65D" w14:textId="0C831D17" w:rsidR="008D5CF9" w:rsidRPr="00AD578D" w:rsidRDefault="00E221C5" w:rsidP="005A3216">
      <w:pPr>
        <w:pStyle w:val="ListParagraph"/>
        <w:keepNext/>
        <w:keepLines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AD578D">
        <w:rPr>
          <w:sz w:val="28"/>
          <w:szCs w:val="28"/>
        </w:rPr>
        <w:t>The GQL-request parameters, which are represented as a (possibly empty) dictionary of general parameters that is implicitly determined using an implementation-defined (IW006) mechanism.</w:t>
      </w:r>
    </w:p>
    <w:p w14:paraId="70DFB18B" w14:textId="77777777" w:rsidR="00E221C5" w:rsidRPr="00E221C5" w:rsidRDefault="00E221C5" w:rsidP="00E221C5">
      <w:pPr>
        <w:autoSpaceDE w:val="0"/>
        <w:autoSpaceDN w:val="0"/>
        <w:adjustRightInd w:val="0"/>
        <w:rPr>
          <w:sz w:val="28"/>
          <w:szCs w:val="28"/>
        </w:rPr>
      </w:pPr>
    </w:p>
    <w:sectPr w:rsidR="00E221C5" w:rsidRPr="00E2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-Italic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E41"/>
    <w:multiLevelType w:val="hybridMultilevel"/>
    <w:tmpl w:val="DB0877B0"/>
    <w:lvl w:ilvl="0" w:tplc="043CCBA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E0A7C"/>
    <w:multiLevelType w:val="hybridMultilevel"/>
    <w:tmpl w:val="E5D020B0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57D59"/>
    <w:multiLevelType w:val="hybridMultilevel"/>
    <w:tmpl w:val="3F1690EA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D7A74"/>
    <w:multiLevelType w:val="hybridMultilevel"/>
    <w:tmpl w:val="D8DAC0C4"/>
    <w:lvl w:ilvl="0" w:tplc="3788E4C4">
      <w:numFmt w:val="bullet"/>
      <w:lvlText w:val="—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B26AA"/>
    <w:multiLevelType w:val="multilevel"/>
    <w:tmpl w:val="5DA861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3456741"/>
    <w:multiLevelType w:val="hybridMultilevel"/>
    <w:tmpl w:val="D3CE3030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87C2F"/>
    <w:multiLevelType w:val="hybridMultilevel"/>
    <w:tmpl w:val="FB3849DC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C1D47"/>
    <w:multiLevelType w:val="hybridMultilevel"/>
    <w:tmpl w:val="C30AEC8A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D3B4A"/>
    <w:multiLevelType w:val="hybridMultilevel"/>
    <w:tmpl w:val="6D0CD46A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E4EF8"/>
    <w:multiLevelType w:val="hybridMultilevel"/>
    <w:tmpl w:val="B19A0878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544C0"/>
    <w:multiLevelType w:val="hybridMultilevel"/>
    <w:tmpl w:val="6D70C67C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97ADF"/>
    <w:multiLevelType w:val="hybridMultilevel"/>
    <w:tmpl w:val="09F44FC2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939D2"/>
    <w:multiLevelType w:val="hybridMultilevel"/>
    <w:tmpl w:val="D8A6D530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6548C"/>
    <w:multiLevelType w:val="hybridMultilevel"/>
    <w:tmpl w:val="9592918A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325CC"/>
    <w:multiLevelType w:val="hybridMultilevel"/>
    <w:tmpl w:val="85F44FFA"/>
    <w:lvl w:ilvl="0" w:tplc="7A3026EC">
      <w:start w:val="1"/>
      <w:numFmt w:val="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CB6A13"/>
    <w:multiLevelType w:val="hybridMultilevel"/>
    <w:tmpl w:val="53DEDE5E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24307"/>
    <w:multiLevelType w:val="hybridMultilevel"/>
    <w:tmpl w:val="2578E724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B5F13"/>
    <w:multiLevelType w:val="hybridMultilevel"/>
    <w:tmpl w:val="45C87504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D4BDC"/>
    <w:multiLevelType w:val="hybridMultilevel"/>
    <w:tmpl w:val="D2F22F44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41657"/>
    <w:multiLevelType w:val="hybridMultilevel"/>
    <w:tmpl w:val="7BC4B09C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05DE7"/>
    <w:multiLevelType w:val="hybridMultilevel"/>
    <w:tmpl w:val="6E201C46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3AB1"/>
    <w:multiLevelType w:val="hybridMultilevel"/>
    <w:tmpl w:val="A052FE50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874C71"/>
    <w:multiLevelType w:val="hybridMultilevel"/>
    <w:tmpl w:val="89506214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B4978"/>
    <w:multiLevelType w:val="hybridMultilevel"/>
    <w:tmpl w:val="7DCC75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B96762"/>
    <w:multiLevelType w:val="hybridMultilevel"/>
    <w:tmpl w:val="1076DD74"/>
    <w:lvl w:ilvl="0" w:tplc="A7168A1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C6920"/>
    <w:multiLevelType w:val="hybridMultilevel"/>
    <w:tmpl w:val="7C706272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17790"/>
    <w:multiLevelType w:val="hybridMultilevel"/>
    <w:tmpl w:val="681A0B48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0E2545"/>
    <w:multiLevelType w:val="hybridMultilevel"/>
    <w:tmpl w:val="013CC3EE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61ADD"/>
    <w:multiLevelType w:val="hybridMultilevel"/>
    <w:tmpl w:val="80607010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95823EB0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CA7BCD"/>
    <w:multiLevelType w:val="multilevel"/>
    <w:tmpl w:val="2E04A33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53827F5"/>
    <w:multiLevelType w:val="hybridMultilevel"/>
    <w:tmpl w:val="20E08322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52C6F"/>
    <w:multiLevelType w:val="hybridMultilevel"/>
    <w:tmpl w:val="B100CDFC"/>
    <w:lvl w:ilvl="0" w:tplc="7A3026E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67743">
    <w:abstractNumId w:val="0"/>
  </w:num>
  <w:num w:numId="2" w16cid:durableId="414400723">
    <w:abstractNumId w:val="29"/>
  </w:num>
  <w:num w:numId="3" w16cid:durableId="1316644177">
    <w:abstractNumId w:val="29"/>
  </w:num>
  <w:num w:numId="4" w16cid:durableId="70660818">
    <w:abstractNumId w:val="4"/>
  </w:num>
  <w:num w:numId="5" w16cid:durableId="1673333543">
    <w:abstractNumId w:val="4"/>
  </w:num>
  <w:num w:numId="6" w16cid:durableId="334845154">
    <w:abstractNumId w:val="14"/>
  </w:num>
  <w:num w:numId="7" w16cid:durableId="2021813909">
    <w:abstractNumId w:val="3"/>
  </w:num>
  <w:num w:numId="8" w16cid:durableId="2134253272">
    <w:abstractNumId w:val="2"/>
  </w:num>
  <w:num w:numId="9" w16cid:durableId="307056435">
    <w:abstractNumId w:val="5"/>
  </w:num>
  <w:num w:numId="10" w16cid:durableId="1684699442">
    <w:abstractNumId w:val="18"/>
  </w:num>
  <w:num w:numId="11" w16cid:durableId="1865632048">
    <w:abstractNumId w:val="27"/>
  </w:num>
  <w:num w:numId="12" w16cid:durableId="540747872">
    <w:abstractNumId w:val="8"/>
  </w:num>
  <w:num w:numId="13" w16cid:durableId="1930387950">
    <w:abstractNumId w:val="17"/>
  </w:num>
  <w:num w:numId="14" w16cid:durableId="1853182749">
    <w:abstractNumId w:val="23"/>
  </w:num>
  <w:num w:numId="15" w16cid:durableId="1659846958">
    <w:abstractNumId w:val="24"/>
  </w:num>
  <w:num w:numId="16" w16cid:durableId="1907106141">
    <w:abstractNumId w:val="7"/>
  </w:num>
  <w:num w:numId="17" w16cid:durableId="791165805">
    <w:abstractNumId w:val="31"/>
  </w:num>
  <w:num w:numId="18" w16cid:durableId="1845507548">
    <w:abstractNumId w:val="28"/>
  </w:num>
  <w:num w:numId="19" w16cid:durableId="1026369008">
    <w:abstractNumId w:val="10"/>
  </w:num>
  <w:num w:numId="20" w16cid:durableId="528374983">
    <w:abstractNumId w:val="30"/>
  </w:num>
  <w:num w:numId="21" w16cid:durableId="1401752747">
    <w:abstractNumId w:val="13"/>
  </w:num>
  <w:num w:numId="22" w16cid:durableId="1510682344">
    <w:abstractNumId w:val="16"/>
  </w:num>
  <w:num w:numId="23" w16cid:durableId="120074780">
    <w:abstractNumId w:val="9"/>
  </w:num>
  <w:num w:numId="24" w16cid:durableId="1555848067">
    <w:abstractNumId w:val="26"/>
  </w:num>
  <w:num w:numId="25" w16cid:durableId="1389887923">
    <w:abstractNumId w:val="25"/>
  </w:num>
  <w:num w:numId="26" w16cid:durableId="253511201">
    <w:abstractNumId w:val="12"/>
  </w:num>
  <w:num w:numId="27" w16cid:durableId="283076723">
    <w:abstractNumId w:val="21"/>
  </w:num>
  <w:num w:numId="28" w16cid:durableId="979118027">
    <w:abstractNumId w:val="19"/>
  </w:num>
  <w:num w:numId="29" w16cid:durableId="1657100574">
    <w:abstractNumId w:val="1"/>
  </w:num>
  <w:num w:numId="30" w16cid:durableId="2100715641">
    <w:abstractNumId w:val="22"/>
  </w:num>
  <w:num w:numId="31" w16cid:durableId="1598174278">
    <w:abstractNumId w:val="6"/>
  </w:num>
  <w:num w:numId="32" w16cid:durableId="2073460652">
    <w:abstractNumId w:val="20"/>
  </w:num>
  <w:num w:numId="33" w16cid:durableId="1661811809">
    <w:abstractNumId w:val="11"/>
  </w:num>
  <w:num w:numId="34" w16cid:durableId="12482740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AA"/>
    <w:rsid w:val="000237B2"/>
    <w:rsid w:val="00232F36"/>
    <w:rsid w:val="003D7BC8"/>
    <w:rsid w:val="00562D05"/>
    <w:rsid w:val="005A3216"/>
    <w:rsid w:val="005B5D08"/>
    <w:rsid w:val="005F75C9"/>
    <w:rsid w:val="007E7FEE"/>
    <w:rsid w:val="00897F61"/>
    <w:rsid w:val="008D5CF9"/>
    <w:rsid w:val="009468A0"/>
    <w:rsid w:val="009E0EFD"/>
    <w:rsid w:val="00A131F0"/>
    <w:rsid w:val="00AD578D"/>
    <w:rsid w:val="00C2461C"/>
    <w:rsid w:val="00D7272F"/>
    <w:rsid w:val="00D861AA"/>
    <w:rsid w:val="00DB399A"/>
    <w:rsid w:val="00E221C5"/>
    <w:rsid w:val="00E90A6C"/>
    <w:rsid w:val="00EF0B95"/>
    <w:rsid w:val="00F2313E"/>
    <w:rsid w:val="00FF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F772"/>
  <w15:chartTrackingRefBased/>
  <w15:docId w15:val="{470A1B83-5240-4966-8AF3-6EF92449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lang w:val="en-GB" w:eastAsia="ko-KR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BC8"/>
  </w:style>
  <w:style w:type="paragraph" w:styleId="Heading1">
    <w:name w:val="heading 1"/>
    <w:basedOn w:val="Normal"/>
    <w:next w:val="Normal"/>
    <w:link w:val="Heading1Char"/>
    <w:uiPriority w:val="9"/>
    <w:qFormat/>
    <w:rsid w:val="00562D05"/>
    <w:pPr>
      <w:keepNext/>
      <w:keepLines/>
      <w:numPr>
        <w:numId w:val="2"/>
      </w:numPr>
      <w:tabs>
        <w:tab w:val="clear" w:pos="720"/>
        <w:tab w:val="num" w:pos="426"/>
      </w:tabs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2">
    <w:name w:val="heading 2"/>
    <w:basedOn w:val="ListParagraph"/>
    <w:next w:val="Normal"/>
    <w:link w:val="Heading2Char"/>
    <w:qFormat/>
    <w:rsid w:val="00562D05"/>
    <w:pPr>
      <w:numPr>
        <w:ilvl w:val="1"/>
        <w:numId w:val="5"/>
      </w:numPr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562D05"/>
    <w:pPr>
      <w:numPr>
        <w:ilvl w:val="2"/>
        <w:numId w:val="3"/>
      </w:numPr>
      <w:tabs>
        <w:tab w:val="clear" w:pos="2160"/>
      </w:tabs>
      <w:ind w:left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2D05"/>
    <w:rPr>
      <w:rFonts w:cs="Mangal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62D0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562D05"/>
    <w:pPr>
      <w:ind w:left="720"/>
      <w:contextualSpacing/>
    </w:pPr>
    <w:rPr>
      <w:rFonts w:cs="Mangal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62D05"/>
    <w:rPr>
      <w:rFonts w:cs="Mangal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AA"/>
    <w:rPr>
      <w:rFonts w:asciiTheme="minorHAnsi" w:eastAsiaTheme="majorEastAsia" w:hAnsiTheme="minorHAnsi" w:cstheme="majorBidi"/>
      <w:i/>
      <w:iCs/>
      <w:color w:val="0F4761" w:themeColor="accent1" w:themeShade="BF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AA"/>
    <w:rPr>
      <w:rFonts w:asciiTheme="minorHAnsi" w:eastAsiaTheme="majorEastAsia" w:hAnsiTheme="minorHAnsi" w:cstheme="majorBidi"/>
      <w:color w:val="0F4761" w:themeColor="accent1" w:themeShade="BF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AA"/>
    <w:rPr>
      <w:rFonts w:asciiTheme="minorHAnsi" w:eastAsiaTheme="majorEastAsia" w:hAnsiTheme="minorHAnsi" w:cstheme="majorBidi"/>
      <w:i/>
      <w:iCs/>
      <w:color w:val="595959" w:themeColor="text1" w:themeTint="A6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AA"/>
    <w:rPr>
      <w:rFonts w:asciiTheme="minorHAnsi" w:eastAsiaTheme="majorEastAsia" w:hAnsiTheme="minorHAnsi" w:cstheme="majorBidi"/>
      <w:color w:val="595959" w:themeColor="text1" w:themeTint="A6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AA"/>
    <w:rPr>
      <w:rFonts w:asciiTheme="minorHAnsi" w:eastAsiaTheme="majorEastAsia" w:hAnsiTheme="minorHAnsi" w:cstheme="majorBidi"/>
      <w:i/>
      <w:iC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AA"/>
    <w:rPr>
      <w:rFonts w:asciiTheme="minorHAnsi" w:eastAsiaTheme="majorEastAsia" w:hAnsiTheme="minorHAnsi" w:cstheme="majorBidi"/>
      <w:color w:val="272727" w:themeColor="text1" w:themeTint="D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861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61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61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61AA"/>
    <w:pPr>
      <w:spacing w:before="160" w:after="160"/>
      <w:jc w:val="center"/>
    </w:pPr>
    <w:rPr>
      <w:rFonts w:cs="Mangal"/>
      <w:i/>
      <w:iCs/>
      <w:color w:val="404040" w:themeColor="text1" w:themeTint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D861AA"/>
    <w:rPr>
      <w:rFonts w:cs="Mangal"/>
      <w:i/>
      <w:iCs/>
      <w:color w:val="404040" w:themeColor="text1" w:themeTint="BF"/>
      <w:szCs w:val="18"/>
    </w:rPr>
  </w:style>
  <w:style w:type="character" w:styleId="IntenseEmphasis">
    <w:name w:val="Intense Emphasis"/>
    <w:basedOn w:val="DefaultParagraphFont"/>
    <w:uiPriority w:val="21"/>
    <w:qFormat/>
    <w:rsid w:val="00D8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AA"/>
    <w:rPr>
      <w:rFonts w:cs="Mangal"/>
      <w:i/>
      <w:iCs/>
      <w:color w:val="0F4761" w:themeColor="accent1" w:themeShade="BF"/>
      <w:szCs w:val="18"/>
    </w:rPr>
  </w:style>
  <w:style w:type="character" w:styleId="IntenseReference">
    <w:name w:val="Intense Reference"/>
    <w:basedOn w:val="DefaultParagraphFont"/>
    <w:uiPriority w:val="32"/>
    <w:qFormat/>
    <w:rsid w:val="00D8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Cannan</dc:creator>
  <cp:keywords/>
  <dc:description/>
  <cp:lastModifiedBy>Stephen Cannan</cp:lastModifiedBy>
  <cp:revision>4</cp:revision>
  <dcterms:created xsi:type="dcterms:W3CDTF">2025-10-21T10:27:00Z</dcterms:created>
  <dcterms:modified xsi:type="dcterms:W3CDTF">2025-10-21T10:51:00Z</dcterms:modified>
</cp:coreProperties>
</file>