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Proyek Akhir GitHub</w:t>
      </w:r>
    </w:p>
    <w:tbl>
      <w:tblPr>
        <w:tblStyle w:val="Listtable"/>
        <w:name w:val="Tabel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/>
            <w:r>
              <w:rPr>
                <w:iCs/>
              </w:rPr>
              <w:t>Title</w:t>
            </w:r>
            <w:r/>
          </w:p>
        </w:tc>
        <w:tc>
          <w:tcPr>
            <w:tcW w:w="6685" w:type="dxa"/>
            <w:tmTcPr id="1616632305" protected="0"/>
          </w:tcPr>
          <w:p>
            <w:pPr/>
            <w:r>
              <w:t>Proyek Akhir GitHub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/>
            <w:r>
              <w:rPr>
                <w:iCs/>
              </w:rPr>
              <w:t>Subject</w:t>
            </w:r>
            <w:r/>
          </w:p>
        </w:tc>
        <w:tc>
          <w:tcPr>
            <w:tcW w:w="6685" w:type="dxa"/>
            <w:tmTcPr id="1616632305" protected="0"/>
          </w:tcPr>
          <w:p>
            <w:pPr/>
            <w:r>
              <w:t>Open Source System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/>
            <w:r>
              <w:t>Author</w:t>
            </w:r>
          </w:p>
        </w:tc>
        <w:tc>
          <w:tcPr>
            <w:tcW w:w="6685" w:type="dxa"/>
            <w:tmTcPr id="1616632305" protected="0"/>
          </w:tcPr>
          <w:p>
            <w:pPr/>
            <w:r>
              <w:t>Alauddin Maulana Hirzan, M. Kom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/>
            <w:r>
              <w:rPr>
                <w:iCs/>
              </w:rPr>
              <w:t>Grade level</w:t>
            </w:r>
            <w:r/>
          </w:p>
        </w:tc>
        <w:tc>
          <w:tcPr>
            <w:tcW w:w="6685" w:type="dxa"/>
            <w:tmTcPr id="1616632305" protected="0"/>
          </w:tcPr>
          <w:p>
            <w:pPr/>
            <w:r>
              <w:t>Pendidikan Tinggi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/>
            <w:r>
              <w:rPr>
                <w:iCs/>
              </w:rPr>
              <w:t>Time duration</w:t>
            </w:r>
            <w:r/>
          </w:p>
        </w:tc>
        <w:tc>
          <w:tcPr>
            <w:tcW w:w="6685" w:type="dxa"/>
            <w:tmTcPr id="1616632305" protected="0"/>
          </w:tcPr>
          <w:p>
            <w:pPr/>
            <w:r>
              <w:t>1 Jam 30 Menit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632305" protected="0"/>
          </w:tcPr>
          <w:p>
            <w:pPr>
              <w:rPr>
                <w:iCs/>
              </w:rPr>
            </w:pPr>
            <w:r>
              <w:rPr>
                <w:iCs/>
              </w:rPr>
              <w:t>Activities and procedures</w:t>
            </w:r>
          </w:p>
        </w:tc>
        <w:tc>
          <w:tcPr>
            <w:tcW w:w="6685" w:type="dxa"/>
            <w:tmTcPr id="1616632305" protected="0"/>
          </w:tcPr>
          <w:p>
            <w:pPr/>
            <w:r>
              <w:t>Praktikum</w:t>
            </w:r>
          </w:p>
        </w:tc>
      </w:tr>
    </w:tbl>
    <w:p>
      <w:r/>
      <w:r>
        <w:br w:type="page"/>
      </w:r>
    </w:p>
    <w:tbl>
      <w:tblPr>
        <w:tblStyle w:val="PlainTable3"/>
        <w:name w:val="Tabel3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1"/>
        <w:gridCol w:w="8429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ikuti langkah per langkah dari apa yang diberikan. ketika ada kata submisi, maka hasil dari langkah tersebut yang dikirimkan sebagai bukti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Buatlah Repositori Baru melalui website GitHub, dan berikan nama dengan format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 Digit NIM-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Inisial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Nama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bersifat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Public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tanpa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README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tbl>
            <w:tblPr>
              <w:tblStyle w:val="Listtable"/>
              <w:name w:val="Tabel2"/>
              <w:tabOrder w:val="0"/>
              <w:jc w:val="left"/>
              <w:tblInd w:w="0" w:type="dxa"/>
              <w:tblW w:w="9144" w:type="dxa"/>
              <w:tblLook w:val="04A0" w:firstRow="1" w:lastRow="0" w:firstColumn="1" w:lastColumn="0" w:noHBand="0" w:noVBand="1"/>
            </w:tblPr>
            <w:tblGrid>
              <w:gridCol w:w="2687"/>
              <w:gridCol w:w="6457"/>
            </w:tblGrid>
            <w:tr>
              <w:trPr>
                <w:tblHeader w:val="0"/>
                <w:cantSplit w:val="0"/>
                <w:trHeight w:val="0" w:hRule="auto"/>
              </w:trPr>
              <w:tc>
                <w:tcPr>
                  <w:tcW w:w="2687" w:type="dxa"/>
                  <w:tmTcPr id="1616632305" protected="0"/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75435" cy="19050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A screenshot of a cell phone&#10;&#10;Description automatically generated"/>
                                <pic:cNvPicPr>
                                  <a:picLocks noChangeAspect="1"/>
                                  <a:extLst>
                                    <a:ext uri="smNativeData">
                                      <sm:smNativeData xmlns:sm="smNativeData" val="SMDATA_14_8dlb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dwIAAAAAAAADCg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EAAAAAAAAAAAAAAAAAAAAAAAAAAAAAAAAAAACxCQAAuAsAAAAAAAAAAAAAAAAAACgAAAAIAAAAAQAAAAEAAAA=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"/>
                                <a:srcRect l="6310" r="256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5435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>
                </w:p>
              </w:tc>
              <w:tc>
                <w:tcPr>
                  <w:tcW w:w="6457" w:type="dxa"/>
                  <w:tmTcPr id="1616632305" protected="0"/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65905" cy="1695450"/>
                        <wp:effectExtent l="0" t="0" r="0" b="0"/>
                        <wp:docPr id="2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3" descr="Graphical user interface, text, application, email&#10;&#10;Description automatically generated"/>
                                <pic:cNvPicPr>
                                  <a:picLocks noChangeAspect="1"/>
                                  <a:extLst>
                                    <a:ext uri="smNativeData">
      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ADGQAAbgoAAAAAAAAAAAAAAAAAACgAAAAIAAAAAQAAAAEAAAA=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65905" cy="1695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 yang sudah dibuat dengan screenshot seperti di bawah::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364615"/>
                  <wp:effectExtent l="0" t="0" r="0" b="0"/>
                  <wp:docPr id="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4" descr="Graphical user interface, text, application, email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MAAAAAAAAAAAAAAAAAAAAAAAAAAAAAAAAAAACQJAAAZQ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 CMD/PowerShell/Termux/Terminal, lalu buatlah folder dengan nama PR6, dan masuk 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folder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pStyle w:val="para68"/>
              <w:numPr>
                <w:ilvl w:val="0"/>
                <w:numId w:val="11"/>
              </w:numPr>
              <w:ind w:left="72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mkdir PR8</w:t>
            </w:r>
          </w:p>
          <w:p>
            <w:pPr>
              <w:pStyle w:val="para68"/>
              <w:numPr>
                <w:ilvl w:val="0"/>
                <w:numId w:val="11"/>
              </w:numPr>
              <w:ind w:left="720" w:hanging="3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cd PR8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(Pastikan sudah masuk ke dalam folder PR8!)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Ikuti perintah yang ada di github, untuk membuat File Baru bernama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README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Jika PUSH gagal, tambahkan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–force.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diminta login, masukkan username dan password github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hidden="0" allowOverlap="1">
                      <wp:simplePos x="0" y="0"/>
                      <wp:positionH relativeFrom="column">
                        <wp:posOffset>4808220</wp:posOffset>
                      </wp:positionH>
                      <wp:positionV relativeFrom="paragraph">
                        <wp:posOffset>972185</wp:posOffset>
                      </wp:positionV>
                      <wp:extent cx="628650" cy="180975"/>
                      <wp:effectExtent l="15875" t="15875" r="15875" b="15875"/>
                      <wp:wrapNone/>
                      <wp:docPr id="1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8dlbYBMAAAAlAAAAZAAAAA0AAAAAkAAAAEgAAACQAAAASAAAAAAAAAAB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AAAAAAAAAACAAAAlB0AAAAAAAACAAAA+wUAAN4DAAAdAQAAAgAAAKAjAACID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6286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6" style="position:absolute;margin-left:378.60pt;margin-top:76.55pt;width:49.50pt;height:14.25pt;z-index:251658255;mso-wrap-distance-left:9.00pt;mso-wrap-distance-top:0.00pt;mso-wrap-distance-right:9.00pt;mso-wrap-distance-bottom:0.00pt;mso-wrap-style:square" strokeweight="1.25pt" fillcolor="#000000" v:ext="SMDATA_12_8dlbYBMAAAAlAAAAZAAAAA0AAAAAkAAAAEgAAACQAAAASAAAAAAAAAAB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AAAAAAAAAACAAAAlB0AAAAAAAACAAAA+wUAAN4DAAAdAQAAAgAAAKAjAACIDgAAKAAAAAgAAAABAAAAAQAAAA==">
                      <v:fill color2="#000000" type="solid" angle="90"/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hidden="0" allowOverlap="1">
                      <wp:simplePos x="0" y="0"/>
                      <wp:positionH relativeFrom="column">
                        <wp:posOffset>3379470</wp:posOffset>
                      </wp:positionH>
                      <wp:positionV relativeFrom="paragraph">
                        <wp:posOffset>972185</wp:posOffset>
                      </wp:positionV>
                      <wp:extent cx="1343025" cy="171450"/>
                      <wp:effectExtent l="15875" t="15875" r="15875" b="15875"/>
                      <wp:wrapNone/>
                      <wp:docPr id="1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8dlbYBMAAAAlAAAAZAAAAA0AAAAAkAAAAEgAAACQAAAASAAAAAAAAAAB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AAAAAAAAAACAAAAyhQAAAAAAAACAAAA+wUAAEMIAAAOAQAAAgAAANYaAACID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3430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7" style="position:absolute;margin-left:266.10pt;margin-top:76.55pt;width:105.75pt;height:13.50pt;z-index:251658256;mso-wrap-distance-left:9.00pt;mso-wrap-distance-top:0.00pt;mso-wrap-distance-right:9.00pt;mso-wrap-distance-bottom:0.00pt;mso-wrap-style:square" strokeweight="1.25pt" fillcolor="#000000" v:ext="SMDATA_12_8dlbYBMAAAAlAAAAZAAAAA0AAAAAkAAAAEgAAACQAAAASAAAAAAAAAAB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Z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AAAAAAAAAACAAAAyhQAAAAAAAACAAAA+wUAAEMIAAAOAQAAAgAAANYaAACIDgAAKAAAAAgAAAABAAAAAQAAAA==">
                      <v:fill color2="#000000" type="solid" angle="90"/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775960" cy="1400175"/>
                  <wp:effectExtent l="0" t="0" r="0" b="0"/>
                  <wp:docPr id="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" descr="A picture containing bird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QAAAAAAAAAAAAAAAAAAAAAAAAAAAAAAAAAAACIIwAAnQ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SUBMISI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Screenshot github yang sudah sukses upload README.md. Harus terlihat seperti berikut: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24220" cy="1617980"/>
                  <wp:effectExtent l="0" t="0" r="0" b="0"/>
                  <wp:docPr id="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3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UAAAAAAAAAAAAAAAAAAAAAAAAAAAAAAAAAAADUIwAA9A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220" cy="161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29" w:type="dxa"/>
            <w:tmTcPr id="1616632305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Edit file README.md dan Tambahkan NIM dan Nama di bawahnya. Gunakan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Notepad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Perintah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Nano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Lihat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10560" cy="409575"/>
                  <wp:effectExtent l="0" t="0" r="0" b="0"/>
                  <wp:docPr id="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YAAAAAAAAAAAAAAAAAAAAAAAAAAAAAAAAAAADAEwAAhQ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README.md,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“second commit”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 Repository.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screenshot hasil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README.md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baru seperti ilustrasi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Bentuk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Masalah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40095" cy="1760855"/>
                  <wp:effectExtent l="0" t="0" r="0" b="0"/>
                  <wp:docPr id="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5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cAAAAAAAAAAAAAAAAAAAAAAAAAAAAAAAAAAADtIwAA1Qo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176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Buatlah Branch Baru dengan nama: “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Branch-4 Digit NIM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”, dan Buka Branch tersebut dengan perintah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checkout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Buatlah file baru dengan nama USM.txt dengan isi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Semarang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Gunakan Notepad atau perintah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echo “Universitas Semarang” &gt; USM.txt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notepad/nano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01360" cy="323850"/>
                  <wp:effectExtent l="0" t="0" r="0" b="0"/>
                  <wp:docPr id="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gAAAAAAAAAAAAAAAAAAAAAAAAAAAAAAAAAAACwIwAA/g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USM.txt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dengan pesan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“branch baru”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Repository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SUBMISI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screenshot hasil Push USM.txt sesuai gambar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16600" cy="2430145"/>
                  <wp:effectExtent l="0" t="0" r="0" b="0"/>
                  <wp:docPr id="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7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kAAAAAAAAAAAAAAAAAAAAAAAAAAAAAAAAAAADIIwAA8w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3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Pindah ke Branch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Master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dengan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Checkout,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lalu gunakan perintah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Merge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menggabungkan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 NIM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Jika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dilakukan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Master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layaknya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Branch NIM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53430" cy="502920"/>
                  <wp:effectExtent l="0" t="0" r="0" b="0"/>
                  <wp:docPr id="1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oAAAAAAAAAAAAAAAAAAAAAAAAAAAAAAAAAAAACJAAAGA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43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Merge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 Master.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SUBMISI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screenshot Repository Master sesuai dengan gambar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33975" cy="1962150"/>
                  <wp:effectExtent l="0" t="0" r="0" b="0"/>
                  <wp:docPr id="1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9" descr="A screenshot of a social media pos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sAAAAAAAAAAAAAAAAAAAAAAAAAAAAAAAAAAACVHwAAEg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 File Dengan Nama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Jaya.txt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branch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isi dengan: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“Fakultas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Teknologi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Informasi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Komunikasi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Notepad.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40095" cy="321310"/>
                  <wp:effectExtent l="0" t="0" r="0" b="0"/>
                  <wp:docPr id="1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wAAAAAAAAAAAAAAAAAAAAAAAAAAAAAAAAAAADtIwAA+g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Jaya.txt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tapi jangan di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Commit!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Kemudian gunakan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perintah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menyimpan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Jaya.txt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stash.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Masukkan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daftar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Stash (stash list)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 dalam file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USM.txt.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Perhatikan gambar 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39460" cy="597535"/>
                  <wp:effectExtent l="0" t="0" r="0" b="0"/>
                  <wp:docPr id="1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0AAAAAAAAAAAAAAAAAAAAAAAAAAAAAAAAAAADsIwAArQ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460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1" w:type="dxa"/>
            <w:tmTcPr id="161663230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429" w:type="dxa"/>
            <w:tmTcPr id="1616632305" protected="0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 File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dengan pesan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“third commit”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 Data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screenshot hasil Push sesuai dengan gambar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1663230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5135" cy="2081530"/>
                  <wp:effectExtent l="0" t="0" r="0" b="0"/>
                  <wp:docPr id="1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2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dl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4AAAAAAAAAAAAAAAAAAAAAAAAAAAAAAAAAAAD9IQAAzg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135" cy="208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2"/>
      <w:footerReference w:type="default" r:id="rId23"/>
      <w:headerReference w:type="first" r:id="rId24"/>
      <w:footerReference w:type="first" r:id="rId25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Garamond">
    <w:charset w:val="00"/>
    <w:family w:val="roman"/>
    <w:pitch w:val="default"/>
  </w:font>
  <w:font w:name="ＭＳ 明朝">
    <w:charset w:val="8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ＭＳ ゴシック">
    <w:charset w:val="80"/>
    <w:family w:val="moder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2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8dlbYBMAAAAlAAAAAQAAAA8AAAAAkAAAAEgAAACQAAAASAAAAAAAAAAAAAAAAAAAABcAAAAUAAAAAAAAAAAAAAD/fwAA/38AAAAAAAAJAAAABAAAAAAAAAAMAAAAEAAAAAAAAAAAAAAAAAAAAAAAAAAhAAAAQAAAADwAAAAAAAAAEKAAAA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8dlbYBMAAAAlAAAAAQAAAA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8dlbYBMAAAAlAAAAAQAAAE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8dlbYBMAAAAlAAAAAQAAAE8AAAAAkAAAAEgAAACQAAAASAAAAAAAAAAAAAAAAAAAABcAAAAUAAAAAAAAAAAAAAD/fwAA/38AAAAAAAAJAAAABAAAAAAAAAAMAAAAEAAAAAAAAAAAAAAAAAAAAAAAAAAhAAAAQAAAADwAAAAAAAAAEKAAAA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8dlbYBMAAAAlAAAAAQAAAA0A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8dlbYBMAAAAlAAAAAQAAAA0A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8dl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8dl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Daftar bernomor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Daftar bernomor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Daftar bernomor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Daftar bernomor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Daftar bernomor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Daftar bernomor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Daftar bernomor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Daftar bernomor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Daftar bernomor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Daftar bernomor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11">
    <w:multiLevelType w:val="hybridMultilevel"/>
    <w:name w:val="Daftar bernomor 11"/>
    <w:lvl w:ilvl="0">
      <w:numFmt w:val="bullet"/>
      <w:suff w:val="tab"/>
      <w:lvlText w:val="-"/>
      <w:lvlJc w:val="left"/>
      <w:pPr>
        <w:ind w:left="360" w:hanging="0"/>
      </w:pPr>
      <w:rPr>
        <w:rFonts w:ascii="Garamond" w:hAnsi="Garamond" w:eastAsia="Garamon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Daftar bernomor 12"/>
    <w:lvl w:ilvl="0">
      <w:numFmt w:val="bullet"/>
      <w:suff w:val="tab"/>
      <w:lvlText w:val="-"/>
      <w:lvlJc w:val="left"/>
      <w:pPr>
        <w:ind w:left="360" w:hanging="0"/>
      </w:pPr>
      <w:rPr>
        <w:rFonts w:ascii="Garamond" w:hAnsi="Garamond" w:eastAsia="Garamon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" w:pos="below" w:numFmt="decimal"/>
    <w:caption w:name="Ilustrasi" w:pos="below" w:numFmt="decimal"/>
    <w:caption w:name="Gambar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25"/>
    <w:tmLastPosCaret>
      <w:tmLastPosPgfIdx w:val="2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16632305" w:val="98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header" Target="header2.xml"/><Relationship Id="rId2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83</cp:revision>
  <dcterms:created xsi:type="dcterms:W3CDTF">2020-05-05T06:02:00Z</dcterms:created>
  <dcterms:modified xsi:type="dcterms:W3CDTF">2021-03-25T00:31:45Z</dcterms:modified>
</cp:coreProperties>
</file>