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Full Report: AI-Powered CRM Intelligence System</w:t>
      </w:r>
    </w:p>
    <w:p>
      <w:pPr>
        <w:pStyle w:val="Heading1"/>
      </w:pPr>
      <w:r>
        <w:t>1. Introduction</w:t>
      </w:r>
    </w:p>
    <w:p>
      <w:r>
        <w:br/>
        <w:t xml:space="preserve">The rise of Customer Relationship Management (CRM) platforms has created a demand for intelligent automation to assist in lead conversion, opportunity win estimation, and customer retention. </w:t>
        <w:br/>
        <w:t>This project presents an AI-powered module built using XGBoost and Streamlit to deliver predictive insights across three core CRM areas: Lead Scoring, Opportunity Win Prediction, and (planned) Churn Risk Analysis.</w:t>
        <w:br/>
        <w:t>The prototype was designed to integrate with SQL-based CRM systems and offers a developer-friendly dashboard for training and prediction.</w:t>
        <w:br/>
      </w:r>
    </w:p>
    <w:p>
      <w:pPr>
        <w:pStyle w:val="Heading1"/>
      </w:pPr>
      <w:r>
        <w:t>2. AI Modules and Business Objectives</w:t>
      </w:r>
    </w:p>
    <w:p>
      <w:r>
        <w:br/>
        <w:t>This AI engine is structured around three actionable intelligence modules:</w:t>
        <w:br/>
        <w:t>• Lead Scoring – Predict the likelihood of converting a lead into a paying customer.</w:t>
        <w:br/>
        <w:t>• Opportunity Win Prediction – Forecast the probability that a deal/opportunity will be closed.</w:t>
        <w:br/>
        <w:t>• Churn Risk (Planned) – Identify accounts that are at risk of discontinuing services or leaving.</w:t>
        <w:br/>
        <w:t>Each model aims to enhance sales efficiency, revenue forecasting, and customer retention within any CRM system.</w:t>
        <w:br/>
      </w:r>
    </w:p>
    <w:p>
      <w:pPr>
        <w:pStyle w:val="Heading1"/>
      </w:pPr>
      <w:r>
        <w:t>3. Dataset Structure and Key Variables</w:t>
      </w:r>
    </w:p>
    <w:p>
      <w:r>
        <w:br/>
        <w:t>The prototype uses SQL inserts from three tables:</w:t>
        <w:br/>
        <w:t>• leads (1).sql</w:t>
        <w:br/>
        <w:t>• opportunities (1).sql</w:t>
        <w:br/>
        <w:t>• accounts (1).sql</w:t>
        <w:br/>
        <w:br/>
        <w:t>Key variables used in modeling include:</w:t>
        <w:br/>
        <w:t>• Leads: untouched_since_days, lead_source, customer_type, industry, area, designation, etc.</w:t>
        <w:br/>
        <w:t>• Opportunities: probability, amount, opportunity_type, customer_type, product_sub_category</w:t>
        <w:br/>
        <w:t>• Accounts: (for churn) account_type, last_activity, revenue, industry, city, state</w:t>
        <w:br/>
        <w:t>All data was transformed into a Pandas DataFrame before feeding into machine learning pipelines.</w:t>
        <w:br/>
      </w:r>
    </w:p>
    <w:p>
      <w:pPr>
        <w:pStyle w:val="Heading1"/>
      </w:pPr>
      <w:r>
        <w:t>4. The Algorithm: XGBoost (Extreme Gradient Boosting)</w:t>
      </w:r>
    </w:p>
    <w:p>
      <w:r>
        <w:br/>
        <w:t>XGBoost is a tree-based ensemble machine learning algorithm based on gradient boosting. It was developed by Tianqi Chen and is considered one of the most powerful classifiers for structured/tabular data.</w:t>
        <w:br/>
        <w:t>XGBoost builds models in stages and generalizes them by optimizing a loss function. In each stage, it fits a new tree to the residuals (errors) of the previous trees.</w:t>
        <w:br/>
      </w:r>
    </w:p>
    <w:p>
      <w:r>
        <w:br/>
        <w:t>Key features of XGBoost:</w:t>
        <w:br/>
        <w:t>• Supports missing values internally – no need to impute manually.</w:t>
        <w:br/>
        <w:t>• Implements regularization (L1 and L2) to prevent overfitting.</w:t>
        <w:br/>
        <w:t>• Uses parallelization to speed up training.</w:t>
        <w:br/>
        <w:t>• Enables early stopping, boosting performance in real-world noisy data.</w:t>
        <w:br/>
        <w:t>• Provides feature importance scores.</w:t>
        <w:br/>
      </w:r>
    </w:p>
    <w:p>
      <w:r>
        <w:br/>
        <w:t>How we used it:</w:t>
        <w:br/>
        <w:t xml:space="preserve">We used `XGBClassifier` for binary classification in both lead and opportunity prediction. </w:t>
        <w:br/>
        <w:t>The models were tuned using `RandomizedSearchCV` to explore hyperparameters such as:</w:t>
        <w:br/>
        <w:t>• learning_rate: Controls the step size for updating weights.</w:t>
        <w:br/>
        <w:t>• max_depth: Controls tree complexity.</w:t>
        <w:br/>
        <w:t>• n_estimators: Total number of boosting rounds.</w:t>
        <w:br/>
        <w:t>• subsample and colsample_bytree: Controls randomness and feature sampling.</w:t>
        <w:br/>
        <w:t>The performance was evaluated using ROC AUC score – a robust metric for binary classifiers.</w:t>
        <w:br/>
      </w:r>
    </w:p>
    <w:p>
      <w:pPr>
        <w:pStyle w:val="Heading1"/>
      </w:pPr>
      <w:r>
        <w:t>5. App Architecture and Workflow</w:t>
      </w:r>
    </w:p>
    <w:p>
      <w:r>
        <w:br/>
        <w:t>The project was implemented using the following stack:</w:t>
        <w:br/>
        <w:t>• Frontend: Streamlit (Python UI library)</w:t>
        <w:br/>
        <w:t>• Backend: XGBoost models wrapped in sklearn pipelines</w:t>
        <w:br/>
        <w:t>• Input: SQL insert files and CSV uploads</w:t>
        <w:br/>
        <w:t>• Database: SQLAlchemy support for MySQL/PostgreSQL integration</w:t>
        <w:br/>
      </w:r>
    </w:p>
    <w:p>
      <w:r>
        <w:br/>
        <w:t>Workflow:</w:t>
        <w:br/>
        <w:t>1. User uploads CRM data or connects to SQL DB.</w:t>
        <w:br/>
        <w:t>2. Data is cleaned and features extracted.</w:t>
        <w:br/>
        <w:t>3. Model training is triggered via the UI.</w:t>
        <w:br/>
        <w:t>4. ROC AUC is computed for both baseline and tuned models.</w:t>
        <w:br/>
        <w:t>5. The better model is auto-selected and stored via joblib.</w:t>
        <w:br/>
        <w:t>6. Prediction tab allows on-the-fly scoring of new leads or opportunities.</w:t>
        <w:br/>
      </w:r>
    </w:p>
    <w:p>
      <w:pPr>
        <w:pStyle w:val="Heading1"/>
      </w:pPr>
      <w:r>
        <w:t>6. Streamlit UI Features and Developer Mode</w:t>
      </w:r>
    </w:p>
    <w:p>
      <w:r>
        <w:br/>
        <w:t>The UI allows toggling between “Lead Scoring” and “Opportunity Win” modes.</w:t>
        <w:br/>
        <w:t>Key features include:</w:t>
        <w:br/>
        <w:t>• Model training with accuracy comparison.</w:t>
        <w:br/>
        <w:t>• Uploads via CSV or SQL inserts.</w:t>
        <w:br/>
        <w:t>• Chart plotting: Before vs After tuning (ROC AUC)</w:t>
        <w:br/>
        <w:t>• Developer Mode toggle: reveals nulls, column types, feature lists, and imputation steps.</w:t>
        <w:br/>
      </w:r>
    </w:p>
    <w:p>
      <w:pPr>
        <w:pStyle w:val="Heading1"/>
      </w:pPr>
      <w:r>
        <w:t>7. CRM Integration and Business Application</w:t>
      </w:r>
    </w:p>
    <w:p>
      <w:r>
        <w:br/>
        <w:t>This prototype can be integrated into any CRM as:</w:t>
        <w:br/>
        <w:t>• A standalone AI dashboard (deployed via Streamlit).</w:t>
        <w:br/>
        <w:t>• An internal module calling `.joblib` models via REST API.</w:t>
        <w:br/>
        <w:t>• Backend microservice for real-time lead scoring.</w:t>
        <w:br/>
        <w:t>Business teams can use this to:</w:t>
        <w:br/>
        <w:t>• Route high-conversion leads to best agents.</w:t>
        <w:br/>
        <w:t>• Forecast sales pipeline health.</w:t>
        <w:br/>
        <w:t>• Alert sales team of at-risk opportunities.</w:t>
        <w:br/>
        <w:t>• Reduce churn using account activity scoring (planned).</w:t>
        <w:br/>
      </w:r>
    </w:p>
    <w:p>
      <w:pPr>
        <w:pStyle w:val="Heading1"/>
      </w:pPr>
      <w:r>
        <w:t>8. Summary of Results</w:t>
      </w:r>
    </w:p>
    <w:p>
      <w:r>
        <w:br/>
        <w:t>After hyperparameter tuning, models showed significant variance in performance. In some cases, the baseline model (XGBoost default settings) outperformed the tuned model.</w:t>
        <w:br/>
        <w:t>ROC AUC scores were plotted before and after tuning for visual comparison. The app auto-selects the best performing model to avoid accuracy loss.</w:t>
        <w:br/>
        <w:t>Lead scoring was more stable than opportunity prediction due to better feature variance in leads dataset.</w:t>
        <w:br/>
      </w:r>
    </w:p>
    <w:p>
      <w:pPr>
        <w:pStyle w:val="Heading1"/>
      </w:pPr>
      <w:r>
        <w:t>9. Future Enhancements</w:t>
      </w:r>
    </w:p>
    <w:p>
      <w:r>
        <w:br/>
        <w:t>• Churn prediction using accounts.sql</w:t>
        <w:br/>
        <w:t>• Cross-entity joins across leads, opportunities, accounts</w:t>
        <w:br/>
        <w:t>• Add support for automated model retraining with cron or background jobs</w:t>
        <w:br/>
        <w:t>• Dockerize and expose API for production use in CRM SaaS</w:t>
        <w:br/>
        <w:t>• Add user authentication and model explanation UI</w:t>
        <w:br/>
      </w:r>
    </w:p>
    <w:p>
      <w:r>
        <w:br/>
        <w:t>© 2025 AI CRM Intelligence | Author: [Your Name] | Streamlit + XGBoost +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