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736"/>
        <w:tblGridChange w:id="0">
          <w:tblGrid>
            <w:gridCol w:w="1908"/>
            <w:gridCol w:w="6736"/>
          </w:tblGrid>
        </w:tblGridChange>
      </w:tblGrid>
      <w:tr>
        <w:trPr>
          <w:trHeight w:val="1060" w:hRule="atLeast"/>
        </w:trPr>
        <w:tc>
          <w:tcPr>
            <w:vAlign w:val="top"/>
          </w:tcPr>
          <w:p w:rsidR="00000000" w:rsidDel="00000000" w:rsidP="00000000" w:rsidRDefault="00000000" w:rsidRPr="00000000" w14:paraId="00000002">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133350</wp:posOffset>
                  </wp:positionH>
                  <wp:positionV relativeFrom="paragraph">
                    <wp:posOffset>96994</wp:posOffset>
                  </wp:positionV>
                  <wp:extent cx="645138" cy="445452"/>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5138" cy="445452"/>
                          </a:xfrm>
                          <a:prstGeom prst="rect"/>
                          <a:ln/>
                        </pic:spPr>
                      </pic:pic>
                    </a:graphicData>
                  </a:graphic>
                </wp:anchor>
              </w:drawing>
            </w:r>
          </w:p>
          <w:p w:rsidR="00000000" w:rsidDel="00000000" w:rsidP="00000000" w:rsidRDefault="00000000" w:rsidRPr="00000000" w14:paraId="00000003">
            <w:pPr>
              <w:tabs>
                <w:tab w:val="left" w:pos="720"/>
              </w:tabs>
              <w:spacing w:before="120" w:lineRule="auto"/>
              <w:jc w:val="left"/>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   </w:t>
            </w:r>
            <w:r w:rsidDel="00000000" w:rsidR="00000000" w:rsidRPr="00000000">
              <w:rPr>
                <w:rtl w:val="0"/>
              </w:rPr>
            </w:r>
          </w:p>
        </w:tc>
        <w:tc>
          <w:tcPr>
            <w:vAlign w:val="top"/>
          </w:tcPr>
          <w:p w:rsidR="00000000" w:rsidDel="00000000" w:rsidP="00000000" w:rsidRDefault="00000000" w:rsidRPr="00000000" w14:paraId="00000004">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05">
            <w:pPr>
              <w:tabs>
                <w:tab w:val="left" w:pos="720"/>
              </w:tabs>
              <w:spacing w:before="120" w:lineRule="auto"/>
              <w:jc w:val="center"/>
              <w:rPr>
                <w:rFonts w:ascii="Twentieth Century" w:cs="Twentieth Century" w:eastAsia="Twentieth Century" w:hAnsi="Twentieth Century"/>
                <w:b w:val="0"/>
                <w:sz w:val="28"/>
                <w:szCs w:val="28"/>
                <w:vertAlign w:val="baseline"/>
              </w:rPr>
            </w:pPr>
            <w:r w:rsidDel="00000000" w:rsidR="00000000" w:rsidRPr="00000000">
              <w:rPr>
                <w:rFonts w:ascii="Twentieth Century" w:cs="Twentieth Century" w:eastAsia="Twentieth Century" w:hAnsi="Twentieth Century"/>
                <w:b w:val="1"/>
                <w:sz w:val="28"/>
                <w:szCs w:val="28"/>
                <w:vertAlign w:val="baseline"/>
                <w:rtl w:val="0"/>
              </w:rPr>
              <w:t xml:space="preserve">REQUISITOS DO PRODUTO</w:t>
            </w:r>
            <w:r w:rsidDel="00000000" w:rsidR="00000000" w:rsidRPr="00000000">
              <w:rPr>
                <w:rtl w:val="0"/>
              </w:rPr>
            </w:r>
          </w:p>
          <w:p w:rsidR="00000000" w:rsidDel="00000000" w:rsidP="00000000" w:rsidRDefault="00000000" w:rsidRPr="00000000" w14:paraId="00000006">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tl w:val="0"/>
              </w:rPr>
            </w:r>
          </w:p>
        </w:tc>
      </w:tr>
      <w:tr>
        <w:tc>
          <w:tcPr>
            <w:gridSpan w:val="2"/>
            <w:shd w:fill="e0e0e0" w:val="clear"/>
            <w:vAlign w:val="top"/>
          </w:tcPr>
          <w:p w:rsidR="00000000" w:rsidDel="00000000" w:rsidP="00000000" w:rsidRDefault="00000000" w:rsidRPr="00000000" w14:paraId="00000007">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Objetivos</w:t>
            </w:r>
          </w:p>
        </w:tc>
      </w:tr>
      <w:tr>
        <w:trPr>
          <w:trHeight w:val="540" w:hRule="atLeast"/>
        </w:trPr>
        <w:tc>
          <w:tcPr>
            <w:gridSpan w:val="2"/>
            <w:vAlign w:val="top"/>
          </w:tcPr>
          <w:p w:rsidR="00000000" w:rsidDel="00000000" w:rsidP="00000000" w:rsidRDefault="00000000" w:rsidRPr="00000000" w14:paraId="00000009">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Este documento tem por objetivo apresentar a situação problema, geradora da necessidade do projeto e descrever os requisitos detalhados do produto, de modo a facilitar o planejamento, auxiliar na tomada de decisões e ser uma base para verificações futuras quanto à adequação do produto do trabalho do projeto às características esperadas. </w:t>
            </w:r>
          </w:p>
        </w:tc>
      </w:tr>
      <w:tr>
        <w:trPr>
          <w:trHeight w:val="323" w:hRule="atLeast"/>
        </w:trPr>
        <w:tc>
          <w:tcPr>
            <w:shd w:fill="e0e0e0" w:val="clear"/>
            <w:vAlign w:val="top"/>
          </w:tcPr>
          <w:p w:rsidR="00000000" w:rsidDel="00000000" w:rsidP="00000000" w:rsidRDefault="00000000" w:rsidRPr="00000000" w14:paraId="0000000B">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Projeto</w:t>
            </w:r>
          </w:p>
        </w:tc>
        <w:tc>
          <w:tcPr>
            <w:vAlign w:val="top"/>
          </w:tcPr>
          <w:p w:rsidR="00000000" w:rsidDel="00000000" w:rsidP="00000000" w:rsidRDefault="00000000" w:rsidRPr="00000000" w14:paraId="0000000C">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Mobili</w:t>
            </w:r>
            <w:r w:rsidDel="00000000" w:rsidR="00000000" w:rsidRPr="00000000">
              <w:rPr>
                <w:rtl w:val="0"/>
              </w:rPr>
            </w:r>
          </w:p>
        </w:tc>
      </w:tr>
      <w:tr>
        <w:trPr>
          <w:trHeight w:val="323" w:hRule="atLeast"/>
        </w:trPr>
        <w:tc>
          <w:tcPr>
            <w:shd w:fill="e0e0e0" w:val="clear"/>
            <w:vAlign w:val="top"/>
          </w:tcPr>
          <w:p w:rsidR="00000000" w:rsidDel="00000000" w:rsidP="00000000" w:rsidRDefault="00000000" w:rsidRPr="00000000" w14:paraId="0000000D">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Data Registro</w:t>
            </w:r>
          </w:p>
        </w:tc>
        <w:tc>
          <w:tcPr>
            <w:vAlign w:val="top"/>
          </w:tcPr>
          <w:p w:rsidR="00000000" w:rsidDel="00000000" w:rsidP="00000000" w:rsidRDefault="00000000" w:rsidRPr="00000000" w14:paraId="0000000E">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18/10/2020</w:t>
            </w:r>
            <w:r w:rsidDel="00000000" w:rsidR="00000000" w:rsidRPr="00000000">
              <w:rPr>
                <w:rtl w:val="0"/>
              </w:rPr>
            </w:r>
          </w:p>
        </w:tc>
      </w:tr>
      <w:tr>
        <w:trPr>
          <w:trHeight w:val="323" w:hRule="atLeast"/>
        </w:trPr>
        <w:tc>
          <w:tcPr>
            <w:shd w:fill="e0e0e0" w:val="clear"/>
            <w:vAlign w:val="top"/>
          </w:tcPr>
          <w:p w:rsidR="00000000" w:rsidDel="00000000" w:rsidP="00000000" w:rsidRDefault="00000000" w:rsidRPr="00000000" w14:paraId="0000000F">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Responsável </w:t>
            </w:r>
          </w:p>
        </w:tc>
        <w:tc>
          <w:tcPr>
            <w:vAlign w:val="top"/>
          </w:tcPr>
          <w:p w:rsidR="00000000" w:rsidDel="00000000" w:rsidP="00000000" w:rsidRDefault="00000000" w:rsidRPr="00000000" w14:paraId="00000010">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Anderson Laurentino e Helton Alves</w:t>
            </w:r>
            <w:r w:rsidDel="00000000" w:rsidR="00000000" w:rsidRPr="00000000">
              <w:rPr>
                <w:rtl w:val="0"/>
              </w:rPr>
            </w:r>
          </w:p>
        </w:tc>
      </w:tr>
      <w:tr>
        <w:trPr>
          <w:trHeight w:val="323" w:hRule="atLeast"/>
        </w:trPr>
        <w:tc>
          <w:tcPr>
            <w:gridSpan w:val="2"/>
            <w:shd w:fill="e0e0e0" w:val="clear"/>
            <w:vAlign w:val="top"/>
          </w:tcPr>
          <w:p w:rsidR="00000000" w:rsidDel="00000000" w:rsidP="00000000" w:rsidRDefault="00000000" w:rsidRPr="00000000" w14:paraId="00000011">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O Contexto do Problema</w:t>
            </w:r>
          </w:p>
        </w:tc>
      </w:tr>
      <w:tr>
        <w:trPr>
          <w:trHeight w:val="912" w:hRule="atLeast"/>
        </w:trPr>
        <w:tc>
          <w:tcPr>
            <w:gridSpan w:val="2"/>
            <w:vAlign w:val="top"/>
          </w:tcPr>
          <w:p w:rsidR="00000000" w:rsidDel="00000000" w:rsidP="00000000" w:rsidRDefault="00000000" w:rsidRPr="00000000" w14:paraId="00000013">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O Instituto Federal de Pernambuco tem a necessidade de um funcionário se deslocar entre os seus campus, pensando nisso o departamento de TI desenvolveu um sistema, chamado Mobili, no qual consegue disponibilizar um cadastro pedido de deslocamento, através de aplicativo web, caso seja aprovado disponibiliza um veículo do IFPE bem como um motorista para transportá-lo.</w:t>
            </w:r>
            <w:r w:rsidDel="00000000" w:rsidR="00000000" w:rsidRPr="00000000">
              <w:rPr>
                <w:rtl w:val="0"/>
              </w:rPr>
            </w:r>
          </w:p>
        </w:tc>
      </w:tr>
      <w:tr>
        <w:trPr>
          <w:trHeight w:val="323" w:hRule="atLeast"/>
        </w:trPr>
        <w:tc>
          <w:tcPr>
            <w:gridSpan w:val="2"/>
            <w:shd w:fill="e0e0e0" w:val="clear"/>
            <w:vAlign w:val="top"/>
          </w:tcPr>
          <w:p w:rsidR="00000000" w:rsidDel="00000000" w:rsidP="00000000" w:rsidRDefault="00000000" w:rsidRPr="00000000" w14:paraId="00000015">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O Problema</w:t>
            </w:r>
          </w:p>
        </w:tc>
      </w:tr>
      <w:tr>
        <w:trPr>
          <w:trHeight w:val="912" w:hRule="atLeast"/>
        </w:trPr>
        <w:tc>
          <w:tcPr>
            <w:gridSpan w:val="2"/>
            <w:vAlign w:val="top"/>
          </w:tcPr>
          <w:p w:rsidR="00000000" w:rsidDel="00000000" w:rsidP="00000000" w:rsidRDefault="00000000" w:rsidRPr="00000000" w14:paraId="00000017">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Foi desenvolvido um sistema para abrir novas requisições de locomoção, porém não foi lançando, uma vez que a interface do site não é de um bom agrado visual e não intuitiva, o que poderia comprometer a experiência do usuário. Este problema ainda é mais agravado pois as pessoas que vão utilizar esta aplicação tem uma amplitude de de idade muito grande e também utilizado por pessoas que não tem tanta familiaridade com tecnologia.</w:t>
            </w:r>
            <w:r w:rsidDel="00000000" w:rsidR="00000000" w:rsidRPr="00000000">
              <w:rPr>
                <w:rtl w:val="0"/>
              </w:rPr>
            </w:r>
          </w:p>
        </w:tc>
      </w:tr>
      <w:tr>
        <w:trPr>
          <w:trHeight w:val="323" w:hRule="atLeast"/>
        </w:trPr>
        <w:tc>
          <w:tcPr>
            <w:gridSpan w:val="2"/>
            <w:shd w:fill="e0e0e0" w:val="clear"/>
            <w:vAlign w:val="top"/>
          </w:tcPr>
          <w:p w:rsidR="00000000" w:rsidDel="00000000" w:rsidP="00000000" w:rsidRDefault="00000000" w:rsidRPr="00000000" w14:paraId="00000019">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A Proposta de Solução</w:t>
            </w:r>
          </w:p>
        </w:tc>
      </w:tr>
      <w:tr>
        <w:trPr>
          <w:trHeight w:val="912" w:hRule="atLeast"/>
        </w:trPr>
        <w:tc>
          <w:tcPr>
            <w:gridSpan w:val="2"/>
            <w:vAlign w:val="top"/>
          </w:tcPr>
          <w:p w:rsidR="00000000" w:rsidDel="00000000" w:rsidP="00000000" w:rsidRDefault="00000000" w:rsidRPr="00000000" w14:paraId="0000001B">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Adotar uma interface gráfica utilizando conceitos de UX e Design para desenvolver uma interface mais fácil, intuitiva e que seja de um bom agrado visual para dispositivos Mobile.</w:t>
            </w:r>
            <w:r w:rsidDel="00000000" w:rsidR="00000000" w:rsidRPr="00000000">
              <w:rPr>
                <w:rtl w:val="0"/>
              </w:rPr>
            </w:r>
          </w:p>
        </w:tc>
      </w:tr>
      <w:tr>
        <w:trPr>
          <w:trHeight w:val="323" w:hRule="atLeast"/>
        </w:trPr>
        <w:tc>
          <w:tcPr>
            <w:gridSpan w:val="2"/>
            <w:shd w:fill="e0e0e0" w:val="clear"/>
            <w:vAlign w:val="top"/>
          </w:tcPr>
          <w:p w:rsidR="00000000" w:rsidDel="00000000" w:rsidP="00000000" w:rsidRDefault="00000000" w:rsidRPr="00000000" w14:paraId="0000001D">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A Oportunidade</w:t>
            </w:r>
          </w:p>
        </w:tc>
      </w:tr>
      <w:tr>
        <w:trPr>
          <w:trHeight w:val="912" w:hRule="atLeast"/>
        </w:trPr>
        <w:tc>
          <w:tcPr>
            <w:gridSpan w:val="2"/>
            <w:vAlign w:val="top"/>
          </w:tcPr>
          <w:p w:rsidR="00000000" w:rsidDel="00000000" w:rsidP="00000000" w:rsidRDefault="00000000" w:rsidRPr="00000000" w14:paraId="0000001F">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Esta melhoria possibilitará os usuários a terem uma boa experiência no uso do app de modo que a pessoa continue utilizando o app, bem como recomendar para outras pessoas.</w:t>
            </w:r>
            <w:r w:rsidDel="00000000" w:rsidR="00000000" w:rsidRPr="00000000">
              <w:rPr>
                <w:rtl w:val="0"/>
              </w:rPr>
            </w:r>
          </w:p>
        </w:tc>
      </w:tr>
      <w:tr>
        <w:trPr>
          <w:trHeight w:val="323" w:hRule="atLeast"/>
        </w:trPr>
        <w:tc>
          <w:tcPr>
            <w:gridSpan w:val="2"/>
            <w:shd w:fill="e0e0e0" w:val="clear"/>
            <w:vAlign w:val="top"/>
          </w:tcPr>
          <w:p w:rsidR="00000000" w:rsidDel="00000000" w:rsidP="00000000" w:rsidRDefault="00000000" w:rsidRPr="00000000" w14:paraId="00000021">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O Produto e seus Subprodutos</w:t>
            </w:r>
          </w:p>
        </w:tc>
      </w:tr>
      <w:tr>
        <w:trPr>
          <w:trHeight w:val="912" w:hRule="atLeast"/>
        </w:trPr>
        <w:tc>
          <w:tcPr>
            <w:gridSpan w:val="2"/>
            <w:vAlign w:val="top"/>
          </w:tcPr>
          <w:p w:rsidR="00000000" w:rsidDel="00000000" w:rsidP="00000000" w:rsidRDefault="00000000" w:rsidRPr="00000000" w14:paraId="00000023">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Desenho de layout de telas e fluxo da aplicação a fim de simular uma história do usuário que pretende pedir um produto.</w:t>
            </w:r>
            <w:r w:rsidDel="00000000" w:rsidR="00000000" w:rsidRPr="00000000">
              <w:rPr>
                <w:rtl w:val="0"/>
              </w:rPr>
            </w:r>
          </w:p>
        </w:tc>
      </w:tr>
      <w:tr>
        <w:trPr>
          <w:trHeight w:val="323" w:hRule="atLeast"/>
        </w:trPr>
        <w:tc>
          <w:tcPr>
            <w:gridSpan w:val="2"/>
            <w:shd w:fill="e0e0e0" w:val="clear"/>
            <w:vAlign w:val="top"/>
          </w:tcPr>
          <w:p w:rsidR="00000000" w:rsidDel="00000000" w:rsidP="00000000" w:rsidRDefault="00000000" w:rsidRPr="00000000" w14:paraId="00000025">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Características Técnicas do Produto</w:t>
            </w:r>
          </w:p>
        </w:tc>
      </w:tr>
      <w:tr>
        <w:trPr>
          <w:trHeight w:val="912" w:hRule="atLeast"/>
        </w:trPr>
        <w:tc>
          <w:tcPr>
            <w:gridSpan w:val="2"/>
            <w:vAlign w:val="top"/>
          </w:tcPr>
          <w:p w:rsidR="00000000" w:rsidDel="00000000" w:rsidP="00000000" w:rsidRDefault="00000000" w:rsidRPr="00000000" w14:paraId="00000027">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O layout deve ser montado no Adobe XD.</w:t>
            </w:r>
            <w:r w:rsidDel="00000000" w:rsidR="00000000" w:rsidRPr="00000000">
              <w:rPr>
                <w:rtl w:val="0"/>
              </w:rPr>
            </w:r>
          </w:p>
        </w:tc>
      </w:tr>
      <w:tr>
        <w:trPr>
          <w:trHeight w:val="323" w:hRule="atLeast"/>
        </w:trPr>
        <w:tc>
          <w:tcPr>
            <w:gridSpan w:val="2"/>
            <w:shd w:fill="e0e0e0" w:val="clear"/>
            <w:vAlign w:val="top"/>
          </w:tcPr>
          <w:p w:rsidR="00000000" w:rsidDel="00000000" w:rsidP="00000000" w:rsidRDefault="00000000" w:rsidRPr="00000000" w14:paraId="00000029">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Funcionalidades Esperadas</w:t>
            </w:r>
          </w:p>
        </w:tc>
      </w:tr>
      <w:tr>
        <w:trPr>
          <w:trHeight w:val="912" w:hRule="atLeast"/>
        </w:trPr>
        <w:tc>
          <w:tcPr>
            <w:gridSpan w:val="2"/>
            <w:vAlign w:val="top"/>
          </w:tcPr>
          <w:p w:rsidR="00000000" w:rsidDel="00000000" w:rsidP="00000000" w:rsidRDefault="00000000" w:rsidRPr="00000000" w14:paraId="0000002B">
            <w:pPr>
              <w:numPr>
                <w:ilvl w:val="0"/>
                <w:numId w:val="3"/>
              </w:numPr>
              <w:tabs>
                <w:tab w:val="left" w:pos="720"/>
              </w:tabs>
              <w:spacing w:after="0" w:afterAutospacing="0" w:before="12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Tela de boas vindas</w:t>
            </w:r>
          </w:p>
          <w:p w:rsidR="00000000" w:rsidDel="00000000" w:rsidP="00000000" w:rsidRDefault="00000000" w:rsidRPr="00000000" w14:paraId="0000002C">
            <w:pPr>
              <w:numPr>
                <w:ilvl w:val="0"/>
                <w:numId w:val="3"/>
              </w:numPr>
              <w:tabs>
                <w:tab w:val="left" w:pos="720"/>
              </w:tabs>
              <w:spacing w:after="0" w:afterAutospacing="0"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Tela inicial:</w:t>
            </w:r>
          </w:p>
          <w:p w:rsidR="00000000" w:rsidDel="00000000" w:rsidP="00000000" w:rsidRDefault="00000000" w:rsidRPr="00000000" w14:paraId="0000002D">
            <w:pPr>
              <w:numPr>
                <w:ilvl w:val="0"/>
                <w:numId w:val="3"/>
              </w:numPr>
              <w:tabs>
                <w:tab w:val="left" w:pos="720"/>
              </w:tabs>
              <w:spacing w:after="0" w:afterAutospacing="0"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Tela de cadastro de uma nova viagem</w:t>
            </w:r>
          </w:p>
          <w:p w:rsidR="00000000" w:rsidDel="00000000" w:rsidP="00000000" w:rsidRDefault="00000000" w:rsidRPr="00000000" w14:paraId="0000002E">
            <w:pPr>
              <w:numPr>
                <w:ilvl w:val="0"/>
                <w:numId w:val="3"/>
              </w:numPr>
              <w:tabs>
                <w:tab w:val="left" w:pos="720"/>
              </w:tabs>
              <w:spacing w:after="0" w:afterAutospacing="0"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Tela de histórico de viagens</w:t>
            </w:r>
          </w:p>
          <w:p w:rsidR="00000000" w:rsidDel="00000000" w:rsidP="00000000" w:rsidRDefault="00000000" w:rsidRPr="00000000" w14:paraId="0000002F">
            <w:pPr>
              <w:numPr>
                <w:ilvl w:val="0"/>
                <w:numId w:val="3"/>
              </w:numPr>
              <w:tabs>
                <w:tab w:val="left" w:pos="720"/>
              </w:tabs>
              <w:spacing w:after="0" w:afterAutospacing="0"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Tela de detalhamento de uma viagem</w:t>
            </w:r>
          </w:p>
          <w:p w:rsidR="00000000" w:rsidDel="00000000" w:rsidP="00000000" w:rsidRDefault="00000000" w:rsidRPr="00000000" w14:paraId="00000030">
            <w:pPr>
              <w:numPr>
                <w:ilvl w:val="0"/>
                <w:numId w:val="3"/>
              </w:numPr>
              <w:tabs>
                <w:tab w:val="left" w:pos="720"/>
              </w:tabs>
              <w:spacing w:after="0" w:afterAutospacing="0"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Fluxo Cadastro de uma nova viagem:</w:t>
            </w:r>
          </w:p>
          <w:p w:rsidR="00000000" w:rsidDel="00000000" w:rsidP="00000000" w:rsidRDefault="00000000" w:rsidRPr="00000000" w14:paraId="00000031">
            <w:pPr>
              <w:numPr>
                <w:ilvl w:val="0"/>
                <w:numId w:val="3"/>
              </w:numPr>
              <w:tabs>
                <w:tab w:val="left" w:pos="720"/>
              </w:tabs>
              <w:spacing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Fluxo Pedir para se candidatar a uma viagem já existente</w:t>
            </w:r>
          </w:p>
          <w:p w:rsidR="00000000" w:rsidDel="00000000" w:rsidP="00000000" w:rsidRDefault="00000000" w:rsidRPr="00000000" w14:paraId="00000032">
            <w:pPr>
              <w:tabs>
                <w:tab w:val="left" w:pos="720"/>
              </w:tabs>
              <w:spacing w:before="120" w:lineRule="auto"/>
              <w:jc w:val="both"/>
              <w:rPr>
                <w:rFonts w:ascii="Twentieth Century" w:cs="Twentieth Century" w:eastAsia="Twentieth Century" w:hAnsi="Twentieth Century"/>
              </w:rPr>
            </w:pPr>
            <w:r w:rsidDel="00000000" w:rsidR="00000000" w:rsidRPr="00000000">
              <w:rPr>
                <w:rtl w:val="0"/>
              </w:rPr>
            </w:r>
          </w:p>
        </w:tc>
      </w:tr>
    </w:tbl>
    <w:p w:rsidR="00000000" w:rsidDel="00000000" w:rsidP="00000000" w:rsidRDefault="00000000" w:rsidRPr="00000000" w14:paraId="00000034">
      <w:pPr>
        <w:rPr>
          <w:vertAlign w:val="baseline"/>
        </w:rPr>
      </w:pPr>
      <w:r w:rsidDel="00000000" w:rsidR="00000000" w:rsidRPr="00000000">
        <w:br w:type="page"/>
      </w:r>
      <w:r w:rsidDel="00000000" w:rsidR="00000000" w:rsidRPr="00000000">
        <w:rPr>
          <w:rtl w:val="0"/>
        </w:rPr>
      </w:r>
    </w:p>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rPr>
          <w:trHeight w:val="323" w:hRule="atLeast"/>
        </w:trPr>
        <w:tc>
          <w:tcPr>
            <w:shd w:fill="e0e0e0" w:val="clear"/>
            <w:vAlign w:val="top"/>
          </w:tcPr>
          <w:p w:rsidR="00000000" w:rsidDel="00000000" w:rsidP="00000000" w:rsidRDefault="00000000" w:rsidRPr="00000000" w14:paraId="00000035">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Integração com outros produtos(Sistemas)</w:t>
            </w:r>
          </w:p>
        </w:tc>
      </w:tr>
      <w:tr>
        <w:trPr>
          <w:trHeight w:val="912" w:hRule="atLeast"/>
        </w:trPr>
        <w:tc>
          <w:tcPr>
            <w:vAlign w:val="top"/>
          </w:tcPr>
          <w:p w:rsidR="00000000" w:rsidDel="00000000" w:rsidP="00000000" w:rsidRDefault="00000000" w:rsidRPr="00000000" w14:paraId="00000036">
            <w:pPr>
              <w:numPr>
                <w:ilvl w:val="0"/>
                <w:numId w:val="8"/>
              </w:numPr>
              <w:tabs>
                <w:tab w:val="left" w:pos="720"/>
              </w:tabs>
              <w:spacing w:after="0" w:afterAutospacing="0" w:before="120" w:lineRule="auto"/>
              <w:ind w:left="720" w:hanging="360"/>
              <w:jc w:val="both"/>
              <w:rPr>
                <w:rFonts w:ascii="Twentieth Century" w:cs="Twentieth Century" w:eastAsia="Twentieth Century" w:hAnsi="Twentieth Century"/>
                <w:u w:val="none"/>
                <w:vertAlign w:val="baseline"/>
              </w:rPr>
            </w:pPr>
            <w:r w:rsidDel="00000000" w:rsidR="00000000" w:rsidRPr="00000000">
              <w:rPr>
                <w:rFonts w:ascii="Twentieth Century" w:cs="Twentieth Century" w:eastAsia="Twentieth Century" w:hAnsi="Twentieth Century"/>
                <w:rtl w:val="0"/>
              </w:rPr>
              <w:t xml:space="preserve">Flexibilidade: O sistema deve ser flexível para futuras integrações com outras APIS </w:t>
            </w:r>
          </w:p>
          <w:p w:rsidR="00000000" w:rsidDel="00000000" w:rsidP="00000000" w:rsidRDefault="00000000" w:rsidRPr="00000000" w14:paraId="00000037">
            <w:pPr>
              <w:numPr>
                <w:ilvl w:val="0"/>
                <w:numId w:val="8"/>
              </w:numPr>
              <w:tabs>
                <w:tab w:val="left" w:pos="720"/>
              </w:tabs>
              <w:spacing w:after="0" w:afterAutospacing="0"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Escalabilidade: As soluções de integração devem ser escaláveis de acordo com a demanda para evitar inconsistências ;</w:t>
            </w:r>
          </w:p>
          <w:p w:rsidR="00000000" w:rsidDel="00000000" w:rsidP="00000000" w:rsidRDefault="00000000" w:rsidRPr="00000000" w14:paraId="00000038">
            <w:pPr>
              <w:numPr>
                <w:ilvl w:val="0"/>
                <w:numId w:val="8"/>
              </w:numPr>
              <w:tabs>
                <w:tab w:val="left" w:pos="720"/>
              </w:tabs>
              <w:spacing w:after="0" w:afterAutospacing="0"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Disponibilidade de dados: Os dados devem ser disponíveis e quando não disponíveis, o software deve contar com uma fila de processamento para evitar inconsistências ;</w:t>
            </w:r>
          </w:p>
          <w:p w:rsidR="00000000" w:rsidDel="00000000" w:rsidP="00000000" w:rsidRDefault="00000000" w:rsidRPr="00000000" w14:paraId="00000039">
            <w:pPr>
              <w:numPr>
                <w:ilvl w:val="0"/>
                <w:numId w:val="8"/>
              </w:numPr>
              <w:tabs>
                <w:tab w:val="left" w:pos="720"/>
              </w:tabs>
              <w:spacing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Monitoramento em tempo real: Acompanhamento de forma automatizada para garantir que todas as integrações estão funcionando corretamente;</w:t>
            </w:r>
          </w:p>
        </w:tc>
      </w:tr>
      <w:tr>
        <w:trPr>
          <w:trHeight w:val="323" w:hRule="atLeast"/>
        </w:trPr>
        <w:tc>
          <w:tcPr>
            <w:shd w:fill="e0e0e0" w:val="clear"/>
            <w:vAlign w:val="top"/>
          </w:tcPr>
          <w:p w:rsidR="00000000" w:rsidDel="00000000" w:rsidP="00000000" w:rsidRDefault="00000000" w:rsidRPr="00000000" w14:paraId="0000003A">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Fluxo de Tarefas</w:t>
            </w:r>
          </w:p>
        </w:tc>
      </w:tr>
      <w:tr>
        <w:trPr>
          <w:trHeight w:val="912" w:hRule="atLeast"/>
        </w:trPr>
        <w:tc>
          <w:tcPr>
            <w:vAlign w:val="top"/>
          </w:tcPr>
          <w:p w:rsidR="00000000" w:rsidDel="00000000" w:rsidP="00000000" w:rsidRDefault="00000000" w:rsidRPr="00000000" w14:paraId="0000003B">
            <w:pPr>
              <w:numPr>
                <w:ilvl w:val="0"/>
                <w:numId w:val="6"/>
              </w:numPr>
              <w:tabs>
                <w:tab w:val="left" w:pos="720"/>
              </w:tabs>
              <w:spacing w:after="0" w:afterAutospacing="0" w:before="12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Priorização na sprint</w:t>
            </w:r>
          </w:p>
          <w:p w:rsidR="00000000" w:rsidDel="00000000" w:rsidP="00000000" w:rsidRDefault="00000000" w:rsidRPr="00000000" w14:paraId="0000003C">
            <w:pPr>
              <w:numPr>
                <w:ilvl w:val="0"/>
                <w:numId w:val="6"/>
              </w:numPr>
              <w:tabs>
                <w:tab w:val="left" w:pos="720"/>
              </w:tabs>
              <w:spacing w:after="0" w:afterAutospacing="0"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Desenvolvimento</w:t>
            </w:r>
          </w:p>
          <w:p w:rsidR="00000000" w:rsidDel="00000000" w:rsidP="00000000" w:rsidRDefault="00000000" w:rsidRPr="00000000" w14:paraId="0000003D">
            <w:pPr>
              <w:numPr>
                <w:ilvl w:val="0"/>
                <w:numId w:val="6"/>
              </w:numPr>
              <w:tabs>
                <w:tab w:val="left" w:pos="720"/>
              </w:tabs>
              <w:spacing w:after="0" w:afterAutospacing="0"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Homologação e testes</w:t>
            </w:r>
          </w:p>
          <w:p w:rsidR="00000000" w:rsidDel="00000000" w:rsidP="00000000" w:rsidRDefault="00000000" w:rsidRPr="00000000" w14:paraId="0000003E">
            <w:pPr>
              <w:numPr>
                <w:ilvl w:val="0"/>
                <w:numId w:val="6"/>
              </w:numPr>
              <w:tabs>
                <w:tab w:val="left" w:pos="720"/>
              </w:tabs>
              <w:spacing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Produção</w:t>
            </w:r>
          </w:p>
          <w:p w:rsidR="00000000" w:rsidDel="00000000" w:rsidP="00000000" w:rsidRDefault="00000000" w:rsidRPr="00000000" w14:paraId="0000003F">
            <w:pPr>
              <w:shd w:fill="ffffff" w:val="clear"/>
              <w:tabs>
                <w:tab w:val="left" w:pos="720"/>
              </w:tabs>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tabs>
                <w:tab w:val="left" w:pos="720"/>
              </w:tabs>
              <w:spacing w:before="120" w:lineRule="auto"/>
              <w:ind w:left="720" w:firstLine="0"/>
              <w:jc w:val="both"/>
              <w:rPr>
                <w:rFonts w:ascii="Twentieth Century" w:cs="Twentieth Century" w:eastAsia="Twentieth Century" w:hAnsi="Twentieth Century"/>
              </w:rPr>
            </w:pPr>
            <w:r w:rsidDel="00000000" w:rsidR="00000000" w:rsidRPr="00000000">
              <w:rPr>
                <w:rtl w:val="0"/>
              </w:rPr>
            </w:r>
          </w:p>
        </w:tc>
      </w:tr>
      <w:tr>
        <w:trPr>
          <w:trHeight w:val="323" w:hRule="atLeast"/>
        </w:trPr>
        <w:tc>
          <w:tcPr>
            <w:shd w:fill="e0e0e0" w:val="clear"/>
            <w:vAlign w:val="top"/>
          </w:tcPr>
          <w:p w:rsidR="00000000" w:rsidDel="00000000" w:rsidP="00000000" w:rsidRDefault="00000000" w:rsidRPr="00000000" w14:paraId="00000041">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Desempenho</w:t>
            </w:r>
          </w:p>
        </w:tc>
      </w:tr>
      <w:tr>
        <w:trPr>
          <w:trHeight w:val="912" w:hRule="atLeast"/>
        </w:trPr>
        <w:tc>
          <w:tcPr>
            <w:vAlign w:val="top"/>
          </w:tcPr>
          <w:p w:rsidR="00000000" w:rsidDel="00000000" w:rsidP="00000000" w:rsidRDefault="00000000" w:rsidRPr="00000000" w14:paraId="00000042">
            <w:pPr>
              <w:tabs>
                <w:tab w:val="left" w:pos="720"/>
              </w:tabs>
              <w:spacing w:before="120" w:lineRule="auto"/>
              <w:ind w:left="0" w:firstLine="0"/>
              <w:jc w:val="both"/>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43">
            <w:pPr>
              <w:numPr>
                <w:ilvl w:val="0"/>
                <w:numId w:val="2"/>
              </w:numPr>
              <w:tabs>
                <w:tab w:val="left" w:pos="720"/>
              </w:tabs>
              <w:spacing w:after="0" w:afterAutospacing="0" w:before="12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Eficiência: O software deve apresentar um bom rendimento consumindo a menor quantidade possível de recursos;</w:t>
            </w:r>
          </w:p>
          <w:p w:rsidR="00000000" w:rsidDel="00000000" w:rsidP="00000000" w:rsidRDefault="00000000" w:rsidRPr="00000000" w14:paraId="00000044">
            <w:pPr>
              <w:numPr>
                <w:ilvl w:val="0"/>
                <w:numId w:val="2"/>
              </w:numPr>
              <w:tabs>
                <w:tab w:val="left" w:pos="720"/>
              </w:tabs>
              <w:spacing w:after="0" w:afterAutospacing="0"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Precisão: As funcionalidades devem entrar os resultados esperados mesmo em situações anormais, como numa quantidade de acessos maior que a habitual;</w:t>
            </w:r>
          </w:p>
          <w:p w:rsidR="00000000" w:rsidDel="00000000" w:rsidP="00000000" w:rsidRDefault="00000000" w:rsidRPr="00000000" w14:paraId="00000045">
            <w:pPr>
              <w:numPr>
                <w:ilvl w:val="0"/>
                <w:numId w:val="2"/>
              </w:numPr>
              <w:tabs>
                <w:tab w:val="left" w:pos="720"/>
              </w:tabs>
              <w:spacing w:after="0" w:afterAutospacing="0"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Tempo de resposta: Tempo de resposta para requisitar dados aceitável;</w:t>
            </w:r>
          </w:p>
          <w:p w:rsidR="00000000" w:rsidDel="00000000" w:rsidP="00000000" w:rsidRDefault="00000000" w:rsidRPr="00000000" w14:paraId="00000046">
            <w:pPr>
              <w:numPr>
                <w:ilvl w:val="0"/>
                <w:numId w:val="2"/>
              </w:numPr>
              <w:tabs>
                <w:tab w:val="left" w:pos="720"/>
              </w:tabs>
              <w:spacing w:before="0" w:beforeAutospacing="0" w:lineRule="auto"/>
              <w:ind w:left="72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Tempo de recuperação: Aquisição dos dados requisitados em tempo aceitável;</w:t>
            </w:r>
          </w:p>
          <w:p w:rsidR="00000000" w:rsidDel="00000000" w:rsidP="00000000" w:rsidRDefault="00000000" w:rsidRPr="00000000" w14:paraId="00000047">
            <w:pPr>
              <w:tabs>
                <w:tab w:val="left" w:pos="720"/>
              </w:tabs>
              <w:spacing w:before="120" w:lineRule="auto"/>
              <w:ind w:left="0" w:firstLine="0"/>
              <w:jc w:val="both"/>
              <w:rPr>
                <w:rFonts w:ascii="Twentieth Century" w:cs="Twentieth Century" w:eastAsia="Twentieth Century" w:hAnsi="Twentieth Century"/>
              </w:rPr>
            </w:pPr>
            <w:r w:rsidDel="00000000" w:rsidR="00000000" w:rsidRPr="00000000">
              <w:rPr>
                <w:rtl w:val="0"/>
              </w:rPr>
            </w:r>
          </w:p>
        </w:tc>
      </w:tr>
      <w:tr>
        <w:trPr>
          <w:trHeight w:val="351.328125" w:hRule="atLeast"/>
        </w:trPr>
        <w:tc>
          <w:tcPr>
            <w:shd w:fill="e0e0e0" w:val="clear"/>
            <w:vAlign w:val="top"/>
          </w:tcPr>
          <w:p w:rsidR="00000000" w:rsidDel="00000000" w:rsidP="00000000" w:rsidRDefault="00000000" w:rsidRPr="00000000" w14:paraId="00000048">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Qualidade</w:t>
            </w:r>
          </w:p>
        </w:tc>
      </w:tr>
      <w:tr>
        <w:trPr>
          <w:trHeight w:val="912" w:hRule="atLeast"/>
        </w:trPr>
        <w:tc>
          <w:tcPr>
            <w:vAlign w:val="top"/>
          </w:tcPr>
          <w:p w:rsidR="00000000" w:rsidDel="00000000" w:rsidP="00000000" w:rsidRDefault="00000000" w:rsidRPr="00000000" w14:paraId="00000049">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 Facilidade de Uso</w:t>
            </w:r>
          </w:p>
          <w:p w:rsidR="00000000" w:rsidDel="00000000" w:rsidP="00000000" w:rsidRDefault="00000000" w:rsidRPr="00000000" w14:paraId="0000004A">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 Manutenibilidade</w:t>
            </w:r>
          </w:p>
          <w:p w:rsidR="00000000" w:rsidDel="00000000" w:rsidP="00000000" w:rsidRDefault="00000000" w:rsidRPr="00000000" w14:paraId="0000004B">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 Facilidade para Construção</w:t>
            </w:r>
          </w:p>
          <w:p w:rsidR="00000000" w:rsidDel="00000000" w:rsidP="00000000" w:rsidRDefault="00000000" w:rsidRPr="00000000" w14:paraId="0000004C">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 Detalhamento da documentação</w:t>
            </w:r>
          </w:p>
          <w:p w:rsidR="00000000" w:rsidDel="00000000" w:rsidP="00000000" w:rsidRDefault="00000000" w:rsidRPr="00000000" w14:paraId="0000004D">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 Qualidade do Processo (verificações e validações)</w:t>
            </w:r>
          </w:p>
          <w:p w:rsidR="00000000" w:rsidDel="00000000" w:rsidP="00000000" w:rsidRDefault="00000000" w:rsidRPr="00000000" w14:paraId="0000004E">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tl w:val="0"/>
              </w:rPr>
            </w:r>
          </w:p>
        </w:tc>
      </w:tr>
      <w:tr>
        <w:trPr>
          <w:trHeight w:val="323" w:hRule="atLeast"/>
        </w:trPr>
        <w:tc>
          <w:tcPr>
            <w:shd w:fill="e0e0e0" w:val="clear"/>
            <w:vAlign w:val="top"/>
          </w:tcPr>
          <w:p w:rsidR="00000000" w:rsidDel="00000000" w:rsidP="00000000" w:rsidRDefault="00000000" w:rsidRPr="00000000" w14:paraId="0000004F">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Quantidade (volume)</w:t>
            </w:r>
          </w:p>
        </w:tc>
      </w:tr>
      <w:tr>
        <w:trPr>
          <w:trHeight w:val="912" w:hRule="atLeast"/>
        </w:trPr>
        <w:tc>
          <w:tcPr>
            <w:vAlign w:val="top"/>
          </w:tcPr>
          <w:p w:rsidR="00000000" w:rsidDel="00000000" w:rsidP="00000000" w:rsidRDefault="00000000" w:rsidRPr="00000000" w14:paraId="00000050">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51">
            <w:pPr>
              <w:numPr>
                <w:ilvl w:val="0"/>
                <w:numId w:val="4"/>
              </w:numPr>
              <w:tabs>
                <w:tab w:val="left" w:pos="720"/>
              </w:tabs>
              <w:spacing w:after="0" w:afterAutospacing="0" w:before="120" w:lineRule="auto"/>
              <w:ind w:left="144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Escalabilidade: Crescimento da oferta sem alterar o custo do produto</w:t>
            </w:r>
          </w:p>
          <w:p w:rsidR="00000000" w:rsidDel="00000000" w:rsidP="00000000" w:rsidRDefault="00000000" w:rsidRPr="00000000" w14:paraId="00000052">
            <w:pPr>
              <w:numPr>
                <w:ilvl w:val="0"/>
                <w:numId w:val="4"/>
              </w:numPr>
              <w:tabs>
                <w:tab w:val="left" w:pos="720"/>
              </w:tabs>
              <w:spacing w:before="0" w:beforeAutospacing="0" w:lineRule="auto"/>
              <w:ind w:left="1440" w:hanging="360"/>
              <w:jc w:val="both"/>
              <w:rPr>
                <w:rFonts w:ascii="Twentieth Century" w:cs="Twentieth Century" w:eastAsia="Twentieth Century" w:hAnsi="Twentieth Century"/>
                <w:u w:val="none"/>
              </w:rPr>
            </w:pPr>
            <w:r w:rsidDel="00000000" w:rsidR="00000000" w:rsidRPr="00000000">
              <w:rPr>
                <w:rFonts w:ascii="Twentieth Century" w:cs="Twentieth Century" w:eastAsia="Twentieth Century" w:hAnsi="Twentieth Century"/>
                <w:rtl w:val="0"/>
              </w:rPr>
              <w:t xml:space="preserve">Elasticidade: Capacidade de expandir e contrair o consumo de recursos/infraestrutura de acordo com a demanda;</w:t>
            </w:r>
          </w:p>
        </w:tc>
      </w:tr>
      <w:tr>
        <w:trPr>
          <w:trHeight w:val="323" w:hRule="atLeast"/>
        </w:trPr>
        <w:tc>
          <w:tcPr>
            <w:shd w:fill="e0e0e0" w:val="clear"/>
            <w:vAlign w:val="top"/>
          </w:tcPr>
          <w:p w:rsidR="00000000" w:rsidDel="00000000" w:rsidP="00000000" w:rsidRDefault="00000000" w:rsidRPr="00000000" w14:paraId="00000053">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Complexidade</w:t>
            </w:r>
          </w:p>
        </w:tc>
      </w:tr>
      <w:tr>
        <w:trPr>
          <w:trHeight w:val="912" w:hRule="atLeast"/>
        </w:trPr>
        <w:tc>
          <w:tcPr>
            <w:vAlign w:val="top"/>
          </w:tcPr>
          <w:p w:rsidR="00000000" w:rsidDel="00000000" w:rsidP="00000000" w:rsidRDefault="00000000" w:rsidRPr="00000000" w14:paraId="00000054">
            <w:pPr>
              <w:tabs>
                <w:tab w:val="left"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Tela de boas vindas</w:t>
            </w:r>
          </w:p>
          <w:p w:rsidR="00000000" w:rsidDel="00000000" w:rsidP="00000000" w:rsidRDefault="00000000" w:rsidRPr="00000000" w14:paraId="00000055">
            <w:pPr>
              <w:numPr>
                <w:ilvl w:val="0"/>
                <w:numId w:val="9"/>
              </w:numPr>
              <w:tabs>
                <w:tab w:val="left" w:pos="720"/>
              </w:tabs>
              <w:spacing w:before="12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Aparece o nome do app e a logo do IFPE e depois de 3 segundo sai.</w:t>
            </w:r>
          </w:p>
          <w:p w:rsidR="00000000" w:rsidDel="00000000" w:rsidP="00000000" w:rsidRDefault="00000000" w:rsidRPr="00000000" w14:paraId="00000056">
            <w:pPr>
              <w:tabs>
                <w:tab w:val="left" w:pos="720"/>
              </w:tabs>
              <w:spacing w:before="120" w:lineRule="auto"/>
              <w:jc w:val="both"/>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57">
            <w:pPr>
              <w:tabs>
                <w:tab w:val="left"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Tela inicial:</w:t>
            </w:r>
          </w:p>
          <w:p w:rsidR="00000000" w:rsidDel="00000000" w:rsidP="00000000" w:rsidRDefault="00000000" w:rsidRPr="00000000" w14:paraId="00000058">
            <w:pPr>
              <w:numPr>
                <w:ilvl w:val="0"/>
                <w:numId w:val="7"/>
              </w:numPr>
              <w:tabs>
                <w:tab w:val="left" w:pos="720"/>
              </w:tabs>
              <w:spacing w:after="0" w:afterAutospacing="0" w:before="12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Mostra um resumo das viagens programadas</w:t>
            </w:r>
          </w:p>
          <w:p w:rsidR="00000000" w:rsidDel="00000000" w:rsidP="00000000" w:rsidRDefault="00000000" w:rsidRPr="00000000" w14:paraId="00000059">
            <w:pPr>
              <w:numPr>
                <w:ilvl w:val="0"/>
                <w:numId w:val="7"/>
              </w:numPr>
              <w:tabs>
                <w:tab w:val="left" w:pos="720"/>
              </w:tabs>
              <w:spacing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Viagens disponíveis para embarcar</w:t>
            </w:r>
          </w:p>
          <w:p w:rsidR="00000000" w:rsidDel="00000000" w:rsidP="00000000" w:rsidRDefault="00000000" w:rsidRPr="00000000" w14:paraId="0000005A">
            <w:pPr>
              <w:tabs>
                <w:tab w:val="left" w:pos="720"/>
              </w:tabs>
              <w:spacing w:before="120" w:lineRule="auto"/>
              <w:jc w:val="both"/>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5B">
            <w:pPr>
              <w:tabs>
                <w:tab w:val="left"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Tela de cadastro de uma nova viagem</w:t>
            </w:r>
          </w:p>
          <w:p w:rsidR="00000000" w:rsidDel="00000000" w:rsidP="00000000" w:rsidRDefault="00000000" w:rsidRPr="00000000" w14:paraId="0000005C">
            <w:pPr>
              <w:numPr>
                <w:ilvl w:val="0"/>
                <w:numId w:val="5"/>
              </w:numPr>
              <w:tabs>
                <w:tab w:val="left" w:pos="720"/>
              </w:tabs>
              <w:spacing w:after="0" w:afterAutospacing="0" w:before="12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Informar o trajeto, campus de origem e destino</w:t>
            </w:r>
          </w:p>
          <w:p w:rsidR="00000000" w:rsidDel="00000000" w:rsidP="00000000" w:rsidRDefault="00000000" w:rsidRPr="00000000" w14:paraId="0000005D">
            <w:pPr>
              <w:numPr>
                <w:ilvl w:val="0"/>
                <w:numId w:val="5"/>
              </w:numPr>
              <w:tabs>
                <w:tab w:val="left" w:pos="720"/>
              </w:tabs>
              <w:spacing w:after="0" w:afterAutospacing="0"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Informar data e hora de ida e volta</w:t>
            </w:r>
          </w:p>
          <w:p w:rsidR="00000000" w:rsidDel="00000000" w:rsidP="00000000" w:rsidRDefault="00000000" w:rsidRPr="00000000" w14:paraId="0000005E">
            <w:pPr>
              <w:numPr>
                <w:ilvl w:val="0"/>
                <w:numId w:val="5"/>
              </w:numPr>
              <w:tabs>
                <w:tab w:val="left" w:pos="720"/>
              </w:tabs>
              <w:spacing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Caso haja outras viagens que que passam pela trajeto que o usuário informou, lista as rotas disponíveis</w:t>
            </w:r>
          </w:p>
          <w:p w:rsidR="00000000" w:rsidDel="00000000" w:rsidP="00000000" w:rsidRDefault="00000000" w:rsidRPr="00000000" w14:paraId="0000005F">
            <w:pPr>
              <w:tabs>
                <w:tab w:val="left" w:pos="720"/>
              </w:tabs>
              <w:spacing w:before="120" w:lineRule="auto"/>
              <w:jc w:val="both"/>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60">
            <w:pPr>
              <w:tabs>
                <w:tab w:val="left"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Tela de histórico de viagens</w:t>
            </w:r>
          </w:p>
          <w:p w:rsidR="00000000" w:rsidDel="00000000" w:rsidP="00000000" w:rsidRDefault="00000000" w:rsidRPr="00000000" w14:paraId="00000061">
            <w:pPr>
              <w:numPr>
                <w:ilvl w:val="0"/>
                <w:numId w:val="10"/>
              </w:numPr>
              <w:tabs>
                <w:tab w:val="left" w:pos="720"/>
              </w:tabs>
              <w:spacing w:before="12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Histórico de viagens já realizadas. Ao clicar em uma delas redireciona para a tela de detalhamento de uma viagem</w:t>
            </w:r>
          </w:p>
          <w:p w:rsidR="00000000" w:rsidDel="00000000" w:rsidP="00000000" w:rsidRDefault="00000000" w:rsidRPr="00000000" w14:paraId="00000062">
            <w:pPr>
              <w:tabs>
                <w:tab w:val="left" w:pos="720"/>
              </w:tabs>
              <w:spacing w:before="120" w:lineRule="auto"/>
              <w:jc w:val="both"/>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63">
            <w:pPr>
              <w:tabs>
                <w:tab w:val="left"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Tela de detalhamento de uma viagem</w:t>
            </w:r>
          </w:p>
          <w:p w:rsidR="00000000" w:rsidDel="00000000" w:rsidP="00000000" w:rsidRDefault="00000000" w:rsidRPr="00000000" w14:paraId="00000064">
            <w:pPr>
              <w:numPr>
                <w:ilvl w:val="0"/>
                <w:numId w:val="1"/>
              </w:numPr>
              <w:tabs>
                <w:tab w:val="left" w:pos="720"/>
              </w:tabs>
              <w:spacing w:after="0" w:afterAutospacing="0" w:before="12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Informa a origem e destino</w:t>
            </w:r>
          </w:p>
          <w:p w:rsidR="00000000" w:rsidDel="00000000" w:rsidP="00000000" w:rsidRDefault="00000000" w:rsidRPr="00000000" w14:paraId="00000065">
            <w:pPr>
              <w:numPr>
                <w:ilvl w:val="0"/>
                <w:numId w:val="1"/>
              </w:numPr>
              <w:tabs>
                <w:tab w:val="left" w:pos="720"/>
              </w:tabs>
              <w:spacing w:after="0" w:afterAutospacing="0"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Data hora de ida e volta</w:t>
            </w:r>
          </w:p>
          <w:p w:rsidR="00000000" w:rsidDel="00000000" w:rsidP="00000000" w:rsidRDefault="00000000" w:rsidRPr="00000000" w14:paraId="00000066">
            <w:pPr>
              <w:numPr>
                <w:ilvl w:val="0"/>
                <w:numId w:val="1"/>
              </w:numPr>
              <w:tabs>
                <w:tab w:val="left" w:pos="720"/>
              </w:tabs>
              <w:spacing w:after="0" w:afterAutospacing="0"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Pessoas que estão na viagem</w:t>
            </w:r>
          </w:p>
          <w:p w:rsidR="00000000" w:rsidDel="00000000" w:rsidP="00000000" w:rsidRDefault="00000000" w:rsidRPr="00000000" w14:paraId="00000067">
            <w:pPr>
              <w:numPr>
                <w:ilvl w:val="0"/>
                <w:numId w:val="1"/>
              </w:numPr>
              <w:tabs>
                <w:tab w:val="left" w:pos="720"/>
              </w:tabs>
              <w:spacing w:after="0" w:afterAutospacing="0"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Motorista</w:t>
            </w:r>
          </w:p>
          <w:p w:rsidR="00000000" w:rsidDel="00000000" w:rsidP="00000000" w:rsidRDefault="00000000" w:rsidRPr="00000000" w14:paraId="00000068">
            <w:pPr>
              <w:numPr>
                <w:ilvl w:val="0"/>
                <w:numId w:val="1"/>
              </w:numPr>
              <w:tabs>
                <w:tab w:val="left" w:pos="720"/>
              </w:tabs>
              <w:spacing w:before="0" w:beforeAutospacing="0" w:lineRule="auto"/>
              <w:ind w:left="720" w:hanging="360"/>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Status de andamento da viagem como: aguardando aprovação, aprovada, em viagem, concluída, cancelada.</w:t>
            </w:r>
          </w:p>
          <w:p w:rsidR="00000000" w:rsidDel="00000000" w:rsidP="00000000" w:rsidRDefault="00000000" w:rsidRPr="00000000" w14:paraId="00000069">
            <w:pPr>
              <w:tabs>
                <w:tab w:val="left" w:pos="720"/>
              </w:tabs>
              <w:spacing w:before="120" w:lineRule="auto"/>
              <w:jc w:val="both"/>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6A">
            <w:pPr>
              <w:tabs>
                <w:tab w:val="left" w:pos="720"/>
              </w:tabs>
              <w:spacing w:before="120" w:lineRule="auto"/>
              <w:jc w:val="both"/>
              <w:rPr>
                <w:rFonts w:ascii="Twentieth Century" w:cs="Twentieth Century" w:eastAsia="Twentieth Century" w:hAnsi="Twentieth Century"/>
                <w:b w:val="1"/>
              </w:rPr>
            </w:pPr>
            <w:r w:rsidDel="00000000" w:rsidR="00000000" w:rsidRPr="00000000">
              <w:rPr>
                <w:rFonts w:ascii="Twentieth Century" w:cs="Twentieth Century" w:eastAsia="Twentieth Century" w:hAnsi="Twentieth Century"/>
                <w:b w:val="1"/>
                <w:rtl w:val="0"/>
              </w:rPr>
              <w:t xml:space="preserve">Fluxo Cadastro de uma nova viagem:</w:t>
            </w:r>
          </w:p>
          <w:p w:rsidR="00000000" w:rsidDel="00000000" w:rsidP="00000000" w:rsidRDefault="00000000" w:rsidRPr="00000000" w14:paraId="0000006B">
            <w:pPr>
              <w:tabs>
                <w:tab w:val="left"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Tela inicial &gt; Tela de cadastro &gt; Tela de detalhamento</w:t>
            </w:r>
          </w:p>
          <w:p w:rsidR="00000000" w:rsidDel="00000000" w:rsidP="00000000" w:rsidRDefault="00000000" w:rsidRPr="00000000" w14:paraId="0000006C">
            <w:pPr>
              <w:tabs>
                <w:tab w:val="left" w:pos="720"/>
              </w:tabs>
              <w:spacing w:before="120" w:lineRule="auto"/>
              <w:jc w:val="both"/>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6D">
            <w:pPr>
              <w:tabs>
                <w:tab w:val="left" w:pos="720"/>
              </w:tabs>
              <w:spacing w:before="120" w:lineRule="auto"/>
              <w:jc w:val="both"/>
              <w:rPr>
                <w:rFonts w:ascii="Twentieth Century" w:cs="Twentieth Century" w:eastAsia="Twentieth Century" w:hAnsi="Twentieth Century"/>
                <w:b w:val="1"/>
              </w:rPr>
            </w:pPr>
            <w:r w:rsidDel="00000000" w:rsidR="00000000" w:rsidRPr="00000000">
              <w:rPr>
                <w:rFonts w:ascii="Twentieth Century" w:cs="Twentieth Century" w:eastAsia="Twentieth Century" w:hAnsi="Twentieth Century"/>
                <w:b w:val="1"/>
                <w:rtl w:val="0"/>
              </w:rPr>
              <w:t xml:space="preserve">Fluxo Pedir para se candidatar a uma viagem já existente:</w:t>
            </w:r>
          </w:p>
          <w:p w:rsidR="00000000" w:rsidDel="00000000" w:rsidP="00000000" w:rsidRDefault="00000000" w:rsidRPr="00000000" w14:paraId="0000006E">
            <w:pPr>
              <w:tabs>
                <w:tab w:val="left" w:pos="720"/>
              </w:tabs>
              <w:spacing w:before="120" w:lineRule="auto"/>
              <w:jc w:val="both"/>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Tela Inicial &gt; Tela de detalhamento</w:t>
            </w:r>
          </w:p>
          <w:p w:rsidR="00000000" w:rsidDel="00000000" w:rsidP="00000000" w:rsidRDefault="00000000" w:rsidRPr="00000000" w14:paraId="0000006F">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tl w:val="0"/>
              </w:rPr>
            </w:r>
          </w:p>
        </w:tc>
      </w:tr>
      <w:tr>
        <w:trPr>
          <w:trHeight w:val="323" w:hRule="atLeast"/>
        </w:trPr>
        <w:tc>
          <w:tcPr>
            <w:shd w:fill="e0e0e0" w:val="clear"/>
            <w:vAlign w:val="top"/>
          </w:tcPr>
          <w:p w:rsidR="00000000" w:rsidDel="00000000" w:rsidP="00000000" w:rsidRDefault="00000000" w:rsidRPr="00000000" w14:paraId="00000070">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Requisitos de Adequação ao Uso</w:t>
            </w:r>
          </w:p>
        </w:tc>
      </w:tr>
      <w:tr>
        <w:trPr>
          <w:trHeight w:val="912" w:hRule="atLeast"/>
        </w:trPr>
        <w:tc>
          <w:tcPr>
            <w:vAlign w:val="top"/>
          </w:tcPr>
          <w:p w:rsidR="00000000" w:rsidDel="00000000" w:rsidP="00000000" w:rsidRDefault="00000000" w:rsidRPr="00000000" w14:paraId="00000071">
            <w:pPr>
              <w:tabs>
                <w:tab w:val="left" w:pos="720"/>
              </w:tabs>
              <w:spacing w:before="120" w:lineRule="auto"/>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O usuário deve ter uma conexão de internet para conseguir acessar um link de uma página web, no qual é possível interagir com a tela de usuário e simular a história do usuário utilizando um futuro App.</w:t>
            </w:r>
            <w:r w:rsidDel="00000000" w:rsidR="00000000" w:rsidRPr="00000000">
              <w:rPr>
                <w:rtl w:val="0"/>
              </w:rPr>
            </w:r>
          </w:p>
        </w:tc>
      </w:tr>
    </w:tbl>
    <w:p w:rsidR="00000000" w:rsidDel="00000000" w:rsidP="00000000" w:rsidRDefault="00000000" w:rsidRPr="00000000" w14:paraId="00000072">
      <w:pPr>
        <w:jc w:val="both"/>
        <w:rPr>
          <w:rFonts w:ascii="Twentieth Century" w:cs="Twentieth Century" w:eastAsia="Twentieth Century" w:hAnsi="Twentieth Century"/>
          <w:vertAlign w:val="baseline"/>
        </w:rPr>
      </w:pPr>
      <w:bookmarkStart w:colFirst="0" w:colLast="0" w:name="_heading=h.gjdgxs" w:id="0"/>
      <w:bookmarkEnd w:id="0"/>
      <w:r w:rsidDel="00000000" w:rsidR="00000000" w:rsidRPr="00000000">
        <w:rPr>
          <w:rtl w:val="0"/>
        </w:rPr>
      </w:r>
    </w:p>
    <w:sectPr>
      <w:footerReference r:id="rId8" w:type="default"/>
      <w:pgSz w:h="16838" w:w="11906"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wentieth Century"/>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252"/>
        <w:tab w:val="right" w:pos="8504"/>
      </w:tabs>
      <w:spacing w:after="0" w:before="0" w:line="240" w:lineRule="auto"/>
      <w:ind w:left="0" w:right="0" w:firstLine="0"/>
      <w:jc w:val="left"/>
      <w:rPr>
        <w:rFonts w:ascii="Balthazar" w:cs="Balthazar" w:eastAsia="Balthazar" w:hAnsi="Balthaz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Balthazar" w:cs="Balthazar" w:eastAsia="Balthazar" w:hAnsi="Balthazar"/>
        <w:b w:val="0"/>
        <w:i w:val="0"/>
        <w:smallCaps w:val="0"/>
        <w:strike w:val="0"/>
        <w:color w:val="000000"/>
        <w:sz w:val="24"/>
        <w:szCs w:val="24"/>
        <w:u w:val="none"/>
        <w:shd w:fill="auto" w:val="clear"/>
        <w:vertAlign w:val="baseline"/>
      </w:rPr>
    </w:pPr>
    <w:r w:rsidDel="00000000" w:rsidR="00000000" w:rsidRPr="00000000">
      <w:rPr>
        <w:rFonts w:ascii="Balthazar" w:cs="Balthazar" w:eastAsia="Balthazar" w:hAnsi="Balthazar"/>
        <w:b w:val="0"/>
        <w:i w:val="0"/>
        <w:smallCaps w:val="0"/>
        <w:strike w:val="0"/>
        <w:color w:val="000000"/>
        <w:sz w:val="24"/>
        <w:szCs w:val="24"/>
        <w:u w:val="none"/>
        <w:shd w:fill="auto" w:val="clear"/>
        <w:vertAlign w:val="baseline"/>
        <w:rtl w:val="0"/>
      </w:rPr>
      <w:t xml:space="preserve">Pág.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Unicode MS" w:hAnsi="Arial Unicode MS"/>
      <w:b w:val="1"/>
      <w:bCs w:val="1"/>
      <w:w w:val="100"/>
      <w:position w:val="-1"/>
      <w:sz w:val="24"/>
      <w:szCs w:val="20"/>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rFonts w:ascii="Arial" w:cs="Arial" w:hAnsi="Arial"/>
      <w:b w:val="1"/>
      <w:bCs w:val="1"/>
      <w:w w:val="100"/>
      <w:position w:val="-1"/>
      <w:sz w:val="32"/>
      <w:szCs w:val="24"/>
      <w:effect w:val="none"/>
      <w:vertAlign w:val="baseline"/>
      <w:cs w:val="0"/>
      <w:em w:val="none"/>
      <w:lang w:bidi="ar-SA" w:eastAsia="pt-BR" w:val="en-US"/>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4"/>
    </w:pPr>
    <w:rPr>
      <w:rFonts w:ascii="MS Mincho" w:hAnsi="MS Mincho"/>
      <w:b w:val="1"/>
      <w:bCs w:val="1"/>
      <w:w w:val="100"/>
      <w:position w:val="-1"/>
      <w:sz w:val="56"/>
      <w:szCs w:val="20"/>
      <w:effect w:val="none"/>
      <w:vertAlign w:val="baseline"/>
      <w:cs w:val="0"/>
      <w:em w:val="none"/>
      <w:lang w:bidi="ar-SA" w:eastAsia="pt-BR" w:val="pt-BR"/>
    </w:rPr>
  </w:style>
  <w:style w:type="paragraph" w:styleId="Título7">
    <w:name w:val="Título 7"/>
    <w:basedOn w:val="Normal"/>
    <w:next w:val="Normal"/>
    <w:autoRedefine w:val="0"/>
    <w:hidden w:val="0"/>
    <w:qFormat w:val="0"/>
    <w:pPr>
      <w:keepNext w:val="1"/>
      <w:suppressAutoHyphens w:val="1"/>
      <w:spacing w:line="360" w:lineRule="auto"/>
      <w:ind w:leftChars="-1" w:rightChars="0" w:firstLineChars="-1"/>
      <w:jc w:val="both"/>
      <w:textDirection w:val="btLr"/>
      <w:textAlignment w:val="top"/>
      <w:outlineLvl w:val="6"/>
    </w:pPr>
    <w:rPr>
      <w:rFonts w:ascii="Arial" w:hAnsi="Arial"/>
      <w:b w:val="1"/>
      <w:w w:val="100"/>
      <w:position w:val="-1"/>
      <w:sz w:val="20"/>
      <w:szCs w:val="20"/>
      <w:effect w:val="none"/>
      <w:vertAlign w:val="baseline"/>
      <w:cs w:val="0"/>
      <w:em w:val="none"/>
      <w:lang w:bidi="ar-SA" w:eastAsia="pt-BR" w:val="pt-BR"/>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pt-BR" w:val="pt-BR"/>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Recuodecorpodetexto2">
    <w:name w:val="Recuo de corpo de texto 2"/>
    <w:basedOn w:val="Normal"/>
    <w:next w:val="Recuodecorpodetexto2"/>
    <w:autoRedefine w:val="0"/>
    <w:hidden w:val="0"/>
    <w:qFormat w:val="0"/>
    <w:pPr>
      <w:suppressAutoHyphens w:val="1"/>
      <w:spacing w:line="1" w:lineRule="atLeast"/>
      <w:ind w:left="4200" w:leftChars="-1" w:rightChars="0" w:firstLineChars="-1"/>
      <w:jc w:val="both"/>
      <w:textDirection w:val="btLr"/>
      <w:textAlignment w:val="top"/>
      <w:outlineLvl w:val="0"/>
    </w:pPr>
    <w:rPr>
      <w:rFonts w:ascii="Arial Unicode MS" w:hAnsi="Arial Unicode MS"/>
      <w:w w:val="100"/>
      <w:position w:val="-1"/>
      <w:sz w:val="24"/>
      <w:szCs w:val="20"/>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comgrade">
    <w:name w:val="Tabela com grade"/>
    <w:basedOn w:val="Tabelanormal"/>
    <w:next w:val="Tabelacomgrade"/>
    <w:autoRedefine w:val="0"/>
    <w:hidden w:val="0"/>
    <w:qFormat w:val="0"/>
    <w:pPr>
      <w:tabs>
        <w:tab w:val="left" w:leader="none" w:pos="720"/>
      </w:tabs>
      <w:suppressAutoHyphens w:val="1"/>
      <w:spacing w:before="12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SBC-reference">
    <w:name w:val="SBC-reference"/>
    <w:basedOn w:val="Normal"/>
    <w:next w:val="SBC-reference"/>
    <w:autoRedefine w:val="0"/>
    <w:hidden w:val="0"/>
    <w:qFormat w:val="0"/>
    <w:pPr>
      <w:tabs>
        <w:tab w:val="left" w:leader="none" w:pos="720"/>
      </w:tabs>
      <w:suppressAutoHyphens w:val="1"/>
      <w:spacing w:before="120" w:line="1" w:lineRule="atLeast"/>
      <w:ind w:left="284" w:leftChars="-1" w:rightChars="0" w:hanging="284" w:firstLineChars="-1"/>
      <w:jc w:val="both"/>
      <w:textDirection w:val="btLr"/>
      <w:textAlignment w:val="top"/>
      <w:outlineLvl w:val="0"/>
    </w:pPr>
    <w:rPr>
      <w:rFonts w:ascii="Times" w:hAnsi="Times"/>
      <w:w w:val="100"/>
      <w:position w:val="-1"/>
      <w:sz w:val="24"/>
      <w:szCs w:val="20"/>
      <w:effect w:val="none"/>
      <w:vertAlign w:val="baseline"/>
      <w:cs w:val="0"/>
      <w:em w:val="none"/>
      <w:lang w:bidi="ar-SA" w:eastAsia="pt-BR"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Remissivo1">
    <w:name w:val="Remissivo 1"/>
    <w:basedOn w:val="Normal"/>
    <w:next w:val="Normal"/>
    <w:autoRedefine w:val="0"/>
    <w:hidden w:val="0"/>
    <w:qFormat w:val="0"/>
    <w:pPr>
      <w:suppressAutoHyphens w:val="1"/>
      <w:spacing w:line="1" w:lineRule="atLeast"/>
      <w:ind w:left="200" w:leftChars="-1" w:rightChars="0" w:hanging="200" w:firstLineChars="-1"/>
      <w:textDirection w:val="btLr"/>
      <w:textAlignment w:val="top"/>
      <w:outlineLvl w:val="0"/>
    </w:pPr>
    <w:rPr>
      <w:w w:val="100"/>
      <w:position w:val="-1"/>
      <w:sz w:val="20"/>
      <w:szCs w:val="20"/>
      <w:effect w:val="none"/>
      <w:vertAlign w:val="baseline"/>
      <w:cs w:val="0"/>
      <w:em w:val="none"/>
      <w:lang w:bidi="ar-SA" w:eastAsia="pt-BR" w:val="pt-BR"/>
    </w:rPr>
  </w:style>
  <w:style w:type="paragraph" w:styleId="Títulodeíndiceremissivo">
    <w:name w:val="Título de índice remissivo"/>
    <w:basedOn w:val="Normal"/>
    <w:next w:val="Remissivo1"/>
    <w:autoRedefine w:val="0"/>
    <w:hidden w:val="0"/>
    <w:qFormat w:val="0"/>
    <w:pPr>
      <w:suppressAutoHyphens w:val="1"/>
      <w:spacing w:line="1" w:lineRule="atLeast"/>
      <w:ind w:leftChars="-1" w:rightChars="0" w:firstLineChars="-1"/>
      <w:textDirection w:val="btLr"/>
      <w:textAlignment w:val="top"/>
      <w:outlineLvl w:val="0"/>
    </w:pPr>
    <w:rPr>
      <w:rFonts w:ascii="Arial" w:hAnsi="Arial"/>
      <w:b w:val="1"/>
      <w:w w:val="100"/>
      <w:position w:val="-1"/>
      <w:sz w:val="20"/>
      <w:szCs w:val="20"/>
      <w:effect w:val="none"/>
      <w:vertAlign w:val="baseline"/>
      <w:cs w:val="0"/>
      <w:em w:val="none"/>
      <w:lang w:bidi="ar-SA" w:eastAsia="pt-BR" w:val="pt-BR"/>
    </w:rPr>
  </w:style>
  <w:style w:type="paragraph" w:styleId="NORMAL">
    <w:name w:val="NORMAL"/>
    <w:basedOn w:val="Normal"/>
    <w:next w:val="NORMAL"/>
    <w:autoRedefine w:val="0"/>
    <w:hidden w:val="0"/>
    <w:qFormat w:val="0"/>
    <w:pPr>
      <w:keepNext w:val="1"/>
      <w:tabs>
        <w:tab w:val="center" w:leader="none" w:pos="4419"/>
        <w:tab w:val="right" w:leader="none" w:pos="8838"/>
      </w:tabs>
      <w:suppressAutoHyphens w:val="0"/>
      <w:spacing w:after="120" w:line="1" w:lineRule="atLeast"/>
      <w:ind w:left="1021" w:leftChars="-1" w:rightChars="0" w:firstLineChars="-1"/>
      <w:jc w:val="both"/>
      <w:textDirection w:val="btLr"/>
      <w:textAlignment w:val="top"/>
      <w:outlineLvl w:val="7"/>
    </w:pPr>
    <w:rPr>
      <w:rFonts w:ascii="Arial" w:cs="Arial" w:hAnsi="Arial"/>
      <w:w w:val="100"/>
      <w:position w:val="-1"/>
      <w:sz w:val="22"/>
      <w:szCs w:val="20"/>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line="1" w:lineRule="atLeast"/>
      <w:ind w:leftChars="-1" w:rightChars="0" w:firstLineChars="-1"/>
      <w:jc w:val="center"/>
      <w:textDirection w:val="btLr"/>
      <w:textAlignment w:val="top"/>
      <w:outlineLvl w:val="0"/>
    </w:pPr>
    <w:rPr>
      <w:rFonts w:ascii="Arial Unicode MS" w:hAnsi="Arial Unicode MS"/>
      <w:color w:val="ffffff"/>
      <w:w w:val="100"/>
      <w:position w:val="-1"/>
      <w:sz w:val="20"/>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Forte">
    <w:name w:val="Forte"/>
    <w:next w:val="Forte"/>
    <w:autoRedefine w:val="0"/>
    <w:hidden w:val="0"/>
    <w:qFormat w:val="0"/>
    <w:rPr>
      <w:b w:val="1"/>
      <w:w w:val="100"/>
      <w:position w:val="-1"/>
      <w:effect w:val="none"/>
      <w:vertAlign w:val="baseline"/>
      <w:cs w:val="0"/>
      <w:em w:val="none"/>
      <w:lang/>
    </w:rPr>
  </w:style>
  <w:style w:type="paragraph" w:styleId="Título11">
    <w:name w:val="Título 11"/>
    <w:basedOn w:val="Normal"/>
    <w:next w:val="Normal"/>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KHOFCH+TimesNewRoman" w:hAnsi="KHOFCH+TimesNewRoman"/>
      <w:w w:val="100"/>
      <w:position w:val="-1"/>
      <w:sz w:val="24"/>
      <w:szCs w:val="24"/>
      <w:effect w:val="none"/>
      <w:vertAlign w:val="baseline"/>
      <w:cs w:val="0"/>
      <w:em w:val="none"/>
      <w:lang w:bidi="ar-SA" w:eastAsia="pt-BR"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u7Mh8yqj+JznK3P4xLuzUg2Wjw==">AMUW2mX9hZShI2qDxjrrwpzbfY6m2kVbty/TA2FhRdKJqzG4yJUEbHIPiaS0QVKShoK469TNwhpWu7SufQ5ZfsnArB2uQzuwwmftoYphj/e2OsUcd/pmH895tfby0mk3JTztPo26qp18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2008-05-07T16:56:00Z</dcterms:created>
  <dc:creator>Maria Luiza</dc:creator>
</cp:coreProperties>
</file>