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3D115" w14:textId="77777777" w:rsidR="008E3043" w:rsidRPr="00CD1AF6" w:rsidRDefault="008E3043" w:rsidP="008E3043">
      <w:pPr>
        <w:pStyle w:val="Title"/>
        <w:spacing w:after="0"/>
        <w:jc w:val="center"/>
        <w:rPr>
          <w:rFonts w:cstheme="majorHAnsi"/>
          <w:sz w:val="32"/>
          <w:szCs w:val="32"/>
        </w:rPr>
      </w:pPr>
      <w:r w:rsidRPr="00CD1AF6">
        <w:rPr>
          <w:rFonts w:cstheme="majorHAnsi"/>
          <w:b/>
          <w:bCs/>
          <w:sz w:val="44"/>
          <w:szCs w:val="44"/>
        </w:rPr>
        <w:t>Angela Kingdon, M.A., M.Sc., Ph.D.</w:t>
      </w:r>
      <w:r w:rsidRPr="00CD1AF6">
        <w:rPr>
          <w:rFonts w:cstheme="majorHAnsi"/>
          <w:sz w:val="32"/>
          <w:szCs w:val="32"/>
        </w:rPr>
        <w:br/>
      </w:r>
      <w:r w:rsidRPr="00CD1AF6">
        <w:rPr>
          <w:rFonts w:cstheme="majorHAnsi"/>
          <w:noProof/>
          <w:sz w:val="28"/>
          <w:szCs w:val="28"/>
        </w:rPr>
        <w:t xml:space="preserve">+44 (7517) 000527  </w:t>
      </w:r>
      <w:r w:rsidRPr="00CD1AF6">
        <w:rPr>
          <w:rFonts w:cstheme="majorHAnsi"/>
          <w:noProof/>
          <w:sz w:val="28"/>
          <w:szCs w:val="28"/>
        </w:rPr>
        <w:sym w:font="Wingdings 2" w:char="F0A0"/>
      </w:r>
      <w:r w:rsidRPr="00CD1AF6">
        <w:rPr>
          <w:rFonts w:cstheme="majorHAnsi"/>
          <w:noProof/>
          <w:sz w:val="28"/>
          <w:szCs w:val="28"/>
        </w:rPr>
        <w:t xml:space="preserve">  </w:t>
      </w:r>
      <w:hyperlink r:id="rId6" w:history="1">
        <w:r w:rsidRPr="00CD1AF6">
          <w:rPr>
            <w:rStyle w:val="Hyperlink"/>
            <w:rFonts w:cstheme="majorHAnsi"/>
            <w:noProof/>
            <w:sz w:val="28"/>
            <w:szCs w:val="28"/>
          </w:rPr>
          <w:t>Angela@KingdonHouse.com</w:t>
        </w:r>
      </w:hyperlink>
    </w:p>
    <w:p w14:paraId="07C461A9" w14:textId="0AE47D41" w:rsidR="00951338" w:rsidRPr="009677D6" w:rsidRDefault="009677D6" w:rsidP="00A1026C">
      <w:pPr>
        <w:spacing w:after="0"/>
        <w:rPr>
          <w:rFonts w:cs="Times New Roman"/>
          <w:b/>
          <w:bCs/>
          <w:color w:val="000000"/>
        </w:rPr>
      </w:pPr>
      <w:r w:rsidRPr="009677D6">
        <w:rPr>
          <w:rFonts w:cs="Times New Roman"/>
          <w:b/>
          <w:bCs/>
          <w:color w:val="000000"/>
        </w:rPr>
        <w:t>Influence &amp; Campaign Manager • Content Strategy • Creator &amp; Client Partnerships</w:t>
      </w:r>
    </w:p>
    <w:p w14:paraId="276EA51B" w14:textId="545FDA5C" w:rsidR="008B6277" w:rsidRDefault="00A1026C" w:rsidP="00A1026C">
      <w:pPr>
        <w:pStyle w:val="Heading1"/>
        <w:spacing w:before="0"/>
      </w:pPr>
      <w:r>
        <w:br/>
      </w:r>
      <w:r w:rsidR="00951338">
        <w:t>Key Competencies</w:t>
      </w:r>
    </w:p>
    <w:p w14:paraId="72E4B4ED" w14:textId="7F04D78F" w:rsidR="008B6277" w:rsidRPr="009677D6" w:rsidRDefault="008B6277" w:rsidP="00A1026C">
      <w:pPr>
        <w:spacing w:after="0"/>
        <w:rPr>
          <w:rFonts w:ascii="Cambria" w:hAnsi="Cambria" w:cs="Times New Roman"/>
          <w:color w:val="000000"/>
        </w:rPr>
      </w:pPr>
      <w:r w:rsidRPr="009677D6">
        <w:rPr>
          <w:rFonts w:ascii="Cambria" w:hAnsi="Cambria" w:cs="Times New Roman"/>
          <w:color w:val="000000"/>
        </w:rPr>
        <w:t xml:space="preserve">Content &amp; Thought Leadership • Audience Growth &amp; Engagement • Short-Form Content Ideation • Content Systems &amp; Scaling Storytelling &amp; Narrative Development • Cross-Platform Content (Podcast, Social, Editorial) • Creator Collaboration </w:t>
      </w:r>
      <w:r w:rsidR="009677D6" w:rsidRPr="009677D6">
        <w:rPr>
          <w:rFonts w:ascii="Cambria" w:hAnsi="Cambria"/>
          <w:color w:val="000000"/>
        </w:rPr>
        <w:t xml:space="preserve">&amp; Talent Partnerships • Client Relationship Management • Cross-Platform Campaign Delivery (LinkedIn, YouTube, Substack) • Campaign Performance &amp; KPI Reporting • Budget &amp; Timeline Management • Influencer Identification &amp; Vetting • Contract Negotiation &amp; Stakeholder Coordination • Creative Concept Development • Data-Informed </w:t>
      </w:r>
      <w:proofErr w:type="spellStart"/>
      <w:r w:rsidR="009677D6" w:rsidRPr="009677D6">
        <w:rPr>
          <w:rFonts w:ascii="Cambria" w:hAnsi="Cambria"/>
          <w:color w:val="000000"/>
        </w:rPr>
        <w:t>Optimisation</w:t>
      </w:r>
      <w:proofErr w:type="spellEnd"/>
      <w:r w:rsidR="009677D6" w:rsidRPr="009677D6">
        <w:rPr>
          <w:rFonts w:ascii="Cambria" w:hAnsi="Cambria"/>
          <w:color w:val="000000"/>
        </w:rPr>
        <w:t xml:space="preserve"> • Collaboration &amp; Mentorship</w:t>
      </w:r>
    </w:p>
    <w:p w14:paraId="19AE69DD" w14:textId="7C48D6AE" w:rsidR="000E684E" w:rsidRDefault="00A1026C" w:rsidP="00A1026C">
      <w:pPr>
        <w:pStyle w:val="Heading1"/>
        <w:spacing w:before="0"/>
      </w:pPr>
      <w:r>
        <w:br/>
        <w:t>Executive Profile</w:t>
      </w:r>
    </w:p>
    <w:p w14:paraId="612BB2B8" w14:textId="555CEFB6" w:rsidR="009677D6" w:rsidRPr="009677D6" w:rsidRDefault="009677D6" w:rsidP="009677D6">
      <w:pPr>
        <w:pStyle w:val="NormalWeb"/>
        <w:spacing w:before="0" w:beforeAutospacing="0" w:after="0" w:afterAutospacing="0"/>
        <w:rPr>
          <w:rFonts w:asciiTheme="minorHAnsi" w:hAnsiTheme="minorHAnsi"/>
          <w:color w:val="000000"/>
          <w:sz w:val="22"/>
          <w:szCs w:val="22"/>
        </w:rPr>
      </w:pPr>
      <w:r w:rsidRPr="009677D6">
        <w:rPr>
          <w:rFonts w:asciiTheme="minorHAnsi" w:hAnsiTheme="minorHAnsi"/>
          <w:color w:val="000000"/>
          <w:sz w:val="22"/>
          <w:szCs w:val="22"/>
        </w:rPr>
        <w:t>Angela Kingdon is the person you bring in when a campaign needs to move from idea to execution without losing momentum along the way.</w:t>
      </w:r>
      <w:r w:rsidR="00C06005">
        <w:rPr>
          <w:rFonts w:asciiTheme="minorHAnsi" w:hAnsiTheme="minorHAnsi"/>
          <w:color w:val="000000"/>
          <w:sz w:val="22"/>
          <w:szCs w:val="22"/>
        </w:rPr>
        <w:t xml:space="preserve"> </w:t>
      </w:r>
      <w:r w:rsidRPr="009677D6">
        <w:rPr>
          <w:rFonts w:asciiTheme="minorHAnsi" w:hAnsiTheme="minorHAnsi"/>
          <w:color w:val="000000"/>
          <w:sz w:val="22"/>
          <w:szCs w:val="22"/>
        </w:rPr>
        <w:t>She has built and run content ecosystems across podcasts, newsletters, and social platforms, reaching over 1M downloads and 10k+ subscribers. What that reflects is not just audience size, but an ability to understand how attention works, how distribution happens, and how to turn strategy into something that actually lands.</w:t>
      </w:r>
    </w:p>
    <w:p w14:paraId="5523EE5F" w14:textId="0B7CAF0B" w:rsidR="009677D6" w:rsidRPr="009677D6" w:rsidRDefault="009677D6" w:rsidP="009677D6">
      <w:pPr>
        <w:pStyle w:val="NormalWeb"/>
        <w:spacing w:before="0" w:beforeAutospacing="0" w:after="0" w:afterAutospacing="0"/>
        <w:rPr>
          <w:rFonts w:asciiTheme="minorHAnsi" w:hAnsiTheme="minorHAnsi"/>
          <w:color w:val="000000"/>
          <w:sz w:val="22"/>
          <w:szCs w:val="22"/>
        </w:rPr>
      </w:pPr>
      <w:r>
        <w:rPr>
          <w:rFonts w:asciiTheme="minorHAnsi" w:hAnsiTheme="minorHAnsi"/>
          <w:color w:val="000000"/>
          <w:sz w:val="22"/>
          <w:szCs w:val="22"/>
        </w:rPr>
        <w:br/>
      </w:r>
      <w:r w:rsidRPr="009677D6">
        <w:rPr>
          <w:rFonts w:asciiTheme="minorHAnsi" w:hAnsiTheme="minorHAnsi"/>
          <w:color w:val="000000"/>
          <w:sz w:val="22"/>
          <w:szCs w:val="22"/>
        </w:rPr>
        <w:t>Her work sits at the intersection of creators, clients, and content. She identifies the right talent, aligns them with clear objectives, and manages campaigns from concept through delivery. She is comfortable handling multiple projects at once, managing timelines, budgets, and expectations while maintaining a consistent standard of quality.</w:t>
      </w:r>
      <w:r w:rsidR="00C06005">
        <w:rPr>
          <w:rFonts w:asciiTheme="minorHAnsi" w:hAnsiTheme="minorHAnsi"/>
          <w:color w:val="000000"/>
          <w:sz w:val="22"/>
          <w:szCs w:val="22"/>
        </w:rPr>
        <w:t xml:space="preserve"> </w:t>
      </w:r>
      <w:r w:rsidRPr="009677D6">
        <w:rPr>
          <w:rFonts w:asciiTheme="minorHAnsi" w:hAnsiTheme="minorHAnsi"/>
          <w:color w:val="000000"/>
          <w:sz w:val="22"/>
          <w:szCs w:val="22"/>
        </w:rPr>
        <w:t>She focuses on what matters once the campaign goes live. Engagement, response, and performance against agreed KPIs. She uses that data to refine and improve, ensuring each campaign performs better than the last.</w:t>
      </w:r>
    </w:p>
    <w:p w14:paraId="5E7CA021" w14:textId="525809AE" w:rsidR="009677D6" w:rsidRPr="009677D6" w:rsidRDefault="009677D6" w:rsidP="009677D6">
      <w:pPr>
        <w:pStyle w:val="NormalWeb"/>
        <w:spacing w:before="0" w:beforeAutospacing="0" w:after="0" w:afterAutospacing="0"/>
        <w:rPr>
          <w:rFonts w:asciiTheme="minorHAnsi" w:hAnsiTheme="minorHAnsi"/>
          <w:color w:val="000000"/>
          <w:sz w:val="22"/>
          <w:szCs w:val="22"/>
        </w:rPr>
      </w:pPr>
      <w:r>
        <w:rPr>
          <w:rFonts w:asciiTheme="minorHAnsi" w:hAnsiTheme="minorHAnsi"/>
          <w:color w:val="000000"/>
          <w:sz w:val="22"/>
          <w:szCs w:val="22"/>
        </w:rPr>
        <w:br/>
      </w:r>
      <w:r w:rsidRPr="009677D6">
        <w:rPr>
          <w:rFonts w:asciiTheme="minorHAnsi" w:hAnsiTheme="minorHAnsi"/>
          <w:color w:val="000000"/>
          <w:sz w:val="22"/>
          <w:szCs w:val="22"/>
        </w:rPr>
        <w:t>Known for her calm, structured approach, she builds trust quickly with both clients and teams. She communicates clearly, resolves issues early, and takes full ownership of delivery. The result is work that is not only creative, but reliable, repeatable, and effective.</w:t>
      </w:r>
    </w:p>
    <w:p w14:paraId="2E3EC0E6" w14:textId="367424B8" w:rsidR="008B6277" w:rsidRPr="0016175C" w:rsidRDefault="00A1026C" w:rsidP="00A1026C">
      <w:pPr>
        <w:pStyle w:val="Heading1"/>
        <w:spacing w:before="0"/>
      </w:pPr>
      <w:r>
        <w:br/>
      </w:r>
      <w:r w:rsidR="0016175C" w:rsidRPr="0016175C">
        <w:t>Relevant Campaign &amp; Content Experience</w:t>
      </w:r>
    </w:p>
    <w:p w14:paraId="538EF37B" w14:textId="2F65D142" w:rsidR="0016175C" w:rsidRPr="0016175C" w:rsidRDefault="0016175C" w:rsidP="0016175C">
      <w:pPr>
        <w:pStyle w:val="NormalWeb"/>
        <w:numPr>
          <w:ilvl w:val="0"/>
          <w:numId w:val="16"/>
        </w:numPr>
        <w:spacing w:before="0" w:beforeAutospacing="0" w:after="0" w:afterAutospacing="0"/>
        <w:rPr>
          <w:rFonts w:asciiTheme="minorHAnsi" w:hAnsiTheme="minorHAnsi"/>
          <w:color w:val="000000"/>
          <w:sz w:val="22"/>
          <w:szCs w:val="22"/>
        </w:rPr>
      </w:pPr>
      <w:r w:rsidRPr="0016175C">
        <w:rPr>
          <w:rFonts w:asciiTheme="minorHAnsi" w:hAnsiTheme="minorHAnsi"/>
          <w:color w:val="000000"/>
          <w:sz w:val="22"/>
          <w:szCs w:val="22"/>
        </w:rPr>
        <w:t>Planned and delivered multi-channel content initiatives across podcast, newsletter, and social platforms, managing execution from concept through delivery and performance tracking</w:t>
      </w:r>
    </w:p>
    <w:p w14:paraId="2E1F9F7C" w14:textId="2A740F1D" w:rsidR="0016175C" w:rsidRPr="0016175C" w:rsidRDefault="0016175C" w:rsidP="0016175C">
      <w:pPr>
        <w:pStyle w:val="NormalWeb"/>
        <w:numPr>
          <w:ilvl w:val="0"/>
          <w:numId w:val="16"/>
        </w:numPr>
        <w:spacing w:before="0" w:beforeAutospacing="0" w:after="0" w:afterAutospacing="0"/>
        <w:rPr>
          <w:rFonts w:asciiTheme="minorHAnsi" w:hAnsiTheme="minorHAnsi"/>
          <w:color w:val="000000"/>
          <w:sz w:val="22"/>
          <w:szCs w:val="22"/>
        </w:rPr>
      </w:pPr>
      <w:r w:rsidRPr="0016175C">
        <w:rPr>
          <w:rFonts w:asciiTheme="minorHAnsi" w:hAnsiTheme="minorHAnsi"/>
          <w:color w:val="000000"/>
          <w:sz w:val="22"/>
          <w:szCs w:val="22"/>
        </w:rPr>
        <w:t>Identified, vetted, and collaborated with creators, subject matter experts, and partners to produce content aligned with campaign objectives and audience needs</w:t>
      </w:r>
    </w:p>
    <w:p w14:paraId="0E361DCF" w14:textId="41748754" w:rsidR="0016175C" w:rsidRPr="0016175C" w:rsidRDefault="0016175C" w:rsidP="0016175C">
      <w:pPr>
        <w:pStyle w:val="NormalWeb"/>
        <w:numPr>
          <w:ilvl w:val="0"/>
          <w:numId w:val="16"/>
        </w:numPr>
        <w:spacing w:before="0" w:beforeAutospacing="0" w:after="0" w:afterAutospacing="0"/>
        <w:rPr>
          <w:rFonts w:asciiTheme="minorHAnsi" w:hAnsiTheme="minorHAnsi"/>
          <w:color w:val="000000"/>
          <w:sz w:val="22"/>
          <w:szCs w:val="22"/>
        </w:rPr>
      </w:pPr>
      <w:r w:rsidRPr="0016175C">
        <w:rPr>
          <w:rFonts w:asciiTheme="minorHAnsi" w:hAnsiTheme="minorHAnsi"/>
          <w:color w:val="000000"/>
          <w:sz w:val="22"/>
          <w:szCs w:val="22"/>
        </w:rPr>
        <w:t xml:space="preserve">Managed ongoing content </w:t>
      </w:r>
      <w:proofErr w:type="spellStart"/>
      <w:r w:rsidRPr="0016175C">
        <w:rPr>
          <w:rFonts w:asciiTheme="minorHAnsi" w:hAnsiTheme="minorHAnsi"/>
          <w:color w:val="000000"/>
          <w:sz w:val="22"/>
          <w:szCs w:val="22"/>
        </w:rPr>
        <w:t>programmes</w:t>
      </w:r>
      <w:proofErr w:type="spellEnd"/>
      <w:r w:rsidRPr="0016175C">
        <w:rPr>
          <w:rFonts w:asciiTheme="minorHAnsi" w:hAnsiTheme="minorHAnsi"/>
          <w:color w:val="000000"/>
          <w:sz w:val="22"/>
          <w:szCs w:val="22"/>
        </w:rPr>
        <w:t>, coordinating timelines, stakeholders, and deliverables to ensure consistent quality and on-time execution</w:t>
      </w:r>
    </w:p>
    <w:p w14:paraId="4D2245CC" w14:textId="2E787968" w:rsidR="0016175C" w:rsidRPr="0016175C" w:rsidRDefault="0016175C" w:rsidP="0016175C">
      <w:pPr>
        <w:pStyle w:val="NormalWeb"/>
        <w:numPr>
          <w:ilvl w:val="0"/>
          <w:numId w:val="16"/>
        </w:numPr>
        <w:spacing w:before="0" w:beforeAutospacing="0" w:after="0" w:afterAutospacing="0"/>
        <w:rPr>
          <w:rFonts w:asciiTheme="minorHAnsi" w:hAnsiTheme="minorHAnsi"/>
          <w:color w:val="000000"/>
          <w:sz w:val="22"/>
          <w:szCs w:val="22"/>
        </w:rPr>
      </w:pPr>
      <w:r w:rsidRPr="0016175C">
        <w:rPr>
          <w:rFonts w:asciiTheme="minorHAnsi" w:hAnsiTheme="minorHAnsi"/>
          <w:color w:val="000000"/>
          <w:sz w:val="22"/>
          <w:szCs w:val="22"/>
        </w:rPr>
        <w:t>Developed and executed content strategies across LinkedIn, YouTube, and Substack, aligning platform-specific formats with engagement and reach goals</w:t>
      </w:r>
    </w:p>
    <w:p w14:paraId="36DC7468" w14:textId="5ED66717" w:rsidR="0016175C" w:rsidRPr="0016175C" w:rsidRDefault="0016175C" w:rsidP="0016175C">
      <w:pPr>
        <w:pStyle w:val="NormalWeb"/>
        <w:numPr>
          <w:ilvl w:val="0"/>
          <w:numId w:val="16"/>
        </w:numPr>
        <w:spacing w:before="0" w:beforeAutospacing="0" w:after="0" w:afterAutospacing="0"/>
        <w:rPr>
          <w:rFonts w:asciiTheme="minorHAnsi" w:hAnsiTheme="minorHAnsi"/>
          <w:color w:val="000000"/>
          <w:sz w:val="22"/>
          <w:szCs w:val="22"/>
        </w:rPr>
      </w:pPr>
      <w:r w:rsidRPr="0016175C">
        <w:rPr>
          <w:rFonts w:asciiTheme="minorHAnsi" w:hAnsiTheme="minorHAnsi"/>
          <w:color w:val="000000"/>
          <w:sz w:val="22"/>
          <w:szCs w:val="22"/>
        </w:rPr>
        <w:lastRenderedPageBreak/>
        <w:t xml:space="preserve">Reported on content performance using engagement metrics, audience feedback, and platform analytics to </w:t>
      </w:r>
      <w:proofErr w:type="spellStart"/>
      <w:r w:rsidRPr="0016175C">
        <w:rPr>
          <w:rFonts w:asciiTheme="minorHAnsi" w:hAnsiTheme="minorHAnsi"/>
          <w:color w:val="000000"/>
          <w:sz w:val="22"/>
          <w:szCs w:val="22"/>
        </w:rPr>
        <w:t>optimise</w:t>
      </w:r>
      <w:proofErr w:type="spellEnd"/>
      <w:r w:rsidRPr="0016175C">
        <w:rPr>
          <w:rFonts w:asciiTheme="minorHAnsi" w:hAnsiTheme="minorHAnsi"/>
          <w:color w:val="000000"/>
          <w:sz w:val="22"/>
          <w:szCs w:val="22"/>
        </w:rPr>
        <w:t xml:space="preserve"> campaigns and improve outcomes</w:t>
      </w:r>
    </w:p>
    <w:p w14:paraId="426A96B1" w14:textId="623DD52A" w:rsidR="0016175C" w:rsidRPr="0016175C" w:rsidRDefault="0016175C" w:rsidP="0016175C">
      <w:pPr>
        <w:pStyle w:val="NormalWeb"/>
        <w:numPr>
          <w:ilvl w:val="0"/>
          <w:numId w:val="16"/>
        </w:numPr>
        <w:spacing w:before="0" w:beforeAutospacing="0" w:after="0" w:afterAutospacing="0"/>
        <w:rPr>
          <w:rFonts w:asciiTheme="minorHAnsi" w:hAnsiTheme="minorHAnsi"/>
          <w:color w:val="000000"/>
          <w:sz w:val="22"/>
          <w:szCs w:val="22"/>
        </w:rPr>
      </w:pPr>
      <w:r w:rsidRPr="0016175C">
        <w:rPr>
          <w:rFonts w:asciiTheme="minorHAnsi" w:hAnsiTheme="minorHAnsi"/>
          <w:color w:val="000000"/>
          <w:sz w:val="22"/>
          <w:szCs w:val="22"/>
        </w:rPr>
        <w:t>Produced editorial, scripts, and campaign content across formats, ensuring clarity, consistency, and alignment with brand and client messaging</w:t>
      </w:r>
    </w:p>
    <w:p w14:paraId="0E23E722" w14:textId="7927971A" w:rsidR="0016175C" w:rsidRPr="0016175C" w:rsidRDefault="0016175C" w:rsidP="0016175C">
      <w:pPr>
        <w:pStyle w:val="NormalWeb"/>
        <w:numPr>
          <w:ilvl w:val="0"/>
          <w:numId w:val="16"/>
        </w:numPr>
        <w:spacing w:before="0" w:beforeAutospacing="0" w:after="0" w:afterAutospacing="0"/>
        <w:rPr>
          <w:rFonts w:asciiTheme="minorHAnsi" w:hAnsiTheme="minorHAnsi"/>
          <w:color w:val="000000"/>
          <w:sz w:val="22"/>
          <w:szCs w:val="22"/>
        </w:rPr>
      </w:pPr>
      <w:r w:rsidRPr="0016175C">
        <w:rPr>
          <w:rFonts w:asciiTheme="minorHAnsi" w:hAnsiTheme="minorHAnsi"/>
          <w:color w:val="000000"/>
          <w:sz w:val="22"/>
          <w:szCs w:val="22"/>
        </w:rPr>
        <w:t>Worked cross-functionally with designers, editors, and collaborators to deliver integrated content across multiple channels</w:t>
      </w:r>
    </w:p>
    <w:p w14:paraId="4E2FA238" w14:textId="77777777" w:rsidR="000E684E" w:rsidRDefault="00000000">
      <w:pPr>
        <w:pStyle w:val="Heading1"/>
      </w:pPr>
      <w:r>
        <w:t>Professional Experience</w:t>
      </w:r>
    </w:p>
    <w:p w14:paraId="146F2573" w14:textId="77777777" w:rsidR="000E684E" w:rsidRDefault="00000000">
      <w:pPr>
        <w:pStyle w:val="Heading2"/>
      </w:pPr>
      <w:r>
        <w:t>Founder &amp; Executive Director — Autistic Culture Institute (ACI)</w:t>
      </w:r>
    </w:p>
    <w:p w14:paraId="4EF64F5E" w14:textId="77CE7345" w:rsidR="00951338" w:rsidRPr="00803541" w:rsidRDefault="00000000" w:rsidP="00951338">
      <w:r w:rsidRPr="00803541">
        <w:t>2023–present | Portishead, UK &amp; Maryland, US</w:t>
      </w:r>
      <w:r w:rsidR="009677D6">
        <w:t>A</w:t>
      </w:r>
    </w:p>
    <w:p w14:paraId="0F6BD65C" w14:textId="520780DE" w:rsidR="00C06005" w:rsidRPr="00C06005" w:rsidRDefault="00C06005" w:rsidP="00C06005">
      <w:pPr>
        <w:pStyle w:val="NormalWeb"/>
        <w:numPr>
          <w:ilvl w:val="0"/>
          <w:numId w:val="16"/>
        </w:numPr>
        <w:rPr>
          <w:rFonts w:asciiTheme="minorHAnsi" w:hAnsiTheme="minorHAnsi"/>
          <w:color w:val="000000"/>
          <w:sz w:val="22"/>
          <w:szCs w:val="22"/>
        </w:rPr>
      </w:pPr>
      <w:r w:rsidRPr="00C06005">
        <w:rPr>
          <w:rFonts w:asciiTheme="minorHAnsi" w:hAnsiTheme="minorHAnsi"/>
          <w:color w:val="000000"/>
          <w:sz w:val="22"/>
          <w:szCs w:val="22"/>
        </w:rPr>
        <w:t xml:space="preserve">Built and managed multi-channel content and influence </w:t>
      </w:r>
      <w:proofErr w:type="spellStart"/>
      <w:r w:rsidRPr="00C06005">
        <w:rPr>
          <w:rFonts w:asciiTheme="minorHAnsi" w:hAnsiTheme="minorHAnsi"/>
          <w:color w:val="000000"/>
          <w:sz w:val="22"/>
          <w:szCs w:val="22"/>
        </w:rPr>
        <w:t>programmes</w:t>
      </w:r>
      <w:proofErr w:type="spellEnd"/>
      <w:r w:rsidRPr="00C06005">
        <w:rPr>
          <w:rFonts w:asciiTheme="minorHAnsi" w:hAnsiTheme="minorHAnsi"/>
          <w:color w:val="000000"/>
          <w:sz w:val="22"/>
          <w:szCs w:val="22"/>
        </w:rPr>
        <w:t xml:space="preserve"> across podcast, newsletter, social, and live platforms, delivering end-to-end campaign execution from concept through performance reporting</w:t>
      </w:r>
    </w:p>
    <w:p w14:paraId="370B2F23" w14:textId="2788CDCC" w:rsidR="00C06005" w:rsidRPr="00C06005" w:rsidRDefault="00C06005" w:rsidP="00C06005">
      <w:pPr>
        <w:pStyle w:val="NormalWeb"/>
        <w:numPr>
          <w:ilvl w:val="0"/>
          <w:numId w:val="16"/>
        </w:numPr>
        <w:rPr>
          <w:rFonts w:asciiTheme="minorHAnsi" w:hAnsiTheme="minorHAnsi"/>
          <w:color w:val="000000"/>
          <w:sz w:val="22"/>
          <w:szCs w:val="22"/>
        </w:rPr>
      </w:pPr>
      <w:r w:rsidRPr="00C06005">
        <w:rPr>
          <w:rFonts w:asciiTheme="minorHAnsi" w:hAnsiTheme="minorHAnsi"/>
          <w:color w:val="000000"/>
          <w:sz w:val="22"/>
          <w:szCs w:val="22"/>
        </w:rPr>
        <w:t xml:space="preserve">Identified, vetted, and onboarded 25+ </w:t>
      </w:r>
      <w:r>
        <w:rPr>
          <w:rFonts w:asciiTheme="minorHAnsi" w:hAnsiTheme="minorHAnsi"/>
          <w:color w:val="000000"/>
          <w:sz w:val="22"/>
          <w:szCs w:val="22"/>
        </w:rPr>
        <w:t>influencers</w:t>
      </w:r>
      <w:r w:rsidRPr="00C06005">
        <w:rPr>
          <w:rFonts w:asciiTheme="minorHAnsi" w:hAnsiTheme="minorHAnsi"/>
          <w:color w:val="000000"/>
          <w:sz w:val="22"/>
          <w:szCs w:val="22"/>
        </w:rPr>
        <w:t xml:space="preserve"> for the Autistic Culture Podcast Network, negotiating participation, shaping content direction, and overseeing production and delivery across multiple shows</w:t>
      </w:r>
    </w:p>
    <w:p w14:paraId="431C2689" w14:textId="45394D43" w:rsidR="00C06005" w:rsidRPr="00C06005" w:rsidRDefault="00C06005" w:rsidP="00C06005">
      <w:pPr>
        <w:pStyle w:val="NormalWeb"/>
        <w:numPr>
          <w:ilvl w:val="0"/>
          <w:numId w:val="16"/>
        </w:numPr>
        <w:rPr>
          <w:rFonts w:asciiTheme="minorHAnsi" w:hAnsiTheme="minorHAnsi"/>
          <w:color w:val="000000"/>
          <w:sz w:val="22"/>
          <w:szCs w:val="22"/>
        </w:rPr>
      </w:pPr>
      <w:r w:rsidRPr="00C06005">
        <w:rPr>
          <w:rFonts w:asciiTheme="minorHAnsi" w:hAnsiTheme="minorHAnsi"/>
          <w:color w:val="000000"/>
          <w:sz w:val="22"/>
          <w:szCs w:val="22"/>
        </w:rPr>
        <w:t>Led the development and launch of a global influencer-style content network (1M+ downloads; 100k+ social audience), coordinating talent, timelines, and cross-platform distribution</w:t>
      </w:r>
    </w:p>
    <w:p w14:paraId="29FF20ED" w14:textId="4255E319" w:rsidR="00C06005" w:rsidRPr="00C06005" w:rsidRDefault="00C06005" w:rsidP="00C06005">
      <w:pPr>
        <w:pStyle w:val="NormalWeb"/>
        <w:numPr>
          <w:ilvl w:val="0"/>
          <w:numId w:val="16"/>
        </w:numPr>
        <w:rPr>
          <w:rFonts w:asciiTheme="minorHAnsi" w:hAnsiTheme="minorHAnsi"/>
          <w:color w:val="000000"/>
          <w:sz w:val="22"/>
          <w:szCs w:val="22"/>
        </w:rPr>
      </w:pPr>
      <w:r w:rsidRPr="00C06005">
        <w:rPr>
          <w:rFonts w:asciiTheme="minorHAnsi" w:hAnsiTheme="minorHAnsi"/>
          <w:color w:val="000000"/>
          <w:sz w:val="22"/>
          <w:szCs w:val="22"/>
        </w:rPr>
        <w:t>Managed ongoing campaign delivery across multiple projects simultaneously, ensuring quality, consistency, and on-time execution across audio, editorial, and social content</w:t>
      </w:r>
    </w:p>
    <w:p w14:paraId="3B9EDEB1" w14:textId="73F6152A" w:rsidR="00C06005" w:rsidRPr="00C06005" w:rsidRDefault="00C06005" w:rsidP="00C06005">
      <w:pPr>
        <w:pStyle w:val="NormalWeb"/>
        <w:numPr>
          <w:ilvl w:val="0"/>
          <w:numId w:val="16"/>
        </w:numPr>
        <w:rPr>
          <w:rFonts w:asciiTheme="minorHAnsi" w:hAnsiTheme="minorHAnsi"/>
          <w:color w:val="000000"/>
          <w:sz w:val="22"/>
          <w:szCs w:val="22"/>
        </w:rPr>
      </w:pPr>
      <w:r w:rsidRPr="00C06005">
        <w:rPr>
          <w:rFonts w:asciiTheme="minorHAnsi" w:hAnsiTheme="minorHAnsi"/>
          <w:color w:val="000000"/>
          <w:sz w:val="22"/>
          <w:szCs w:val="22"/>
        </w:rPr>
        <w:t>Acted as primary point of contact for partners, creators, and stakeholders, managing expectations, resolving issues, and maintaining strong working relationships</w:t>
      </w:r>
    </w:p>
    <w:p w14:paraId="58D207C9" w14:textId="4296D95B" w:rsidR="00C06005" w:rsidRPr="00C06005" w:rsidRDefault="00C06005" w:rsidP="00C06005">
      <w:pPr>
        <w:pStyle w:val="NormalWeb"/>
        <w:numPr>
          <w:ilvl w:val="0"/>
          <w:numId w:val="16"/>
        </w:numPr>
        <w:rPr>
          <w:rFonts w:asciiTheme="minorHAnsi" w:hAnsiTheme="minorHAnsi"/>
          <w:color w:val="000000"/>
          <w:sz w:val="22"/>
          <w:szCs w:val="22"/>
        </w:rPr>
      </w:pPr>
      <w:r w:rsidRPr="00C06005">
        <w:rPr>
          <w:rFonts w:asciiTheme="minorHAnsi" w:hAnsiTheme="minorHAnsi"/>
          <w:color w:val="000000"/>
          <w:sz w:val="22"/>
          <w:szCs w:val="22"/>
        </w:rPr>
        <w:t>Developed and executed content strategies across LinkedIn, Substack, and podcast platforms, aligning format, messaging, and talent with audience and campaign objectives</w:t>
      </w:r>
    </w:p>
    <w:p w14:paraId="0C81A1E9" w14:textId="301D3D85" w:rsidR="00C06005" w:rsidRPr="00C06005" w:rsidRDefault="00C06005" w:rsidP="00C06005">
      <w:pPr>
        <w:pStyle w:val="NormalWeb"/>
        <w:numPr>
          <w:ilvl w:val="0"/>
          <w:numId w:val="16"/>
        </w:numPr>
        <w:rPr>
          <w:rFonts w:asciiTheme="minorHAnsi" w:hAnsiTheme="minorHAnsi"/>
          <w:color w:val="000000"/>
          <w:sz w:val="22"/>
          <w:szCs w:val="22"/>
        </w:rPr>
      </w:pPr>
      <w:r w:rsidRPr="00C06005">
        <w:rPr>
          <w:rFonts w:asciiTheme="minorHAnsi" w:hAnsiTheme="minorHAnsi"/>
          <w:color w:val="000000"/>
          <w:sz w:val="22"/>
          <w:szCs w:val="22"/>
        </w:rPr>
        <w:t xml:space="preserve">Reported on campaign and content performance using engagement metrics, audience feedback, and platform analytics to </w:t>
      </w:r>
      <w:proofErr w:type="spellStart"/>
      <w:r w:rsidRPr="00C06005">
        <w:rPr>
          <w:rFonts w:asciiTheme="minorHAnsi" w:hAnsiTheme="minorHAnsi"/>
          <w:color w:val="000000"/>
          <w:sz w:val="22"/>
          <w:szCs w:val="22"/>
        </w:rPr>
        <w:t>optimise</w:t>
      </w:r>
      <w:proofErr w:type="spellEnd"/>
      <w:r w:rsidRPr="00C06005">
        <w:rPr>
          <w:rFonts w:asciiTheme="minorHAnsi" w:hAnsiTheme="minorHAnsi"/>
          <w:color w:val="000000"/>
          <w:sz w:val="22"/>
          <w:szCs w:val="22"/>
        </w:rPr>
        <w:t xml:space="preserve"> delivery and improve outcomes</w:t>
      </w:r>
    </w:p>
    <w:p w14:paraId="642D0CBB" w14:textId="6CCDD967" w:rsidR="00C06005" w:rsidRPr="00C06005" w:rsidRDefault="00C06005" w:rsidP="00C06005">
      <w:pPr>
        <w:pStyle w:val="NormalWeb"/>
        <w:numPr>
          <w:ilvl w:val="0"/>
          <w:numId w:val="16"/>
        </w:numPr>
        <w:rPr>
          <w:rFonts w:asciiTheme="minorHAnsi" w:hAnsiTheme="minorHAnsi"/>
          <w:color w:val="000000"/>
          <w:sz w:val="22"/>
          <w:szCs w:val="22"/>
        </w:rPr>
      </w:pPr>
      <w:r w:rsidRPr="00C06005">
        <w:rPr>
          <w:rFonts w:asciiTheme="minorHAnsi" w:hAnsiTheme="minorHAnsi"/>
          <w:color w:val="000000"/>
          <w:sz w:val="22"/>
          <w:szCs w:val="22"/>
        </w:rPr>
        <w:t>Collaborated cross-functionally with designers, editors, producers, and partners to deliver integrated campaigns across multiple channels</w:t>
      </w:r>
    </w:p>
    <w:p w14:paraId="2F4E5EC4" w14:textId="301A2633" w:rsidR="00C06005" w:rsidRPr="00C06005" w:rsidRDefault="00C06005" w:rsidP="00C06005">
      <w:pPr>
        <w:pStyle w:val="NormalWeb"/>
        <w:numPr>
          <w:ilvl w:val="0"/>
          <w:numId w:val="16"/>
        </w:numPr>
        <w:rPr>
          <w:rFonts w:asciiTheme="minorHAnsi" w:hAnsiTheme="minorHAnsi"/>
          <w:color w:val="000000"/>
          <w:sz w:val="22"/>
          <w:szCs w:val="22"/>
        </w:rPr>
      </w:pPr>
      <w:r w:rsidRPr="00C06005">
        <w:rPr>
          <w:rFonts w:asciiTheme="minorHAnsi" w:hAnsiTheme="minorHAnsi"/>
          <w:color w:val="000000"/>
          <w:sz w:val="22"/>
          <w:szCs w:val="22"/>
        </w:rPr>
        <w:t xml:space="preserve">Built and </w:t>
      </w:r>
      <w:proofErr w:type="spellStart"/>
      <w:r w:rsidRPr="00C06005">
        <w:rPr>
          <w:rFonts w:asciiTheme="minorHAnsi" w:hAnsiTheme="minorHAnsi"/>
          <w:color w:val="000000"/>
          <w:sz w:val="22"/>
          <w:szCs w:val="22"/>
        </w:rPr>
        <w:t>monetised</w:t>
      </w:r>
      <w:proofErr w:type="spellEnd"/>
      <w:r w:rsidRPr="00C06005">
        <w:rPr>
          <w:rFonts w:asciiTheme="minorHAnsi" w:hAnsiTheme="minorHAnsi"/>
          <w:color w:val="000000"/>
          <w:sz w:val="22"/>
          <w:szCs w:val="22"/>
        </w:rPr>
        <w:t xml:space="preserve"> content </w:t>
      </w:r>
      <w:proofErr w:type="spellStart"/>
      <w:r w:rsidRPr="00C06005">
        <w:rPr>
          <w:rFonts w:asciiTheme="minorHAnsi" w:hAnsiTheme="minorHAnsi"/>
          <w:color w:val="000000"/>
          <w:sz w:val="22"/>
          <w:szCs w:val="22"/>
        </w:rPr>
        <w:t>programmes</w:t>
      </w:r>
      <w:proofErr w:type="spellEnd"/>
      <w:r w:rsidRPr="00C06005">
        <w:rPr>
          <w:rFonts w:asciiTheme="minorHAnsi" w:hAnsiTheme="minorHAnsi"/>
          <w:color w:val="000000"/>
          <w:sz w:val="22"/>
          <w:szCs w:val="22"/>
        </w:rPr>
        <w:t xml:space="preserve"> through sponsorships, partnerships, and audience-driven initiatives, managing budgets and ensuring delivery against commercial objectives</w:t>
      </w:r>
    </w:p>
    <w:p w14:paraId="6C965034" w14:textId="76384E03" w:rsidR="00C06005" w:rsidRPr="00C06005" w:rsidRDefault="00C06005" w:rsidP="00C06005">
      <w:pPr>
        <w:pStyle w:val="NormalWeb"/>
        <w:numPr>
          <w:ilvl w:val="0"/>
          <w:numId w:val="16"/>
        </w:numPr>
        <w:rPr>
          <w:rFonts w:asciiTheme="minorHAnsi" w:hAnsiTheme="minorHAnsi"/>
          <w:color w:val="000000"/>
          <w:sz w:val="22"/>
          <w:szCs w:val="22"/>
        </w:rPr>
      </w:pPr>
      <w:r w:rsidRPr="00C06005">
        <w:rPr>
          <w:rFonts w:asciiTheme="minorHAnsi" w:hAnsiTheme="minorHAnsi"/>
          <w:color w:val="000000"/>
          <w:sz w:val="22"/>
          <w:szCs w:val="22"/>
        </w:rPr>
        <w:t xml:space="preserve">Established partnerships with universities, </w:t>
      </w:r>
      <w:proofErr w:type="spellStart"/>
      <w:r w:rsidRPr="00C06005">
        <w:rPr>
          <w:rFonts w:asciiTheme="minorHAnsi" w:hAnsiTheme="minorHAnsi"/>
          <w:color w:val="000000"/>
          <w:sz w:val="22"/>
          <w:szCs w:val="22"/>
        </w:rPr>
        <w:t>organisations</w:t>
      </w:r>
      <w:proofErr w:type="spellEnd"/>
      <w:r w:rsidRPr="00C06005">
        <w:rPr>
          <w:rFonts w:asciiTheme="minorHAnsi" w:hAnsiTheme="minorHAnsi"/>
          <w:color w:val="000000"/>
          <w:sz w:val="22"/>
          <w:szCs w:val="22"/>
        </w:rPr>
        <w:t>, and public bodies to extend reach and support campaign delivery across sectors</w:t>
      </w:r>
    </w:p>
    <w:p w14:paraId="5D8FD446" w14:textId="6915C0F9" w:rsidR="00C06005" w:rsidRPr="00C06005" w:rsidRDefault="00C06005" w:rsidP="00C06005">
      <w:pPr>
        <w:pStyle w:val="NormalWeb"/>
        <w:numPr>
          <w:ilvl w:val="0"/>
          <w:numId w:val="16"/>
        </w:numPr>
        <w:rPr>
          <w:rFonts w:asciiTheme="minorHAnsi" w:hAnsiTheme="minorHAnsi"/>
          <w:color w:val="000000"/>
          <w:sz w:val="22"/>
          <w:szCs w:val="22"/>
        </w:rPr>
      </w:pPr>
      <w:r w:rsidRPr="00C06005">
        <w:rPr>
          <w:rFonts w:asciiTheme="minorHAnsi" w:hAnsiTheme="minorHAnsi"/>
          <w:color w:val="000000"/>
          <w:sz w:val="22"/>
          <w:szCs w:val="22"/>
        </w:rPr>
        <w:t>Designed and implemented operational systems, workflows, and content processes to support scalability across multiple concurrent campaigns and teams</w:t>
      </w:r>
    </w:p>
    <w:p w14:paraId="1AA9736D" w14:textId="3565D074" w:rsidR="000E684E" w:rsidRDefault="00803541">
      <w:pPr>
        <w:pStyle w:val="Heading2"/>
      </w:pPr>
      <w:r>
        <w:t>President &amp; CEO — The Author Incubator / Difference Press</w:t>
      </w:r>
    </w:p>
    <w:p w14:paraId="4F30B28D" w14:textId="79FA88BD" w:rsidR="00951338" w:rsidRPr="00803541" w:rsidRDefault="00000000" w:rsidP="00951338">
      <w:r w:rsidRPr="00803541">
        <w:t>2010–2024 | Washington DC, USA</w:t>
      </w:r>
    </w:p>
    <w:p w14:paraId="4D17EF8A" w14:textId="6CD4EE83" w:rsidR="00C06005" w:rsidRPr="00C06005" w:rsidRDefault="00C06005" w:rsidP="00C06005">
      <w:pPr>
        <w:pStyle w:val="NormalWeb"/>
        <w:numPr>
          <w:ilvl w:val="0"/>
          <w:numId w:val="16"/>
        </w:numPr>
        <w:rPr>
          <w:rFonts w:asciiTheme="minorHAnsi" w:hAnsiTheme="minorHAnsi"/>
          <w:color w:val="000000"/>
          <w:sz w:val="22"/>
          <w:szCs w:val="22"/>
        </w:rPr>
      </w:pPr>
      <w:r w:rsidRPr="00C06005">
        <w:rPr>
          <w:rFonts w:asciiTheme="minorHAnsi" w:hAnsiTheme="minorHAnsi"/>
          <w:color w:val="000000"/>
          <w:sz w:val="22"/>
          <w:szCs w:val="22"/>
        </w:rPr>
        <w:lastRenderedPageBreak/>
        <w:t xml:space="preserve">Led end-to-end delivery of large-scale content and influence </w:t>
      </w:r>
      <w:proofErr w:type="spellStart"/>
      <w:r w:rsidRPr="00C06005">
        <w:rPr>
          <w:rFonts w:asciiTheme="minorHAnsi" w:hAnsiTheme="minorHAnsi"/>
          <w:color w:val="000000"/>
          <w:sz w:val="22"/>
          <w:szCs w:val="22"/>
        </w:rPr>
        <w:t>programmes</w:t>
      </w:r>
      <w:proofErr w:type="spellEnd"/>
      <w:r w:rsidRPr="00C06005">
        <w:rPr>
          <w:rFonts w:asciiTheme="minorHAnsi" w:hAnsiTheme="minorHAnsi"/>
          <w:color w:val="000000"/>
          <w:sz w:val="22"/>
          <w:szCs w:val="22"/>
        </w:rPr>
        <w:t xml:space="preserve"> across publishing, events, and digital platforms, managing multiple concurrent projects from concept through execution and reporting</w:t>
      </w:r>
    </w:p>
    <w:p w14:paraId="2A4D6563" w14:textId="3FCF13BF" w:rsidR="00C06005" w:rsidRPr="00C06005" w:rsidRDefault="00C06005" w:rsidP="00C06005">
      <w:pPr>
        <w:pStyle w:val="NormalWeb"/>
        <w:numPr>
          <w:ilvl w:val="0"/>
          <w:numId w:val="16"/>
        </w:numPr>
        <w:rPr>
          <w:rFonts w:asciiTheme="minorHAnsi" w:hAnsiTheme="minorHAnsi"/>
          <w:color w:val="000000"/>
          <w:sz w:val="22"/>
          <w:szCs w:val="22"/>
        </w:rPr>
      </w:pPr>
      <w:r w:rsidRPr="00C06005">
        <w:rPr>
          <w:rFonts w:asciiTheme="minorHAnsi" w:hAnsiTheme="minorHAnsi"/>
          <w:color w:val="000000"/>
          <w:sz w:val="22"/>
          <w:szCs w:val="22"/>
        </w:rPr>
        <w:t>Identified, vetted, and developed a network of 300+ creators, authors, and subject matter experts, aligning talent with audience needs and commercial objectives</w:t>
      </w:r>
    </w:p>
    <w:p w14:paraId="76376226" w14:textId="06355F7B" w:rsidR="00C06005" w:rsidRPr="00C06005" w:rsidRDefault="00C06005" w:rsidP="00C06005">
      <w:pPr>
        <w:pStyle w:val="NormalWeb"/>
        <w:numPr>
          <w:ilvl w:val="0"/>
          <w:numId w:val="16"/>
        </w:numPr>
        <w:rPr>
          <w:rFonts w:asciiTheme="minorHAnsi" w:hAnsiTheme="minorHAnsi"/>
          <w:color w:val="000000"/>
          <w:sz w:val="22"/>
          <w:szCs w:val="22"/>
        </w:rPr>
      </w:pPr>
      <w:r w:rsidRPr="00C06005">
        <w:rPr>
          <w:rFonts w:asciiTheme="minorHAnsi" w:hAnsiTheme="minorHAnsi"/>
          <w:color w:val="000000"/>
          <w:sz w:val="22"/>
          <w:szCs w:val="22"/>
        </w:rPr>
        <w:t>Managed high-volume campaign-style content delivery across books, newsletters, live events, and media, ensuring consistency, quality, and on-time execution</w:t>
      </w:r>
    </w:p>
    <w:p w14:paraId="45BD4E2E" w14:textId="489CA409" w:rsidR="00C06005" w:rsidRPr="00C06005" w:rsidRDefault="00C06005" w:rsidP="00C06005">
      <w:pPr>
        <w:pStyle w:val="NormalWeb"/>
        <w:numPr>
          <w:ilvl w:val="0"/>
          <w:numId w:val="16"/>
        </w:numPr>
        <w:rPr>
          <w:rFonts w:asciiTheme="minorHAnsi" w:hAnsiTheme="minorHAnsi"/>
          <w:color w:val="000000"/>
          <w:sz w:val="22"/>
          <w:szCs w:val="22"/>
        </w:rPr>
      </w:pPr>
      <w:r w:rsidRPr="00C06005">
        <w:rPr>
          <w:rFonts w:asciiTheme="minorHAnsi" w:hAnsiTheme="minorHAnsi"/>
          <w:color w:val="000000"/>
          <w:sz w:val="22"/>
          <w:szCs w:val="22"/>
        </w:rPr>
        <w:t>Acted as primary client and partner contact, managing relationships with authors, corporate partners, and stakeholders, setting expectations, and resolving issues throughout project lifecycles</w:t>
      </w:r>
    </w:p>
    <w:p w14:paraId="0A6D16A7" w14:textId="3C4DC982" w:rsidR="00C06005" w:rsidRPr="00C06005" w:rsidRDefault="00C06005" w:rsidP="00C06005">
      <w:pPr>
        <w:pStyle w:val="NormalWeb"/>
        <w:numPr>
          <w:ilvl w:val="0"/>
          <w:numId w:val="16"/>
        </w:numPr>
        <w:rPr>
          <w:rFonts w:asciiTheme="minorHAnsi" w:hAnsiTheme="minorHAnsi"/>
          <w:color w:val="000000"/>
          <w:sz w:val="22"/>
          <w:szCs w:val="22"/>
        </w:rPr>
      </w:pPr>
      <w:r w:rsidRPr="00C06005">
        <w:rPr>
          <w:rFonts w:asciiTheme="minorHAnsi" w:hAnsiTheme="minorHAnsi"/>
          <w:color w:val="000000"/>
          <w:sz w:val="22"/>
          <w:szCs w:val="22"/>
        </w:rPr>
        <w:t>Negotiated contracts, licensing agreements, and revenue-sharing models with creators and partners, ensuring alignment on deliverables, timelines, and budgets</w:t>
      </w:r>
    </w:p>
    <w:p w14:paraId="160AB347" w14:textId="0F384AB5" w:rsidR="00C06005" w:rsidRPr="00C06005" w:rsidRDefault="00C06005" w:rsidP="00C06005">
      <w:pPr>
        <w:pStyle w:val="NormalWeb"/>
        <w:numPr>
          <w:ilvl w:val="0"/>
          <w:numId w:val="16"/>
        </w:numPr>
        <w:rPr>
          <w:rFonts w:asciiTheme="minorHAnsi" w:hAnsiTheme="minorHAnsi"/>
          <w:color w:val="000000"/>
          <w:sz w:val="22"/>
          <w:szCs w:val="22"/>
        </w:rPr>
      </w:pPr>
      <w:r w:rsidRPr="00C06005">
        <w:rPr>
          <w:rFonts w:asciiTheme="minorHAnsi" w:hAnsiTheme="minorHAnsi"/>
          <w:color w:val="000000"/>
          <w:sz w:val="22"/>
          <w:szCs w:val="22"/>
        </w:rPr>
        <w:t>Delivered content and campaigns across multiple channels, including editorial, live events, and digital platforms, supporting audience growth, engagement, and revenue generation</w:t>
      </w:r>
    </w:p>
    <w:p w14:paraId="338C5D85" w14:textId="7D96CA5B" w:rsidR="00C06005" w:rsidRPr="00C06005" w:rsidRDefault="00C06005" w:rsidP="00C06005">
      <w:pPr>
        <w:pStyle w:val="NormalWeb"/>
        <w:numPr>
          <w:ilvl w:val="0"/>
          <w:numId w:val="16"/>
        </w:numPr>
        <w:rPr>
          <w:rFonts w:asciiTheme="minorHAnsi" w:hAnsiTheme="minorHAnsi"/>
          <w:color w:val="000000"/>
          <w:sz w:val="22"/>
          <w:szCs w:val="22"/>
        </w:rPr>
      </w:pPr>
      <w:r w:rsidRPr="00C06005">
        <w:rPr>
          <w:rFonts w:asciiTheme="minorHAnsi" w:hAnsiTheme="minorHAnsi"/>
          <w:color w:val="000000"/>
          <w:sz w:val="22"/>
          <w:szCs w:val="22"/>
        </w:rPr>
        <w:t xml:space="preserve">Reported on performance across </w:t>
      </w:r>
      <w:proofErr w:type="spellStart"/>
      <w:r w:rsidRPr="00C06005">
        <w:rPr>
          <w:rFonts w:asciiTheme="minorHAnsi" w:hAnsiTheme="minorHAnsi"/>
          <w:color w:val="000000"/>
          <w:sz w:val="22"/>
          <w:szCs w:val="22"/>
        </w:rPr>
        <w:t>programmes</w:t>
      </w:r>
      <w:proofErr w:type="spellEnd"/>
      <w:r w:rsidRPr="00C06005">
        <w:rPr>
          <w:rFonts w:asciiTheme="minorHAnsi" w:hAnsiTheme="minorHAnsi"/>
          <w:color w:val="000000"/>
          <w:sz w:val="22"/>
          <w:szCs w:val="22"/>
        </w:rPr>
        <w:t xml:space="preserve"> using audience data, conversion metrics, and feedback to </w:t>
      </w:r>
      <w:proofErr w:type="spellStart"/>
      <w:r w:rsidRPr="00C06005">
        <w:rPr>
          <w:rFonts w:asciiTheme="minorHAnsi" w:hAnsiTheme="minorHAnsi"/>
          <w:color w:val="000000"/>
          <w:sz w:val="22"/>
          <w:szCs w:val="22"/>
        </w:rPr>
        <w:t>optimise</w:t>
      </w:r>
      <w:proofErr w:type="spellEnd"/>
      <w:r w:rsidRPr="00C06005">
        <w:rPr>
          <w:rFonts w:asciiTheme="minorHAnsi" w:hAnsiTheme="minorHAnsi"/>
          <w:color w:val="000000"/>
          <w:sz w:val="22"/>
          <w:szCs w:val="22"/>
        </w:rPr>
        <w:t xml:space="preserve"> content strategy and improve outcomes</w:t>
      </w:r>
    </w:p>
    <w:p w14:paraId="2AEC9008" w14:textId="1CDE05A3" w:rsidR="00C06005" w:rsidRPr="00C06005" w:rsidRDefault="00C06005" w:rsidP="00C06005">
      <w:pPr>
        <w:pStyle w:val="NormalWeb"/>
        <w:numPr>
          <w:ilvl w:val="0"/>
          <w:numId w:val="16"/>
        </w:numPr>
        <w:rPr>
          <w:rFonts w:asciiTheme="minorHAnsi" w:hAnsiTheme="minorHAnsi"/>
          <w:color w:val="000000"/>
          <w:sz w:val="22"/>
          <w:szCs w:val="22"/>
        </w:rPr>
      </w:pPr>
      <w:r w:rsidRPr="00C06005">
        <w:rPr>
          <w:rFonts w:asciiTheme="minorHAnsi" w:hAnsiTheme="minorHAnsi"/>
          <w:color w:val="000000"/>
          <w:sz w:val="22"/>
          <w:szCs w:val="22"/>
        </w:rPr>
        <w:t>Managed budgets, timelines, and resource allocation across multiple projects, ensuring delivery remained profitable and on schedule</w:t>
      </w:r>
    </w:p>
    <w:p w14:paraId="505E5F24" w14:textId="0C8B0C5E" w:rsidR="00C06005" w:rsidRPr="00C06005" w:rsidRDefault="00C06005" w:rsidP="00C06005">
      <w:pPr>
        <w:pStyle w:val="NormalWeb"/>
        <w:numPr>
          <w:ilvl w:val="0"/>
          <w:numId w:val="16"/>
        </w:numPr>
        <w:rPr>
          <w:rFonts w:asciiTheme="minorHAnsi" w:hAnsiTheme="minorHAnsi"/>
          <w:color w:val="000000"/>
          <w:sz w:val="22"/>
          <w:szCs w:val="22"/>
        </w:rPr>
      </w:pPr>
      <w:r w:rsidRPr="00C06005">
        <w:rPr>
          <w:rFonts w:asciiTheme="minorHAnsi" w:hAnsiTheme="minorHAnsi"/>
          <w:color w:val="000000"/>
          <w:sz w:val="22"/>
          <w:szCs w:val="22"/>
        </w:rPr>
        <w:t xml:space="preserve">Collaborated cross-functionally with editors, designers, marketers, and production teams to deliver integrated campaigns and content </w:t>
      </w:r>
      <w:proofErr w:type="spellStart"/>
      <w:r w:rsidRPr="00C06005">
        <w:rPr>
          <w:rFonts w:asciiTheme="minorHAnsi" w:hAnsiTheme="minorHAnsi"/>
          <w:color w:val="000000"/>
          <w:sz w:val="22"/>
          <w:szCs w:val="22"/>
        </w:rPr>
        <w:t>programmes</w:t>
      </w:r>
      <w:proofErr w:type="spellEnd"/>
    </w:p>
    <w:p w14:paraId="4F74D8EB" w14:textId="4D6636EF" w:rsidR="00C06005" w:rsidRPr="00C06005" w:rsidRDefault="00C06005" w:rsidP="00C06005">
      <w:pPr>
        <w:pStyle w:val="NormalWeb"/>
        <w:numPr>
          <w:ilvl w:val="0"/>
          <w:numId w:val="16"/>
        </w:numPr>
        <w:spacing w:before="0" w:beforeAutospacing="0" w:after="0" w:afterAutospacing="0"/>
        <w:rPr>
          <w:rFonts w:asciiTheme="minorHAnsi" w:hAnsiTheme="minorHAnsi"/>
          <w:color w:val="000000"/>
          <w:sz w:val="22"/>
          <w:szCs w:val="22"/>
        </w:rPr>
      </w:pPr>
      <w:r w:rsidRPr="00C06005">
        <w:rPr>
          <w:rFonts w:asciiTheme="minorHAnsi" w:hAnsiTheme="minorHAnsi"/>
          <w:color w:val="000000"/>
          <w:sz w:val="22"/>
          <w:szCs w:val="22"/>
        </w:rPr>
        <w:t>Mentored and developed team members and creators, providing structured feedback, guidance, and support to improve content quality and execution</w:t>
      </w:r>
    </w:p>
    <w:p w14:paraId="1C56DE62" w14:textId="4F944561" w:rsidR="000E684E" w:rsidRDefault="00C06005" w:rsidP="00C06005">
      <w:pPr>
        <w:pStyle w:val="Heading1"/>
        <w:spacing w:before="0"/>
      </w:pPr>
      <w:r>
        <w:br/>
        <w:t>Education</w:t>
      </w:r>
    </w:p>
    <w:p w14:paraId="4B9E1EF5" w14:textId="588DD829" w:rsidR="000E684E" w:rsidRPr="00803541" w:rsidRDefault="00000000" w:rsidP="00C06005">
      <w:pPr>
        <w:spacing w:after="0"/>
      </w:pPr>
      <w:r w:rsidRPr="00803541">
        <w:t>MSc Psychology, University of Kent</w:t>
      </w:r>
      <w:r w:rsidR="00DA23E6" w:rsidRPr="00803541">
        <w:t>, Canterbury UK</w:t>
      </w:r>
      <w:r w:rsidR="00BE253F" w:rsidRPr="00803541">
        <w:br/>
        <w:t>Graduate Certificate in Corporate Social Responsibility, University of Colorado</w:t>
      </w:r>
      <w:r w:rsidR="00DA23E6" w:rsidRPr="00803541">
        <w:t>, Boulder, CO</w:t>
      </w:r>
      <w:r w:rsidRPr="00803541">
        <w:br/>
        <w:t xml:space="preserve">PhD Communication, </w:t>
      </w:r>
      <w:r w:rsidR="00A91525" w:rsidRPr="00803541">
        <w:t>The European Graduate School</w:t>
      </w:r>
      <w:r w:rsidR="00DA23E6" w:rsidRPr="00803541">
        <w:t>, Sa</w:t>
      </w:r>
      <w:r w:rsidR="00803541" w:rsidRPr="00803541">
        <w:t>as-</w:t>
      </w:r>
      <w:r w:rsidR="00DA23E6" w:rsidRPr="00803541">
        <w:t>Fee, Canton Valais Switzerland</w:t>
      </w:r>
      <w:r w:rsidRPr="00803541">
        <w:br/>
        <w:t xml:space="preserve">MA </w:t>
      </w:r>
      <w:r w:rsidR="00A91525" w:rsidRPr="00803541">
        <w:t>Media and Public Affairs</w:t>
      </w:r>
      <w:r w:rsidRPr="00803541">
        <w:t xml:space="preserve">, </w:t>
      </w:r>
      <w:r w:rsidR="00A91525" w:rsidRPr="00803541">
        <w:t>The George Washington University</w:t>
      </w:r>
      <w:r w:rsidR="00DA23E6" w:rsidRPr="00803541">
        <w:t>, Washington DC</w:t>
      </w:r>
      <w:r w:rsidRPr="00803541">
        <w:br/>
        <w:t xml:space="preserve">BA </w:t>
      </w:r>
      <w:r w:rsidR="00A91525" w:rsidRPr="00803541">
        <w:t>Journalism</w:t>
      </w:r>
      <w:r w:rsidRPr="00803541">
        <w:t>, The George Washington University</w:t>
      </w:r>
      <w:r w:rsidR="00DA23E6" w:rsidRPr="00803541">
        <w:t>, Washington DC</w:t>
      </w:r>
    </w:p>
    <w:p w14:paraId="0C16702E" w14:textId="0636858A" w:rsidR="000E684E" w:rsidRDefault="00C06005" w:rsidP="00C06005">
      <w:pPr>
        <w:pStyle w:val="Heading1"/>
        <w:spacing w:before="0"/>
      </w:pPr>
      <w:r>
        <w:br/>
        <w:t>Awards &amp; Recognition</w:t>
      </w:r>
    </w:p>
    <w:p w14:paraId="53DA39A6" w14:textId="77777777" w:rsidR="000E684E" w:rsidRPr="00803541" w:rsidRDefault="00000000" w:rsidP="00C06005">
      <w:pPr>
        <w:spacing w:after="0"/>
      </w:pPr>
      <w:r w:rsidRPr="00803541">
        <w:t>• Stevie International Business Award (2025)</w:t>
      </w:r>
      <w:r w:rsidRPr="00803541">
        <w:br/>
        <w:t>• Digital Woman Award (2025)</w:t>
      </w:r>
      <w:r w:rsidRPr="00803541">
        <w:br/>
        <w:t>• TEDx Speaker — 'Embracing Autistic Culture' (2025)</w:t>
      </w:r>
      <w:r w:rsidRPr="00803541">
        <w:br/>
        <w:t>• Named among 'Top 50 Women in Digital Innovation'</w:t>
      </w:r>
    </w:p>
    <w:p w14:paraId="19F22CDF" w14:textId="74ADB6CD" w:rsidR="00DA23E6" w:rsidRDefault="00C06005" w:rsidP="00C06005">
      <w:pPr>
        <w:pStyle w:val="Heading1"/>
        <w:spacing w:before="0"/>
      </w:pPr>
      <w:r>
        <w:br/>
      </w:r>
      <w:r w:rsidR="00DA23E6">
        <w:t>Volunteering</w:t>
      </w:r>
    </w:p>
    <w:p w14:paraId="7AB0360F" w14:textId="5AE30F1D" w:rsidR="00DA23E6" w:rsidRPr="00803541" w:rsidRDefault="00DA23E6" w:rsidP="00C06005">
      <w:pPr>
        <w:spacing w:after="0"/>
      </w:pPr>
      <w:r w:rsidRPr="00803541">
        <w:t xml:space="preserve">• Peer Advisor – </w:t>
      </w:r>
      <w:proofErr w:type="spellStart"/>
      <w:r w:rsidRPr="00803541">
        <w:t>AuDHD</w:t>
      </w:r>
      <w:proofErr w:type="spellEnd"/>
      <w:r w:rsidRPr="00803541">
        <w:t xml:space="preserve"> UK</w:t>
      </w:r>
      <w:r w:rsidRPr="00803541">
        <w:br/>
        <w:t>• Board of Trustees – Bristol Improv Theatre</w:t>
      </w:r>
      <w:r w:rsidRPr="00803541">
        <w:br/>
        <w:t>• Editorial Board – Neurodiversity Journal</w:t>
      </w:r>
      <w:r w:rsidRPr="00803541">
        <w:br/>
        <w:t>• Columnist – Enjoy Portishead Magazine</w:t>
      </w:r>
      <w:r w:rsidRPr="00803541">
        <w:br/>
        <w:t>• Teen Mentor – Grove Neurodivergent Mentoring</w:t>
      </w:r>
    </w:p>
    <w:p w14:paraId="0CFF03D2" w14:textId="77777777" w:rsidR="00DA23E6" w:rsidRDefault="00DA23E6" w:rsidP="00DA23E6"/>
    <w:p w14:paraId="2D726DFC" w14:textId="77777777" w:rsidR="00DA23E6" w:rsidRDefault="00DA23E6"/>
    <w:sectPr w:rsidR="00DA23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00500000000000000"/>
    <w:charset w:val="00"/>
    <w:family w:val="auto"/>
    <w:pitch w:val="variable"/>
    <w:sig w:usb0="00000003" w:usb1="00000000" w:usb2="00000000" w:usb3="00000000" w:csb0="00000001" w:csb1="00000000"/>
  </w:font>
  <w:font w:name="Wingdings 2">
    <w:panose1 w:val="05020102010507070707"/>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CD0B40"/>
    <w:multiLevelType w:val="hybridMultilevel"/>
    <w:tmpl w:val="87589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8362C0"/>
    <w:multiLevelType w:val="hybridMultilevel"/>
    <w:tmpl w:val="6128C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1A3BD5"/>
    <w:multiLevelType w:val="hybridMultilevel"/>
    <w:tmpl w:val="1AC8F2A6"/>
    <w:lvl w:ilvl="0" w:tplc="358A6F90">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DB4BB8"/>
    <w:multiLevelType w:val="hybridMultilevel"/>
    <w:tmpl w:val="19DC8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F56142"/>
    <w:multiLevelType w:val="hybridMultilevel"/>
    <w:tmpl w:val="C8641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4E1554"/>
    <w:multiLevelType w:val="hybridMultilevel"/>
    <w:tmpl w:val="C414C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8D00BA"/>
    <w:multiLevelType w:val="hybridMultilevel"/>
    <w:tmpl w:val="2292BA76"/>
    <w:lvl w:ilvl="0" w:tplc="358A6F90">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AA3698"/>
    <w:multiLevelType w:val="hybridMultilevel"/>
    <w:tmpl w:val="81F87EE4"/>
    <w:lvl w:ilvl="0" w:tplc="358A6F90">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2D30CC"/>
    <w:multiLevelType w:val="multilevel"/>
    <w:tmpl w:val="92FE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233772">
    <w:abstractNumId w:val="8"/>
  </w:num>
  <w:num w:numId="2" w16cid:durableId="1220677899">
    <w:abstractNumId w:val="6"/>
  </w:num>
  <w:num w:numId="3" w16cid:durableId="1908957447">
    <w:abstractNumId w:val="5"/>
  </w:num>
  <w:num w:numId="4" w16cid:durableId="849754799">
    <w:abstractNumId w:val="4"/>
  </w:num>
  <w:num w:numId="5" w16cid:durableId="492259752">
    <w:abstractNumId w:val="7"/>
  </w:num>
  <w:num w:numId="6" w16cid:durableId="1287932529">
    <w:abstractNumId w:val="3"/>
  </w:num>
  <w:num w:numId="7" w16cid:durableId="2103988059">
    <w:abstractNumId w:val="2"/>
  </w:num>
  <w:num w:numId="8" w16cid:durableId="799957534">
    <w:abstractNumId w:val="1"/>
  </w:num>
  <w:num w:numId="9" w16cid:durableId="1317149810">
    <w:abstractNumId w:val="0"/>
  </w:num>
  <w:num w:numId="10" w16cid:durableId="99690112">
    <w:abstractNumId w:val="13"/>
  </w:num>
  <w:num w:numId="11" w16cid:durableId="172114416">
    <w:abstractNumId w:val="14"/>
  </w:num>
  <w:num w:numId="12" w16cid:durableId="1098867992">
    <w:abstractNumId w:val="9"/>
  </w:num>
  <w:num w:numId="13" w16cid:durableId="1811899558">
    <w:abstractNumId w:val="17"/>
  </w:num>
  <w:num w:numId="14" w16cid:durableId="708650410">
    <w:abstractNumId w:val="10"/>
  </w:num>
  <w:num w:numId="15" w16cid:durableId="2035499840">
    <w:abstractNumId w:val="12"/>
  </w:num>
  <w:num w:numId="16" w16cid:durableId="1229414066">
    <w:abstractNumId w:val="16"/>
  </w:num>
  <w:num w:numId="17" w16cid:durableId="72361291">
    <w:abstractNumId w:val="15"/>
  </w:num>
  <w:num w:numId="18" w16cid:durableId="8859459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84E"/>
    <w:rsid w:val="000E7462"/>
    <w:rsid w:val="0015074B"/>
    <w:rsid w:val="0016175C"/>
    <w:rsid w:val="00221E47"/>
    <w:rsid w:val="0029639D"/>
    <w:rsid w:val="00326F90"/>
    <w:rsid w:val="00803541"/>
    <w:rsid w:val="008B6277"/>
    <w:rsid w:val="008E3043"/>
    <w:rsid w:val="00951338"/>
    <w:rsid w:val="009677D6"/>
    <w:rsid w:val="00A1026C"/>
    <w:rsid w:val="00A91525"/>
    <w:rsid w:val="00AA1D8D"/>
    <w:rsid w:val="00B47730"/>
    <w:rsid w:val="00BE253F"/>
    <w:rsid w:val="00C06005"/>
    <w:rsid w:val="00CB0664"/>
    <w:rsid w:val="00D565CB"/>
    <w:rsid w:val="00D83A52"/>
    <w:rsid w:val="00DA23E6"/>
    <w:rsid w:val="00E736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B4382D"/>
  <w14:defaultImageDpi w14:val="300"/>
  <w15:docId w15:val="{E411203D-EBF3-BF40-A3FF-BBC44C989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B62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B6277"/>
  </w:style>
  <w:style w:type="character" w:styleId="Hyperlink">
    <w:name w:val="Hyperlink"/>
    <w:basedOn w:val="DefaultParagraphFont"/>
    <w:uiPriority w:val="99"/>
    <w:rsid w:val="008E3043"/>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ngela@KingdonHouse.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1148</Words>
  <Characters>6549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Angela Lauria</cp:lastModifiedBy>
  <cp:revision>4</cp:revision>
  <dcterms:created xsi:type="dcterms:W3CDTF">2026-03-27T08:56:00Z</dcterms:created>
  <dcterms:modified xsi:type="dcterms:W3CDTF">2026-03-27T14:04:00Z</dcterms:modified>
  <cp:category/>
</cp:coreProperties>
</file>