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4E79"/>
          <w:sz w:val="56"/>
          <w:szCs w:val="56"/>
        </w:rPr>
        <w:t xml:space="preserve">Home Air Quality Monitor</w:t>
      </w:r>
    </w:p>
    <w:p>
      <w:pPr>
        <w:spacing w:after="120"/>
        <w:jc w:val="center"/>
      </w:pPr>
      <w:r>
        <w:rPr>
          <w:rFonts w:ascii="Arial" w:cs="Arial" w:eastAsia="Arial" w:hAnsi="Arial"/>
          <w:color w:val="2E75B6"/>
          <w:sz w:val="36"/>
          <w:szCs w:val="36"/>
        </w:rPr>
        <w:t xml:space="preserve">Complete Wiring &amp; Assembly Guide</w:t>
      </w:r>
    </w:p>
    <w:p>
      <w:pPr>
        <w:spacing w:after="960"/>
        <w:jc w:val="center"/>
      </w:pPr>
      <w:r>
        <w:rPr>
          <w:rFonts w:ascii="Arial" w:cs="Arial" w:eastAsia="Arial" w:hAnsi="Arial"/>
          <w:color w:val="666666"/>
          <w:sz w:val="22"/>
          <w:szCs w:val="22"/>
        </w:rPr>
        <w:t xml:space="preserve">ESP32-C3 · SCD40 · SGP40 · Raspberry Pi 4 · Sonoff S31</w:t>
      </w:r>
    </w:p>
    <w:p>
      <w:pPr>
        <w:pBdr>
          <w:bottom w:val="single" w:color="2E75B6" w:sz="6" w:space="1"/>
        </w:pBdr>
        <w:spacing w:after="480"/>
      </w:pPr>
      <w:r>
        <w:t xml:space="preserve"/>
      </w:r>
    </w:p>
    <w:p>
      <w:pPr>
        <w:spacing w:after="240"/>
        <w:jc w:val="center"/>
      </w:pPr>
      <w:r>
        <w:rPr>
          <w:rFonts w:ascii="Arial" w:cs="Arial" w:eastAsia="Arial" w:hAnsi="Arial"/>
          <w:color w:val="1A1A1A"/>
          <w:sz w:val="22"/>
          <w:szCs w:val="22"/>
        </w:rPr>
        <w:t xml:space="preserve">Three ESP32-C3 sensor nodes each report CO₂, temperature, humidity, and VOC data wirelessly to a Raspberry Pi 4 hub running Home Assistant, InfluxDB, and Grafana — all without cloud dependencies.</w:t>
      </w:r>
    </w:p>
    <w:p>
      <w:pPr>
        <w:spacing w:after="0"/>
        <w:jc w:val="center"/>
      </w:pPr>
      <w:r>
        <w:rPr>
          <w:rFonts w:ascii="Arial" w:cs="Arial" w:eastAsia="Arial" w:hAnsi="Arial"/>
          <w:color w:val="888888"/>
          <w:sz w:val="20"/>
          <w:szCs w:val="20"/>
        </w:rPr>
        <w:t xml:space="preserve">March 2026</w:t>
      </w:r>
    </w:p>
    <w:p>
      <w:r>
        <w:br w:type="page"/>
      </w:r>
    </w:p>
    <w:p>
      <w:pPr>
        <w:pStyle w:val="Heading1"/>
        <w:spacing w:after="160" w:before="360"/>
      </w:pPr>
      <w:r>
        <w:rPr>
          <w:rFonts w:ascii="Arial" w:cs="Arial" w:eastAsia="Arial" w:hAnsi="Arial"/>
          <w:b/>
          <w:bCs/>
          <w:color w:val="1F4E79"/>
          <w:sz w:val="36"/>
          <w:szCs w:val="36"/>
        </w:rPr>
        <w:t xml:space="preserve">1. System Overview</w:t>
      </w:r>
    </w:p>
    <w:p>
      <w:pPr>
        <w:spacing w:after="120"/>
      </w:pPr>
      <w:r>
        <w:rPr>
          <w:rFonts w:ascii="Arial" w:cs="Arial" w:eastAsia="Arial" w:hAnsi="Arial"/>
          <w:color w:val="1A1A1A"/>
          <w:sz w:val="22"/>
          <w:szCs w:val="22"/>
        </w:rPr>
        <w:t xml:space="preserve">The system consists of three sensor nodes, a Raspberry Pi hub, and two smart plugs. All sensor nodes connect to the ESP32-C3 Super Mini microcontroller using the STEMMA QT / Qwiic I2C bus — no soldering required.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60"/>
        <w:gridCol w:w="24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Node</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Room</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Sensors</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Connection to Hub</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bedroom-sensor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Bedroom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SCD40 (CO₂, Temp, Humidity)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Wi-Fi → Home Assistant</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livingroom-sensor</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Living Room</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SCD40 (CO₂, Temp, Humidity)</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Wi-Fi → Home Assistant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kitchen-sensor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Kitchen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SCD40 (CO₂, Temp, Humidity) + SGP40 (VOC Index)</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Wi-Fi → Home Assistant</w:t>
            </w:r>
          </w:p>
        </w:tc>
      </w:tr>
    </w:tbl>
    <w:p>
      <w:pPr>
        <w:spacing w:after="200"/>
      </w:pPr>
      <w:r>
        <w:t xml:space="preserve"/>
      </w:r>
    </w:p>
    <w:p>
      <w:pPr>
        <w:spacing w:after="120"/>
      </w:pPr>
      <w:r>
        <w:rPr>
          <w:rFonts w:ascii="Arial" w:cs="Arial" w:eastAsia="Arial" w:hAnsi="Arial"/>
          <w:color w:val="1A1A1A"/>
          <w:sz w:val="22"/>
          <w:szCs w:val="22"/>
        </w:rPr>
        <w:t xml:space="preserve">Each node is housed in a Hammond 1591XXSSBK enclosure and powered via USB-C. The Raspberry Pi 4 serves as the central hub, running Home Assistant (port 8123), InfluxDB v2 (port 8086), and Grafana (port 3000). Two Sonoff S31 smart plugs running Tasmota firmware control air purifiers based on sensor thresholds.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1"/>
              <w:right w:val="single" w:color="2E75B6" w:sz="1"/>
            </w:tcBorders>
            <w:shd w:fill="D6E4F0" w:val="clear"/>
            <w:tcMar>
              <w:top w:type="dxa" w:w="100"/>
              <w:left w:type="dxa" w:w="150"/>
              <w:bottom w:type="dxa" w:w="100"/>
              <w:right w:type="dxa" w:w="150"/>
            </w:tcMar>
          </w:tcPr>
          <w:p>
            <w:pPr>
              <w:spacing w:after="0"/>
            </w:pPr>
            <w:r>
              <w:rPr>
                <w:rFonts w:ascii="Arial" w:cs="Arial" w:eastAsia="Arial" w:hAnsi="Arial"/>
                <w:b/>
                <w:bCs/>
                <w:color w:val="2E75B6"/>
                <w:sz w:val="22"/>
                <w:szCs w:val="22"/>
              </w:rPr>
              <w:t xml:space="preserve">⚠️ Safety Note: </w:t>
            </w:r>
            <w:r>
              <w:rPr>
                <w:rFonts w:ascii="Arial" w:cs="Arial" w:eastAsia="Arial" w:hAnsi="Arial"/>
                <w:color w:val="1A1A1A"/>
                <w:sz w:val="22"/>
                <w:szCs w:val="22"/>
              </w:rPr>
              <w:t xml:space="preserve">All components in this guide operate at safe low voltages (3.3 V / 5 V). No mains wiring is required for the sensor nodes. The Sonoff S31 plugs handle mains voltage internally — never open a Sonoff S31 while it is plugged in.</w:t>
            </w:r>
          </w:p>
        </w:tc>
      </w:tr>
    </w:tbl>
    <w:p>
      <w:pPr>
        <w:spacing w:after="120"/>
      </w:pPr>
      <w:r>
        <w:t xml:space="preserve"/>
      </w:r>
    </w:p>
    <w:p>
      <w:r>
        <w:br w:type="page"/>
      </w:r>
    </w:p>
    <w:p>
      <w:pPr>
        <w:pStyle w:val="Heading1"/>
        <w:spacing w:after="160" w:before="360"/>
      </w:pPr>
      <w:r>
        <w:rPr>
          <w:rFonts w:ascii="Arial" w:cs="Arial" w:eastAsia="Arial" w:hAnsi="Arial"/>
          <w:b/>
          <w:bCs/>
          <w:color w:val="1F4E79"/>
          <w:sz w:val="36"/>
          <w:szCs w:val="36"/>
        </w:rPr>
        <w:t xml:space="preserve">2. Tools &amp; Materials</w:t>
      </w:r>
    </w:p>
    <w:p>
      <w:pPr>
        <w:pStyle w:val="Heading2"/>
        <w:spacing w:after="120" w:before="280"/>
      </w:pPr>
      <w:r>
        <w:rPr>
          <w:rFonts w:ascii="Arial" w:cs="Arial" w:eastAsia="Arial" w:hAnsi="Arial"/>
          <w:b/>
          <w:bCs/>
          <w:color w:val="2E75B6"/>
          <w:sz w:val="28"/>
          <w:szCs w:val="28"/>
        </w:rPr>
        <w:t xml:space="preserve">2.1 Tools Required</w:t>
      </w:r>
    </w:p>
    <w:p>
      <w:pPr>
        <w:pStyle w:val="ListParagraph"/>
        <w:numPr>
          <w:ilvl w:val="0"/>
          <w:numId w:val="2"/>
        </w:numPr>
        <w:spacing w:after="60"/>
      </w:pPr>
      <w:r>
        <w:rPr>
          <w:rFonts w:ascii="Arial" w:cs="Arial" w:eastAsia="Arial" w:hAnsi="Arial"/>
          <w:color w:val="1A1A1A"/>
          <w:sz w:val="22"/>
          <w:szCs w:val="22"/>
        </w:rPr>
        <w:t xml:space="preserve">Small Phillips-head screwdriver (for enclosure lid screws)</w:t>
      </w:r>
    </w:p>
    <w:p>
      <w:pPr>
        <w:pStyle w:val="ListParagraph"/>
        <w:numPr>
          <w:ilvl w:val="0"/>
          <w:numId w:val="2"/>
        </w:numPr>
        <w:spacing w:after="60"/>
      </w:pPr>
      <w:r>
        <w:rPr>
          <w:rFonts w:ascii="Arial" w:cs="Arial" w:eastAsia="Arial" w:hAnsi="Arial"/>
          <w:color w:val="1A1A1A"/>
          <w:sz w:val="22"/>
          <w:szCs w:val="22"/>
        </w:rPr>
        <w:t xml:space="preserve">USB-C cable (data-capable, for flashing firmware)</w:t>
      </w:r>
    </w:p>
    <w:p>
      <w:pPr>
        <w:pStyle w:val="ListParagraph"/>
        <w:numPr>
          <w:ilvl w:val="0"/>
          <w:numId w:val="2"/>
        </w:numPr>
        <w:spacing w:after="60"/>
      </w:pPr>
      <w:r>
        <w:rPr>
          <w:rFonts w:ascii="Arial" w:cs="Arial" w:eastAsia="Arial" w:hAnsi="Arial"/>
          <w:color w:val="1A1A1A"/>
          <w:sz w:val="22"/>
          <w:szCs w:val="22"/>
        </w:rPr>
        <w:t xml:space="preserve">Computer with ESPHome dashboard (for firmware upload)</w:t>
      </w:r>
    </w:p>
    <w:p>
      <w:pPr>
        <w:pStyle w:val="ListParagraph"/>
        <w:numPr>
          <w:ilvl w:val="0"/>
          <w:numId w:val="2"/>
        </w:numPr>
        <w:spacing w:after="60"/>
      </w:pPr>
      <w:r>
        <w:rPr>
          <w:rFonts w:ascii="Arial" w:cs="Arial" w:eastAsia="Arial" w:hAnsi="Arial"/>
          <w:color w:val="1A1A1A"/>
          <w:sz w:val="22"/>
          <w:szCs w:val="22"/>
        </w:rPr>
        <w:t xml:space="preserve">Multimeter (optional, for verifying 3.3 V on I2C pins)</w:t>
      </w:r>
    </w:p>
    <w:p>
      <w:pPr>
        <w:pStyle w:val="ListParagraph"/>
        <w:numPr>
          <w:ilvl w:val="0"/>
          <w:numId w:val="2"/>
        </w:numPr>
        <w:spacing w:after="60"/>
      </w:pPr>
      <w:r>
        <w:rPr>
          <w:rFonts w:ascii="Arial" w:cs="Arial" w:eastAsia="Arial" w:hAnsi="Arial"/>
          <w:color w:val="1A1A1A"/>
          <w:sz w:val="22"/>
          <w:szCs w:val="22"/>
        </w:rPr>
        <w:t xml:space="preserve">Label maker or adhesive labels (to identify each node)</w:t>
      </w:r>
    </w:p>
    <w:p>
      <w:pPr>
        <w:spacing w:after="120"/>
      </w:pPr>
      <w:r>
        <w:t xml:space="preserve"/>
      </w:r>
    </w:p>
    <w:p>
      <w:pPr>
        <w:pStyle w:val="Heading2"/>
        <w:spacing w:after="120" w:before="280"/>
      </w:pPr>
      <w:r>
        <w:rPr>
          <w:rFonts w:ascii="Arial" w:cs="Arial" w:eastAsia="Arial" w:hAnsi="Arial"/>
          <w:b/>
          <w:bCs/>
          <w:color w:val="2E75B6"/>
          <w:sz w:val="28"/>
          <w:szCs w:val="28"/>
        </w:rPr>
        <w:t xml:space="preserve">2.2 Components per Sensor Node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Qty</w:t>
            </w:r>
          </w:p>
        </w:tc>
        <w:tc>
          <w:tcPr>
            <w:tcW w:type="dxa" w:w="4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ESP32-C3 Super Mini</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Board with USB-C, onboard LED on GPIO8</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SCD40 breakout board</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STEMMA QT / Qwiic connector on both sides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STEMMA QT / Qwiic JST-SH cable (50–100 mm)</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4-wire I2C cable, connects sensor to ESP32</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Hammond 1591XXSSBK enclosure</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ABS, ~83 × 59 × 31 mm</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USB-C power adapter (5 V, ≥ 500 mA)</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Standard phone charger works fine</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USB-C cable (power only)</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For permanent installation after flashing</w:t>
            </w:r>
          </w:p>
        </w:tc>
      </w:tr>
    </w:tbl>
    <w:p>
      <w:pPr>
        <w:spacing w:after="200"/>
      </w:pPr>
      <w:r>
        <w:t xml:space="preserve"/>
      </w:r>
    </w:p>
    <w:p>
      <w:pPr>
        <w:pStyle w:val="Heading2"/>
        <w:spacing w:after="120" w:before="280"/>
      </w:pPr>
      <w:r>
        <w:rPr>
          <w:rFonts w:ascii="Arial" w:cs="Arial" w:eastAsia="Arial" w:hAnsi="Arial"/>
          <w:b/>
          <w:bCs/>
          <w:color w:val="2E75B6"/>
          <w:sz w:val="28"/>
          <w:szCs w:val="28"/>
        </w:rPr>
        <w:t xml:space="preserve">2.3 Kitchen Node — Additional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Qty</w:t>
            </w:r>
          </w:p>
        </w:tc>
        <w:tc>
          <w:tcPr>
            <w:tcW w:type="dxa" w:w="4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SGP40 breakout board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STEMMA QT / Qwiic connector</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STEMMA QT / Qwiic cable (50–100 mm)</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Second cable to daisy-chain SGP40</w:t>
            </w:r>
          </w:p>
        </w:tc>
      </w:tr>
    </w:tbl>
    <w:p>
      <w:pPr>
        <w:spacing w:after="200"/>
      </w:pPr>
      <w:r>
        <w:t xml:space="preserve"/>
      </w:r>
    </w:p>
    <w:p>
      <w:pPr>
        <w:pStyle w:val="Heading2"/>
        <w:spacing w:after="120" w:before="280"/>
      </w:pPr>
      <w:r>
        <w:rPr>
          <w:rFonts w:ascii="Arial" w:cs="Arial" w:eastAsia="Arial" w:hAnsi="Arial"/>
          <w:b/>
          <w:bCs/>
          <w:color w:val="2E75B6"/>
          <w:sz w:val="28"/>
          <w:szCs w:val="28"/>
        </w:rPr>
        <w:t xml:space="preserve">2.4 Hub &amp; Smart Plugs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Qty</w:t>
            </w:r>
          </w:p>
        </w:tc>
        <w:tc>
          <w:tcPr>
            <w:tcW w:type="dxa" w:w="4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Raspberry Pi 4 Model B (1 GB)</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Running Raspberry Pi OS Lite 64-bit (Bookworm)</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MicroSD card (≥ 16 GB, Class 10)</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For Pi OS and all services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5 V / 3 A USB-C power supply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Official Pi 4 PSU recommended</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10.1" HDMI touchscreen</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Wall-mounted dashboard display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HDMI cable (full-size or micro, to match Pi)</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Pi 4 uses micro-HDMI</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2×</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Sonoff S31 smart plug (Tasmota pre-flashed)</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Or flash Tasmota yourself before installation</w:t>
            </w:r>
          </w:p>
        </w:tc>
      </w:tr>
    </w:tbl>
    <w:p>
      <w:pPr>
        <w:spacing w:after="120"/>
      </w:pPr>
      <w:r>
        <w:t xml:space="preserve"/>
      </w:r>
    </w:p>
    <w:p>
      <w:r>
        <w:br w:type="page"/>
      </w:r>
    </w:p>
    <w:p>
      <w:pPr>
        <w:pStyle w:val="Heading1"/>
        <w:spacing w:after="160" w:before="360"/>
      </w:pPr>
      <w:r>
        <w:rPr>
          <w:rFonts w:ascii="Arial" w:cs="Arial" w:eastAsia="Arial" w:hAnsi="Arial"/>
          <w:b/>
          <w:bCs/>
          <w:color w:val="1F4E79"/>
          <w:sz w:val="36"/>
          <w:szCs w:val="36"/>
        </w:rPr>
        <w:t xml:space="preserve">3. ESP32-C3 Super Mini — Pinout Reference</w:t>
      </w:r>
    </w:p>
    <w:p>
      <w:pPr>
        <w:spacing w:after="120"/>
      </w:pPr>
      <w:r>
        <w:rPr>
          <w:rFonts w:ascii="Arial" w:cs="Arial" w:eastAsia="Arial" w:hAnsi="Arial"/>
          <w:color w:val="1A1A1A"/>
          <w:sz w:val="22"/>
          <w:szCs w:val="22"/>
        </w:rPr>
        <w:t xml:space="preserve">The ESP32-C3 Super Mini has a compact form factor. The following pins are used in this project. All other pins should be left unconnected unless you add future sensors.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GPIO Pin</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Label on Board</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Function in This Project</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Connected To</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GPIO6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6 / SDA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I2C Data (SDA)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STEMMA QT SDA (yellow wire)</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GPIO7</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7 / SCL</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I2C Clock (SCL)</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STEMMA QT SCL (blue wire)</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GPIO8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8 / LED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Status LED (active LOW)</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Onboard LED — no wiring needed</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3V3</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3V3</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3.3 V power for sensors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STEMMA QT VCC (red wire)</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GND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GND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Ground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STEMMA QT GND (black wire)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1"/>
              <w:right w:val="single" w:color="2E75B6" w:sz="1"/>
            </w:tcBorders>
            <w:shd w:fill="D6E4F0" w:val="clear"/>
            <w:tcMar>
              <w:top w:type="dxa" w:w="100"/>
              <w:left w:type="dxa" w:w="150"/>
              <w:bottom w:type="dxa" w:w="100"/>
              <w:right w:type="dxa" w:w="150"/>
            </w:tcMar>
          </w:tcPr>
          <w:p>
            <w:pPr>
              <w:spacing w:after="0"/>
            </w:pPr>
            <w:r>
              <w:rPr>
                <w:rFonts w:ascii="Arial" w:cs="Arial" w:eastAsia="Arial" w:hAnsi="Arial"/>
                <w:b/>
                <w:bCs/>
                <w:color w:val="2E75B6"/>
                <w:sz w:val="22"/>
                <w:szCs w:val="22"/>
              </w:rPr>
              <w:t xml:space="preserve">ℹ️ I2C Bus: </w:t>
            </w:r>
            <w:r>
              <w:rPr>
                <w:rFonts w:ascii="Arial" w:cs="Arial" w:eastAsia="Arial" w:hAnsi="Arial"/>
                <w:color w:val="1A1A1A"/>
                <w:sz w:val="22"/>
                <w:szCs w:val="22"/>
              </w:rPr>
              <w:t xml:space="preserve">GPIO6 (SDA) and GPIO7 (SCL) are the hardware I2C pins for the ESP32-C3 Super Mini. These are referenced in the ESPHome YAML as i2c: sda: GPIO6, scl: GPIO7. Do not swap these — the SCD40 will not initialise on the wrong pins.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1"/>
              <w:right w:val="single" w:color="2E75B6" w:sz="1"/>
            </w:tcBorders>
            <w:shd w:fill="D6E4F0" w:val="clear"/>
            <w:tcMar>
              <w:top w:type="dxa" w:w="100"/>
              <w:left w:type="dxa" w:w="150"/>
              <w:bottom w:type="dxa" w:w="100"/>
              <w:right w:type="dxa" w:w="150"/>
            </w:tcMar>
          </w:tcPr>
          <w:p>
            <w:pPr>
              <w:spacing w:after="0"/>
            </w:pPr>
            <w:r>
              <w:rPr>
                <w:rFonts w:ascii="Arial" w:cs="Arial" w:eastAsia="Arial" w:hAnsi="Arial"/>
                <w:b/>
                <w:bCs/>
                <w:color w:val="2E75B6"/>
                <w:sz w:val="22"/>
                <w:szCs w:val="22"/>
              </w:rPr>
              <w:t xml:space="preserve">ℹ️ LED Polarity: </w:t>
            </w:r>
            <w:r>
              <w:rPr>
                <w:rFonts w:ascii="Arial" w:cs="Arial" w:eastAsia="Arial" w:hAnsi="Arial"/>
                <w:color w:val="1A1A1A"/>
                <w:sz w:val="22"/>
                <w:szCs w:val="22"/>
              </w:rPr>
              <w:t xml:space="preserve">The onboard LED on GPIO8 is active LOW on this board, meaning it lights up when the pin is driven LOW. This is already accounted for in the ESPHome config with inverted: true. No external wiring is needed for the LED.</w:t>
            </w:r>
          </w:p>
        </w:tc>
      </w:tr>
    </w:tbl>
    <w:p>
      <w:pPr>
        <w:spacing w:after="120"/>
      </w:pPr>
      <w:r>
        <w:t xml:space="preserve"/>
      </w:r>
    </w:p>
    <w:p>
      <w:r>
        <w:br w:type="page"/>
      </w:r>
    </w:p>
    <w:p>
      <w:pPr>
        <w:pStyle w:val="Heading1"/>
        <w:spacing w:after="160" w:before="360"/>
      </w:pPr>
      <w:r>
        <w:rPr>
          <w:rFonts w:ascii="Arial" w:cs="Arial" w:eastAsia="Arial" w:hAnsi="Arial"/>
          <w:b/>
          <w:bCs/>
          <w:color w:val="1F4E79"/>
          <w:sz w:val="36"/>
          <w:szCs w:val="36"/>
        </w:rPr>
        <w:t xml:space="preserve">4. STEMMA QT / Qwiic Cable — Wire Colour Guide</w:t>
      </w:r>
    </w:p>
    <w:p>
      <w:pPr>
        <w:spacing w:after="120"/>
      </w:pPr>
      <w:r>
        <w:rPr>
          <w:rFonts w:ascii="Arial" w:cs="Arial" w:eastAsia="Arial" w:hAnsi="Arial"/>
          <w:color w:val="1A1A1A"/>
          <w:sz w:val="22"/>
          <w:szCs w:val="22"/>
        </w:rPr>
        <w:t xml:space="preserve">STEMMA QT and Qwiic cables use the same 4-pin JST-SH 1.0 mm connector and follow a universal colour standard. Always verify the colour coding on your specific cable before connecting.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1800"/>
        <w:gridCol w:w="4680"/>
      </w:tblGrid>
      <w:tr>
        <w:trPr>
          <w:tblHeader/>
        </w:trPr>
        <w:tc>
          <w:tcPr>
            <w:tcW w:type="dxa" w:w="10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Pin #</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Wire Colour</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Signal</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Description</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Black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GND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Ground — common reference for all components</w:t>
            </w:r>
          </w:p>
        </w:tc>
      </w:tr>
      <w:tr>
        <w:tc>
          <w:tcPr>
            <w:tcW w:type="dxa" w:w="1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Red</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3.3 V</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Power supply for the sensor (3.3 V from ESP32)</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Blue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SCL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I2C clock line — connect to GPIO7 on ESP32-C3</w:t>
            </w:r>
          </w:p>
        </w:tc>
      </w:tr>
      <w:tr>
        <w:tc>
          <w:tcPr>
            <w:tcW w:type="dxa" w:w="1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Yellow</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SDA</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I2C data line — connect to GPIO6 on ESP32-C3</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1"/>
              <w:right w:val="single" w:color="2E75B6" w:sz="1"/>
            </w:tcBorders>
            <w:shd w:fill="D6E4F0" w:val="clear"/>
            <w:tcMar>
              <w:top w:type="dxa" w:w="100"/>
              <w:left w:type="dxa" w:w="150"/>
              <w:bottom w:type="dxa" w:w="100"/>
              <w:right w:type="dxa" w:w="150"/>
            </w:tcMar>
          </w:tcPr>
          <w:p>
            <w:pPr>
              <w:spacing w:after="0"/>
            </w:pPr>
            <w:r>
              <w:rPr>
                <w:rFonts w:ascii="Arial" w:cs="Arial" w:eastAsia="Arial" w:hAnsi="Arial"/>
                <w:b/>
                <w:bCs/>
                <w:color w:val="2E75B6"/>
                <w:sz w:val="22"/>
                <w:szCs w:val="22"/>
              </w:rPr>
              <w:t xml:space="preserve">⚠️ Important: </w:t>
            </w:r>
            <w:r>
              <w:rPr>
                <w:rFonts w:ascii="Arial" w:cs="Arial" w:eastAsia="Arial" w:hAnsi="Arial"/>
                <w:color w:val="1A1A1A"/>
                <w:sz w:val="22"/>
                <w:szCs w:val="22"/>
              </w:rPr>
              <w:t xml:space="preserve">The STEMMA QT system is plug-and-play — the JST-SH connector is keyed and can only be inserted one way. Do not force it. If it does not click in easily, check the orientation. Never connect the 3.3 V wire to a 5 V pin — this will permanently damage the sensor.</w:t>
            </w:r>
          </w:p>
        </w:tc>
      </w:tr>
    </w:tbl>
    <w:p>
      <w:pPr>
        <w:spacing w:after="120"/>
      </w:pPr>
      <w:r>
        <w:t xml:space="preserve"/>
      </w:r>
    </w:p>
    <w:p>
      <w:r>
        <w:br w:type="page"/>
      </w:r>
    </w:p>
    <w:p>
      <w:pPr>
        <w:pStyle w:val="Heading1"/>
        <w:spacing w:after="160" w:before="360"/>
      </w:pPr>
      <w:r>
        <w:rPr>
          <w:rFonts w:ascii="Arial" w:cs="Arial" w:eastAsia="Arial" w:hAnsi="Arial"/>
          <w:b/>
          <w:bCs/>
          <w:color w:val="1F4E79"/>
          <w:sz w:val="36"/>
          <w:szCs w:val="36"/>
        </w:rPr>
        <w:t xml:space="preserve">5. Bedroom &amp; Living Room Sensor Nodes</w:t>
      </w:r>
    </w:p>
    <w:p>
      <w:pPr>
        <w:spacing w:after="120"/>
      </w:pPr>
      <w:r>
        <w:rPr>
          <w:rFonts w:ascii="Arial" w:cs="Arial" w:eastAsia="Arial" w:hAnsi="Arial"/>
          <w:color w:val="1A1A1A"/>
          <w:sz w:val="22"/>
          <w:szCs w:val="22"/>
        </w:rPr>
        <w:t xml:space="preserve">The bedroom and living room nodes have identical wiring — a single SCD40 sensor connected to the ESP32-C3 via one STEMMA QT cable.</w:t>
      </w:r>
    </w:p>
    <w:p>
      <w:pPr>
        <w:spacing w:after="120"/>
      </w:pPr>
      <w:r>
        <w:t xml:space="preserve"/>
      </w:r>
    </w:p>
    <w:p>
      <w:pPr>
        <w:pStyle w:val="Heading2"/>
        <w:spacing w:after="120" w:before="280"/>
      </w:pPr>
      <w:r>
        <w:rPr>
          <w:rFonts w:ascii="Arial" w:cs="Arial" w:eastAsia="Arial" w:hAnsi="Arial"/>
          <w:b/>
          <w:bCs/>
          <w:color w:val="2E75B6"/>
          <w:sz w:val="28"/>
          <w:szCs w:val="28"/>
        </w:rPr>
        <w:t xml:space="preserve">5.1 Step-by-Step Wiring</w:t>
      </w:r>
    </w:p>
    <w:p>
      <w:pPr>
        <w:pStyle w:val="ListParagraph"/>
        <w:numPr>
          <w:ilvl w:val="0"/>
          <w:numId w:val="3"/>
        </w:numPr>
        <w:spacing w:after="80"/>
      </w:pPr>
      <w:r>
        <w:rPr>
          <w:rFonts w:ascii="Arial" w:cs="Arial" w:eastAsia="Arial" w:hAnsi="Arial"/>
          <w:color w:val="1A1A1A"/>
          <w:sz w:val="22"/>
          <w:szCs w:val="22"/>
        </w:rPr>
        <w:t xml:space="preserve">Place the ESP32-C3 Super Mini board inside the Hammond enclosure, USB-C port facing one of the short ends.</w:t>
      </w:r>
    </w:p>
    <w:p>
      <w:pPr>
        <w:pStyle w:val="ListParagraph"/>
        <w:numPr>
          <w:ilvl w:val="0"/>
          <w:numId w:val="3"/>
        </w:numPr>
        <w:spacing w:after="80"/>
      </w:pPr>
      <w:r>
        <w:rPr>
          <w:rFonts w:ascii="Arial" w:cs="Arial" w:eastAsia="Arial" w:hAnsi="Arial"/>
          <w:color w:val="1A1A1A"/>
          <w:sz w:val="22"/>
          <w:szCs w:val="22"/>
        </w:rPr>
        <w:t xml:space="preserve">Take one STEMMA QT / Qwiic cable and plug one end into either JST-SH port on the SCD40 breakout board. Either port works — the SCD40 has two for daisy-chaining.</w:t>
      </w:r>
    </w:p>
    <w:p>
      <w:pPr>
        <w:pStyle w:val="ListParagraph"/>
        <w:numPr>
          <w:ilvl w:val="0"/>
          <w:numId w:val="3"/>
        </w:numPr>
        <w:spacing w:after="80"/>
      </w:pPr>
      <w:r>
        <w:rPr>
          <w:rFonts w:ascii="Arial" w:cs="Arial" w:eastAsia="Arial" w:hAnsi="Arial"/>
          <w:color w:val="1A1A1A"/>
          <w:sz w:val="22"/>
          <w:szCs w:val="22"/>
        </w:rPr>
        <w:t xml:space="preserve">Route the cable to the ESP32-C3 board. The cable does not plug into the ESP32 directly — you need to connect the four individual wires to the GPIO pins.</w:t>
      </w:r>
    </w:p>
    <w:p>
      <w:pPr>
        <w:pStyle w:val="ListParagraph"/>
        <w:numPr>
          <w:ilvl w:val="0"/>
          <w:numId w:val="3"/>
        </w:numPr>
        <w:spacing w:after="80"/>
      </w:pPr>
      <w:r>
        <w:rPr>
          <w:rFonts w:ascii="Arial" w:cs="Arial" w:eastAsia="Arial" w:hAnsi="Arial"/>
          <w:color w:val="1A1A1A"/>
          <w:sz w:val="22"/>
          <w:szCs w:val="22"/>
        </w:rPr>
        <w:t xml:space="preserve">Using the colour guide in Section 4, connect each wire to the correct pin on the ESP32:</w:t>
      </w:r>
    </w:p>
    <w:p>
      <w:pPr>
        <w:pStyle w:val="ListParagraph"/>
        <w:numPr>
          <w:ilvl w:val="1"/>
          <w:numId w:val="2"/>
        </w:numPr>
        <w:spacing w:after="60"/>
      </w:pPr>
      <w:r>
        <w:rPr>
          <w:rFonts w:ascii="Arial" w:cs="Arial" w:eastAsia="Arial" w:hAnsi="Arial"/>
          <w:color w:val="1A1A1A"/>
          <w:sz w:val="22"/>
          <w:szCs w:val="22"/>
        </w:rPr>
        <w:t xml:space="preserve">Black wire → GND pin</w:t>
      </w:r>
    </w:p>
    <w:p>
      <w:pPr>
        <w:pStyle w:val="ListParagraph"/>
        <w:numPr>
          <w:ilvl w:val="1"/>
          <w:numId w:val="2"/>
        </w:numPr>
        <w:spacing w:after="60"/>
      </w:pPr>
      <w:r>
        <w:rPr>
          <w:rFonts w:ascii="Arial" w:cs="Arial" w:eastAsia="Arial" w:hAnsi="Arial"/>
          <w:color w:val="1A1A1A"/>
          <w:sz w:val="22"/>
          <w:szCs w:val="22"/>
        </w:rPr>
        <w:t xml:space="preserve">Red wire → 3V3 pin</w:t>
      </w:r>
    </w:p>
    <w:p>
      <w:pPr>
        <w:pStyle w:val="ListParagraph"/>
        <w:numPr>
          <w:ilvl w:val="1"/>
          <w:numId w:val="2"/>
        </w:numPr>
        <w:spacing w:after="60"/>
      </w:pPr>
      <w:r>
        <w:rPr>
          <w:rFonts w:ascii="Arial" w:cs="Arial" w:eastAsia="Arial" w:hAnsi="Arial"/>
          <w:color w:val="1A1A1A"/>
          <w:sz w:val="22"/>
          <w:szCs w:val="22"/>
        </w:rPr>
        <w:t xml:space="preserve">Blue wire → GPIO7 (SCL)</w:t>
      </w:r>
    </w:p>
    <w:p>
      <w:pPr>
        <w:pStyle w:val="ListParagraph"/>
        <w:numPr>
          <w:ilvl w:val="1"/>
          <w:numId w:val="2"/>
        </w:numPr>
        <w:spacing w:after="60"/>
      </w:pPr>
      <w:r>
        <w:rPr>
          <w:rFonts w:ascii="Arial" w:cs="Arial" w:eastAsia="Arial" w:hAnsi="Arial"/>
          <w:color w:val="1A1A1A"/>
          <w:sz w:val="22"/>
          <w:szCs w:val="22"/>
        </w:rPr>
        <w:t xml:space="preserve">Yellow wire → GPIO6 (SDA)</w:t>
      </w:r>
    </w:p>
    <w:p>
      <w:pPr>
        <w:pStyle w:val="ListParagraph"/>
        <w:numPr>
          <w:ilvl w:val="0"/>
          <w:numId w:val="3"/>
        </w:numPr>
        <w:spacing w:after="80"/>
      </w:pPr>
      <w:r>
        <w:rPr>
          <w:rFonts w:ascii="Arial" w:cs="Arial" w:eastAsia="Arial" w:hAnsi="Arial"/>
          <w:color w:val="1A1A1A"/>
          <w:sz w:val="22"/>
          <w:szCs w:val="22"/>
        </w:rPr>
        <w:t xml:space="preserve">Place the SCD40 breakout board inside the enclosure. Ensure the sensor opening on the SCD40 faces a ventilation slot or small hole in the enclosure lid for accurate air readings.</w:t>
      </w:r>
    </w:p>
    <w:p>
      <w:pPr>
        <w:pStyle w:val="ListParagraph"/>
        <w:numPr>
          <w:ilvl w:val="0"/>
          <w:numId w:val="3"/>
        </w:numPr>
        <w:spacing w:after="80"/>
      </w:pPr>
      <w:r>
        <w:rPr>
          <w:rFonts w:ascii="Arial" w:cs="Arial" w:eastAsia="Arial" w:hAnsi="Arial"/>
          <w:color w:val="1A1A1A"/>
          <w:sz w:val="22"/>
          <w:szCs w:val="22"/>
        </w:rPr>
        <w:t xml:space="preserve">Route the USB-C cable out through a slot in the enclosure and connect the other end to your 5 V power adapter.</w:t>
      </w:r>
    </w:p>
    <w:p>
      <w:pPr>
        <w:pStyle w:val="ListParagraph"/>
        <w:numPr>
          <w:ilvl w:val="0"/>
          <w:numId w:val="3"/>
        </w:numPr>
        <w:spacing w:after="80"/>
      </w:pPr>
      <w:r>
        <w:rPr>
          <w:rFonts w:ascii="Arial" w:cs="Arial" w:eastAsia="Arial" w:hAnsi="Arial"/>
          <w:color w:val="1A1A1A"/>
          <w:sz w:val="22"/>
          <w:szCs w:val="22"/>
        </w:rPr>
        <w:t xml:space="preserve">Close the enclosure lid and secure with screws.</w:t>
      </w:r>
    </w:p>
    <w:p>
      <w:pPr>
        <w:spacing w:after="120"/>
      </w:pPr>
      <w:r>
        <w:t xml:space="preserve"/>
      </w:r>
    </w:p>
    <w:p>
      <w:pPr>
        <w:pStyle w:val="Heading2"/>
        <w:spacing w:after="120" w:before="280"/>
      </w:pPr>
      <w:r>
        <w:rPr>
          <w:rFonts w:ascii="Arial" w:cs="Arial" w:eastAsia="Arial" w:hAnsi="Arial"/>
          <w:b/>
          <w:bCs/>
          <w:color w:val="2E75B6"/>
          <w:sz w:val="28"/>
          <w:szCs w:val="28"/>
        </w:rPr>
        <w:t xml:space="preserve">5.2 Wiring Diagram (Text Representation)</w:t>
      </w:r>
    </w:p>
    <w:p>
      <w:pPr>
        <w:spacing w:after="60"/>
      </w:pPr>
      <w:r>
        <w:rPr>
          <w:rFonts w:ascii="Courier New" w:cs="Courier New" w:eastAsia="Courier New" w:hAnsi="Courier New"/>
          <w:color w:val="1A1A1A"/>
          <w:sz w:val="20"/>
          <w:szCs w:val="20"/>
        </w:rPr>
        <w:t xml:space="preserve">ESP32-C3 Super Mini          SCD40 Breakout</w:t>
      </w:r>
    </w:p>
    <w:p>
      <w:pPr>
        <w:spacing w:after="60"/>
      </w:pPr>
      <w:r>
        <w:rPr>
          <w:rFonts w:ascii="Courier New" w:cs="Courier New" w:eastAsia="Courier New" w:hAnsi="Courier New"/>
          <w:color w:val="999999"/>
          <w:sz w:val="20"/>
          <w:szCs w:val="20"/>
        </w:rPr>
        <w:t xml:space="preserve">─────────────────────────────────────────</w:t>
      </w:r>
    </w:p>
    <w:p>
      <w:pPr>
        <w:spacing w:after="60"/>
      </w:pPr>
      <w:r>
        <w:rPr>
          <w:rFonts w:ascii="Courier New" w:cs="Courier New" w:eastAsia="Courier New" w:hAnsi="Courier New"/>
          <w:color w:val="1A1A1A"/>
          <w:sz w:val="20"/>
          <w:szCs w:val="20"/>
        </w:rPr>
        <w:t xml:space="preserve">3V3  ───── red   ──────────  VCC</w:t>
      </w:r>
    </w:p>
    <w:p>
      <w:pPr>
        <w:spacing w:after="60"/>
      </w:pPr>
      <w:r>
        <w:rPr>
          <w:rFonts w:ascii="Courier New" w:cs="Courier New" w:eastAsia="Courier New" w:hAnsi="Courier New"/>
          <w:color w:val="1A1A1A"/>
          <w:sz w:val="20"/>
          <w:szCs w:val="20"/>
        </w:rPr>
        <w:t xml:space="preserve">GND  ───── black ──────────  GND</w:t>
      </w:r>
    </w:p>
    <w:p>
      <w:pPr>
        <w:spacing w:after="60"/>
      </w:pPr>
      <w:r>
        <w:rPr>
          <w:rFonts w:ascii="Courier New" w:cs="Courier New" w:eastAsia="Courier New" w:hAnsi="Courier New"/>
          <w:color w:val="1A1A1A"/>
          <w:sz w:val="20"/>
          <w:szCs w:val="20"/>
        </w:rPr>
        <w:t xml:space="preserve">GPIO7───── blue  ──────────  SCL</w:t>
      </w:r>
    </w:p>
    <w:p>
      <w:pPr>
        <w:spacing w:after="200"/>
      </w:pPr>
      <w:r>
        <w:rPr>
          <w:rFonts w:ascii="Courier New" w:cs="Courier New" w:eastAsia="Courier New" w:hAnsi="Courier New"/>
          <w:color w:val="1A1A1A"/>
          <w:sz w:val="20"/>
          <w:szCs w:val="20"/>
        </w:rPr>
        <w:t xml:space="preserve">GPIO6───── yellow ─────────  SDA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1"/>
              <w:right w:val="single" w:color="2E75B6" w:sz="1"/>
            </w:tcBorders>
            <w:shd w:fill="D6E4F0" w:val="clear"/>
            <w:tcMar>
              <w:top w:type="dxa" w:w="100"/>
              <w:left w:type="dxa" w:w="150"/>
              <w:bottom w:type="dxa" w:w="100"/>
              <w:right w:type="dxa" w:w="150"/>
            </w:tcMar>
          </w:tcPr>
          <w:p>
            <w:pPr>
              <w:spacing w:after="0"/>
            </w:pPr>
            <w:r>
              <w:rPr>
                <w:rFonts w:ascii="Arial" w:cs="Arial" w:eastAsia="Arial" w:hAnsi="Arial"/>
                <w:b/>
                <w:bCs/>
                <w:color w:val="2E75B6"/>
                <w:sz w:val="22"/>
                <w:szCs w:val="22"/>
              </w:rPr>
              <w:t xml:space="preserve">ℹ️ I2C Address: </w:t>
            </w:r>
            <w:r>
              <w:rPr>
                <w:rFonts w:ascii="Arial" w:cs="Arial" w:eastAsia="Arial" w:hAnsi="Arial"/>
                <w:color w:val="1A1A1A"/>
                <w:sz w:val="22"/>
                <w:szCs w:val="22"/>
              </w:rPr>
              <w:t xml:space="preserve">The SCD40 operates at a fixed I2C address of 0x62. There is no address selection jumper — do not attempt to change it. This address is already set in the ESPHome YAML configuration.</w:t>
            </w:r>
          </w:p>
        </w:tc>
      </w:tr>
    </w:tbl>
    <w:p>
      <w:pPr>
        <w:spacing w:after="120"/>
      </w:pPr>
      <w:r>
        <w:t xml:space="preserve"/>
      </w:r>
    </w:p>
    <w:p>
      <w:pPr>
        <w:pStyle w:val="Heading2"/>
        <w:spacing w:after="120" w:before="280"/>
      </w:pPr>
      <w:r>
        <w:rPr>
          <w:rFonts w:ascii="Arial" w:cs="Arial" w:eastAsia="Arial" w:hAnsi="Arial"/>
          <w:b/>
          <w:bCs/>
          <w:color w:val="2E75B6"/>
          <w:sz w:val="28"/>
          <w:szCs w:val="28"/>
        </w:rPr>
        <w:t xml:space="preserve">5.3 Verification</w:t>
      </w:r>
    </w:p>
    <w:p>
      <w:pPr>
        <w:spacing w:after="120"/>
      </w:pPr>
      <w:r>
        <w:rPr>
          <w:rFonts w:ascii="Arial" w:cs="Arial" w:eastAsia="Arial" w:hAnsi="Arial"/>
          <w:color w:val="1A1A1A"/>
          <w:sz w:val="22"/>
          <w:szCs w:val="22"/>
        </w:rPr>
        <w:t xml:space="preserve">Before closing the enclosure permanently, flash the firmware and confirm the sensor is detected:</w:t>
      </w:r>
    </w:p>
    <w:p>
      <w:pPr>
        <w:pStyle w:val="ListParagraph"/>
        <w:numPr>
          <w:ilvl w:val="0"/>
          <w:numId w:val="3"/>
        </w:numPr>
        <w:spacing w:after="80"/>
      </w:pPr>
      <w:r>
        <w:rPr>
          <w:rFonts w:ascii="Arial" w:cs="Arial" w:eastAsia="Arial" w:hAnsi="Arial"/>
          <w:color w:val="1A1A1A"/>
          <w:sz w:val="22"/>
          <w:szCs w:val="22"/>
        </w:rPr>
        <w:t xml:space="preserve">Flash the appropriate ESPHome YAML (bedroom-sensor.yaml or livingroom-sensor.yaml) to the board via USB-C.</w:t>
      </w:r>
    </w:p>
    <w:p>
      <w:pPr>
        <w:pStyle w:val="ListParagraph"/>
        <w:numPr>
          <w:ilvl w:val="0"/>
          <w:numId w:val="3"/>
        </w:numPr>
        <w:spacing w:after="80"/>
      </w:pPr>
      <w:r>
        <w:rPr>
          <w:rFonts w:ascii="Arial" w:cs="Arial" w:eastAsia="Arial" w:hAnsi="Arial"/>
          <w:color w:val="1A1A1A"/>
          <w:sz w:val="22"/>
          <w:szCs w:val="22"/>
        </w:rPr>
        <w:t xml:space="preserve">Open the ESPHome logs. You should see I2C device found at address 0x62 during boot.</w:t>
      </w:r>
    </w:p>
    <w:p>
      <w:pPr>
        <w:pStyle w:val="ListParagraph"/>
        <w:numPr>
          <w:ilvl w:val="0"/>
          <w:numId w:val="3"/>
        </w:numPr>
        <w:spacing w:after="80"/>
      </w:pPr>
      <w:r>
        <w:rPr>
          <w:rFonts w:ascii="Arial" w:cs="Arial" w:eastAsia="Arial" w:hAnsi="Arial"/>
          <w:color w:val="1A1A1A"/>
          <w:sz w:val="22"/>
          <w:szCs w:val="22"/>
        </w:rPr>
        <w:t xml:space="preserve">Confirm CO₂, temperature, and humidity values appear in the logs within 60 seconds of boot.</w:t>
      </w:r>
    </w:p>
    <w:p>
      <w:pPr>
        <w:pStyle w:val="ListParagraph"/>
        <w:numPr>
          <w:ilvl w:val="0"/>
          <w:numId w:val="3"/>
        </w:numPr>
        <w:spacing w:after="80"/>
      </w:pPr>
      <w:r>
        <w:rPr>
          <w:rFonts w:ascii="Arial" w:cs="Arial" w:eastAsia="Arial" w:hAnsi="Arial"/>
          <w:color w:val="1A1A1A"/>
          <w:sz w:val="22"/>
          <w:szCs w:val="22"/>
        </w:rPr>
        <w:t xml:space="preserve">Normal CO₂ readings indoors are 400–1000 ppm. A reading of 400 ppm confirms sensor contact with fresh air.</w:t>
      </w:r>
    </w:p>
    <w:p>
      <w:pPr>
        <w:spacing w:after="120"/>
      </w:pPr>
      <w:r>
        <w:t xml:space="preserve"/>
      </w:r>
    </w:p>
    <w:p>
      <w:r>
        <w:br w:type="page"/>
      </w:r>
    </w:p>
    <w:p>
      <w:pPr>
        <w:pStyle w:val="Heading1"/>
        <w:spacing w:after="160" w:before="360"/>
      </w:pPr>
      <w:r>
        <w:rPr>
          <w:rFonts w:ascii="Arial" w:cs="Arial" w:eastAsia="Arial" w:hAnsi="Arial"/>
          <w:b/>
          <w:bCs/>
          <w:color w:val="1F4E79"/>
          <w:sz w:val="36"/>
          <w:szCs w:val="36"/>
        </w:rPr>
        <w:t xml:space="preserve">6. Kitchen Sensor Node (SCD40 + SGP40)</w:t>
      </w:r>
    </w:p>
    <w:p>
      <w:pPr>
        <w:spacing w:after="120"/>
      </w:pPr>
      <w:r>
        <w:rPr>
          <w:rFonts w:ascii="Arial" w:cs="Arial" w:eastAsia="Arial" w:hAnsi="Arial"/>
          <w:color w:val="1A1A1A"/>
          <w:sz w:val="22"/>
          <w:szCs w:val="22"/>
        </w:rPr>
        <w:t xml:space="preserve">The kitchen node includes a second sensor — the SGP40 for VOC (volatile organic compound) index monitoring. Both sensors share the same I2C bus via daisy-chaining through the STEMMA QT connectors.</w:t>
      </w:r>
    </w:p>
    <w:p>
      <w:pPr>
        <w:spacing w:after="120"/>
      </w:pPr>
      <w:r>
        <w:t xml:space="preserve"/>
      </w:r>
    </w:p>
    <w:p>
      <w:pPr>
        <w:pStyle w:val="Heading2"/>
        <w:spacing w:after="120" w:before="280"/>
      </w:pPr>
      <w:r>
        <w:rPr>
          <w:rFonts w:ascii="Arial" w:cs="Arial" w:eastAsia="Arial" w:hAnsi="Arial"/>
          <w:b/>
          <w:bCs/>
          <w:color w:val="2E75B6"/>
          <w:sz w:val="28"/>
          <w:szCs w:val="28"/>
        </w:rPr>
        <w:t xml:space="preserve">6.1 Daisy-Chain Concept</w:t>
      </w:r>
    </w:p>
    <w:p>
      <w:pPr>
        <w:spacing w:after="120"/>
      </w:pPr>
      <w:r>
        <w:rPr>
          <w:rFonts w:ascii="Arial" w:cs="Arial" w:eastAsia="Arial" w:hAnsi="Arial"/>
          <w:color w:val="1A1A1A"/>
          <w:sz w:val="22"/>
          <w:szCs w:val="22"/>
        </w:rPr>
        <w:t xml:space="preserve">STEMMA QT / Qwiic is designed for daisy-chaining. Each breakout board has two JST-SH ports — connect the first cable from the ESP32 to the SCD40's first port, then connect a second cable from the SCD40's second port to the SGP40. Both sensors share the same SDA and SCL lines, identified by their individual I2C addresses.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rPr>
          <w:tblHeader/>
        </w:trPr>
        <w:tc>
          <w:tcPr>
            <w:tcW w:type="dxa" w:w="25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Sensor</w:t>
            </w:r>
          </w:p>
        </w:tc>
        <w:tc>
          <w:tcPr>
            <w:tcW w:type="dxa" w:w="25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I2C Address</w:t>
            </w:r>
          </w:p>
        </w:tc>
        <w:tc>
          <w:tcPr>
            <w:tcW w:type="dxa" w:w="43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Bus Position</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SCD40</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0x62</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First device on the chain</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SGP40</w:t>
            </w:r>
          </w:p>
        </w:tc>
        <w:tc>
          <w:tcPr>
            <w:tcW w:type="dxa" w:w="25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0x59</w:t>
            </w:r>
          </w:p>
        </w:tc>
        <w:tc>
          <w:tcPr>
            <w:tcW w:type="dxa" w:w="43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Second device on the chain (daisy-chained from SCD40)</w:t>
            </w:r>
          </w:p>
        </w:tc>
      </w:tr>
    </w:tbl>
    <w:p>
      <w:pPr>
        <w:spacing w:after="200"/>
      </w:pPr>
      <w:r>
        <w:t xml:space="preserve"/>
      </w:r>
    </w:p>
    <w:p>
      <w:pPr>
        <w:pStyle w:val="Heading2"/>
        <w:spacing w:after="120" w:before="280"/>
      </w:pPr>
      <w:r>
        <w:rPr>
          <w:rFonts w:ascii="Arial" w:cs="Arial" w:eastAsia="Arial" w:hAnsi="Arial"/>
          <w:b/>
          <w:bCs/>
          <w:color w:val="2E75B6"/>
          <w:sz w:val="28"/>
          <w:szCs w:val="28"/>
        </w:rPr>
        <w:t xml:space="preserve">6.2 Step-by-Step Wiring</w:t>
      </w:r>
    </w:p>
    <w:p>
      <w:pPr>
        <w:pStyle w:val="ListParagraph"/>
        <w:numPr>
          <w:ilvl w:val="0"/>
          <w:numId w:val="3"/>
        </w:numPr>
        <w:spacing w:after="80"/>
      </w:pPr>
      <w:r>
        <w:rPr>
          <w:rFonts w:ascii="Arial" w:cs="Arial" w:eastAsia="Arial" w:hAnsi="Arial"/>
          <w:color w:val="1A1A1A"/>
          <w:sz w:val="22"/>
          <w:szCs w:val="22"/>
        </w:rPr>
        <w:t xml:space="preserve">Place the ESP32-C3 Super Mini inside the Hammond enclosure with the USB-C port facing a short end.</w:t>
      </w:r>
    </w:p>
    <w:p>
      <w:pPr>
        <w:pStyle w:val="ListParagraph"/>
        <w:numPr>
          <w:ilvl w:val="0"/>
          <w:numId w:val="3"/>
        </w:numPr>
        <w:spacing w:after="80"/>
      </w:pPr>
      <w:r>
        <w:rPr>
          <w:rFonts w:ascii="Arial" w:cs="Arial" w:eastAsia="Arial" w:hAnsi="Arial"/>
          <w:color w:val="1A1A1A"/>
          <w:sz w:val="22"/>
          <w:szCs w:val="22"/>
        </w:rPr>
        <w:t xml:space="preserve">Take the first STEMMA QT cable. Plug one end into either JST-SH port on the SCD40 breakout board.</w:t>
      </w:r>
    </w:p>
    <w:p>
      <w:pPr>
        <w:pStyle w:val="ListParagraph"/>
        <w:numPr>
          <w:ilvl w:val="0"/>
          <w:numId w:val="3"/>
        </w:numPr>
        <w:spacing w:after="80"/>
      </w:pPr>
      <w:r>
        <w:rPr>
          <w:rFonts w:ascii="Arial" w:cs="Arial" w:eastAsia="Arial" w:hAnsi="Arial"/>
          <w:color w:val="1A1A1A"/>
          <w:sz w:val="22"/>
          <w:szCs w:val="22"/>
        </w:rPr>
        <w:t xml:space="preserve">Connect the four wires at the other end of the first cable to the ESP32-C3 GPIO pins:</w:t>
      </w:r>
    </w:p>
    <w:p>
      <w:pPr>
        <w:pStyle w:val="ListParagraph"/>
        <w:numPr>
          <w:ilvl w:val="1"/>
          <w:numId w:val="2"/>
        </w:numPr>
        <w:spacing w:after="60"/>
      </w:pPr>
      <w:r>
        <w:rPr>
          <w:rFonts w:ascii="Arial" w:cs="Arial" w:eastAsia="Arial" w:hAnsi="Arial"/>
          <w:color w:val="1A1A1A"/>
          <w:sz w:val="22"/>
          <w:szCs w:val="22"/>
        </w:rPr>
        <w:t xml:space="preserve">Black → GND</w:t>
      </w:r>
    </w:p>
    <w:p>
      <w:pPr>
        <w:pStyle w:val="ListParagraph"/>
        <w:numPr>
          <w:ilvl w:val="1"/>
          <w:numId w:val="2"/>
        </w:numPr>
        <w:spacing w:after="60"/>
      </w:pPr>
      <w:r>
        <w:rPr>
          <w:rFonts w:ascii="Arial" w:cs="Arial" w:eastAsia="Arial" w:hAnsi="Arial"/>
          <w:color w:val="1A1A1A"/>
          <w:sz w:val="22"/>
          <w:szCs w:val="22"/>
        </w:rPr>
        <w:t xml:space="preserve">Red → 3V3</w:t>
      </w:r>
    </w:p>
    <w:p>
      <w:pPr>
        <w:pStyle w:val="ListParagraph"/>
        <w:numPr>
          <w:ilvl w:val="1"/>
          <w:numId w:val="2"/>
        </w:numPr>
        <w:spacing w:after="60"/>
      </w:pPr>
      <w:r>
        <w:rPr>
          <w:rFonts w:ascii="Arial" w:cs="Arial" w:eastAsia="Arial" w:hAnsi="Arial"/>
          <w:color w:val="1A1A1A"/>
          <w:sz w:val="22"/>
          <w:szCs w:val="22"/>
        </w:rPr>
        <w:t xml:space="preserve">Blue → GPIO7 (SCL)</w:t>
      </w:r>
    </w:p>
    <w:p>
      <w:pPr>
        <w:pStyle w:val="ListParagraph"/>
        <w:numPr>
          <w:ilvl w:val="1"/>
          <w:numId w:val="2"/>
        </w:numPr>
        <w:spacing w:after="60"/>
      </w:pPr>
      <w:r>
        <w:rPr>
          <w:rFonts w:ascii="Arial" w:cs="Arial" w:eastAsia="Arial" w:hAnsi="Arial"/>
          <w:color w:val="1A1A1A"/>
          <w:sz w:val="22"/>
          <w:szCs w:val="22"/>
        </w:rPr>
        <w:t xml:space="preserve">Yellow → GPIO6 (SDA)</w:t>
      </w:r>
    </w:p>
    <w:p>
      <w:pPr>
        <w:pStyle w:val="ListParagraph"/>
        <w:numPr>
          <w:ilvl w:val="0"/>
          <w:numId w:val="3"/>
        </w:numPr>
        <w:spacing w:after="80"/>
      </w:pPr>
      <w:r>
        <w:rPr>
          <w:rFonts w:ascii="Arial" w:cs="Arial" w:eastAsia="Arial" w:hAnsi="Arial"/>
          <w:color w:val="1A1A1A"/>
          <w:sz w:val="22"/>
          <w:szCs w:val="22"/>
        </w:rPr>
        <w:t xml:space="preserve">Take the second STEMMA QT cable. Plug one end into the remaining JST-SH port on the SCD40 (the other port from step 2).</w:t>
      </w:r>
    </w:p>
    <w:p>
      <w:pPr>
        <w:pStyle w:val="ListParagraph"/>
        <w:numPr>
          <w:ilvl w:val="0"/>
          <w:numId w:val="3"/>
        </w:numPr>
        <w:spacing w:after="80"/>
      </w:pPr>
      <w:r>
        <w:rPr>
          <w:rFonts w:ascii="Arial" w:cs="Arial" w:eastAsia="Arial" w:hAnsi="Arial"/>
          <w:color w:val="1A1A1A"/>
          <w:sz w:val="22"/>
          <w:szCs w:val="22"/>
        </w:rPr>
        <w:t xml:space="preserve">Plug the other end of the second cable into either JST-SH port on the SGP40 breakout board.</w:t>
      </w:r>
    </w:p>
    <w:p>
      <w:pPr>
        <w:pStyle w:val="ListParagraph"/>
        <w:numPr>
          <w:ilvl w:val="0"/>
          <w:numId w:val="3"/>
        </w:numPr>
        <w:spacing w:after="80"/>
      </w:pPr>
      <w:r>
        <w:rPr>
          <w:rFonts w:ascii="Arial" w:cs="Arial" w:eastAsia="Arial" w:hAnsi="Arial"/>
          <w:color w:val="1A1A1A"/>
          <w:sz w:val="22"/>
          <w:szCs w:val="22"/>
        </w:rPr>
        <w:t xml:space="preserve">Both sensors are now sharing the I2C bus. No additional wiring is needed — VCC and GND are supplied through the daisy-chain.</w:t>
      </w:r>
    </w:p>
    <w:p>
      <w:pPr>
        <w:pStyle w:val="ListParagraph"/>
        <w:numPr>
          <w:ilvl w:val="0"/>
          <w:numId w:val="3"/>
        </w:numPr>
        <w:spacing w:after="80"/>
      </w:pPr>
      <w:r>
        <w:rPr>
          <w:rFonts w:ascii="Arial" w:cs="Arial" w:eastAsia="Arial" w:hAnsi="Arial"/>
          <w:color w:val="1A1A1A"/>
          <w:sz w:val="22"/>
          <w:szCs w:val="22"/>
        </w:rPr>
        <w:t xml:space="preserve">Position both breakout boards inside the enclosure with the SCD40 sensor opening near a ventilation point.</w:t>
      </w:r>
    </w:p>
    <w:p>
      <w:pPr>
        <w:pStyle w:val="ListParagraph"/>
        <w:numPr>
          <w:ilvl w:val="0"/>
          <w:numId w:val="3"/>
        </w:numPr>
        <w:spacing w:after="80"/>
      </w:pPr>
      <w:r>
        <w:rPr>
          <w:rFonts w:ascii="Arial" w:cs="Arial" w:eastAsia="Arial" w:hAnsi="Arial"/>
          <w:color w:val="1A1A1A"/>
          <w:sz w:val="22"/>
          <w:szCs w:val="22"/>
        </w:rPr>
        <w:t xml:space="preserve">Route the USB-C cable out of the enclosure and connect to a 5 V power adapter.</w:t>
      </w:r>
    </w:p>
    <w:p>
      <w:pPr>
        <w:pStyle w:val="ListParagraph"/>
        <w:numPr>
          <w:ilvl w:val="0"/>
          <w:numId w:val="3"/>
        </w:numPr>
        <w:spacing w:after="80"/>
      </w:pPr>
      <w:r>
        <w:rPr>
          <w:rFonts w:ascii="Arial" w:cs="Arial" w:eastAsia="Arial" w:hAnsi="Arial"/>
          <w:color w:val="1A1A1A"/>
          <w:sz w:val="22"/>
          <w:szCs w:val="22"/>
        </w:rPr>
        <w:t xml:space="preserve">Close and secure the enclosure lid.</w:t>
      </w:r>
    </w:p>
    <w:p>
      <w:pPr>
        <w:spacing w:after="120"/>
      </w:pPr>
      <w:r>
        <w:t xml:space="preserve"/>
      </w:r>
    </w:p>
    <w:p>
      <w:pPr>
        <w:pStyle w:val="Heading2"/>
        <w:spacing w:after="120" w:before="280"/>
      </w:pPr>
      <w:r>
        <w:rPr>
          <w:rFonts w:ascii="Arial" w:cs="Arial" w:eastAsia="Arial" w:hAnsi="Arial"/>
          <w:b/>
          <w:bCs/>
          <w:color w:val="2E75B6"/>
          <w:sz w:val="28"/>
          <w:szCs w:val="28"/>
        </w:rPr>
        <w:t xml:space="preserve">6.3 Wiring Diagram (Text Representation)</w:t>
      </w:r>
    </w:p>
    <w:p>
      <w:pPr>
        <w:spacing w:after="60"/>
      </w:pPr>
      <w:r>
        <w:rPr>
          <w:rFonts w:ascii="Courier New" w:cs="Courier New" w:eastAsia="Courier New" w:hAnsi="Courier New"/>
          <w:color w:val="1A1A1A"/>
          <w:sz w:val="20"/>
          <w:szCs w:val="20"/>
        </w:rPr>
        <w:t xml:space="preserve">ESP32-C3          SCD40              SGP40</w:t>
      </w:r>
    </w:p>
    <w:p>
      <w:pPr>
        <w:spacing w:after="60"/>
      </w:pPr>
      <w:r>
        <w:rPr>
          <w:rFonts w:ascii="Courier New" w:cs="Courier New" w:eastAsia="Courier New" w:hAnsi="Courier New"/>
          <w:color w:val="999999"/>
          <w:sz w:val="20"/>
          <w:szCs w:val="20"/>
        </w:rPr>
        <w:t xml:space="preserve">──────────────────────────────────────────────────</w:t>
      </w:r>
    </w:p>
    <w:p>
      <w:pPr>
        <w:spacing w:after="60"/>
      </w:pPr>
      <w:r>
        <w:rPr>
          <w:rFonts w:ascii="Courier New" w:cs="Courier New" w:eastAsia="Courier New" w:hAnsi="Courier New"/>
          <w:color w:val="1A1A1A"/>
          <w:sz w:val="20"/>
          <w:szCs w:val="20"/>
        </w:rPr>
        <w:t xml:space="preserve">3V3  ─red──  VCC ──red──────────── VCC</w:t>
      </w:r>
    </w:p>
    <w:p>
      <w:pPr>
        <w:spacing w:after="60"/>
      </w:pPr>
      <w:r>
        <w:rPr>
          <w:rFonts w:ascii="Courier New" w:cs="Courier New" w:eastAsia="Courier New" w:hAnsi="Courier New"/>
          <w:color w:val="1A1A1A"/>
          <w:sz w:val="20"/>
          <w:szCs w:val="20"/>
        </w:rPr>
        <w:t xml:space="preserve">GND  ─blk──  GND ──blk──────────── GND</w:t>
      </w:r>
    </w:p>
    <w:p>
      <w:pPr>
        <w:spacing w:after="60"/>
      </w:pPr>
      <w:r>
        <w:rPr>
          <w:rFonts w:ascii="Courier New" w:cs="Courier New" w:eastAsia="Courier New" w:hAnsi="Courier New"/>
          <w:color w:val="1A1A1A"/>
          <w:sz w:val="20"/>
          <w:szCs w:val="20"/>
        </w:rPr>
        <w:t xml:space="preserve">GPIO7─blu──  SCL ──blu──────────── SCL</w:t>
      </w:r>
    </w:p>
    <w:p>
      <w:pPr>
        <w:spacing w:after="200"/>
      </w:pPr>
      <w:r>
        <w:rPr>
          <w:rFonts w:ascii="Courier New" w:cs="Courier New" w:eastAsia="Courier New" w:hAnsi="Courier New"/>
          <w:color w:val="1A1A1A"/>
          <w:sz w:val="20"/>
          <w:szCs w:val="20"/>
        </w:rPr>
        <w:t xml:space="preserve">GPIO6─yel──  SDA ──yel──────────── SDA</w:t>
      </w:r>
    </w:p>
    <w:p>
      <w:pPr>
        <w:pStyle w:val="Heading2"/>
        <w:spacing w:after="120" w:before="280"/>
      </w:pPr>
      <w:r>
        <w:rPr>
          <w:rFonts w:ascii="Arial" w:cs="Arial" w:eastAsia="Arial" w:hAnsi="Arial"/>
          <w:b/>
          <w:bCs/>
          <w:color w:val="2E75B6"/>
          <w:sz w:val="28"/>
          <w:szCs w:val="28"/>
        </w:rPr>
        <w:t xml:space="preserve">6.4 SGP40 Humidity Compensation</w:t>
      </w:r>
    </w:p>
    <w:p>
      <w:pPr>
        <w:spacing w:after="120"/>
      </w:pPr>
      <w:r>
        <w:rPr>
          <w:rFonts w:ascii="Arial" w:cs="Arial" w:eastAsia="Arial" w:hAnsi="Arial"/>
          <w:color w:val="1A1A1A"/>
          <w:sz w:val="22"/>
          <w:szCs w:val="22"/>
        </w:rPr>
        <w:t xml:space="preserve">The SGP40's VOC index algorithm requires current temperature and humidity values to calculate an accurate result. These are provided directly by the co-located SCD40 in the ESPHome YAML configuration using the temperature_source and humidity_source references. No additional wiring is needed — this is handled entirely in software.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1"/>
              <w:right w:val="single" w:color="2E75B6" w:sz="1"/>
            </w:tcBorders>
            <w:shd w:fill="D6E4F0" w:val="clear"/>
            <w:tcMar>
              <w:top w:type="dxa" w:w="100"/>
              <w:left w:type="dxa" w:w="150"/>
              <w:bottom w:type="dxa" w:w="100"/>
              <w:right w:type="dxa" w:w="150"/>
            </w:tcMar>
          </w:tcPr>
          <w:p>
            <w:pPr>
              <w:spacing w:after="0"/>
            </w:pPr>
            <w:r>
              <w:rPr>
                <w:rFonts w:ascii="Arial" w:cs="Arial" w:eastAsia="Arial" w:hAnsi="Arial"/>
                <w:b/>
                <w:bCs/>
                <w:color w:val="2E75B6"/>
                <w:sz w:val="22"/>
                <w:szCs w:val="22"/>
              </w:rPr>
              <w:t xml:space="preserve">ℹ️ VOC Note: </w:t>
            </w:r>
            <w:r>
              <w:rPr>
                <w:rFonts w:ascii="Arial" w:cs="Arial" w:eastAsia="Arial" w:hAnsi="Arial"/>
                <w:color w:val="1A1A1A"/>
                <w:sz w:val="22"/>
                <w:szCs w:val="22"/>
              </w:rPr>
              <w:t xml:space="preserve">The SGP40 outputs a VOC Index value from 0–500, not a raw gas concentration. A value of 100 represents typical indoor baseline conditions. Values above 150 indicate elevated VOCs and will trigger the kitchen air purifier automation.</w:t>
            </w:r>
          </w:p>
        </w:tc>
      </w:tr>
    </w:tbl>
    <w:p>
      <w:pPr>
        <w:spacing w:after="120"/>
      </w:pPr>
      <w:r>
        <w:t xml:space="preserve"/>
      </w:r>
    </w:p>
    <w:p>
      <w:pPr>
        <w:pStyle w:val="Heading2"/>
        <w:spacing w:after="120" w:before="280"/>
      </w:pPr>
      <w:r>
        <w:rPr>
          <w:rFonts w:ascii="Arial" w:cs="Arial" w:eastAsia="Arial" w:hAnsi="Arial"/>
          <w:b/>
          <w:bCs/>
          <w:color w:val="2E75B6"/>
          <w:sz w:val="28"/>
          <w:szCs w:val="28"/>
        </w:rPr>
        <w:t xml:space="preserve">6.5 Verification</w:t>
      </w:r>
    </w:p>
    <w:p>
      <w:pPr>
        <w:pStyle w:val="ListParagraph"/>
        <w:numPr>
          <w:ilvl w:val="0"/>
          <w:numId w:val="3"/>
        </w:numPr>
        <w:spacing w:after="80"/>
      </w:pPr>
      <w:r>
        <w:rPr>
          <w:rFonts w:ascii="Arial" w:cs="Arial" w:eastAsia="Arial" w:hAnsi="Arial"/>
          <w:color w:val="1A1A1A"/>
          <w:sz w:val="22"/>
          <w:szCs w:val="22"/>
        </w:rPr>
        <w:t xml:space="preserve">Flash kitchen-sensor.yaml to the board via USB-C.</w:t>
      </w:r>
    </w:p>
    <w:p>
      <w:pPr>
        <w:pStyle w:val="ListParagraph"/>
        <w:numPr>
          <w:ilvl w:val="0"/>
          <w:numId w:val="3"/>
        </w:numPr>
        <w:spacing w:after="80"/>
      </w:pPr>
      <w:r>
        <w:rPr>
          <w:rFonts w:ascii="Arial" w:cs="Arial" w:eastAsia="Arial" w:hAnsi="Arial"/>
          <w:color w:val="1A1A1A"/>
          <w:sz w:val="22"/>
          <w:szCs w:val="22"/>
        </w:rPr>
        <w:t xml:space="preserve">In the ESPHome logs, verify two I2C devices are detected: 0x62 (SCD40) and 0x59 (SGP40).</w:t>
      </w:r>
    </w:p>
    <w:p>
      <w:pPr>
        <w:pStyle w:val="ListParagraph"/>
        <w:numPr>
          <w:ilvl w:val="0"/>
          <w:numId w:val="3"/>
        </w:numPr>
        <w:spacing w:after="80"/>
      </w:pPr>
      <w:r>
        <w:rPr>
          <w:rFonts w:ascii="Arial" w:cs="Arial" w:eastAsia="Arial" w:hAnsi="Arial"/>
          <w:color w:val="1A1A1A"/>
          <w:sz w:val="22"/>
          <w:szCs w:val="22"/>
        </w:rPr>
        <w:t xml:space="preserve">Confirm CO₂, temperature, humidity, and VOC index values appear in the logs within 60 seconds.</w:t>
      </w:r>
    </w:p>
    <w:p>
      <w:pPr>
        <w:pStyle w:val="ListParagraph"/>
        <w:numPr>
          <w:ilvl w:val="0"/>
          <w:numId w:val="3"/>
        </w:numPr>
        <w:spacing w:after="80"/>
      </w:pPr>
      <w:r>
        <w:rPr>
          <w:rFonts w:ascii="Arial" w:cs="Arial" w:eastAsia="Arial" w:hAnsi="Arial"/>
          <w:color w:val="1A1A1A"/>
          <w:sz w:val="22"/>
          <w:szCs w:val="22"/>
        </w:rPr>
        <w:t xml:space="preserve">A freshly opened SGP40 may report high VOC values for the first 24 hours while it conditions — this is normal.</w:t>
      </w:r>
    </w:p>
    <w:p>
      <w:pPr>
        <w:spacing w:after="120"/>
      </w:pPr>
      <w:r>
        <w:t xml:space="preserve"/>
      </w:r>
    </w:p>
    <w:p>
      <w:r>
        <w:br w:type="page"/>
      </w:r>
    </w:p>
    <w:p>
      <w:pPr>
        <w:pStyle w:val="Heading1"/>
        <w:spacing w:after="160" w:before="360"/>
      </w:pPr>
      <w:r>
        <w:rPr>
          <w:rFonts w:ascii="Arial" w:cs="Arial" w:eastAsia="Arial" w:hAnsi="Arial"/>
          <w:b/>
          <w:bCs/>
          <w:color w:val="1F4E79"/>
          <w:sz w:val="36"/>
          <w:szCs w:val="36"/>
        </w:rPr>
        <w:t xml:space="preserve">7. Raspberry Pi 4 Hub</w:t>
      </w:r>
    </w:p>
    <w:p>
      <w:pPr>
        <w:spacing w:after="120"/>
      </w:pPr>
      <w:r>
        <w:rPr>
          <w:rFonts w:ascii="Arial" w:cs="Arial" w:eastAsia="Arial" w:hAnsi="Arial"/>
          <w:color w:val="1A1A1A"/>
          <w:sz w:val="22"/>
          <w:szCs w:val="22"/>
        </w:rPr>
        <w:t xml:space="preserve">The Raspberry Pi 4 acts as the central hub. It connects to your home network via Ethernet or Wi-Fi, receives sensor data from the ESP32 nodes over MQTT/API, stores data in InfluxDB, and displays a live Grafana dashboard on the wall-mounted touchscreen.</w:t>
      </w:r>
    </w:p>
    <w:p>
      <w:pPr>
        <w:spacing w:after="120"/>
      </w:pPr>
      <w:r>
        <w:t xml:space="preserve"/>
      </w:r>
    </w:p>
    <w:p>
      <w:pPr>
        <w:pStyle w:val="Heading2"/>
        <w:spacing w:after="120" w:before="280"/>
      </w:pPr>
      <w:r>
        <w:rPr>
          <w:rFonts w:ascii="Arial" w:cs="Arial" w:eastAsia="Arial" w:hAnsi="Arial"/>
          <w:b/>
          <w:bCs/>
          <w:color w:val="2E75B6"/>
          <w:sz w:val="28"/>
          <w:szCs w:val="28"/>
        </w:rPr>
        <w:t xml:space="preserve">7.1 Physical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Port on Pi</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Connected To</w:t>
            </w:r>
          </w:p>
        </w:tc>
        <w:tc>
          <w:tcPr>
            <w:tcW w:type="dxa" w:w="36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USB-C (power in)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5 V / 3 A USB-C PSU</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Use the official Raspberry Pi 4 PSU to avoid undervoltage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Micro-HDMI port 0 (HDMI0)</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10.1" HDMI touchscreen</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Use port 0 (closest to USB-C) for primary display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USB-A</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Touchscreen USB (touch input)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Provides touch input via USB HID</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RJ-45 Ethernet</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Home router / switch</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Recommended for reliability; Wi-Fi also works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MicroSD slot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 16 GB microSD card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Pre-loaded with Raspberry Pi OS Lite 64-bit</w:t>
            </w:r>
          </w:p>
        </w:tc>
      </w:tr>
    </w:tbl>
    <w:p>
      <w:pPr>
        <w:spacing w:after="200"/>
      </w:pPr>
      <w:r>
        <w:t xml:space="preserve"/>
      </w:r>
    </w:p>
    <w:p>
      <w:pPr>
        <w:pStyle w:val="Heading2"/>
        <w:spacing w:after="120" w:before="280"/>
      </w:pPr>
      <w:r>
        <w:rPr>
          <w:rFonts w:ascii="Arial" w:cs="Arial" w:eastAsia="Arial" w:hAnsi="Arial"/>
          <w:b/>
          <w:bCs/>
          <w:color w:val="2E75B6"/>
          <w:sz w:val="28"/>
          <w:szCs w:val="28"/>
        </w:rPr>
        <w:t xml:space="preserve">7.2 No Sensor Wiring Required</w:t>
      </w:r>
    </w:p>
    <w:p>
      <w:pPr>
        <w:spacing w:after="120"/>
      </w:pPr>
      <w:r>
        <w:rPr>
          <w:rFonts w:ascii="Arial" w:cs="Arial" w:eastAsia="Arial" w:hAnsi="Arial"/>
          <w:color w:val="1A1A1A"/>
          <w:sz w:val="22"/>
          <w:szCs w:val="22"/>
        </w:rPr>
        <w:t xml:space="preserve">The Raspberry Pi does not connect directly to any sensors. All sensor data travels over Wi-Fi: each ESP32 node reports to Home Assistant via the ESPHome native API. There is no direct wiring between the Pi and the sensor nodes.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1"/>
              <w:right w:val="single" w:color="2E75B6" w:sz="1"/>
            </w:tcBorders>
            <w:shd w:fill="D6E4F0" w:val="clear"/>
            <w:tcMar>
              <w:top w:type="dxa" w:w="100"/>
              <w:left w:type="dxa" w:w="150"/>
              <w:bottom w:type="dxa" w:w="100"/>
              <w:right w:type="dxa" w:w="150"/>
            </w:tcMar>
          </w:tcPr>
          <w:p>
            <w:pPr>
              <w:spacing w:after="0"/>
            </w:pPr>
            <w:r>
              <w:rPr>
                <w:rFonts w:ascii="Arial" w:cs="Arial" w:eastAsia="Arial" w:hAnsi="Arial"/>
                <w:b/>
                <w:bCs/>
                <w:color w:val="2E75B6"/>
                <w:sz w:val="22"/>
                <w:szCs w:val="22"/>
              </w:rPr>
              <w:t xml:space="preserve">ℹ️ Network Tip: </w:t>
            </w:r>
            <w:r>
              <w:rPr>
                <w:rFonts w:ascii="Arial" w:cs="Arial" w:eastAsia="Arial" w:hAnsi="Arial"/>
                <w:color w:val="1A1A1A"/>
                <w:sz w:val="22"/>
                <w:szCs w:val="22"/>
              </w:rPr>
              <w:t xml:space="preserve">Assign a static IP address to the Raspberry Pi in your router's DHCP reservation settings. This ensures the ESPHome nodes can always reach Home Assistant at the same address. Alternatively, the Pi is accessible as raspberrypi.local on most home networks via mDNS.</w:t>
            </w:r>
          </w:p>
        </w:tc>
      </w:tr>
    </w:tbl>
    <w:p>
      <w:pPr>
        <w:spacing w:after="120"/>
      </w:pPr>
      <w:r>
        <w:t xml:space="preserve"/>
      </w:r>
    </w:p>
    <w:p>
      <w:r>
        <w:br w:type="page"/>
      </w:r>
    </w:p>
    <w:p>
      <w:pPr>
        <w:pStyle w:val="Heading1"/>
        <w:spacing w:after="160" w:before="360"/>
      </w:pPr>
      <w:r>
        <w:rPr>
          <w:rFonts w:ascii="Arial" w:cs="Arial" w:eastAsia="Arial" w:hAnsi="Arial"/>
          <w:b/>
          <w:bCs/>
          <w:color w:val="1F4E79"/>
          <w:sz w:val="36"/>
          <w:szCs w:val="36"/>
        </w:rPr>
        <w:t xml:space="preserve">8. Sonoff S31 Smart Plugs (Tasmota)</w:t>
      </w:r>
    </w:p>
    <w:p>
      <w:pPr>
        <w:spacing w:after="120"/>
      </w:pPr>
      <w:r>
        <w:rPr>
          <w:rFonts w:ascii="Arial" w:cs="Arial" w:eastAsia="Arial" w:hAnsi="Arial"/>
          <w:color w:val="1A1A1A"/>
          <w:sz w:val="22"/>
          <w:szCs w:val="22"/>
        </w:rPr>
        <w:t xml:space="preserve">The two Sonoff S31 smart plugs control the air purifiers. They run Tasmota firmware for local MQTT control — no cloud account or internet connection is required once set up.</w:t>
      </w:r>
    </w:p>
    <w:p>
      <w:pPr>
        <w:spacing w:after="120"/>
      </w:pPr>
      <w:r>
        <w:t xml:space="preserve"/>
      </w:r>
    </w:p>
    <w:p>
      <w:pPr>
        <w:pStyle w:val="Heading2"/>
        <w:spacing w:after="120" w:before="280"/>
      </w:pPr>
      <w:r>
        <w:rPr>
          <w:rFonts w:ascii="Arial" w:cs="Arial" w:eastAsia="Arial" w:hAnsi="Arial"/>
          <w:b/>
          <w:bCs/>
          <w:color w:val="2E75B6"/>
          <w:sz w:val="28"/>
          <w:szCs w:val="28"/>
        </w:rPr>
        <w:t xml:space="preserve">8.1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Plug</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Controls</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Trigger</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Off Condition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switch.kitchen_purifier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Kitchen air purifier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VOC index &gt; 150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VOC &lt; 80 for 10 minutes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switch.living_room_purifier</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Living room air purifier</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CO₂ &gt; 1200 ppm (any room)</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All rooms CO₂ &lt; 900 ppm for 15 min</w:t>
            </w:r>
          </w:p>
        </w:tc>
      </w:tr>
    </w:tbl>
    <w:p>
      <w:pPr>
        <w:spacing w:after="200"/>
      </w:pPr>
      <w:r>
        <w:t xml:space="preserve"/>
      </w:r>
    </w:p>
    <w:p>
      <w:pPr>
        <w:pStyle w:val="Heading2"/>
        <w:spacing w:after="120" w:before="280"/>
      </w:pPr>
      <w:r>
        <w:rPr>
          <w:rFonts w:ascii="Arial" w:cs="Arial" w:eastAsia="Arial" w:hAnsi="Arial"/>
          <w:b/>
          <w:bCs/>
          <w:color w:val="2E75B6"/>
          <w:sz w:val="28"/>
          <w:szCs w:val="28"/>
        </w:rPr>
        <w:t xml:space="preserve">8.2 Physical Setup</w:t>
      </w:r>
    </w:p>
    <w:p>
      <w:pPr>
        <w:pStyle w:val="ListParagraph"/>
        <w:numPr>
          <w:ilvl w:val="0"/>
          <w:numId w:val="3"/>
        </w:numPr>
        <w:spacing w:after="80"/>
      </w:pPr>
      <w:r>
        <w:rPr>
          <w:rFonts w:ascii="Arial" w:cs="Arial" w:eastAsia="Arial" w:hAnsi="Arial"/>
          <w:color w:val="1A1A1A"/>
          <w:sz w:val="22"/>
          <w:szCs w:val="22"/>
        </w:rPr>
        <w:t xml:space="preserve">Plug each Sonoff S31 into a standard wall outlet.</w:t>
      </w:r>
    </w:p>
    <w:p>
      <w:pPr>
        <w:pStyle w:val="ListParagraph"/>
        <w:numPr>
          <w:ilvl w:val="0"/>
          <w:numId w:val="3"/>
        </w:numPr>
        <w:spacing w:after="80"/>
      </w:pPr>
      <w:r>
        <w:rPr>
          <w:rFonts w:ascii="Arial" w:cs="Arial" w:eastAsia="Arial" w:hAnsi="Arial"/>
          <w:color w:val="1A1A1A"/>
          <w:sz w:val="22"/>
          <w:szCs w:val="22"/>
        </w:rPr>
        <w:t xml:space="preserve">Plug the air purifier's power cable into the Sonoff S31 outlet socket.</w:t>
      </w:r>
    </w:p>
    <w:p>
      <w:pPr>
        <w:pStyle w:val="ListParagraph"/>
        <w:numPr>
          <w:ilvl w:val="0"/>
          <w:numId w:val="3"/>
        </w:numPr>
        <w:spacing w:after="80"/>
      </w:pPr>
      <w:r>
        <w:rPr>
          <w:rFonts w:ascii="Arial" w:cs="Arial" w:eastAsia="Arial" w:hAnsi="Arial"/>
          <w:color w:val="1A1A1A"/>
          <w:sz w:val="22"/>
          <w:szCs w:val="22"/>
        </w:rPr>
        <w:t xml:space="preserve">That is all the physical wiring required. The Sonoff S31 handles mains voltage switching internally.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1"/>
              <w:right w:val="single" w:color="2E75B6" w:sz="1"/>
            </w:tcBorders>
            <w:shd w:fill="D6E4F0" w:val="clear"/>
            <w:tcMar>
              <w:top w:type="dxa" w:w="100"/>
              <w:left w:type="dxa" w:w="150"/>
              <w:bottom w:type="dxa" w:w="100"/>
              <w:right w:type="dxa" w:w="150"/>
            </w:tcMar>
          </w:tcPr>
          <w:p>
            <w:pPr>
              <w:spacing w:after="0"/>
            </w:pPr>
            <w:r>
              <w:rPr>
                <w:rFonts w:ascii="Arial" w:cs="Arial" w:eastAsia="Arial" w:hAnsi="Arial"/>
                <w:b/>
                <w:bCs/>
                <w:color w:val="2E75B6"/>
                <w:sz w:val="22"/>
                <w:szCs w:val="22"/>
              </w:rPr>
              <w:t xml:space="preserve">⚠️ Warning: </w:t>
            </w:r>
            <w:r>
              <w:rPr>
                <w:rFonts w:ascii="Arial" w:cs="Arial" w:eastAsia="Arial" w:hAnsi="Arial"/>
                <w:color w:val="1A1A1A"/>
                <w:sz w:val="22"/>
                <w:szCs w:val="22"/>
              </w:rPr>
              <w:t xml:space="preserve">Never open a Sonoff S31 enclosure while it is plugged in. The internals are exposed to mains voltage (120 V or 230 V). If you need to flash Tasmota yourself rather than buying a pre-flashed unit, do so with the plug completely unplugged and follow a dedicated Tasmota flashing guide.</w:t>
            </w:r>
          </w:p>
        </w:tc>
      </w:tr>
    </w:tbl>
    <w:p>
      <w:pPr>
        <w:spacing w:after="120"/>
      </w:pPr>
      <w:r>
        <w:t xml:space="preserve"/>
      </w:r>
    </w:p>
    <w:p>
      <w:pPr>
        <w:pStyle w:val="Heading2"/>
        <w:spacing w:after="120" w:before="280"/>
      </w:pPr>
      <w:r>
        <w:rPr>
          <w:rFonts w:ascii="Arial" w:cs="Arial" w:eastAsia="Arial" w:hAnsi="Arial"/>
          <w:b/>
          <w:bCs/>
          <w:color w:val="2E75B6"/>
          <w:sz w:val="28"/>
          <w:szCs w:val="28"/>
        </w:rPr>
        <w:t xml:space="preserve">8.3 Tasmota Network Configuration</w:t>
      </w:r>
    </w:p>
    <w:p>
      <w:pPr>
        <w:spacing w:after="120"/>
      </w:pPr>
      <w:r>
        <w:rPr>
          <w:rFonts w:ascii="Arial" w:cs="Arial" w:eastAsia="Arial" w:hAnsi="Arial"/>
          <w:color w:val="1A1A1A"/>
          <w:sz w:val="22"/>
          <w:szCs w:val="22"/>
        </w:rPr>
        <w:t xml:space="preserve">After powering on a Tasmota-flashed Sonoff S31 for the first time:</w:t>
      </w:r>
    </w:p>
    <w:p>
      <w:pPr>
        <w:pStyle w:val="ListParagraph"/>
        <w:numPr>
          <w:ilvl w:val="0"/>
          <w:numId w:val="3"/>
        </w:numPr>
        <w:spacing w:after="80"/>
      </w:pPr>
      <w:r>
        <w:rPr>
          <w:rFonts w:ascii="Arial" w:cs="Arial" w:eastAsia="Arial" w:hAnsi="Arial"/>
          <w:color w:val="1A1A1A"/>
          <w:sz w:val="22"/>
          <w:szCs w:val="22"/>
        </w:rPr>
        <w:t xml:space="preserve">Connect your phone or computer to the Tasmota-XXXXXX Wi-Fi access point that the plug broadcasts.</w:t>
      </w:r>
    </w:p>
    <w:p>
      <w:pPr>
        <w:pStyle w:val="ListParagraph"/>
        <w:numPr>
          <w:ilvl w:val="0"/>
          <w:numId w:val="3"/>
        </w:numPr>
        <w:spacing w:after="80"/>
      </w:pPr>
      <w:r>
        <w:rPr>
          <w:rFonts w:ascii="Arial" w:cs="Arial" w:eastAsia="Arial" w:hAnsi="Arial"/>
          <w:color w:val="1A1A1A"/>
          <w:sz w:val="22"/>
          <w:szCs w:val="22"/>
        </w:rPr>
        <w:t xml:space="preserve">Navigate to 192.168.4.1 in a browser. Enter your home Wi-Fi credentials.</w:t>
      </w:r>
    </w:p>
    <w:p>
      <w:pPr>
        <w:pStyle w:val="ListParagraph"/>
        <w:numPr>
          <w:ilvl w:val="0"/>
          <w:numId w:val="3"/>
        </w:numPr>
        <w:spacing w:after="80"/>
      </w:pPr>
      <w:r>
        <w:rPr>
          <w:rFonts w:ascii="Arial" w:cs="Arial" w:eastAsia="Arial" w:hAnsi="Arial"/>
          <w:color w:val="1A1A1A"/>
          <w:sz w:val="22"/>
          <w:szCs w:val="22"/>
        </w:rPr>
        <w:t xml:space="preserve">The plug will reboot and join your home network. Find its IP address in your router's device list.</w:t>
      </w:r>
    </w:p>
    <w:p>
      <w:pPr>
        <w:pStyle w:val="ListParagraph"/>
        <w:numPr>
          <w:ilvl w:val="0"/>
          <w:numId w:val="3"/>
        </w:numPr>
        <w:spacing w:after="80"/>
      </w:pPr>
      <w:r>
        <w:rPr>
          <w:rFonts w:ascii="Arial" w:cs="Arial" w:eastAsia="Arial" w:hAnsi="Arial"/>
          <w:color w:val="1A1A1A"/>
          <w:sz w:val="22"/>
          <w:szCs w:val="22"/>
        </w:rPr>
        <w:t xml:space="preserve">Open the Tasmota web interface. Navigate to Configuration → Configure MQTT.</w:t>
      </w:r>
    </w:p>
    <w:p>
      <w:pPr>
        <w:pStyle w:val="ListParagraph"/>
        <w:numPr>
          <w:ilvl w:val="0"/>
          <w:numId w:val="3"/>
        </w:numPr>
        <w:spacing w:after="80"/>
      </w:pPr>
      <w:r>
        <w:rPr>
          <w:rFonts w:ascii="Arial" w:cs="Arial" w:eastAsia="Arial" w:hAnsi="Arial"/>
          <w:color w:val="1A1A1A"/>
          <w:sz w:val="22"/>
          <w:szCs w:val="22"/>
        </w:rPr>
        <w:t xml:space="preserve">Enter the IP address of your Raspberry Pi as the MQTT host. Set the MQTT topic to match what is expected in the Home Assistant configuration (e.g., tasmota_XXXXXX).</w:t>
      </w:r>
    </w:p>
    <w:p>
      <w:pPr>
        <w:pStyle w:val="ListParagraph"/>
        <w:numPr>
          <w:ilvl w:val="0"/>
          <w:numId w:val="3"/>
        </w:numPr>
        <w:spacing w:after="80"/>
      </w:pPr>
      <w:r>
        <w:rPr>
          <w:rFonts w:ascii="Arial" w:cs="Arial" w:eastAsia="Arial" w:hAnsi="Arial"/>
          <w:color w:val="1A1A1A"/>
          <w:sz w:val="22"/>
          <w:szCs w:val="22"/>
        </w:rPr>
        <w:t xml:space="preserve">Home Assistant will auto-discover the Tasmota device via MQTT Discovery. Rename the entity to switch.kitchen_purifier or switch.living_room_purifier in Home Assistant to match the automation YAML.</w:t>
      </w:r>
    </w:p>
    <w:p>
      <w:pPr>
        <w:spacing w:after="120"/>
      </w:pPr>
      <w:r>
        <w:t xml:space="preserve"/>
      </w:r>
    </w:p>
    <w:p>
      <w:r>
        <w:br w:type="page"/>
      </w:r>
    </w:p>
    <w:p>
      <w:pPr>
        <w:pStyle w:val="Heading1"/>
        <w:spacing w:after="160" w:before="360"/>
      </w:pPr>
      <w:r>
        <w:rPr>
          <w:rFonts w:ascii="Arial" w:cs="Arial" w:eastAsia="Arial" w:hAnsi="Arial"/>
          <w:b/>
          <w:bCs/>
          <w:color w:val="1F4E79"/>
          <w:sz w:val="36"/>
          <w:szCs w:val="36"/>
        </w:rPr>
        <w:t xml:space="preserve">9. Enclosure Mounting &amp; Placement</w:t>
      </w:r>
    </w:p>
    <w:p>
      <w:pPr>
        <w:spacing w:after="120"/>
      </w:pPr>
      <w:r>
        <w:t xml:space="preserve"/>
      </w:r>
    </w:p>
    <w:p>
      <w:pPr>
        <w:pStyle w:val="Heading2"/>
        <w:spacing w:after="120" w:before="280"/>
      </w:pPr>
      <w:r>
        <w:rPr>
          <w:rFonts w:ascii="Arial" w:cs="Arial" w:eastAsia="Arial" w:hAnsi="Arial"/>
          <w:b/>
          <w:bCs/>
          <w:color w:val="2E75B6"/>
          <w:sz w:val="28"/>
          <w:szCs w:val="28"/>
        </w:rPr>
        <w:t xml:space="preserve">9.1 Sensor Node Placement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rPr>
          <w:tblHeader/>
        </w:trPr>
        <w:tc>
          <w:tcPr>
            <w:tcW w:type="dxa" w:w="21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Node</w:t>
            </w:r>
          </w:p>
        </w:tc>
        <w:tc>
          <w:tcPr>
            <w:tcW w:type="dxa" w:w="39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Recommended Location</w:t>
            </w:r>
          </w:p>
        </w:tc>
        <w:tc>
          <w:tcPr>
            <w:tcW w:type="dxa" w:w="324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Avoid</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bedroom-sensor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Bedside table or shelf, ~1–1.5 m height</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Near windows, vents, or electronics that generate heat</w:t>
            </w:r>
          </w:p>
        </w:tc>
      </w:tr>
      <w:tr>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livingroom-sensor</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Central wall or bookshelf, ~1–1.5 m height</w:t>
            </w:r>
          </w:p>
        </w:tc>
        <w:tc>
          <w:tcPr>
            <w:tcW w:type="dxa" w:w="3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Near the kitchen (SGP40 gives better VOC data there)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kitchen-sensor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Counter height or under-cabinet, near cooking area</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Directly above a stovetop or inside a cabinet</w:t>
            </w:r>
          </w:p>
        </w:tc>
      </w:tr>
    </w:tbl>
    <w:p>
      <w:pPr>
        <w:spacing w:after="200"/>
      </w:pPr>
      <w:r>
        <w:t xml:space="preserve"/>
      </w:r>
    </w:p>
    <w:p>
      <w:pPr>
        <w:pStyle w:val="Heading2"/>
        <w:spacing w:after="120" w:before="280"/>
      </w:pPr>
      <w:r>
        <w:rPr>
          <w:rFonts w:ascii="Arial" w:cs="Arial" w:eastAsia="Arial" w:hAnsi="Arial"/>
          <w:b/>
          <w:bCs/>
          <w:color w:val="2E75B6"/>
          <w:sz w:val="28"/>
          <w:szCs w:val="28"/>
        </w:rPr>
        <w:t xml:space="preserve">9.2 Ventilation</w:t>
      </w:r>
    </w:p>
    <w:p>
      <w:pPr>
        <w:spacing w:after="120"/>
      </w:pPr>
      <w:r>
        <w:rPr>
          <w:rFonts w:ascii="Arial" w:cs="Arial" w:eastAsia="Arial" w:hAnsi="Arial"/>
          <w:color w:val="1A1A1A"/>
          <w:sz w:val="22"/>
          <w:szCs w:val="22"/>
        </w:rPr>
        <w:t xml:space="preserve">The SCD40 requires airflow to measure accurate CO₂ levels. The Hammond 1591XXSSBK enclosure is solid ABS — you must either:</w:t>
      </w:r>
    </w:p>
    <w:p>
      <w:pPr>
        <w:pStyle w:val="ListParagraph"/>
        <w:numPr>
          <w:ilvl w:val="0"/>
          <w:numId w:val="2"/>
        </w:numPr>
        <w:spacing w:after="60"/>
      </w:pPr>
      <w:r>
        <w:rPr>
          <w:rFonts w:ascii="Arial" w:cs="Arial" w:eastAsia="Arial" w:hAnsi="Arial"/>
          <w:color w:val="1A1A1A"/>
          <w:sz w:val="22"/>
          <w:szCs w:val="22"/>
        </w:rPr>
        <w:t xml:space="preserve">Drill a small hole (3–5 mm) in the lid over the SCD40 sensor opening, or</w:t>
      </w:r>
    </w:p>
    <w:p>
      <w:pPr>
        <w:pStyle w:val="ListParagraph"/>
        <w:numPr>
          <w:ilvl w:val="0"/>
          <w:numId w:val="2"/>
        </w:numPr>
        <w:spacing w:after="60"/>
      </w:pPr>
      <w:r>
        <w:rPr>
          <w:rFonts w:ascii="Arial" w:cs="Arial" w:eastAsia="Arial" w:hAnsi="Arial"/>
          <w:color w:val="1A1A1A"/>
          <w:sz w:val="22"/>
          <w:szCs w:val="22"/>
        </w:rPr>
        <w:t xml:space="preserve">Cut a narrow ventilation slot along one edge of the enclosure.</w:t>
      </w:r>
    </w:p>
    <w:p>
      <w:pPr>
        <w:spacing w:after="120"/>
      </w:pPr>
      <w:r>
        <w:rPr>
          <w:rFonts w:ascii="Arial" w:cs="Arial" w:eastAsia="Arial" w:hAnsi="Arial"/>
          <w:color w:val="1A1A1A"/>
          <w:sz w:val="22"/>
          <w:szCs w:val="22"/>
        </w:rPr>
        <w:t xml:space="preserve">Without ventilation, CO₂ readings will lag significantly behind actual room conditions as the air inside the enclosure does not refresh.</w:t>
      </w:r>
    </w:p>
    <w:p>
      <w:pPr>
        <w:spacing w:after="120"/>
      </w:pPr>
      <w:r>
        <w:t xml:space="preserve"/>
      </w:r>
    </w:p>
    <w:p>
      <w:pPr>
        <w:pStyle w:val="Heading2"/>
        <w:spacing w:after="120" w:before="280"/>
      </w:pPr>
      <w:r>
        <w:rPr>
          <w:rFonts w:ascii="Arial" w:cs="Arial" w:eastAsia="Arial" w:hAnsi="Arial"/>
          <w:b/>
          <w:bCs/>
          <w:color w:val="2E75B6"/>
          <w:sz w:val="28"/>
          <w:szCs w:val="28"/>
        </w:rPr>
        <w:t xml:space="preserve">9.3 Mounting the Raspberry Pi &amp; Screen</w:t>
      </w:r>
    </w:p>
    <w:p>
      <w:pPr>
        <w:pStyle w:val="ListParagraph"/>
        <w:numPr>
          <w:ilvl w:val="0"/>
          <w:numId w:val="2"/>
        </w:numPr>
        <w:spacing w:after="60"/>
      </w:pPr>
      <w:r>
        <w:rPr>
          <w:rFonts w:ascii="Arial" w:cs="Arial" w:eastAsia="Arial" w:hAnsi="Arial"/>
          <w:color w:val="1A1A1A"/>
          <w:sz w:val="22"/>
          <w:szCs w:val="22"/>
        </w:rPr>
        <w:t xml:space="preserve">Mount the 10.1" touchscreen on the wall using VESA brackets or the stand that ships with the display.</w:t>
      </w:r>
    </w:p>
    <w:p>
      <w:pPr>
        <w:pStyle w:val="ListParagraph"/>
        <w:numPr>
          <w:ilvl w:val="0"/>
          <w:numId w:val="2"/>
        </w:numPr>
        <w:spacing w:after="60"/>
      </w:pPr>
      <w:r>
        <w:rPr>
          <w:rFonts w:ascii="Arial" w:cs="Arial" w:eastAsia="Arial" w:hAnsi="Arial"/>
          <w:color w:val="1A1A1A"/>
          <w:sz w:val="22"/>
          <w:szCs w:val="22"/>
        </w:rPr>
        <w:t xml:space="preserve">The Raspberry Pi can be mounted on the back of the screen using standoffs if the screen has mounting holes, or placed in a separate enclosure next to it.</w:t>
      </w:r>
    </w:p>
    <w:p>
      <w:pPr>
        <w:pStyle w:val="ListParagraph"/>
        <w:numPr>
          <w:ilvl w:val="0"/>
          <w:numId w:val="2"/>
        </w:numPr>
        <w:spacing w:after="60"/>
      </w:pPr>
      <w:r>
        <w:rPr>
          <w:rFonts w:ascii="Arial" w:cs="Arial" w:eastAsia="Arial" w:hAnsi="Arial"/>
          <w:color w:val="1A1A1A"/>
          <w:sz w:val="22"/>
          <w:szCs w:val="22"/>
        </w:rPr>
        <w:t xml:space="preserve">Run the micro-HDMI cable from the Pi to the screen and the USB cable for touch input.</w:t>
      </w:r>
    </w:p>
    <w:p>
      <w:pPr>
        <w:pStyle w:val="ListParagraph"/>
        <w:numPr>
          <w:ilvl w:val="0"/>
          <w:numId w:val="2"/>
        </w:numPr>
        <w:spacing w:after="60"/>
      </w:pPr>
      <w:r>
        <w:rPr>
          <w:rFonts w:ascii="Arial" w:cs="Arial" w:eastAsia="Arial" w:hAnsi="Arial"/>
          <w:color w:val="1A1A1A"/>
          <w:sz w:val="22"/>
          <w:szCs w:val="22"/>
        </w:rPr>
        <w:t xml:space="preserve">Ensure the Pi has adequate ventilation — do not enclose it in a sealed box.</w:t>
      </w:r>
    </w:p>
    <w:p>
      <w:pPr>
        <w:spacing w:after="120"/>
      </w:pPr>
      <w:r>
        <w:t xml:space="preserve"/>
      </w:r>
    </w:p>
    <w:p>
      <w:r>
        <w:br w:type="page"/>
      </w:r>
    </w:p>
    <w:p>
      <w:pPr>
        <w:pStyle w:val="Heading1"/>
        <w:spacing w:after="160" w:before="360"/>
      </w:pPr>
      <w:r>
        <w:rPr>
          <w:rFonts w:ascii="Arial" w:cs="Arial" w:eastAsia="Arial" w:hAnsi="Arial"/>
          <w:b/>
          <w:bCs/>
          <w:color w:val="1F4E79"/>
          <w:sz w:val="36"/>
          <w:szCs w:val="36"/>
        </w:rPr>
        <w:t xml:space="preserve">10. Troubleshooting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Likely Cause</w:t>
            </w:r>
          </w:p>
        </w:tc>
        <w:tc>
          <w:tcPr>
            <w:tcW w:type="dxa" w:w="37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No I2C device found at boot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Wiring error on SDA/SCL</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Verify GPIO6=SDA (yellow) and GPIO7=SCL (blue). Check both ends of the cable are fully seated.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Sensor reads 0 ppm CO₂</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SCD40 not initialised</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Check 3.3 V on VCC (red wire). Measure with multimeter if needed.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SGP40 not detected (kitchen)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Second cable not seated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Remove and re-seat both JST-SH connectors on the daisy-chain cable.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Temperature reads ~2°C too high</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Self-heating from ESP32</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This is expected — the ESPHome YAML applies a –2.0°C offset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Node drops off Wi-Fi frequently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Weak Wi-Fi signal in enclosure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Move node closer to router, or use a Wi-Fi extender. The ABS enclosure has minimal RF attenuation.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Tasmota plug not discovered in HA</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MQTT not configured</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Verify Mosquitto broker add-on is running in HA and the Tasmota MQTT host/port settings are correct.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Kiosk screen shows wrong dashboard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Grafana URL not set in kiosk.sh</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Edit scripts/kiosk.sh and set the correct Grafana panel URL with your Pi's IP address.</w:t>
            </w:r>
          </w:p>
        </w:tc>
      </w:tr>
    </w:tbl>
    <w:p>
      <w:pPr>
        <w:spacing w:after="200"/>
      </w:pPr>
      <w:r>
        <w:t xml:space="preserve"/>
      </w:r>
    </w:p>
    <w:p>
      <w:r>
        <w:br w:type="page"/>
      </w:r>
    </w:p>
    <w:p>
      <w:pPr>
        <w:pStyle w:val="Heading1"/>
        <w:spacing w:after="160" w:before="360"/>
      </w:pPr>
      <w:r>
        <w:rPr>
          <w:rFonts w:ascii="Arial" w:cs="Arial" w:eastAsia="Arial" w:hAnsi="Arial"/>
          <w:b/>
          <w:bCs/>
          <w:color w:val="1F4E79"/>
          <w:sz w:val="36"/>
          <w:szCs w:val="36"/>
        </w:rPr>
        <w:t xml:space="preserve">11. Quick Reference — All I2C Addresses &amp; Pins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40"/>
        <w:gridCol w:w="1440"/>
        <w:gridCol w:w="22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I2C Address</w:t>
            </w:r>
          </w:p>
        </w:tc>
        <w:tc>
          <w:tcPr>
            <w:tcW w:type="dxa" w:w="144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SDA Pin</w:t>
            </w:r>
          </w:p>
        </w:tc>
        <w:tc>
          <w:tcPr>
            <w:tcW w:type="dxa" w:w="144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SCL Pin</w:t>
            </w:r>
          </w:p>
        </w:tc>
        <w:tc>
          <w:tcPr>
            <w:tcW w:type="dxa" w:w="22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Power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SCD40 (all nodes)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0x62</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GPIO6</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GPIO7</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3.3 V</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SGP40 (kitchen only)</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0x59</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GPIO6</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GPIO7</w:t>
            </w:r>
          </w:p>
        </w:tc>
        <w:tc>
          <w:tcPr>
            <w:tcW w:type="dxa" w:w="22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3.3 V</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Entity</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Switch ID in HA</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Physical Device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Kitchen purifier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switch.kitchen_purifier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Sonoff S31 #1</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Living room purifier</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switch.living_room_purifier</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color w:val="1A1A1A"/>
                <w:sz w:val="20"/>
                <w:szCs w:val="20"/>
              </w:rPr>
              <w:t xml:space="preserve">Sonoff S31 #2</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1"/>
              <w:right w:val="single" w:color="2E75B6" w:sz="1"/>
            </w:tcBorders>
            <w:shd w:fill="D6E4F0" w:val="clear"/>
            <w:tcMar>
              <w:top w:type="dxa" w:w="100"/>
              <w:left w:type="dxa" w:w="150"/>
              <w:bottom w:type="dxa" w:w="100"/>
              <w:right w:type="dxa" w:w="150"/>
            </w:tcMar>
          </w:tcPr>
          <w:p>
            <w:pPr>
              <w:spacing w:after="0"/>
            </w:pPr>
            <w:r>
              <w:rPr>
                <w:rFonts w:ascii="Arial" w:cs="Arial" w:eastAsia="Arial" w:hAnsi="Arial"/>
                <w:b/>
                <w:bCs/>
                <w:color w:val="2E75B6"/>
                <w:sz w:val="22"/>
                <w:szCs w:val="22"/>
              </w:rPr>
              <w:t xml:space="preserve">📋 Secrets reminder: </w:t>
            </w:r>
            <w:r>
              <w:rPr>
                <w:rFonts w:ascii="Arial" w:cs="Arial" w:eastAsia="Arial" w:hAnsi="Arial"/>
                <w:color w:val="1A1A1A"/>
                <w:sz w:val="22"/>
                <w:szCs w:val="22"/>
              </w:rPr>
              <w:t xml:space="preserve">Never commit esphome/secrets.yaml to version control. This file contains your Wi-Fi credentials, API encryption key, and OTA password. It is already listed in .gitignore.</w:t>
            </w:r>
          </w:p>
        </w:tc>
      </w:tr>
    </w:tbl>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0"/>
    </w:pPr>
    <w:r>
      <w:rPr>
        <w:rFonts w:ascii="Arial" w:cs="Arial" w:eastAsia="Arial" w:hAnsi="Arial"/>
        <w:color w:val="888888"/>
        <w:sz w:val="18"/>
        <w:szCs w:val="18"/>
      </w:rPr>
      <w:t xml:space="preserve">Home Air Quality Monitor — Wiring &amp; Assembly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2026-03-18T22:43:16.956Z</dcterms:created>
  <dcterms:modified xsi:type="dcterms:W3CDTF">2026-03-18T22:43:16.956Z</dcterms:modified>
</cp:coreProperties>
</file>

<file path=docProps/custom.xml><?xml version="1.0" encoding="utf-8"?>
<Properties xmlns="http://schemas.openxmlformats.org/officeDocument/2006/custom-properties" xmlns:vt="http://schemas.openxmlformats.org/officeDocument/2006/docPropsVTypes"/>
</file>