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3A" w:rsidRPr="00A1063A" w:rsidRDefault="00A1063A" w:rsidP="00A1063A">
      <w:pPr>
        <w:widowControl/>
        <w:shd w:val="clear" w:color="auto" w:fill="FFFFFF"/>
        <w:spacing w:after="173"/>
        <w:jc w:val="left"/>
        <w:outlineLvl w:val="2"/>
        <w:rPr>
          <w:rFonts w:ascii="inherit" w:eastAsia="宋体" w:hAnsi="inherit" w:cs="Arial"/>
          <w:color w:val="303030"/>
          <w:kern w:val="0"/>
          <w:sz w:val="30"/>
          <w:szCs w:val="30"/>
        </w:rPr>
      </w:pPr>
      <w:r w:rsidRPr="00A1063A">
        <w:rPr>
          <w:rFonts w:ascii="inherit" w:eastAsia="宋体" w:hAnsi="inherit" w:cs="Arial"/>
          <w:color w:val="303030"/>
          <w:kern w:val="0"/>
          <w:sz w:val="30"/>
          <w:szCs w:val="30"/>
        </w:rPr>
        <w:t>Requires Changes</w:t>
      </w:r>
    </w:p>
    <w:p w:rsidR="00A1063A" w:rsidRPr="00A1063A" w:rsidRDefault="00A1063A" w:rsidP="00A1063A">
      <w:pPr>
        <w:widowControl/>
        <w:shd w:val="clear" w:color="auto" w:fill="FFFFFF"/>
        <w:spacing w:before="173" w:after="173"/>
        <w:jc w:val="left"/>
        <w:outlineLvl w:val="3"/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</w:pPr>
      <w:r w:rsidRPr="00A1063A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>还需满足</w:t>
      </w:r>
      <w:r w:rsidRPr="00A1063A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 xml:space="preserve"> 1 </w:t>
      </w:r>
      <w:proofErr w:type="gramStart"/>
      <w:r w:rsidRPr="00A1063A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>个</w:t>
      </w:r>
      <w:proofErr w:type="gramEnd"/>
      <w:r w:rsidRPr="00A1063A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>要求</w:t>
      </w:r>
      <w:r w:rsidRPr="00A1063A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 xml:space="preserve"> </w:t>
      </w:r>
      <w:r w:rsidRPr="00A1063A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>变化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A1063A">
        <w:rPr>
          <w:rFonts w:ascii="Arial" w:eastAsia="宋体" w:hAnsi="Arial" w:cs="Arial"/>
          <w:color w:val="58646D"/>
          <w:kern w:val="0"/>
          <w:szCs w:val="21"/>
        </w:rPr>
        <w:t>关于异常值的问题，实际是代码有个小错误，修改以后，应该就只有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5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个点了。除此之外，作业完成的</w:t>
      </w:r>
      <w:proofErr w:type="gramStart"/>
      <w:r w:rsidRPr="00A1063A">
        <w:rPr>
          <w:rFonts w:ascii="Arial" w:eastAsia="宋体" w:hAnsi="Arial" w:cs="Arial"/>
          <w:color w:val="58646D"/>
          <w:kern w:val="0"/>
          <w:szCs w:val="21"/>
        </w:rPr>
        <w:t>非常</w:t>
      </w:r>
      <w:proofErr w:type="gramEnd"/>
      <w:r w:rsidRPr="00A1063A">
        <w:rPr>
          <w:rFonts w:ascii="Arial" w:eastAsia="宋体" w:hAnsi="Arial" w:cs="Arial"/>
          <w:color w:val="58646D"/>
          <w:kern w:val="0"/>
          <w:szCs w:val="21"/>
        </w:rPr>
        <w:t>棒。继续加油！</w:t>
      </w:r>
    </w:p>
    <w:p w:rsidR="00A1063A" w:rsidRPr="00A1063A" w:rsidRDefault="00A1063A" w:rsidP="00A1063A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A1063A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数据研究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已选取三个数据样本，提出建立表达式并给出合理解释。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A1063A">
        <w:rPr>
          <w:rFonts w:ascii="Arial" w:eastAsia="宋体" w:hAnsi="Arial" w:cs="Arial"/>
          <w:color w:val="58646D"/>
          <w:kern w:val="0"/>
          <w:szCs w:val="21"/>
        </w:rPr>
        <w:t>你的论述很合理，并且你将采样点与数据的统计作了比较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 xml:space="preserve">, 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做的很好。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准确报告被删除属性的预测分数，合理解释被删除属性是否具有相关性。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A1063A">
        <w:rPr>
          <w:rFonts w:ascii="Arial" w:eastAsia="宋体" w:hAnsi="Arial" w:cs="Arial"/>
          <w:color w:val="58646D"/>
          <w:kern w:val="0"/>
          <w:szCs w:val="21"/>
        </w:rPr>
        <w:t>没错，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R^2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得分偏高，说明</w:t>
      </w:r>
      <w:proofErr w:type="spellStart"/>
      <w:r w:rsidRPr="00A1063A">
        <w:rPr>
          <w:rFonts w:ascii="Arial" w:eastAsia="宋体" w:hAnsi="Arial" w:cs="Arial"/>
          <w:color w:val="58646D"/>
          <w:kern w:val="0"/>
          <w:szCs w:val="21"/>
        </w:rPr>
        <w:t>Detergents_Paper</w:t>
      </w:r>
      <w:proofErr w:type="spellEnd"/>
      <w:r w:rsidRPr="00A1063A">
        <w:rPr>
          <w:rFonts w:ascii="Arial" w:eastAsia="宋体" w:hAnsi="Arial" w:cs="Arial"/>
          <w:color w:val="58646D"/>
          <w:kern w:val="0"/>
          <w:szCs w:val="21"/>
        </w:rPr>
        <w:t>这个特征可以根据其他特征推断出来，对于区分用户的消费习惯并不是必需的。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学生找出具有关联的属性并将其与预测属性相比较，随后深入讨论这些属性的数据分布模式。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A1063A">
        <w:rPr>
          <w:rFonts w:ascii="Arial" w:eastAsia="宋体" w:hAnsi="Arial" w:cs="Arial"/>
          <w:color w:val="58646D"/>
          <w:kern w:val="0"/>
          <w:szCs w:val="21"/>
        </w:rPr>
        <w:t>很不错的讨论！数据并非正态分布，一个典型的特征，就是数据的分布并不对称，否则应该存在一些负值的特征。这里的数据分布更像是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log-normal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。</w:t>
      </w:r>
    </w:p>
    <w:p w:rsidR="00A1063A" w:rsidRPr="00A1063A" w:rsidRDefault="00A1063A" w:rsidP="00A1063A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A1063A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数据处理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数据和样本的特征缩放已在代码中正确实施。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A1063A">
        <w:rPr>
          <w:rFonts w:ascii="Arial" w:eastAsia="宋体" w:hAnsi="Arial" w:cs="Arial"/>
          <w:color w:val="58646D"/>
          <w:kern w:val="0"/>
          <w:szCs w:val="21"/>
        </w:rPr>
        <w:t>做的很好。很多算法都会假设数据是接近正态分布的，而缩放是一种常见的让数据分布变得对称的方法。另外，像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K-means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这样的聚类算法，是基于距离来进行划分，因此我们也会想要对数据进行缩放，以避免被某个显著的特征所影响。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学生找出极端的异常值，讨论是否删除这些异常值，并说明删除各数据点的理由。</w:t>
      </w:r>
    </w:p>
    <w:p w:rsidR="00A1063A" w:rsidRPr="00A1063A" w:rsidRDefault="00A1063A" w:rsidP="00A1063A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A1063A">
        <w:rPr>
          <w:rFonts w:ascii="Arial" w:eastAsia="宋体" w:hAnsi="Arial" w:cs="Arial"/>
          <w:color w:val="58646D"/>
          <w:kern w:val="0"/>
          <w:szCs w:val="21"/>
        </w:rPr>
        <w:t>在异常值检测中有一个问题：</w:t>
      </w:r>
    </w:p>
    <w:p w:rsidR="00A1063A" w:rsidRPr="00A1063A" w:rsidRDefault="00A1063A" w:rsidP="00A1063A">
      <w:pPr>
        <w:widowControl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A1063A">
        <w:rPr>
          <w:rFonts w:ascii="Consolas" w:eastAsia="宋体" w:hAnsi="Consolas" w:cs="宋体"/>
          <w:color w:val="006A00"/>
          <w:kern w:val="0"/>
          <w:sz w:val="24"/>
          <w:szCs w:val="24"/>
          <w:bdr w:val="none" w:sz="0" w:space="0" w:color="auto" w:frame="1"/>
        </w:rPr>
        <w:t xml:space="preserve"># </w:t>
      </w:r>
      <w:r w:rsidRPr="00A1063A">
        <w:rPr>
          <w:rFonts w:ascii="Consolas" w:eastAsia="宋体" w:hAnsi="Consolas" w:cs="宋体"/>
          <w:b/>
          <w:bCs/>
          <w:color w:val="AA0D91"/>
          <w:kern w:val="0"/>
          <w:sz w:val="24"/>
          <w:szCs w:val="24"/>
          <w:bdr w:val="none" w:sz="0" w:space="0" w:color="auto" w:frame="1"/>
        </w:rPr>
        <w:t>TODO</w:t>
      </w:r>
      <w:r w:rsidRPr="00A1063A">
        <w:rPr>
          <w:rFonts w:ascii="Consolas" w:eastAsia="宋体" w:hAnsi="Consolas" w:cs="宋体"/>
          <w:color w:val="006A00"/>
          <w:kern w:val="0"/>
          <w:sz w:val="24"/>
          <w:szCs w:val="24"/>
          <w:bdr w:val="none" w:sz="0" w:space="0" w:color="auto" w:frame="1"/>
        </w:rPr>
        <w:t>：计算给定特征的</w:t>
      </w:r>
      <w:r w:rsidRPr="00A1063A">
        <w:rPr>
          <w:rFonts w:ascii="Consolas" w:eastAsia="宋体" w:hAnsi="Consolas" w:cs="宋体"/>
          <w:color w:val="006A00"/>
          <w:kern w:val="0"/>
          <w:sz w:val="24"/>
          <w:szCs w:val="24"/>
          <w:bdr w:val="none" w:sz="0" w:space="0" w:color="auto" w:frame="1"/>
        </w:rPr>
        <w:t>Q1</w:t>
      </w:r>
      <w:r w:rsidRPr="00A1063A">
        <w:rPr>
          <w:rFonts w:ascii="Consolas" w:eastAsia="宋体" w:hAnsi="Consolas" w:cs="宋体"/>
          <w:color w:val="006A00"/>
          <w:kern w:val="0"/>
          <w:sz w:val="24"/>
          <w:szCs w:val="24"/>
          <w:bdr w:val="none" w:sz="0" w:space="0" w:color="auto" w:frame="1"/>
        </w:rPr>
        <w:t>（数据的</w:t>
      </w:r>
      <w:r w:rsidRPr="00A1063A">
        <w:rPr>
          <w:rFonts w:ascii="Consolas" w:eastAsia="宋体" w:hAnsi="Consolas" w:cs="宋体"/>
          <w:color w:val="006A00"/>
          <w:kern w:val="0"/>
          <w:sz w:val="24"/>
          <w:szCs w:val="24"/>
          <w:bdr w:val="none" w:sz="0" w:space="0" w:color="auto" w:frame="1"/>
        </w:rPr>
        <w:t>25th</w:t>
      </w:r>
      <w:r w:rsidRPr="00A1063A">
        <w:rPr>
          <w:rFonts w:ascii="Consolas" w:eastAsia="宋体" w:hAnsi="Consolas" w:cs="宋体"/>
          <w:color w:val="006A00"/>
          <w:kern w:val="0"/>
          <w:sz w:val="24"/>
          <w:szCs w:val="24"/>
          <w:bdr w:val="none" w:sz="0" w:space="0" w:color="auto" w:frame="1"/>
        </w:rPr>
        <w:t>分位点）</w:t>
      </w:r>
    </w:p>
    <w:p w:rsidR="00A1063A" w:rsidRPr="00A1063A" w:rsidRDefault="00A1063A" w:rsidP="00A1063A">
      <w:pPr>
        <w:widowControl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Q1 = </w:t>
      </w:r>
      <w:proofErr w:type="spellStart"/>
      <w:proofErr w:type="gramStart"/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np.percentile</w:t>
      </w:r>
      <w:proofErr w:type="spellEnd"/>
      <w:proofErr w:type="gramEnd"/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A1063A">
        <w:rPr>
          <w:rFonts w:ascii="Consolas" w:eastAsia="宋体" w:hAnsi="Consolas" w:cs="宋体"/>
          <w:color w:val="5C2699"/>
          <w:kern w:val="0"/>
          <w:sz w:val="24"/>
          <w:szCs w:val="24"/>
          <w:bdr w:val="none" w:sz="0" w:space="0" w:color="auto" w:frame="1"/>
        </w:rPr>
        <w:t>log</w:t>
      </w:r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_data</w:t>
      </w:r>
      <w:proofErr w:type="spellEnd"/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, </w:t>
      </w:r>
      <w:r w:rsidRPr="00A1063A">
        <w:rPr>
          <w:rFonts w:ascii="Consolas" w:eastAsia="宋体" w:hAnsi="Consolas" w:cs="宋体"/>
          <w:color w:val="1C00CF"/>
          <w:kern w:val="0"/>
          <w:sz w:val="24"/>
          <w:szCs w:val="24"/>
          <w:bdr w:val="none" w:sz="0" w:space="0" w:color="auto" w:frame="1"/>
        </w:rPr>
        <w:t>25</w:t>
      </w:r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:rsidR="00A1063A" w:rsidRPr="00A1063A" w:rsidRDefault="00A1063A" w:rsidP="00A1063A">
      <w:pPr>
        <w:widowControl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1063A" w:rsidRPr="00A1063A" w:rsidRDefault="00A1063A" w:rsidP="00A1063A">
      <w:pPr>
        <w:widowControl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A1063A">
        <w:rPr>
          <w:rFonts w:ascii="Consolas" w:eastAsia="宋体" w:hAnsi="Consolas" w:cs="宋体"/>
          <w:color w:val="006A00"/>
          <w:kern w:val="0"/>
          <w:sz w:val="24"/>
          <w:szCs w:val="24"/>
          <w:bdr w:val="none" w:sz="0" w:space="0" w:color="auto" w:frame="1"/>
        </w:rPr>
        <w:t xml:space="preserve"># </w:t>
      </w:r>
      <w:r w:rsidRPr="00A1063A">
        <w:rPr>
          <w:rFonts w:ascii="Consolas" w:eastAsia="宋体" w:hAnsi="Consolas" w:cs="宋体"/>
          <w:b/>
          <w:bCs/>
          <w:color w:val="AA0D91"/>
          <w:kern w:val="0"/>
          <w:sz w:val="24"/>
          <w:szCs w:val="24"/>
          <w:bdr w:val="none" w:sz="0" w:space="0" w:color="auto" w:frame="1"/>
        </w:rPr>
        <w:t>TODO</w:t>
      </w:r>
      <w:r w:rsidRPr="00A1063A">
        <w:rPr>
          <w:rFonts w:ascii="Consolas" w:eastAsia="宋体" w:hAnsi="Consolas" w:cs="宋体"/>
          <w:color w:val="006A00"/>
          <w:kern w:val="0"/>
          <w:sz w:val="24"/>
          <w:szCs w:val="24"/>
          <w:bdr w:val="none" w:sz="0" w:space="0" w:color="auto" w:frame="1"/>
        </w:rPr>
        <w:t>：计算给定特征的</w:t>
      </w:r>
      <w:r w:rsidRPr="00A1063A">
        <w:rPr>
          <w:rFonts w:ascii="Consolas" w:eastAsia="宋体" w:hAnsi="Consolas" w:cs="宋体"/>
          <w:color w:val="006A00"/>
          <w:kern w:val="0"/>
          <w:sz w:val="24"/>
          <w:szCs w:val="24"/>
          <w:bdr w:val="none" w:sz="0" w:space="0" w:color="auto" w:frame="1"/>
        </w:rPr>
        <w:t>Q3</w:t>
      </w:r>
      <w:r w:rsidRPr="00A1063A">
        <w:rPr>
          <w:rFonts w:ascii="Consolas" w:eastAsia="宋体" w:hAnsi="Consolas" w:cs="宋体"/>
          <w:color w:val="006A00"/>
          <w:kern w:val="0"/>
          <w:sz w:val="24"/>
          <w:szCs w:val="24"/>
          <w:bdr w:val="none" w:sz="0" w:space="0" w:color="auto" w:frame="1"/>
        </w:rPr>
        <w:t>（数据的</w:t>
      </w:r>
      <w:r w:rsidRPr="00A1063A">
        <w:rPr>
          <w:rFonts w:ascii="Consolas" w:eastAsia="宋体" w:hAnsi="Consolas" w:cs="宋体"/>
          <w:color w:val="006A00"/>
          <w:kern w:val="0"/>
          <w:sz w:val="24"/>
          <w:szCs w:val="24"/>
          <w:bdr w:val="none" w:sz="0" w:space="0" w:color="auto" w:frame="1"/>
        </w:rPr>
        <w:t>75th</w:t>
      </w:r>
      <w:r w:rsidRPr="00A1063A">
        <w:rPr>
          <w:rFonts w:ascii="Consolas" w:eastAsia="宋体" w:hAnsi="Consolas" w:cs="宋体"/>
          <w:color w:val="006A00"/>
          <w:kern w:val="0"/>
          <w:sz w:val="24"/>
          <w:szCs w:val="24"/>
          <w:bdr w:val="none" w:sz="0" w:space="0" w:color="auto" w:frame="1"/>
        </w:rPr>
        <w:t>分位点）</w:t>
      </w:r>
    </w:p>
    <w:p w:rsidR="00A1063A" w:rsidRPr="00A1063A" w:rsidRDefault="00A1063A" w:rsidP="00A1063A">
      <w:pPr>
        <w:widowControl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Q3 = </w:t>
      </w:r>
      <w:proofErr w:type="spellStart"/>
      <w:proofErr w:type="gramStart"/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np.percentile</w:t>
      </w:r>
      <w:proofErr w:type="spellEnd"/>
      <w:proofErr w:type="gramEnd"/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A1063A">
        <w:rPr>
          <w:rFonts w:ascii="Consolas" w:eastAsia="宋体" w:hAnsi="Consolas" w:cs="宋体"/>
          <w:color w:val="5C2699"/>
          <w:kern w:val="0"/>
          <w:sz w:val="24"/>
          <w:szCs w:val="24"/>
          <w:bdr w:val="none" w:sz="0" w:space="0" w:color="auto" w:frame="1"/>
        </w:rPr>
        <w:t>log</w:t>
      </w:r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_data</w:t>
      </w:r>
      <w:proofErr w:type="spellEnd"/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, </w:t>
      </w:r>
      <w:r w:rsidRPr="00A1063A">
        <w:rPr>
          <w:rFonts w:ascii="Consolas" w:eastAsia="宋体" w:hAnsi="Consolas" w:cs="宋体"/>
          <w:color w:val="1C00CF"/>
          <w:kern w:val="0"/>
          <w:sz w:val="24"/>
          <w:szCs w:val="24"/>
          <w:bdr w:val="none" w:sz="0" w:space="0" w:color="auto" w:frame="1"/>
        </w:rPr>
        <w:t>75</w:t>
      </w:r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:rsidR="00A1063A" w:rsidRPr="00A1063A" w:rsidRDefault="00A1063A" w:rsidP="00A1063A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A1063A">
        <w:rPr>
          <w:rFonts w:ascii="Arial" w:eastAsia="宋体" w:hAnsi="Arial" w:cs="Arial"/>
          <w:color w:val="58646D"/>
          <w:kern w:val="0"/>
          <w:szCs w:val="21"/>
        </w:rPr>
        <w:t>我们需要计算每一个特征的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Q1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和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Q3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，而</w:t>
      </w:r>
      <w:proofErr w:type="gramStart"/>
      <w:r w:rsidRPr="00A1063A">
        <w:rPr>
          <w:rFonts w:ascii="Arial" w:eastAsia="宋体" w:hAnsi="Arial" w:cs="Arial"/>
          <w:color w:val="58646D"/>
          <w:kern w:val="0"/>
          <w:szCs w:val="21"/>
        </w:rPr>
        <w:t>非所有</w:t>
      </w:r>
      <w:proofErr w:type="gramEnd"/>
      <w:r w:rsidRPr="00A1063A">
        <w:rPr>
          <w:rFonts w:ascii="Arial" w:eastAsia="宋体" w:hAnsi="Arial" w:cs="Arial"/>
          <w:color w:val="58646D"/>
          <w:kern w:val="0"/>
          <w:szCs w:val="21"/>
        </w:rPr>
        <w:t>数据的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Q1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和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Q3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，也就是说：</w:t>
      </w:r>
    </w:p>
    <w:p w:rsidR="00A1063A" w:rsidRPr="00A1063A" w:rsidRDefault="00A1063A" w:rsidP="00A1063A">
      <w:pPr>
        <w:widowControl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Q1 = </w:t>
      </w:r>
      <w:proofErr w:type="spellStart"/>
      <w:proofErr w:type="gramStart"/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np.percentile</w:t>
      </w:r>
      <w:proofErr w:type="spellEnd"/>
      <w:proofErr w:type="gramEnd"/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log_data</w:t>
      </w:r>
      <w:proofErr w:type="spellEnd"/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[feature],25)</w:t>
      </w:r>
    </w:p>
    <w:p w:rsidR="00A1063A" w:rsidRPr="00A1063A" w:rsidRDefault="00A1063A" w:rsidP="00A1063A">
      <w:pPr>
        <w:widowControl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A1063A" w:rsidRPr="00A1063A" w:rsidRDefault="00A1063A" w:rsidP="00A1063A">
      <w:pPr>
        <w:widowControl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1063A">
        <w:rPr>
          <w:rFonts w:ascii="Consolas" w:eastAsia="宋体" w:hAnsi="Consolas" w:cs="宋体"/>
          <w:color w:val="006A00"/>
          <w:kern w:val="0"/>
          <w:sz w:val="24"/>
          <w:szCs w:val="24"/>
          <w:bdr w:val="none" w:sz="0" w:space="0" w:color="auto" w:frame="1"/>
        </w:rPr>
        <w:lastRenderedPageBreak/>
        <w:t xml:space="preserve"># </w:t>
      </w:r>
      <w:r w:rsidRPr="00A1063A">
        <w:rPr>
          <w:rFonts w:ascii="Consolas" w:eastAsia="宋体" w:hAnsi="Consolas" w:cs="宋体"/>
          <w:color w:val="006A00"/>
          <w:kern w:val="0"/>
          <w:sz w:val="24"/>
          <w:szCs w:val="24"/>
          <w:bdr w:val="none" w:sz="0" w:space="0" w:color="auto" w:frame="1"/>
        </w:rPr>
        <w:t>同样的计算</w:t>
      </w:r>
      <w:r w:rsidRPr="00A1063A">
        <w:rPr>
          <w:rFonts w:ascii="Consolas" w:eastAsia="宋体" w:hAnsi="Consolas" w:cs="宋体"/>
          <w:color w:val="006A00"/>
          <w:kern w:val="0"/>
          <w:sz w:val="24"/>
          <w:szCs w:val="24"/>
          <w:bdr w:val="none" w:sz="0" w:space="0" w:color="auto" w:frame="1"/>
        </w:rPr>
        <w:t>Q3</w:t>
      </w:r>
    </w:p>
    <w:p w:rsidR="00A1063A" w:rsidRPr="00A1063A" w:rsidRDefault="00A1063A" w:rsidP="00A1063A">
      <w:pPr>
        <w:widowControl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1063A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Q3 = ...</w:t>
      </w:r>
    </w:p>
    <w:p w:rsidR="00A1063A" w:rsidRPr="00A1063A" w:rsidRDefault="00A1063A" w:rsidP="00A1063A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A1063A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属性转换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准确报告主要成分分析数据的二个维度与四个维度的总方差。将前四个维</w:t>
      </w:r>
      <w:proofErr w:type="gramStart"/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度合理</w:t>
      </w:r>
      <w:proofErr w:type="gramEnd"/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解释为对消费者支出的表达。</w:t>
      </w:r>
    </w:p>
    <w:p w:rsidR="00A1063A" w:rsidRPr="00A1063A" w:rsidRDefault="00A1063A" w:rsidP="00A1063A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A1063A">
        <w:rPr>
          <w:rFonts w:ascii="Arial" w:eastAsia="宋体" w:hAnsi="Arial" w:cs="Arial"/>
          <w:color w:val="58646D"/>
          <w:kern w:val="0"/>
          <w:szCs w:val="21"/>
        </w:rPr>
        <w:t>很好的解释，并且你注意到了第三维度和第四维</w:t>
      </w:r>
      <w:proofErr w:type="gramStart"/>
      <w:r w:rsidRPr="00A1063A">
        <w:rPr>
          <w:rFonts w:ascii="Arial" w:eastAsia="宋体" w:hAnsi="Arial" w:cs="Arial"/>
          <w:color w:val="58646D"/>
          <w:kern w:val="0"/>
          <w:szCs w:val="21"/>
        </w:rPr>
        <w:t>度存在</w:t>
      </w:r>
      <w:proofErr w:type="gramEnd"/>
      <w:r w:rsidRPr="00A1063A">
        <w:rPr>
          <w:rFonts w:ascii="Arial" w:eastAsia="宋体" w:hAnsi="Arial" w:cs="Arial"/>
          <w:color w:val="58646D"/>
          <w:kern w:val="0"/>
          <w:szCs w:val="21"/>
        </w:rPr>
        <w:t>的</w:t>
      </w:r>
      <w:proofErr w:type="gramStart"/>
      <w:r w:rsidRPr="00A1063A">
        <w:rPr>
          <w:rFonts w:ascii="Arial" w:eastAsia="宋体" w:hAnsi="Arial" w:cs="Arial"/>
          <w:color w:val="58646D"/>
          <w:kern w:val="0"/>
          <w:szCs w:val="21"/>
        </w:rPr>
        <w:t>的</w:t>
      </w:r>
      <w:proofErr w:type="gramEnd"/>
      <w:r w:rsidRPr="00A1063A">
        <w:rPr>
          <w:rFonts w:ascii="Arial" w:eastAsia="宋体" w:hAnsi="Arial" w:cs="Arial"/>
          <w:color w:val="58646D"/>
          <w:kern w:val="0"/>
          <w:szCs w:val="21"/>
        </w:rPr>
        <w:t>符号相反的权重。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A1063A">
        <w:rPr>
          <w:rFonts w:ascii="Arial" w:eastAsia="宋体" w:hAnsi="Arial" w:cs="Arial"/>
          <w:color w:val="58646D"/>
          <w:kern w:val="0"/>
          <w:szCs w:val="21"/>
        </w:rPr>
        <w:t>关于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PCA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的主要成分，在论坛曾经有过讨论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 xml:space="preserve">, 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这里给你提供一些额外的参考：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br/>
      </w:r>
      <w:hyperlink r:id="rId4" w:tgtFrame="_blank" w:history="1">
        <w:r w:rsidRPr="00A1063A">
          <w:rPr>
            <w:rFonts w:ascii="Arial" w:eastAsia="宋体" w:hAnsi="Arial" w:cs="Arial"/>
            <w:color w:val="02B3E4"/>
            <w:kern w:val="0"/>
            <w:szCs w:val="21"/>
            <w:u w:val="single"/>
          </w:rPr>
          <w:t>http://discussions.youdaxue.com/t/pca-explained-variance/7098</w:t>
        </w:r>
      </w:hyperlink>
      <w:r w:rsidRPr="00A1063A">
        <w:rPr>
          <w:rFonts w:ascii="Arial" w:eastAsia="宋体" w:hAnsi="Arial" w:cs="Arial"/>
          <w:color w:val="58646D"/>
          <w:kern w:val="0"/>
          <w:szCs w:val="21"/>
        </w:rPr>
        <w:br/>
      </w:r>
      <w:hyperlink r:id="rId5" w:tgtFrame="_blank" w:history="1">
        <w:r w:rsidRPr="00A1063A">
          <w:rPr>
            <w:rFonts w:ascii="Arial" w:eastAsia="宋体" w:hAnsi="Arial" w:cs="Arial"/>
            <w:color w:val="02B3E4"/>
            <w:kern w:val="0"/>
            <w:szCs w:val="21"/>
            <w:u w:val="single"/>
          </w:rPr>
          <w:t>https://discussions.youdaxue.com/t/pca/33415</w:t>
        </w:r>
      </w:hyperlink>
      <w:r w:rsidRPr="00A1063A">
        <w:rPr>
          <w:rFonts w:ascii="Arial" w:eastAsia="宋体" w:hAnsi="Arial" w:cs="Arial"/>
          <w:color w:val="58646D"/>
          <w:kern w:val="0"/>
          <w:szCs w:val="21"/>
        </w:rPr>
        <w:br/>
      </w:r>
      <w:r w:rsidRPr="00A1063A">
        <w:rPr>
          <w:rFonts w:ascii="Arial" w:eastAsia="宋体" w:hAnsi="Arial" w:cs="Arial"/>
          <w:color w:val="58646D"/>
          <w:kern w:val="0"/>
          <w:szCs w:val="21"/>
        </w:rPr>
        <w:t>（英文）</w:t>
      </w:r>
      <w:hyperlink r:id="rId6" w:tgtFrame="_blank" w:history="1">
        <w:r w:rsidRPr="00A1063A">
          <w:rPr>
            <w:rFonts w:ascii="Arial" w:eastAsia="宋体" w:hAnsi="Arial" w:cs="Arial"/>
            <w:color w:val="02B3E4"/>
            <w:kern w:val="0"/>
            <w:szCs w:val="21"/>
            <w:u w:val="single"/>
          </w:rPr>
          <w:t>https://onlinecourses.science.psu.edu/stat505/node/54</w:t>
        </w:r>
      </w:hyperlink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对二维缩放数据及样本数据的主要成分分析已在代码中正确实施。</w:t>
      </w:r>
    </w:p>
    <w:p w:rsidR="00A1063A" w:rsidRPr="00A1063A" w:rsidRDefault="00A1063A" w:rsidP="00A1063A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A1063A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聚类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高斯混合模型和</w:t>
      </w: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K-</w:t>
      </w: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均值算法已进行详细比较。学生选择的算法符合算法和数据的特点。</w:t>
      </w:r>
    </w:p>
    <w:p w:rsidR="00A1063A" w:rsidRPr="00A1063A" w:rsidRDefault="00A1063A" w:rsidP="00A1063A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A1063A">
        <w:rPr>
          <w:rFonts w:ascii="Arial" w:eastAsia="宋体" w:hAnsi="Arial" w:cs="Arial"/>
          <w:color w:val="58646D"/>
          <w:kern w:val="0"/>
          <w:szCs w:val="21"/>
        </w:rPr>
        <w:t>不错的选择。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 xml:space="preserve"> K-means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算法简单明了，并且聚类效果很好，尤其适合运用于大型数据集。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A1063A">
        <w:rPr>
          <w:rFonts w:ascii="Arial" w:eastAsia="宋体" w:hAnsi="Arial" w:cs="Arial"/>
          <w:color w:val="58646D"/>
          <w:kern w:val="0"/>
          <w:szCs w:val="21"/>
        </w:rPr>
        <w:t>作为额外的参考，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K-means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属于硬聚类方法，对处于类之间的数据无法很好的分离，并且对初始聚类中心比较敏感。为了避免因为初始位置选取不当而导致的收敛在局部最小值，通常我们会用不同的初始位置多次计算。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准确报告多个轮廓分数，根据报告的最佳分数选择最佳集群数量。已给出的集群视觉化将根据已选的聚类算法生成最佳的集群数量。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A1063A">
        <w:rPr>
          <w:rFonts w:ascii="Arial" w:eastAsia="宋体" w:hAnsi="Arial" w:cs="Arial"/>
          <w:color w:val="58646D"/>
          <w:kern w:val="0"/>
          <w:szCs w:val="21"/>
        </w:rPr>
        <w:t>做的很好。可以看到，当选用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2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个聚类中心的时候，可以得到较好的分数。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根据数据集的统计描述提出每个客户细分所代表的类型。对集群中心的逆变换和反比例级联已在代码中正确实施。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客户细分正确识别样本数据点，讨论各样本数据点的预测集群。</w:t>
      </w:r>
    </w:p>
    <w:p w:rsidR="00A1063A" w:rsidRPr="00A1063A" w:rsidRDefault="00A1063A" w:rsidP="00A1063A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A1063A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结论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提出了某些功能改进方法，可以改进从</w:t>
      </w: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 xml:space="preserve"> A/B </w:t>
      </w: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测试获取结果的功能。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 w:val="26"/>
          <w:szCs w:val="26"/>
        </w:rPr>
      </w:pPr>
      <w:r w:rsidRPr="00A1063A">
        <w:rPr>
          <w:rFonts w:ascii="Arial" w:eastAsia="宋体" w:hAnsi="Arial" w:cs="Arial"/>
          <w:color w:val="58646D"/>
          <w:kern w:val="0"/>
          <w:sz w:val="26"/>
          <w:szCs w:val="26"/>
        </w:rPr>
        <w:t>对客户进行分类后，对每个分类的一半客户维持每周</w:t>
      </w:r>
      <w:r w:rsidRPr="00A1063A">
        <w:rPr>
          <w:rFonts w:ascii="Arial" w:eastAsia="宋体" w:hAnsi="Arial" w:cs="Arial"/>
          <w:color w:val="58646D"/>
          <w:kern w:val="0"/>
          <w:sz w:val="26"/>
          <w:szCs w:val="26"/>
        </w:rPr>
        <w:t>5</w:t>
      </w:r>
      <w:r w:rsidRPr="00A1063A">
        <w:rPr>
          <w:rFonts w:ascii="Arial" w:eastAsia="宋体" w:hAnsi="Arial" w:cs="Arial"/>
          <w:color w:val="58646D"/>
          <w:kern w:val="0"/>
          <w:sz w:val="26"/>
          <w:szCs w:val="26"/>
        </w:rPr>
        <w:t>天的派送，而对另一半客户进行每周</w:t>
      </w:r>
      <w:r w:rsidRPr="00A1063A">
        <w:rPr>
          <w:rFonts w:ascii="Arial" w:eastAsia="宋体" w:hAnsi="Arial" w:cs="Arial"/>
          <w:color w:val="58646D"/>
          <w:kern w:val="0"/>
          <w:sz w:val="26"/>
          <w:szCs w:val="26"/>
        </w:rPr>
        <w:t>3</w:t>
      </w:r>
      <w:r w:rsidRPr="00A1063A">
        <w:rPr>
          <w:rFonts w:ascii="Arial" w:eastAsia="宋体" w:hAnsi="Arial" w:cs="Arial"/>
          <w:color w:val="58646D"/>
          <w:kern w:val="0"/>
          <w:sz w:val="26"/>
          <w:szCs w:val="26"/>
        </w:rPr>
        <w:t>天的派送，观察不同派送情况下客户的订单情况。如果变为</w:t>
      </w:r>
      <w:r w:rsidRPr="00A1063A">
        <w:rPr>
          <w:rFonts w:ascii="Arial" w:eastAsia="宋体" w:hAnsi="Arial" w:cs="Arial"/>
          <w:color w:val="58646D"/>
          <w:kern w:val="0"/>
          <w:sz w:val="26"/>
          <w:szCs w:val="26"/>
        </w:rPr>
        <w:t>3</w:t>
      </w:r>
      <w:r w:rsidRPr="00A1063A">
        <w:rPr>
          <w:rFonts w:ascii="Arial" w:eastAsia="宋体" w:hAnsi="Arial" w:cs="Arial"/>
          <w:color w:val="58646D"/>
          <w:kern w:val="0"/>
          <w:sz w:val="26"/>
          <w:szCs w:val="26"/>
        </w:rPr>
        <w:t>天后某类客户的订单增长了，则可以确定该类客户对新的派送策略有积极反馈。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A1063A">
        <w:rPr>
          <w:rFonts w:ascii="Arial" w:eastAsia="宋体" w:hAnsi="Arial" w:cs="Arial"/>
          <w:color w:val="58646D"/>
          <w:kern w:val="0"/>
          <w:szCs w:val="21"/>
        </w:rPr>
        <w:lastRenderedPageBreak/>
        <w:t>你的策略很不错。这里关键是，我们需要对两个聚类分别进行独立的测试，以发现影响较大的那一个类。在实际操作上，我们可以考虑选择靠近</w:t>
      </w:r>
      <w:proofErr w:type="gramStart"/>
      <w:r w:rsidRPr="00A1063A">
        <w:rPr>
          <w:rFonts w:ascii="Arial" w:eastAsia="宋体" w:hAnsi="Arial" w:cs="Arial"/>
          <w:color w:val="58646D"/>
          <w:kern w:val="0"/>
          <w:szCs w:val="21"/>
        </w:rPr>
        <w:t>簇</w:t>
      </w:r>
      <w:proofErr w:type="gramEnd"/>
      <w:r w:rsidRPr="00A1063A">
        <w:rPr>
          <w:rFonts w:ascii="Arial" w:eastAsia="宋体" w:hAnsi="Arial" w:cs="Arial"/>
          <w:color w:val="58646D"/>
          <w:kern w:val="0"/>
          <w:szCs w:val="21"/>
        </w:rPr>
        <w:t>中央的数据点进行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A/B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测试，因为它们可能最有代表性。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学生讨论了聚类数据如何可以通过监督学习预测新的属性。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客户细分与客户通道数据进行对比，对通道数据识别客户细分的问题进行讨论，包括</w:t>
      </w:r>
      <w:proofErr w:type="gramStart"/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该表达</w:t>
      </w:r>
      <w:proofErr w:type="gramEnd"/>
      <w:r w:rsidRPr="00A1063A">
        <w:rPr>
          <w:rFonts w:ascii="Arial" w:eastAsia="宋体" w:hAnsi="Arial" w:cs="Arial"/>
          <w:b/>
          <w:bCs/>
          <w:color w:val="2E3D49"/>
          <w:kern w:val="0"/>
          <w:szCs w:val="21"/>
        </w:rPr>
        <w:t>是否符合早期结果。</w:t>
      </w:r>
    </w:p>
    <w:p w:rsidR="00A1063A" w:rsidRPr="00A1063A" w:rsidRDefault="00A1063A" w:rsidP="00A1063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A1063A">
        <w:rPr>
          <w:rFonts w:ascii="Arial" w:eastAsia="宋体" w:hAnsi="Arial" w:cs="Arial"/>
          <w:color w:val="58646D"/>
          <w:kern w:val="0"/>
          <w:szCs w:val="21"/>
        </w:rPr>
        <w:t>K-means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的表现是很不错的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 xml:space="preserve">, 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尤其是对于那些两端的点。而对于那些在两个类的分界上的点，我们很难说它们确切的类属。这时候，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GMM</w:t>
      </w:r>
      <w:r w:rsidRPr="00A1063A">
        <w:rPr>
          <w:rFonts w:ascii="Arial" w:eastAsia="宋体" w:hAnsi="Arial" w:cs="Arial"/>
          <w:color w:val="58646D"/>
          <w:kern w:val="0"/>
          <w:szCs w:val="21"/>
        </w:rPr>
        <w:t>或许会更加有帮助，因为它会给出数据属于两类的概率。</w:t>
      </w:r>
    </w:p>
    <w:p w:rsidR="008E4E89" w:rsidRDefault="00681BFF"/>
    <w:p w:rsidR="00681BFF" w:rsidRDefault="00681BFF"/>
    <w:p w:rsidR="00681BFF" w:rsidRDefault="00681BFF">
      <w:r>
        <w:rPr>
          <w:noProof/>
        </w:rPr>
        <w:drawing>
          <wp:inline distT="0" distB="0" distL="0" distR="0">
            <wp:extent cx="5266055" cy="2624455"/>
            <wp:effectExtent l="0" t="0" r="0" b="4445"/>
            <wp:docPr id="1" name="图片 1" descr="C:\Users\Alava\AppData\Local\Microsoft\Windows\INetCache\Content.Word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va\AppData\Local\Microsoft\Windows\INetCache\Content.Word\捕获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FF" w:rsidRDefault="00681BFF">
      <w:r>
        <w:rPr>
          <w:noProof/>
        </w:rPr>
        <w:drawing>
          <wp:inline distT="0" distB="0" distL="0" distR="0">
            <wp:extent cx="5274945" cy="2988945"/>
            <wp:effectExtent l="0" t="0" r="1905" b="1905"/>
            <wp:docPr id="3" name="图片 3" descr="C:\Users\Alava\AppData\Local\Microsoft\Windows\INetCache\Content.Word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va\AppData\Local\Microsoft\Windows\INetCache\Content.Word\捕获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FF" w:rsidRDefault="00681BFF">
      <w:r>
        <w:rPr>
          <w:noProof/>
        </w:rPr>
        <w:lastRenderedPageBreak/>
        <w:drawing>
          <wp:inline distT="0" distB="0" distL="0" distR="0">
            <wp:extent cx="5266055" cy="3496945"/>
            <wp:effectExtent l="0" t="0" r="0" b="8255"/>
            <wp:docPr id="4" name="图片 4" descr="C:\Users\Alava\AppData\Local\Microsoft\Windows\INetCache\Content.Word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va\AppData\Local\Microsoft\Windows\INetCache\Content.Word\捕获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FF" w:rsidRPr="00A1063A" w:rsidRDefault="00681BFF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91455" cy="2709545"/>
            <wp:effectExtent l="0" t="0" r="4445" b="0"/>
            <wp:docPr id="5" name="图片 5" descr="C:\Users\Alava\AppData\Local\Microsoft\Windows\INetCache\Content.Word\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va\AppData\Local\Microsoft\Windows\INetCache\Content.Word\捕获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BFF" w:rsidRPr="00A10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43"/>
    <w:rsid w:val="001059B9"/>
    <w:rsid w:val="005D01A0"/>
    <w:rsid w:val="00681BFF"/>
    <w:rsid w:val="00A1063A"/>
    <w:rsid w:val="00C52743"/>
    <w:rsid w:val="00D2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83E5"/>
  <w15:chartTrackingRefBased/>
  <w15:docId w15:val="{5C3477ED-D043-40EF-BF42-83E34766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106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1063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1063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1063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106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10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06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063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1063A"/>
  </w:style>
  <w:style w:type="character" w:customStyle="1" w:styleId="hljs-keyword">
    <w:name w:val="hljs-keyword"/>
    <w:basedOn w:val="a0"/>
    <w:rsid w:val="00A1063A"/>
  </w:style>
  <w:style w:type="character" w:customStyle="1" w:styleId="hljs-builtin">
    <w:name w:val="hljs-built_in"/>
    <w:basedOn w:val="a0"/>
    <w:rsid w:val="00A1063A"/>
  </w:style>
  <w:style w:type="character" w:customStyle="1" w:styleId="hljs-number">
    <w:name w:val="hljs-number"/>
    <w:basedOn w:val="a0"/>
    <w:rsid w:val="00A1063A"/>
  </w:style>
  <w:style w:type="character" w:customStyle="1" w:styleId="hljs-constant">
    <w:name w:val="hljs-constant"/>
    <w:basedOn w:val="a0"/>
    <w:rsid w:val="00A1063A"/>
  </w:style>
  <w:style w:type="character" w:styleId="a4">
    <w:name w:val="Hyperlink"/>
    <w:basedOn w:val="a0"/>
    <w:uiPriority w:val="99"/>
    <w:semiHidden/>
    <w:unhideWhenUsed/>
    <w:rsid w:val="00A10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60526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1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589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33865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824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1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33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63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78723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538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61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31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84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60106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832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2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25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169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8043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98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56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33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6715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0677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7717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7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83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924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300316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6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4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26470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65931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8740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0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29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171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398323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9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132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2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2690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40248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124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6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7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1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51204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80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4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7106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92560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1618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5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20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57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23346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82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7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9965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09000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3624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9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6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0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825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310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91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287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874551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1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45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1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1682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12638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166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3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1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846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02129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2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97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25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0587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54890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113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55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889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7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9411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99591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1664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3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8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25008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00450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8331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0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92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7040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633728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50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808985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7" w:color="EEEEEE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0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1170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05928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986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3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0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089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67202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620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3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60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7478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3237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1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courses.science.psu.edu/stat505/node/5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scussions.youdaxue.com/t/pca/33415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discussions.youdaxue.com/t/pca-explained-variance/7098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MINX R</dc:creator>
  <cp:keywords/>
  <dc:description/>
  <cp:lastModifiedBy>MINX R</cp:lastModifiedBy>
  <cp:revision>3</cp:revision>
  <dcterms:created xsi:type="dcterms:W3CDTF">2017-09-21T05:36:00Z</dcterms:created>
  <dcterms:modified xsi:type="dcterms:W3CDTF">2017-09-21T05:39:00Z</dcterms:modified>
</cp:coreProperties>
</file>