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08846" w14:textId="77777777" w:rsidR="00A57F88" w:rsidRDefault="00A537A4">
      <w:r>
        <w:t>HW5</w:t>
      </w:r>
    </w:p>
    <w:p w14:paraId="1568C0B2" w14:textId="77777777" w:rsidR="00A537A4" w:rsidRDefault="00A537A4">
      <w:r>
        <w:t>Adrian Law</w:t>
      </w:r>
    </w:p>
    <w:p w14:paraId="6EB52947" w14:textId="77777777" w:rsidR="00A537A4" w:rsidRDefault="00A537A4"/>
    <w:p w14:paraId="36FD86F9" w14:textId="77777777" w:rsidR="00A537A4" w:rsidRDefault="00A537A4" w:rsidP="00A537A4">
      <w:pPr>
        <w:pStyle w:val="ListParagraph"/>
        <w:numPr>
          <w:ilvl w:val="0"/>
          <w:numId w:val="1"/>
        </w:numPr>
      </w:pPr>
      <w:r>
        <w:t>Lambda = r/sec</w:t>
      </w:r>
    </w:p>
    <w:p w14:paraId="372FD3CD" w14:textId="77777777" w:rsidR="00A537A4" w:rsidRDefault="00A537A4" w:rsidP="00A537A4">
      <w:pPr>
        <w:pStyle w:val="ListParagraph"/>
      </w:pPr>
      <w:proofErr w:type="spellStart"/>
      <w:r>
        <w:t>Ts</w:t>
      </w:r>
      <w:proofErr w:type="spellEnd"/>
      <w:r>
        <w:t xml:space="preserve"> = 0.008 sec</w:t>
      </w:r>
      <w:r>
        <w:br/>
      </w:r>
      <w:r>
        <w:br/>
        <w:t>Little’s Law:</w:t>
      </w:r>
    </w:p>
    <w:p w14:paraId="40DD350B" w14:textId="77777777" w:rsidR="00A537A4" w:rsidRDefault="00A537A4" w:rsidP="00A537A4">
      <w:pPr>
        <w:pStyle w:val="ListParagraph"/>
      </w:pPr>
      <w:r>
        <w:t>P = r * 0.008</w:t>
      </w:r>
    </w:p>
    <w:p w14:paraId="0148AB1C" w14:textId="77777777" w:rsidR="00A537A4" w:rsidRDefault="00A537A4" w:rsidP="00A537A4">
      <w:pPr>
        <w:pStyle w:val="ListParagraph"/>
      </w:pPr>
      <w:r>
        <w:t>Q = (0.008r)/(1-0.008r)</w:t>
      </w:r>
    </w:p>
    <w:p w14:paraId="5BD908EB" w14:textId="77777777" w:rsidR="00A537A4" w:rsidRDefault="00A537A4" w:rsidP="00A537A4">
      <w:pPr>
        <w:pStyle w:val="ListParagraph"/>
      </w:pPr>
      <w:proofErr w:type="spellStart"/>
      <w:r>
        <w:t>Tq</w:t>
      </w:r>
      <w:proofErr w:type="spellEnd"/>
      <w:r>
        <w:t xml:space="preserve"> = 0.008 / (1-0.008r)</w:t>
      </w:r>
    </w:p>
    <w:p w14:paraId="3037FE9B" w14:textId="77777777" w:rsidR="00A537A4" w:rsidRDefault="00A537A4" w:rsidP="00A537A4">
      <w:pPr>
        <w:pStyle w:val="ListParagraph"/>
      </w:pPr>
    </w:p>
    <w:p w14:paraId="6F2F6070" w14:textId="77777777" w:rsidR="00A537A4" w:rsidRDefault="00A537A4" w:rsidP="00A537A4">
      <w:pPr>
        <w:pStyle w:val="ListParagraph"/>
      </w:pPr>
      <w:r>
        <w:t>Average Q = 0/5 * r * 0.008/(1-0.008r)</w:t>
      </w:r>
      <w:r>
        <w:br/>
      </w:r>
      <w:r>
        <w:tab/>
        <w:t xml:space="preserve">       = 0.004/(1-0.008r)</w:t>
      </w:r>
    </w:p>
    <w:p w14:paraId="0793AA9E" w14:textId="77777777" w:rsidR="00A537A4" w:rsidRDefault="00A537A4" w:rsidP="00A537A4">
      <w:pPr>
        <w:pStyle w:val="ListParagraph"/>
        <w:numPr>
          <w:ilvl w:val="0"/>
          <w:numId w:val="1"/>
        </w:numPr>
      </w:pPr>
      <w:r>
        <w:t xml:space="preserve"> </w:t>
      </w:r>
    </w:p>
    <w:p w14:paraId="470521AD" w14:textId="77777777" w:rsidR="00A537A4" w:rsidRDefault="00A537A4" w:rsidP="00555BF0">
      <w:pPr>
        <w:pStyle w:val="ListParagraph"/>
        <w:numPr>
          <w:ilvl w:val="1"/>
          <w:numId w:val="1"/>
        </w:numPr>
      </w:pPr>
      <w:r>
        <w:t>Non-preemptive HSN is unfair to I/O bound jobs:</w:t>
      </w:r>
      <w:r>
        <w:br/>
      </w:r>
    </w:p>
    <w:tbl>
      <w:tblPr>
        <w:tblStyle w:val="TableGrid"/>
        <w:tblW w:w="0" w:type="auto"/>
        <w:tblInd w:w="1440" w:type="dxa"/>
        <w:tblLook w:val="04A0" w:firstRow="1" w:lastRow="0" w:firstColumn="1" w:lastColumn="0" w:noHBand="0" w:noVBand="1"/>
      </w:tblPr>
      <w:tblGrid>
        <w:gridCol w:w="1140"/>
        <w:gridCol w:w="1453"/>
        <w:gridCol w:w="1428"/>
        <w:gridCol w:w="1428"/>
        <w:gridCol w:w="1627"/>
      </w:tblGrid>
      <w:tr w:rsidR="00A537A4" w14:paraId="34BD6DA6" w14:textId="77777777" w:rsidTr="00A537A4">
        <w:tc>
          <w:tcPr>
            <w:tcW w:w="1140" w:type="dxa"/>
          </w:tcPr>
          <w:p w14:paraId="2AE9BF1E" w14:textId="77777777" w:rsidR="00A537A4" w:rsidRPr="00A537A4" w:rsidRDefault="00A537A4" w:rsidP="00A537A4">
            <w:pPr>
              <w:pStyle w:val="ListParagraph"/>
              <w:ind w:left="0"/>
              <w:rPr>
                <w:sz w:val="20"/>
              </w:rPr>
            </w:pPr>
            <w:r w:rsidRPr="00A537A4">
              <w:rPr>
                <w:sz w:val="20"/>
              </w:rPr>
              <w:t>Arrival Time</w:t>
            </w:r>
          </w:p>
        </w:tc>
        <w:tc>
          <w:tcPr>
            <w:tcW w:w="1453" w:type="dxa"/>
          </w:tcPr>
          <w:p w14:paraId="6455B07F" w14:textId="77777777" w:rsidR="00A537A4" w:rsidRPr="00A537A4" w:rsidRDefault="00A537A4" w:rsidP="00A537A4">
            <w:pPr>
              <w:pStyle w:val="ListParagraph"/>
              <w:ind w:left="0"/>
              <w:rPr>
                <w:sz w:val="20"/>
              </w:rPr>
            </w:pPr>
            <w:r w:rsidRPr="00A537A4">
              <w:rPr>
                <w:sz w:val="20"/>
              </w:rPr>
              <w:t>Process Name and Type</w:t>
            </w:r>
          </w:p>
        </w:tc>
        <w:tc>
          <w:tcPr>
            <w:tcW w:w="1428" w:type="dxa"/>
          </w:tcPr>
          <w:p w14:paraId="4660E6BB" w14:textId="77777777" w:rsidR="00A537A4" w:rsidRPr="00A537A4" w:rsidRDefault="00A537A4" w:rsidP="00A537A4">
            <w:pPr>
              <w:pStyle w:val="ListParagraph"/>
              <w:ind w:left="0"/>
              <w:rPr>
                <w:sz w:val="20"/>
              </w:rPr>
            </w:pPr>
            <w:r w:rsidRPr="00A537A4">
              <w:rPr>
                <w:sz w:val="20"/>
              </w:rPr>
              <w:t>Service Time</w:t>
            </w:r>
          </w:p>
        </w:tc>
        <w:tc>
          <w:tcPr>
            <w:tcW w:w="1428" w:type="dxa"/>
          </w:tcPr>
          <w:p w14:paraId="0E8071AC" w14:textId="77777777" w:rsidR="00A537A4" w:rsidRPr="00A537A4" w:rsidRDefault="00A537A4" w:rsidP="00A537A4">
            <w:pPr>
              <w:pStyle w:val="ListParagraph"/>
              <w:ind w:left="0"/>
              <w:rPr>
                <w:sz w:val="20"/>
              </w:rPr>
            </w:pPr>
            <w:r w:rsidRPr="00A537A4">
              <w:rPr>
                <w:sz w:val="20"/>
              </w:rPr>
              <w:t>Service Start</w:t>
            </w:r>
          </w:p>
        </w:tc>
        <w:tc>
          <w:tcPr>
            <w:tcW w:w="1627" w:type="dxa"/>
          </w:tcPr>
          <w:p w14:paraId="70958FE0" w14:textId="77777777" w:rsidR="00A537A4" w:rsidRPr="00A537A4" w:rsidRDefault="00A537A4" w:rsidP="00A537A4">
            <w:pPr>
              <w:pStyle w:val="ListParagraph"/>
              <w:ind w:left="0"/>
              <w:rPr>
                <w:sz w:val="20"/>
              </w:rPr>
            </w:pPr>
            <w:r w:rsidRPr="00A537A4">
              <w:rPr>
                <w:sz w:val="20"/>
              </w:rPr>
              <w:t>Slowdown</w:t>
            </w:r>
          </w:p>
        </w:tc>
      </w:tr>
      <w:tr w:rsidR="00A537A4" w14:paraId="4889CE57" w14:textId="77777777" w:rsidTr="00A537A4">
        <w:tc>
          <w:tcPr>
            <w:tcW w:w="1140" w:type="dxa"/>
          </w:tcPr>
          <w:p w14:paraId="62245B16" w14:textId="77777777" w:rsidR="00A537A4" w:rsidRDefault="00A537A4" w:rsidP="00A537A4">
            <w:pPr>
              <w:pStyle w:val="ListParagraph"/>
              <w:ind w:left="0"/>
            </w:pPr>
            <w:r>
              <w:t>0</w:t>
            </w:r>
          </w:p>
        </w:tc>
        <w:tc>
          <w:tcPr>
            <w:tcW w:w="1453" w:type="dxa"/>
          </w:tcPr>
          <w:p w14:paraId="27C73668" w14:textId="77777777" w:rsidR="00A537A4" w:rsidRDefault="00A537A4" w:rsidP="00A537A4">
            <w:pPr>
              <w:pStyle w:val="ListParagraph"/>
              <w:ind w:left="0"/>
            </w:pPr>
            <w:r>
              <w:t>P1, CPU</w:t>
            </w:r>
          </w:p>
        </w:tc>
        <w:tc>
          <w:tcPr>
            <w:tcW w:w="1428" w:type="dxa"/>
          </w:tcPr>
          <w:p w14:paraId="207EFE56" w14:textId="77777777" w:rsidR="00A537A4" w:rsidRDefault="00A537A4" w:rsidP="00A537A4">
            <w:pPr>
              <w:pStyle w:val="ListParagraph"/>
              <w:ind w:left="0"/>
            </w:pPr>
            <w:r>
              <w:t>1000</w:t>
            </w:r>
          </w:p>
        </w:tc>
        <w:tc>
          <w:tcPr>
            <w:tcW w:w="1428" w:type="dxa"/>
          </w:tcPr>
          <w:p w14:paraId="42EFF8D1" w14:textId="77777777" w:rsidR="00A537A4" w:rsidRDefault="00A537A4" w:rsidP="00A537A4">
            <w:pPr>
              <w:pStyle w:val="ListParagraph"/>
              <w:ind w:left="0"/>
            </w:pPr>
            <w:r>
              <w:t>0</w:t>
            </w:r>
          </w:p>
        </w:tc>
        <w:tc>
          <w:tcPr>
            <w:tcW w:w="1627" w:type="dxa"/>
          </w:tcPr>
          <w:p w14:paraId="0B294006" w14:textId="77777777" w:rsidR="00A537A4" w:rsidRDefault="00A537A4" w:rsidP="00A537A4">
            <w:pPr>
              <w:pStyle w:val="ListParagraph"/>
              <w:ind w:left="0"/>
            </w:pPr>
            <w:r>
              <w:t>1</w:t>
            </w:r>
          </w:p>
        </w:tc>
      </w:tr>
      <w:tr w:rsidR="00A537A4" w14:paraId="1D2C7255" w14:textId="77777777" w:rsidTr="00A537A4">
        <w:tc>
          <w:tcPr>
            <w:tcW w:w="1140" w:type="dxa"/>
          </w:tcPr>
          <w:p w14:paraId="69BDC73B" w14:textId="77777777" w:rsidR="00A537A4" w:rsidRDefault="00A537A4" w:rsidP="00A537A4">
            <w:pPr>
              <w:pStyle w:val="ListParagraph"/>
              <w:ind w:left="0"/>
            </w:pPr>
            <w:r>
              <w:t>1</w:t>
            </w:r>
          </w:p>
        </w:tc>
        <w:tc>
          <w:tcPr>
            <w:tcW w:w="1453" w:type="dxa"/>
          </w:tcPr>
          <w:p w14:paraId="3091044B" w14:textId="77777777" w:rsidR="00A537A4" w:rsidRDefault="00A537A4" w:rsidP="00A537A4">
            <w:pPr>
              <w:pStyle w:val="ListParagraph"/>
              <w:ind w:left="0"/>
            </w:pPr>
            <w:r>
              <w:t>P2, I/O</w:t>
            </w:r>
          </w:p>
        </w:tc>
        <w:tc>
          <w:tcPr>
            <w:tcW w:w="1428" w:type="dxa"/>
          </w:tcPr>
          <w:p w14:paraId="465E6D43" w14:textId="77777777" w:rsidR="00A537A4" w:rsidRDefault="00A537A4" w:rsidP="00A537A4">
            <w:pPr>
              <w:pStyle w:val="ListParagraph"/>
              <w:ind w:left="0"/>
            </w:pPr>
            <w:r>
              <w:t>1</w:t>
            </w:r>
            <w:r w:rsidR="00555BF0">
              <w:t>0</w:t>
            </w:r>
          </w:p>
        </w:tc>
        <w:tc>
          <w:tcPr>
            <w:tcW w:w="1428" w:type="dxa"/>
          </w:tcPr>
          <w:p w14:paraId="2F929023" w14:textId="77777777" w:rsidR="00A537A4" w:rsidRDefault="00A537A4" w:rsidP="00A537A4">
            <w:pPr>
              <w:pStyle w:val="ListParagraph"/>
              <w:ind w:left="0"/>
            </w:pPr>
            <w:r>
              <w:t>1000</w:t>
            </w:r>
          </w:p>
        </w:tc>
        <w:tc>
          <w:tcPr>
            <w:tcW w:w="1627" w:type="dxa"/>
          </w:tcPr>
          <w:p w14:paraId="24B05EAA" w14:textId="77777777" w:rsidR="00A537A4" w:rsidRDefault="008361B2" w:rsidP="00A537A4">
            <w:pPr>
              <w:pStyle w:val="ListParagraph"/>
              <w:ind w:left="0"/>
            </w:pPr>
            <w:r>
              <w:t>99.9</w:t>
            </w:r>
          </w:p>
        </w:tc>
      </w:tr>
    </w:tbl>
    <w:p w14:paraId="4D2AE0CC" w14:textId="77777777" w:rsidR="00A537A4" w:rsidRDefault="00A537A4" w:rsidP="00A537A4">
      <w:pPr>
        <w:pStyle w:val="ListParagraph"/>
        <w:ind w:left="1440"/>
      </w:pPr>
    </w:p>
    <w:p w14:paraId="00FEDB9D" w14:textId="77777777" w:rsidR="0005114C" w:rsidRDefault="00A537A4" w:rsidP="0005114C">
      <w:pPr>
        <w:pStyle w:val="ListParagraph"/>
        <w:ind w:left="1440"/>
      </w:pPr>
      <w:r>
        <w:t xml:space="preserve">In this example, a CPU </w:t>
      </w:r>
      <w:r w:rsidR="00555BF0">
        <w:t>job</w:t>
      </w:r>
      <w:r>
        <w:t xml:space="preserve"> enters the system</w:t>
      </w:r>
      <w:r w:rsidR="008361B2">
        <w:t xml:space="preserve"> at t=0</w:t>
      </w:r>
      <w:r>
        <w:t xml:space="preserve"> before an I/O </w:t>
      </w:r>
      <w:r w:rsidR="00555BF0">
        <w:t xml:space="preserve">job, </w:t>
      </w:r>
      <w:r w:rsidR="008361B2">
        <w:t xml:space="preserve">and </w:t>
      </w:r>
      <w:r w:rsidR="00555BF0">
        <w:t>the schedule</w:t>
      </w:r>
      <w:r w:rsidR="008361B2">
        <w:t>r assigns the CPU task first. T</w:t>
      </w:r>
      <w:r w:rsidR="00555BF0">
        <w:t xml:space="preserve">he I/O </w:t>
      </w:r>
      <w:r w:rsidR="008361B2">
        <w:t xml:space="preserve">which arrived at t=1 has to </w:t>
      </w:r>
      <w:r w:rsidR="00555BF0">
        <w:t xml:space="preserve">wait for an inordinate amount of time, which can cause slowdown to grow very large. </w:t>
      </w:r>
      <w:r w:rsidR="0005114C">
        <w:t>Thus if the schedule ever only sees CPU bound jobs and picks it, it can spell disaster for any I/O jobs that arrive during the processing period of the CPU job.</w:t>
      </w:r>
      <w:r>
        <w:br/>
      </w:r>
    </w:p>
    <w:p w14:paraId="4C3BBFEB" w14:textId="77777777" w:rsidR="00555BF0" w:rsidRDefault="00555BF0" w:rsidP="00A537A4">
      <w:pPr>
        <w:pStyle w:val="ListParagraph"/>
        <w:numPr>
          <w:ilvl w:val="1"/>
          <w:numId w:val="1"/>
        </w:numPr>
      </w:pPr>
      <w:r>
        <w:t>HSN preemptive to job arrivals can still be unfair to I/O bound jobs:</w:t>
      </w:r>
    </w:p>
    <w:p w14:paraId="2B3E88D1" w14:textId="77777777" w:rsidR="00555BF0" w:rsidRDefault="00555BF0" w:rsidP="00555BF0">
      <w:pPr>
        <w:pStyle w:val="ListParagraph"/>
        <w:ind w:left="1440"/>
      </w:pPr>
    </w:p>
    <w:tbl>
      <w:tblPr>
        <w:tblStyle w:val="TableGrid"/>
        <w:tblW w:w="0" w:type="auto"/>
        <w:tblInd w:w="1440" w:type="dxa"/>
        <w:tblLook w:val="04A0" w:firstRow="1" w:lastRow="0" w:firstColumn="1" w:lastColumn="0" w:noHBand="0" w:noVBand="1"/>
      </w:tblPr>
      <w:tblGrid>
        <w:gridCol w:w="1140"/>
        <w:gridCol w:w="1453"/>
        <w:gridCol w:w="1428"/>
        <w:gridCol w:w="1428"/>
        <w:gridCol w:w="1627"/>
      </w:tblGrid>
      <w:tr w:rsidR="00555BF0" w:rsidRPr="00A537A4" w14:paraId="07CEA8AF" w14:textId="77777777" w:rsidTr="00555BF0">
        <w:tc>
          <w:tcPr>
            <w:tcW w:w="1140" w:type="dxa"/>
          </w:tcPr>
          <w:p w14:paraId="19139531" w14:textId="77777777" w:rsidR="00555BF0" w:rsidRPr="00A537A4" w:rsidRDefault="00555BF0" w:rsidP="00555BF0">
            <w:pPr>
              <w:pStyle w:val="ListParagraph"/>
              <w:ind w:left="0"/>
              <w:rPr>
                <w:sz w:val="20"/>
              </w:rPr>
            </w:pPr>
            <w:r w:rsidRPr="00A537A4">
              <w:rPr>
                <w:sz w:val="20"/>
              </w:rPr>
              <w:t>Arrival Time</w:t>
            </w:r>
          </w:p>
        </w:tc>
        <w:tc>
          <w:tcPr>
            <w:tcW w:w="1453" w:type="dxa"/>
          </w:tcPr>
          <w:p w14:paraId="1F4F356C" w14:textId="77777777" w:rsidR="00555BF0" w:rsidRPr="00A537A4" w:rsidRDefault="00555BF0" w:rsidP="00555BF0">
            <w:pPr>
              <w:pStyle w:val="ListParagraph"/>
              <w:ind w:left="0"/>
              <w:rPr>
                <w:sz w:val="20"/>
              </w:rPr>
            </w:pPr>
            <w:r w:rsidRPr="00A537A4">
              <w:rPr>
                <w:sz w:val="20"/>
              </w:rPr>
              <w:t>Process Name and Type</w:t>
            </w:r>
          </w:p>
        </w:tc>
        <w:tc>
          <w:tcPr>
            <w:tcW w:w="1428" w:type="dxa"/>
          </w:tcPr>
          <w:p w14:paraId="3CC121B0" w14:textId="77777777" w:rsidR="00555BF0" w:rsidRPr="00A537A4" w:rsidRDefault="00555BF0" w:rsidP="00555BF0">
            <w:pPr>
              <w:pStyle w:val="ListParagraph"/>
              <w:ind w:left="0"/>
              <w:rPr>
                <w:sz w:val="20"/>
              </w:rPr>
            </w:pPr>
            <w:r w:rsidRPr="00A537A4">
              <w:rPr>
                <w:sz w:val="20"/>
              </w:rPr>
              <w:t>Service Time</w:t>
            </w:r>
          </w:p>
        </w:tc>
        <w:tc>
          <w:tcPr>
            <w:tcW w:w="1428" w:type="dxa"/>
          </w:tcPr>
          <w:p w14:paraId="58363248" w14:textId="77777777" w:rsidR="00555BF0" w:rsidRPr="00A537A4" w:rsidRDefault="00555BF0" w:rsidP="00555BF0">
            <w:pPr>
              <w:pStyle w:val="ListParagraph"/>
              <w:ind w:left="0"/>
              <w:rPr>
                <w:sz w:val="20"/>
              </w:rPr>
            </w:pPr>
            <w:r w:rsidRPr="00A537A4">
              <w:rPr>
                <w:sz w:val="20"/>
              </w:rPr>
              <w:t>Service Start</w:t>
            </w:r>
          </w:p>
        </w:tc>
        <w:tc>
          <w:tcPr>
            <w:tcW w:w="1627" w:type="dxa"/>
          </w:tcPr>
          <w:p w14:paraId="3233C9BA" w14:textId="77777777" w:rsidR="00555BF0" w:rsidRPr="00A537A4" w:rsidRDefault="00555BF0" w:rsidP="00555BF0">
            <w:pPr>
              <w:pStyle w:val="ListParagraph"/>
              <w:ind w:left="0"/>
              <w:rPr>
                <w:sz w:val="20"/>
              </w:rPr>
            </w:pPr>
            <w:r w:rsidRPr="00A537A4">
              <w:rPr>
                <w:sz w:val="20"/>
              </w:rPr>
              <w:t>Slowdown</w:t>
            </w:r>
            <w:r>
              <w:rPr>
                <w:sz w:val="20"/>
              </w:rPr>
              <w:t xml:space="preserve"> @ Start</w:t>
            </w:r>
          </w:p>
        </w:tc>
      </w:tr>
      <w:tr w:rsidR="00555BF0" w14:paraId="14C443B6" w14:textId="77777777" w:rsidTr="00555BF0">
        <w:tc>
          <w:tcPr>
            <w:tcW w:w="1140" w:type="dxa"/>
          </w:tcPr>
          <w:p w14:paraId="1E29F953" w14:textId="77777777" w:rsidR="00555BF0" w:rsidRDefault="00555BF0" w:rsidP="00555BF0">
            <w:pPr>
              <w:pStyle w:val="ListParagraph"/>
              <w:ind w:left="0"/>
            </w:pPr>
            <w:r>
              <w:t>0</w:t>
            </w:r>
          </w:p>
        </w:tc>
        <w:tc>
          <w:tcPr>
            <w:tcW w:w="1453" w:type="dxa"/>
          </w:tcPr>
          <w:p w14:paraId="4B4E9E06" w14:textId="77777777" w:rsidR="00555BF0" w:rsidRDefault="00555BF0" w:rsidP="00555BF0">
            <w:pPr>
              <w:pStyle w:val="ListParagraph"/>
              <w:ind w:left="0"/>
            </w:pPr>
            <w:r>
              <w:t>P1, I/O</w:t>
            </w:r>
          </w:p>
        </w:tc>
        <w:tc>
          <w:tcPr>
            <w:tcW w:w="1428" w:type="dxa"/>
          </w:tcPr>
          <w:p w14:paraId="221120DA" w14:textId="77777777" w:rsidR="00555BF0" w:rsidRDefault="00555BF0" w:rsidP="00555BF0">
            <w:pPr>
              <w:pStyle w:val="ListParagraph"/>
              <w:ind w:left="0"/>
            </w:pPr>
            <w:r>
              <w:t>10</w:t>
            </w:r>
          </w:p>
        </w:tc>
        <w:tc>
          <w:tcPr>
            <w:tcW w:w="1428" w:type="dxa"/>
          </w:tcPr>
          <w:p w14:paraId="0626086A" w14:textId="77777777" w:rsidR="00555BF0" w:rsidRDefault="00555BF0" w:rsidP="00555BF0">
            <w:pPr>
              <w:pStyle w:val="ListParagraph"/>
              <w:ind w:left="0"/>
            </w:pPr>
            <w:r>
              <w:t>0,1002</w:t>
            </w:r>
          </w:p>
        </w:tc>
        <w:tc>
          <w:tcPr>
            <w:tcW w:w="1627" w:type="dxa"/>
          </w:tcPr>
          <w:p w14:paraId="7C1D8D57" w14:textId="77777777" w:rsidR="00555BF0" w:rsidRDefault="008361B2" w:rsidP="00555BF0">
            <w:pPr>
              <w:pStyle w:val="ListParagraph"/>
              <w:ind w:left="0"/>
            </w:pPr>
            <w:proofErr w:type="gramStart"/>
            <w:r>
              <w:t>1 ,100.1</w:t>
            </w:r>
            <w:proofErr w:type="gramEnd"/>
          </w:p>
        </w:tc>
      </w:tr>
      <w:tr w:rsidR="00555BF0" w14:paraId="60300338" w14:textId="77777777" w:rsidTr="00555BF0">
        <w:tc>
          <w:tcPr>
            <w:tcW w:w="1140" w:type="dxa"/>
          </w:tcPr>
          <w:p w14:paraId="48664F65" w14:textId="77777777" w:rsidR="00555BF0" w:rsidRDefault="00555BF0" w:rsidP="00555BF0">
            <w:pPr>
              <w:pStyle w:val="ListParagraph"/>
              <w:ind w:left="0"/>
            </w:pPr>
            <w:r>
              <w:t>1</w:t>
            </w:r>
          </w:p>
        </w:tc>
        <w:tc>
          <w:tcPr>
            <w:tcW w:w="1453" w:type="dxa"/>
          </w:tcPr>
          <w:p w14:paraId="1800AAF6" w14:textId="77777777" w:rsidR="00555BF0" w:rsidRDefault="00555BF0" w:rsidP="00555BF0">
            <w:pPr>
              <w:pStyle w:val="ListParagraph"/>
              <w:ind w:left="0"/>
            </w:pPr>
            <w:r>
              <w:t>P2, CPU</w:t>
            </w:r>
          </w:p>
        </w:tc>
        <w:tc>
          <w:tcPr>
            <w:tcW w:w="1428" w:type="dxa"/>
          </w:tcPr>
          <w:p w14:paraId="6CAB6DF7" w14:textId="77777777" w:rsidR="00555BF0" w:rsidRDefault="00555BF0" w:rsidP="00555BF0">
            <w:pPr>
              <w:pStyle w:val="ListParagraph"/>
              <w:ind w:left="0"/>
            </w:pPr>
            <w:r>
              <w:t>1000</w:t>
            </w:r>
          </w:p>
        </w:tc>
        <w:tc>
          <w:tcPr>
            <w:tcW w:w="1428" w:type="dxa"/>
          </w:tcPr>
          <w:p w14:paraId="07A68B54" w14:textId="77777777" w:rsidR="00555BF0" w:rsidRDefault="00555BF0" w:rsidP="00555BF0">
            <w:pPr>
              <w:pStyle w:val="ListParagraph"/>
              <w:ind w:left="0"/>
            </w:pPr>
            <w:r>
              <w:t>2</w:t>
            </w:r>
          </w:p>
        </w:tc>
        <w:tc>
          <w:tcPr>
            <w:tcW w:w="1627" w:type="dxa"/>
          </w:tcPr>
          <w:p w14:paraId="1B3BCCE4" w14:textId="77777777" w:rsidR="00555BF0" w:rsidRDefault="008361B2" w:rsidP="00555BF0">
            <w:pPr>
              <w:pStyle w:val="ListParagraph"/>
              <w:ind w:left="0"/>
            </w:pPr>
            <w:r>
              <w:t>1.001</w:t>
            </w:r>
          </w:p>
        </w:tc>
      </w:tr>
      <w:tr w:rsidR="00555BF0" w14:paraId="750D2C3D" w14:textId="77777777" w:rsidTr="00555BF0">
        <w:tc>
          <w:tcPr>
            <w:tcW w:w="1140" w:type="dxa"/>
          </w:tcPr>
          <w:p w14:paraId="2CF8649F" w14:textId="77777777" w:rsidR="00555BF0" w:rsidRDefault="00555BF0" w:rsidP="00555BF0">
            <w:pPr>
              <w:pStyle w:val="ListParagraph"/>
              <w:ind w:left="0"/>
            </w:pPr>
            <w:r>
              <w:t>2</w:t>
            </w:r>
          </w:p>
        </w:tc>
        <w:tc>
          <w:tcPr>
            <w:tcW w:w="1453" w:type="dxa"/>
          </w:tcPr>
          <w:p w14:paraId="5038E31B" w14:textId="77777777" w:rsidR="00555BF0" w:rsidRDefault="00555BF0" w:rsidP="00555BF0">
            <w:pPr>
              <w:pStyle w:val="ListParagraph"/>
              <w:ind w:left="0"/>
            </w:pPr>
            <w:r>
              <w:t>P</w:t>
            </w:r>
            <w:r w:rsidR="009A063C">
              <w:t>3</w:t>
            </w:r>
          </w:p>
        </w:tc>
        <w:tc>
          <w:tcPr>
            <w:tcW w:w="1428" w:type="dxa"/>
          </w:tcPr>
          <w:p w14:paraId="316D5741" w14:textId="77777777" w:rsidR="00555BF0" w:rsidRDefault="00555BF0" w:rsidP="00555BF0">
            <w:pPr>
              <w:pStyle w:val="ListParagraph"/>
              <w:ind w:left="0"/>
            </w:pPr>
            <w:r>
              <w:t>-</w:t>
            </w:r>
          </w:p>
        </w:tc>
        <w:tc>
          <w:tcPr>
            <w:tcW w:w="1428" w:type="dxa"/>
          </w:tcPr>
          <w:p w14:paraId="4AB9274A" w14:textId="77777777" w:rsidR="00555BF0" w:rsidRDefault="00555BF0" w:rsidP="00555BF0">
            <w:pPr>
              <w:pStyle w:val="ListParagraph"/>
              <w:ind w:left="0"/>
            </w:pPr>
            <w:r>
              <w:t>-</w:t>
            </w:r>
          </w:p>
        </w:tc>
        <w:tc>
          <w:tcPr>
            <w:tcW w:w="1627" w:type="dxa"/>
          </w:tcPr>
          <w:p w14:paraId="3C251115" w14:textId="77777777" w:rsidR="00555BF0" w:rsidRDefault="00555BF0" w:rsidP="00555BF0">
            <w:pPr>
              <w:pStyle w:val="ListParagraph"/>
              <w:ind w:left="0"/>
            </w:pPr>
            <w:r>
              <w:t>-</w:t>
            </w:r>
          </w:p>
        </w:tc>
      </w:tr>
    </w:tbl>
    <w:p w14:paraId="156729A8" w14:textId="77777777" w:rsidR="00A537A4" w:rsidRDefault="00A537A4" w:rsidP="00555BF0">
      <w:pPr>
        <w:pStyle w:val="ListParagraph"/>
        <w:ind w:left="1440"/>
      </w:pPr>
      <w:r>
        <w:br/>
      </w:r>
      <w:r w:rsidR="00555BF0">
        <w:t>In this example, the I/O</w:t>
      </w:r>
      <w:r w:rsidR="008361B2">
        <w:t xml:space="preserve"> job enters before a CPU job. At t=0, the I/O job</w:t>
      </w:r>
      <w:r w:rsidR="00555BF0">
        <w:t xml:space="preserve"> initially gets serviced, and even after the arrival of a CPU job, assuming the schedule continues to pick the I/O job (Both P1 and P2 have slowdowns of 1 since 9/9 = 1000/1000).  </w:t>
      </w:r>
      <w:r w:rsidR="009A063C">
        <w:t xml:space="preserve">However, the arrival of a new process P3 </w:t>
      </w:r>
      <w:r w:rsidR="008361B2">
        <w:t xml:space="preserve">at t=2 </w:t>
      </w:r>
      <w:r w:rsidR="009A063C">
        <w:t>causes the schedule to revaluate the slowdowns of all jobs. Since only P2, the CPU job, has a slowdown greater than 1, it will get assigned (The type and service time of P3 does not matter in this example, as it is a new arrival it can’t have a slowdown greater than 1). Without any further arrivals, I/O is again waiting for the CPU job to finish, causing slowdown to grow very large.</w:t>
      </w:r>
      <w:r w:rsidR="009A063C">
        <w:br/>
      </w:r>
    </w:p>
    <w:p w14:paraId="31B5D17F" w14:textId="77777777" w:rsidR="0005114C" w:rsidRDefault="0005114C" w:rsidP="00555BF0">
      <w:pPr>
        <w:pStyle w:val="ListParagraph"/>
        <w:ind w:left="1440"/>
      </w:pPr>
      <w:r>
        <w:lastRenderedPageBreak/>
        <w:t xml:space="preserve">This scheduler does improve if there are more job arrivals, however, since more jobs means that the scheduler more frequently revaluates all slowdowns and calculates that I/O jobs are massively slowed own. However, in a sequence similar to the example, if </w:t>
      </w:r>
      <w:proofErr w:type="gramStart"/>
      <w:r>
        <w:t>a</w:t>
      </w:r>
      <w:proofErr w:type="gramEnd"/>
      <w:r>
        <w:t xml:space="preserve"> I/O job arrives before a lull in arrivals, it may have to wait very long before being serviced.</w:t>
      </w:r>
    </w:p>
    <w:p w14:paraId="2732C935" w14:textId="77777777" w:rsidR="009A063C" w:rsidRDefault="009A063C" w:rsidP="00555BF0">
      <w:pPr>
        <w:pStyle w:val="ListParagraph"/>
        <w:ind w:left="1440"/>
      </w:pPr>
    </w:p>
    <w:p w14:paraId="625DC873" w14:textId="77777777" w:rsidR="00A537A4" w:rsidRDefault="009A063C" w:rsidP="00A537A4">
      <w:pPr>
        <w:pStyle w:val="ListParagraph"/>
        <w:numPr>
          <w:ilvl w:val="1"/>
          <w:numId w:val="1"/>
        </w:numPr>
      </w:pPr>
      <w:r>
        <w:t>HSN preemptive to a fixed timeout is better, but not ideal for I/O bound jobs:</w:t>
      </w:r>
      <w:r w:rsidR="008F5D80">
        <w:br/>
      </w:r>
    </w:p>
    <w:tbl>
      <w:tblPr>
        <w:tblStyle w:val="TableGrid"/>
        <w:tblW w:w="0" w:type="auto"/>
        <w:tblInd w:w="1440" w:type="dxa"/>
        <w:tblLook w:val="04A0" w:firstRow="1" w:lastRow="0" w:firstColumn="1" w:lastColumn="0" w:noHBand="0" w:noVBand="1"/>
      </w:tblPr>
      <w:tblGrid>
        <w:gridCol w:w="1140"/>
        <w:gridCol w:w="1453"/>
        <w:gridCol w:w="1428"/>
        <w:gridCol w:w="1428"/>
        <w:gridCol w:w="1627"/>
      </w:tblGrid>
      <w:tr w:rsidR="008F5D80" w:rsidRPr="00A537A4" w14:paraId="32434AD6" w14:textId="77777777" w:rsidTr="008F5D80">
        <w:tc>
          <w:tcPr>
            <w:tcW w:w="1140" w:type="dxa"/>
          </w:tcPr>
          <w:p w14:paraId="42DFC795" w14:textId="77777777" w:rsidR="008F5D80" w:rsidRPr="00A537A4" w:rsidRDefault="008F5D80" w:rsidP="008F5D80">
            <w:pPr>
              <w:pStyle w:val="ListParagraph"/>
              <w:ind w:left="0"/>
              <w:rPr>
                <w:sz w:val="20"/>
              </w:rPr>
            </w:pPr>
            <w:r w:rsidRPr="00A537A4">
              <w:rPr>
                <w:sz w:val="20"/>
              </w:rPr>
              <w:t>Arrival Time</w:t>
            </w:r>
          </w:p>
        </w:tc>
        <w:tc>
          <w:tcPr>
            <w:tcW w:w="1453" w:type="dxa"/>
          </w:tcPr>
          <w:p w14:paraId="1DF876DF" w14:textId="77777777" w:rsidR="008F5D80" w:rsidRPr="00A537A4" w:rsidRDefault="008F5D80" w:rsidP="008F5D80">
            <w:pPr>
              <w:pStyle w:val="ListParagraph"/>
              <w:ind w:left="0"/>
              <w:rPr>
                <w:sz w:val="20"/>
              </w:rPr>
            </w:pPr>
            <w:r w:rsidRPr="00A537A4">
              <w:rPr>
                <w:sz w:val="20"/>
              </w:rPr>
              <w:t>Process Name and Type</w:t>
            </w:r>
          </w:p>
        </w:tc>
        <w:tc>
          <w:tcPr>
            <w:tcW w:w="1428" w:type="dxa"/>
          </w:tcPr>
          <w:p w14:paraId="5FF51763" w14:textId="77777777" w:rsidR="008F5D80" w:rsidRPr="00A537A4" w:rsidRDefault="008F5D80" w:rsidP="008F5D80">
            <w:pPr>
              <w:pStyle w:val="ListParagraph"/>
              <w:ind w:left="0"/>
              <w:rPr>
                <w:sz w:val="20"/>
              </w:rPr>
            </w:pPr>
            <w:r w:rsidRPr="00A537A4">
              <w:rPr>
                <w:sz w:val="20"/>
              </w:rPr>
              <w:t>Service Time</w:t>
            </w:r>
          </w:p>
        </w:tc>
        <w:tc>
          <w:tcPr>
            <w:tcW w:w="1428" w:type="dxa"/>
          </w:tcPr>
          <w:p w14:paraId="588F0AA7" w14:textId="77777777" w:rsidR="008F5D80" w:rsidRPr="00A537A4" w:rsidRDefault="008F5D80" w:rsidP="008F5D80">
            <w:pPr>
              <w:pStyle w:val="ListParagraph"/>
              <w:ind w:left="0"/>
              <w:rPr>
                <w:sz w:val="20"/>
              </w:rPr>
            </w:pPr>
            <w:r w:rsidRPr="00A537A4">
              <w:rPr>
                <w:sz w:val="20"/>
              </w:rPr>
              <w:t>Service Start</w:t>
            </w:r>
          </w:p>
        </w:tc>
        <w:tc>
          <w:tcPr>
            <w:tcW w:w="1627" w:type="dxa"/>
          </w:tcPr>
          <w:p w14:paraId="029892C5" w14:textId="77777777" w:rsidR="008F5D80" w:rsidRPr="00A537A4" w:rsidRDefault="008F5D80" w:rsidP="008F5D80">
            <w:pPr>
              <w:pStyle w:val="ListParagraph"/>
              <w:ind w:left="0"/>
              <w:rPr>
                <w:sz w:val="20"/>
              </w:rPr>
            </w:pPr>
            <w:r w:rsidRPr="00A537A4">
              <w:rPr>
                <w:sz w:val="20"/>
              </w:rPr>
              <w:t>Slowdown</w:t>
            </w:r>
          </w:p>
        </w:tc>
      </w:tr>
      <w:tr w:rsidR="008F5D80" w14:paraId="352E246D" w14:textId="77777777" w:rsidTr="008F5D80">
        <w:tc>
          <w:tcPr>
            <w:tcW w:w="1140" w:type="dxa"/>
          </w:tcPr>
          <w:p w14:paraId="5A9AC138" w14:textId="77777777" w:rsidR="008F5D80" w:rsidRDefault="008F5D80" w:rsidP="008F5D80">
            <w:pPr>
              <w:pStyle w:val="ListParagraph"/>
              <w:ind w:left="0"/>
            </w:pPr>
            <w:r>
              <w:t>0</w:t>
            </w:r>
          </w:p>
        </w:tc>
        <w:tc>
          <w:tcPr>
            <w:tcW w:w="1453" w:type="dxa"/>
          </w:tcPr>
          <w:p w14:paraId="7DF36B24" w14:textId="77777777" w:rsidR="008F5D80" w:rsidRDefault="008F5D80" w:rsidP="008F5D80">
            <w:pPr>
              <w:pStyle w:val="ListParagraph"/>
              <w:ind w:left="0"/>
            </w:pPr>
            <w:r>
              <w:t>P1, CPU</w:t>
            </w:r>
          </w:p>
        </w:tc>
        <w:tc>
          <w:tcPr>
            <w:tcW w:w="1428" w:type="dxa"/>
          </w:tcPr>
          <w:p w14:paraId="7E623032" w14:textId="77777777" w:rsidR="008F5D80" w:rsidRDefault="008F5D80" w:rsidP="008F5D80">
            <w:pPr>
              <w:pStyle w:val="ListParagraph"/>
              <w:ind w:left="0"/>
            </w:pPr>
            <w:r>
              <w:t>1000</w:t>
            </w:r>
          </w:p>
        </w:tc>
        <w:tc>
          <w:tcPr>
            <w:tcW w:w="1428" w:type="dxa"/>
          </w:tcPr>
          <w:p w14:paraId="17DFF291" w14:textId="77777777" w:rsidR="008F5D80" w:rsidRDefault="008F5D80" w:rsidP="008F5D80">
            <w:pPr>
              <w:pStyle w:val="ListParagraph"/>
              <w:ind w:left="0"/>
            </w:pPr>
            <w:r>
              <w:t>0</w:t>
            </w:r>
          </w:p>
        </w:tc>
        <w:tc>
          <w:tcPr>
            <w:tcW w:w="1627" w:type="dxa"/>
          </w:tcPr>
          <w:p w14:paraId="056956A8" w14:textId="77777777" w:rsidR="008F5D80" w:rsidRDefault="008F5D80" w:rsidP="008F5D80">
            <w:pPr>
              <w:pStyle w:val="ListParagraph"/>
              <w:ind w:left="0"/>
            </w:pPr>
            <w:r>
              <w:t>1</w:t>
            </w:r>
          </w:p>
        </w:tc>
      </w:tr>
      <w:tr w:rsidR="008F5D80" w14:paraId="31555909" w14:textId="77777777" w:rsidTr="008F5D80">
        <w:tc>
          <w:tcPr>
            <w:tcW w:w="1140" w:type="dxa"/>
          </w:tcPr>
          <w:p w14:paraId="463848AE" w14:textId="77777777" w:rsidR="008F5D80" w:rsidRDefault="008F5D80" w:rsidP="008F5D80">
            <w:pPr>
              <w:pStyle w:val="ListParagraph"/>
              <w:ind w:left="0"/>
            </w:pPr>
            <w:r>
              <w:t>1</w:t>
            </w:r>
          </w:p>
        </w:tc>
        <w:tc>
          <w:tcPr>
            <w:tcW w:w="1453" w:type="dxa"/>
          </w:tcPr>
          <w:p w14:paraId="7849284E" w14:textId="77777777" w:rsidR="008F5D80" w:rsidRDefault="008F5D80" w:rsidP="008F5D80">
            <w:pPr>
              <w:pStyle w:val="ListParagraph"/>
              <w:ind w:left="0"/>
            </w:pPr>
            <w:r>
              <w:t>P2, I/O</w:t>
            </w:r>
          </w:p>
        </w:tc>
        <w:tc>
          <w:tcPr>
            <w:tcW w:w="1428" w:type="dxa"/>
          </w:tcPr>
          <w:p w14:paraId="299C2429" w14:textId="77777777" w:rsidR="008F5D80" w:rsidRDefault="008F5D80" w:rsidP="008F5D80">
            <w:pPr>
              <w:pStyle w:val="ListParagraph"/>
              <w:ind w:left="0"/>
            </w:pPr>
            <w:r>
              <w:t>10</w:t>
            </w:r>
          </w:p>
        </w:tc>
        <w:tc>
          <w:tcPr>
            <w:tcW w:w="1428" w:type="dxa"/>
          </w:tcPr>
          <w:p w14:paraId="6623FB0E" w14:textId="77777777" w:rsidR="008F5D80" w:rsidRDefault="008F5D80" w:rsidP="008F5D80">
            <w:pPr>
              <w:pStyle w:val="ListParagraph"/>
              <w:ind w:left="0"/>
            </w:pPr>
            <w:r>
              <w:t>1</w:t>
            </w:r>
            <w:r w:rsidR="008361B2">
              <w:t>1</w:t>
            </w:r>
          </w:p>
        </w:tc>
        <w:tc>
          <w:tcPr>
            <w:tcW w:w="1627" w:type="dxa"/>
          </w:tcPr>
          <w:p w14:paraId="0D6330D7" w14:textId="77777777" w:rsidR="008F5D80" w:rsidRDefault="008F5D80" w:rsidP="008F5D80">
            <w:pPr>
              <w:pStyle w:val="ListParagraph"/>
              <w:ind w:left="0"/>
            </w:pPr>
            <w:r>
              <w:t>2</w:t>
            </w:r>
          </w:p>
        </w:tc>
      </w:tr>
    </w:tbl>
    <w:p w14:paraId="32457933" w14:textId="77777777" w:rsidR="008F5D80" w:rsidRDefault="008F5D80" w:rsidP="008F5D80">
      <w:pPr>
        <w:pStyle w:val="ListParagraph"/>
        <w:ind w:left="1440"/>
      </w:pPr>
    </w:p>
    <w:p w14:paraId="2E476595" w14:textId="77777777" w:rsidR="0005114C" w:rsidRDefault="008361B2" w:rsidP="008F5D80">
      <w:pPr>
        <w:pStyle w:val="ListParagraph"/>
        <w:ind w:left="1440"/>
      </w:pPr>
      <w:r>
        <w:t xml:space="preserve">With fixed timeouts, </w:t>
      </w:r>
      <w:r w:rsidR="0005114C">
        <w:t>the size of slowdown grows more slowly for I/O jobs compared to the previous schedulers</w:t>
      </w:r>
      <w:r>
        <w:t xml:space="preserve">. In this example, the timeout size is 11. CPU job arrives at t=0 and is serviced for the first 11 seconds. The I/O job arrives at t=1 and waits for an additional 10 seconds before its selected by the scheduler, which by then already has a timeout of </w:t>
      </w:r>
      <w:r w:rsidR="0005114C">
        <w:t xml:space="preserve">2. </w:t>
      </w:r>
    </w:p>
    <w:p w14:paraId="0410C69F" w14:textId="77777777" w:rsidR="0005114C" w:rsidRDefault="0005114C" w:rsidP="008F5D80">
      <w:pPr>
        <w:pStyle w:val="ListParagraph"/>
        <w:ind w:left="1440"/>
      </w:pPr>
    </w:p>
    <w:p w14:paraId="12A06BCD" w14:textId="77777777" w:rsidR="008F5D80" w:rsidRDefault="0005114C" w:rsidP="008F5D80">
      <w:pPr>
        <w:pStyle w:val="ListParagraph"/>
        <w:ind w:left="1440"/>
      </w:pPr>
      <w:r>
        <w:t xml:space="preserve">Thus there is somewhat of a “bound” on the slowdown of I/O jobs before they are chosen. This bound grows as the load increases, but it will grow at a slower rate than the other forms of HSN mentioned above. This scheduler is also limited in that the fixed timeout should be at least as big as the longest I/O job, and more frequent timeouts can cause costs in overhead. </w:t>
      </w:r>
      <w:r w:rsidR="008361B2">
        <w:br/>
      </w:r>
    </w:p>
    <w:p w14:paraId="4F725AD9" w14:textId="77777777" w:rsidR="00A778E4" w:rsidRDefault="0005114C" w:rsidP="00A537A4">
      <w:pPr>
        <w:pStyle w:val="ListParagraph"/>
        <w:numPr>
          <w:ilvl w:val="1"/>
          <w:numId w:val="1"/>
        </w:numPr>
      </w:pPr>
      <w:r>
        <w:t>HSN can be improved by changing how slowdown is calculated</w:t>
      </w:r>
      <w:r w:rsidR="00A778E4">
        <w:t xml:space="preserve"> in a scheduler preemptive to job arrivals. By adding a constant factor C to slowdown = (t – arrival time + expected job length + C) / expected job length, the scheduler can determine how “fast” slowdown grows for each job, and continue to pick the shortest jobs first without starving CPU jobs. </w:t>
      </w:r>
      <w:r w:rsidR="00A778E4">
        <w:br/>
      </w:r>
    </w:p>
    <w:tbl>
      <w:tblPr>
        <w:tblStyle w:val="TableGrid"/>
        <w:tblW w:w="0" w:type="auto"/>
        <w:tblInd w:w="1440" w:type="dxa"/>
        <w:tblLook w:val="04A0" w:firstRow="1" w:lastRow="0" w:firstColumn="1" w:lastColumn="0" w:noHBand="0" w:noVBand="1"/>
      </w:tblPr>
      <w:tblGrid>
        <w:gridCol w:w="1140"/>
        <w:gridCol w:w="1453"/>
        <w:gridCol w:w="1428"/>
        <w:gridCol w:w="1428"/>
        <w:gridCol w:w="1627"/>
      </w:tblGrid>
      <w:tr w:rsidR="00A778E4" w:rsidRPr="00A537A4" w14:paraId="569A58E7" w14:textId="77777777" w:rsidTr="004B63DD">
        <w:tc>
          <w:tcPr>
            <w:tcW w:w="1140" w:type="dxa"/>
          </w:tcPr>
          <w:p w14:paraId="71140DE5" w14:textId="77777777" w:rsidR="00A778E4" w:rsidRPr="00A537A4" w:rsidRDefault="00A778E4" w:rsidP="004B63DD">
            <w:pPr>
              <w:pStyle w:val="ListParagraph"/>
              <w:ind w:left="0"/>
              <w:rPr>
                <w:sz w:val="20"/>
              </w:rPr>
            </w:pPr>
            <w:r w:rsidRPr="00A537A4">
              <w:rPr>
                <w:sz w:val="20"/>
              </w:rPr>
              <w:t>Arrival Time</w:t>
            </w:r>
          </w:p>
        </w:tc>
        <w:tc>
          <w:tcPr>
            <w:tcW w:w="1453" w:type="dxa"/>
          </w:tcPr>
          <w:p w14:paraId="29660CF1" w14:textId="77777777" w:rsidR="00A778E4" w:rsidRPr="00A537A4" w:rsidRDefault="00A778E4" w:rsidP="004B63DD">
            <w:pPr>
              <w:pStyle w:val="ListParagraph"/>
              <w:ind w:left="0"/>
              <w:rPr>
                <w:sz w:val="20"/>
              </w:rPr>
            </w:pPr>
            <w:r w:rsidRPr="00A537A4">
              <w:rPr>
                <w:sz w:val="20"/>
              </w:rPr>
              <w:t>Process Name and Type</w:t>
            </w:r>
          </w:p>
        </w:tc>
        <w:tc>
          <w:tcPr>
            <w:tcW w:w="1428" w:type="dxa"/>
          </w:tcPr>
          <w:p w14:paraId="4B0B520A" w14:textId="77777777" w:rsidR="00A778E4" w:rsidRPr="00A537A4" w:rsidRDefault="00A778E4" w:rsidP="004B63DD">
            <w:pPr>
              <w:pStyle w:val="ListParagraph"/>
              <w:ind w:left="0"/>
              <w:rPr>
                <w:sz w:val="20"/>
              </w:rPr>
            </w:pPr>
            <w:r w:rsidRPr="00A537A4">
              <w:rPr>
                <w:sz w:val="20"/>
              </w:rPr>
              <w:t>Service Time</w:t>
            </w:r>
          </w:p>
        </w:tc>
        <w:tc>
          <w:tcPr>
            <w:tcW w:w="1428" w:type="dxa"/>
          </w:tcPr>
          <w:p w14:paraId="0C573755" w14:textId="77777777" w:rsidR="00A778E4" w:rsidRPr="00A537A4" w:rsidRDefault="00A778E4" w:rsidP="004B63DD">
            <w:pPr>
              <w:pStyle w:val="ListParagraph"/>
              <w:ind w:left="0"/>
              <w:rPr>
                <w:sz w:val="20"/>
              </w:rPr>
            </w:pPr>
            <w:r w:rsidRPr="00A537A4">
              <w:rPr>
                <w:sz w:val="20"/>
              </w:rPr>
              <w:t>Service Start</w:t>
            </w:r>
          </w:p>
        </w:tc>
        <w:tc>
          <w:tcPr>
            <w:tcW w:w="1627" w:type="dxa"/>
          </w:tcPr>
          <w:p w14:paraId="08F2685C" w14:textId="77777777" w:rsidR="00A778E4" w:rsidRPr="00A537A4" w:rsidRDefault="00A778E4" w:rsidP="004B63DD">
            <w:pPr>
              <w:pStyle w:val="ListParagraph"/>
              <w:ind w:left="0"/>
              <w:rPr>
                <w:sz w:val="20"/>
              </w:rPr>
            </w:pPr>
            <w:r w:rsidRPr="00A537A4">
              <w:rPr>
                <w:sz w:val="20"/>
              </w:rPr>
              <w:t>Slowdown</w:t>
            </w:r>
            <w:r>
              <w:rPr>
                <w:sz w:val="20"/>
              </w:rPr>
              <w:t xml:space="preserve"> @ Start</w:t>
            </w:r>
          </w:p>
        </w:tc>
      </w:tr>
      <w:tr w:rsidR="00A778E4" w14:paraId="6B010C05" w14:textId="77777777" w:rsidTr="004B63DD">
        <w:tc>
          <w:tcPr>
            <w:tcW w:w="1140" w:type="dxa"/>
          </w:tcPr>
          <w:p w14:paraId="7A517AB1" w14:textId="77777777" w:rsidR="00A778E4" w:rsidRDefault="00A778E4" w:rsidP="004B63DD">
            <w:pPr>
              <w:pStyle w:val="ListParagraph"/>
              <w:ind w:left="0"/>
            </w:pPr>
            <w:r>
              <w:t>0</w:t>
            </w:r>
          </w:p>
        </w:tc>
        <w:tc>
          <w:tcPr>
            <w:tcW w:w="1453" w:type="dxa"/>
          </w:tcPr>
          <w:p w14:paraId="22DCE445" w14:textId="77777777" w:rsidR="00A778E4" w:rsidRDefault="00A778E4" w:rsidP="004B63DD">
            <w:pPr>
              <w:pStyle w:val="ListParagraph"/>
              <w:ind w:left="0"/>
            </w:pPr>
            <w:r>
              <w:t>P1, I/O</w:t>
            </w:r>
          </w:p>
        </w:tc>
        <w:tc>
          <w:tcPr>
            <w:tcW w:w="1428" w:type="dxa"/>
          </w:tcPr>
          <w:p w14:paraId="0F2DEA3C" w14:textId="77777777" w:rsidR="00A778E4" w:rsidRDefault="00A778E4" w:rsidP="004B63DD">
            <w:pPr>
              <w:pStyle w:val="ListParagraph"/>
              <w:ind w:left="0"/>
            </w:pPr>
            <w:r>
              <w:t>10</w:t>
            </w:r>
          </w:p>
        </w:tc>
        <w:tc>
          <w:tcPr>
            <w:tcW w:w="1428" w:type="dxa"/>
          </w:tcPr>
          <w:p w14:paraId="6F7FB7FE" w14:textId="2FF1794E" w:rsidR="00A778E4" w:rsidRDefault="00A778E4" w:rsidP="00A778E4">
            <w:pPr>
              <w:pStyle w:val="ListParagraph"/>
              <w:ind w:left="0"/>
            </w:pPr>
            <w:r>
              <w:t>0</w:t>
            </w:r>
          </w:p>
        </w:tc>
        <w:tc>
          <w:tcPr>
            <w:tcW w:w="1627" w:type="dxa"/>
          </w:tcPr>
          <w:p w14:paraId="11C26DF5" w14:textId="50D528FF" w:rsidR="00A778E4" w:rsidRDefault="00A778E4" w:rsidP="004B63DD">
            <w:pPr>
              <w:pStyle w:val="ListParagraph"/>
              <w:ind w:left="0"/>
            </w:pPr>
            <w:r>
              <w:t>2 (1), 1.9 (1)</w:t>
            </w:r>
          </w:p>
        </w:tc>
      </w:tr>
      <w:tr w:rsidR="00A778E4" w14:paraId="13E4E0DE" w14:textId="77777777" w:rsidTr="004B63DD">
        <w:tc>
          <w:tcPr>
            <w:tcW w:w="1140" w:type="dxa"/>
          </w:tcPr>
          <w:p w14:paraId="2237089D" w14:textId="77777777" w:rsidR="00A778E4" w:rsidRDefault="00A778E4" w:rsidP="004B63DD">
            <w:pPr>
              <w:pStyle w:val="ListParagraph"/>
              <w:ind w:left="0"/>
            </w:pPr>
            <w:r>
              <w:t>1</w:t>
            </w:r>
          </w:p>
        </w:tc>
        <w:tc>
          <w:tcPr>
            <w:tcW w:w="1453" w:type="dxa"/>
          </w:tcPr>
          <w:p w14:paraId="34523EFC" w14:textId="77777777" w:rsidR="00A778E4" w:rsidRDefault="00A778E4" w:rsidP="004B63DD">
            <w:pPr>
              <w:pStyle w:val="ListParagraph"/>
              <w:ind w:left="0"/>
            </w:pPr>
            <w:r>
              <w:t>P2, CPU</w:t>
            </w:r>
          </w:p>
        </w:tc>
        <w:tc>
          <w:tcPr>
            <w:tcW w:w="1428" w:type="dxa"/>
          </w:tcPr>
          <w:p w14:paraId="52471C1E" w14:textId="77777777" w:rsidR="00A778E4" w:rsidRDefault="00A778E4" w:rsidP="004B63DD">
            <w:pPr>
              <w:pStyle w:val="ListParagraph"/>
              <w:ind w:left="0"/>
            </w:pPr>
            <w:r>
              <w:t>1000</w:t>
            </w:r>
          </w:p>
        </w:tc>
        <w:tc>
          <w:tcPr>
            <w:tcW w:w="1428" w:type="dxa"/>
          </w:tcPr>
          <w:p w14:paraId="0D0E8B2F" w14:textId="6406B68C" w:rsidR="00A778E4" w:rsidRDefault="00A778E4" w:rsidP="004B63DD">
            <w:pPr>
              <w:pStyle w:val="ListParagraph"/>
              <w:ind w:left="0"/>
            </w:pPr>
            <w:r>
              <w:t>10</w:t>
            </w:r>
          </w:p>
        </w:tc>
        <w:tc>
          <w:tcPr>
            <w:tcW w:w="1627" w:type="dxa"/>
          </w:tcPr>
          <w:p w14:paraId="01FE4D37" w14:textId="70960BCC" w:rsidR="00A778E4" w:rsidRDefault="00A778E4" w:rsidP="004B63DD">
            <w:pPr>
              <w:pStyle w:val="ListParagraph"/>
              <w:ind w:left="0"/>
            </w:pPr>
            <w:r>
              <w:t>1.01 (1)</w:t>
            </w:r>
          </w:p>
        </w:tc>
      </w:tr>
      <w:tr w:rsidR="00A778E4" w14:paraId="0EF83030" w14:textId="77777777" w:rsidTr="004B63DD">
        <w:tc>
          <w:tcPr>
            <w:tcW w:w="1140" w:type="dxa"/>
          </w:tcPr>
          <w:p w14:paraId="4E936CBB" w14:textId="77777777" w:rsidR="00A778E4" w:rsidRDefault="00A778E4" w:rsidP="004B63DD">
            <w:pPr>
              <w:pStyle w:val="ListParagraph"/>
              <w:ind w:left="0"/>
            </w:pPr>
            <w:r>
              <w:t>2</w:t>
            </w:r>
          </w:p>
        </w:tc>
        <w:tc>
          <w:tcPr>
            <w:tcW w:w="1453" w:type="dxa"/>
          </w:tcPr>
          <w:p w14:paraId="08BF28BD" w14:textId="77777777" w:rsidR="00A778E4" w:rsidRDefault="00A778E4" w:rsidP="004B63DD">
            <w:pPr>
              <w:pStyle w:val="ListParagraph"/>
              <w:ind w:left="0"/>
            </w:pPr>
            <w:r>
              <w:t>P3</w:t>
            </w:r>
          </w:p>
        </w:tc>
        <w:tc>
          <w:tcPr>
            <w:tcW w:w="1428" w:type="dxa"/>
          </w:tcPr>
          <w:p w14:paraId="288A963B" w14:textId="77777777" w:rsidR="00A778E4" w:rsidRDefault="00A778E4" w:rsidP="004B63DD">
            <w:pPr>
              <w:pStyle w:val="ListParagraph"/>
              <w:ind w:left="0"/>
            </w:pPr>
            <w:r>
              <w:t>-</w:t>
            </w:r>
          </w:p>
        </w:tc>
        <w:tc>
          <w:tcPr>
            <w:tcW w:w="1428" w:type="dxa"/>
          </w:tcPr>
          <w:p w14:paraId="67B2186B" w14:textId="77777777" w:rsidR="00A778E4" w:rsidRDefault="00A778E4" w:rsidP="004B63DD">
            <w:pPr>
              <w:pStyle w:val="ListParagraph"/>
              <w:ind w:left="0"/>
            </w:pPr>
            <w:r>
              <w:t>-</w:t>
            </w:r>
          </w:p>
        </w:tc>
        <w:tc>
          <w:tcPr>
            <w:tcW w:w="1627" w:type="dxa"/>
          </w:tcPr>
          <w:p w14:paraId="365FA98C" w14:textId="77777777" w:rsidR="00A778E4" w:rsidRDefault="00A778E4" w:rsidP="004B63DD">
            <w:pPr>
              <w:pStyle w:val="ListParagraph"/>
              <w:ind w:left="0"/>
            </w:pPr>
            <w:r>
              <w:t>-</w:t>
            </w:r>
          </w:p>
        </w:tc>
      </w:tr>
    </w:tbl>
    <w:p w14:paraId="29B86598" w14:textId="3210F421" w:rsidR="00A778E4" w:rsidRDefault="00A778E4" w:rsidP="00A778E4">
      <w:pPr>
        <w:pStyle w:val="ListParagraph"/>
        <w:ind w:left="1440"/>
      </w:pPr>
    </w:p>
    <w:p w14:paraId="2DA51B31" w14:textId="1595DAEB" w:rsidR="00A778E4" w:rsidRDefault="00A778E4" w:rsidP="00A778E4">
      <w:pPr>
        <w:pStyle w:val="ListParagraph"/>
        <w:ind w:left="1440"/>
      </w:pPr>
      <w:r>
        <w:t>Using a factor C = 10 and with the same example from B), the I/O job is chosen even after the arrival of a CPU job at t = 1. The constant factor increases the slowdown of P1 at t=0 to 2 from 1, and at t=2 to 1.9 from 1. This allows HSN to pick I/O jobs first as their slowdowns grow much more quickly than CPU bound jobs, and still takes advantage of the fact that CPU jobs cannot starve in a HSN scheduler.</w:t>
      </w:r>
    </w:p>
    <w:p w14:paraId="467FB573" w14:textId="77777777" w:rsidR="003B1F48" w:rsidRDefault="003B1F48" w:rsidP="00A778E4">
      <w:pPr>
        <w:pStyle w:val="ListParagraph"/>
        <w:numPr>
          <w:ilvl w:val="0"/>
          <w:numId w:val="1"/>
        </w:numPr>
      </w:pPr>
      <w:r>
        <w:t xml:space="preserve"> </w:t>
      </w:r>
    </w:p>
    <w:p w14:paraId="77844940" w14:textId="77777777" w:rsidR="001A62A2" w:rsidRDefault="004B63DD" w:rsidP="004B63DD">
      <w:pPr>
        <w:pStyle w:val="ListParagraph"/>
        <w:numPr>
          <w:ilvl w:val="1"/>
          <w:numId w:val="1"/>
        </w:numPr>
      </w:pPr>
      <w:r>
        <w:t>In this example, it is possible for the cache to starve out a request:</w:t>
      </w:r>
    </w:p>
    <w:p w14:paraId="6E3634D2" w14:textId="28FB188F" w:rsidR="004B63DD" w:rsidRDefault="004B63DD" w:rsidP="001A62A2">
      <w:pPr>
        <w:pStyle w:val="ListParagraph"/>
        <w:ind w:left="1440"/>
      </w:pPr>
      <w:r>
        <w:br/>
        <w:t>Cache stores files f1 to f10</w:t>
      </w:r>
    </w:p>
    <w:p w14:paraId="3F98FB1F" w14:textId="3F36013D" w:rsidR="004B63DD" w:rsidRDefault="004B63DD" w:rsidP="004B63DD">
      <w:pPr>
        <w:pStyle w:val="ListParagraph"/>
        <w:ind w:left="1440"/>
      </w:pPr>
      <w:r>
        <w:t xml:space="preserve">Q1: f1, f1, f1, f2, f7, f8, f2, f4, f10, f2, f3, </w:t>
      </w:r>
      <w:r w:rsidR="001A62A2">
        <w:t>f5…</w:t>
      </w:r>
    </w:p>
    <w:p w14:paraId="279CA784" w14:textId="78589EE3" w:rsidR="004B63DD" w:rsidRDefault="004B63DD" w:rsidP="004B63DD">
      <w:pPr>
        <w:pStyle w:val="ListParagraph"/>
        <w:ind w:left="1440"/>
      </w:pPr>
      <w:r>
        <w:t>Q2: f11</w:t>
      </w:r>
    </w:p>
    <w:p w14:paraId="252ADC78" w14:textId="77777777" w:rsidR="004B63DD" w:rsidRDefault="004B63DD" w:rsidP="004B63DD">
      <w:pPr>
        <w:pStyle w:val="ListParagraph"/>
        <w:ind w:left="1440"/>
      </w:pPr>
    </w:p>
    <w:p w14:paraId="7AD46C9D" w14:textId="1397F693" w:rsidR="004B63DD" w:rsidRDefault="004B63DD" w:rsidP="004B63DD">
      <w:pPr>
        <w:pStyle w:val="ListParagraph"/>
        <w:ind w:left="1440"/>
      </w:pPr>
      <w:r>
        <w:t xml:space="preserve">If requests in Q1 </w:t>
      </w:r>
      <w:r w:rsidR="001A62A2">
        <w:t>keep increasing, then Q2 will never be served and new files won’t be cached from disk.</w:t>
      </w:r>
      <w:r w:rsidR="00885DB1">
        <w:br/>
      </w:r>
    </w:p>
    <w:p w14:paraId="70E9C67D" w14:textId="47DB2A43" w:rsidR="001A62A2" w:rsidRDefault="001A62A2" w:rsidP="003B1F48">
      <w:pPr>
        <w:pStyle w:val="ListParagraph"/>
        <w:numPr>
          <w:ilvl w:val="1"/>
          <w:numId w:val="1"/>
        </w:numPr>
      </w:pPr>
      <w:r>
        <w:t>It is similar in concept to an N-Batch scan; you are servicing N requests as a group at a time</w:t>
      </w:r>
      <w:r w:rsidR="00722D82">
        <w:t>.</w:t>
      </w:r>
      <w:r w:rsidR="00885DB1">
        <w:br/>
      </w:r>
    </w:p>
    <w:p w14:paraId="4FA6E0DF" w14:textId="3DF12368" w:rsidR="001A62A2" w:rsidRDefault="001A62A2" w:rsidP="003B1F48">
      <w:pPr>
        <w:pStyle w:val="ListParagraph"/>
        <w:numPr>
          <w:ilvl w:val="1"/>
          <w:numId w:val="1"/>
        </w:numPr>
      </w:pPr>
      <w:r>
        <w:t>Large values of N are more efficient since they are better suited to taking advantage of locality, as similar requests are more likely to be received together in a system of high locality</w:t>
      </w:r>
      <w:r w:rsidR="00722D82">
        <w:t>.</w:t>
      </w:r>
      <w:r w:rsidR="00885DB1">
        <w:br/>
      </w:r>
    </w:p>
    <w:p w14:paraId="4C7B2758" w14:textId="084266A4" w:rsidR="00722D82" w:rsidRDefault="00722D82" w:rsidP="003B1F48">
      <w:pPr>
        <w:pStyle w:val="ListParagraph"/>
        <w:numPr>
          <w:ilvl w:val="1"/>
          <w:numId w:val="1"/>
        </w:numPr>
      </w:pPr>
      <w:r>
        <w:t xml:space="preserve">Small values of N are fairer </w:t>
      </w:r>
      <w:r w:rsidR="001A62A2">
        <w:t xml:space="preserve">since </w:t>
      </w:r>
      <w:r>
        <w:t>it reduces the bound on the max number of out-of-order requests that are served before the current request.</w:t>
      </w:r>
    </w:p>
    <w:p w14:paraId="7668684F" w14:textId="77777777" w:rsidR="00722D82" w:rsidRDefault="00722D82" w:rsidP="003B1F48">
      <w:pPr>
        <w:pStyle w:val="ListParagraph"/>
        <w:numPr>
          <w:ilvl w:val="1"/>
          <w:numId w:val="1"/>
        </w:numPr>
      </w:pPr>
      <w:r>
        <w:t xml:space="preserve"> </w:t>
      </w:r>
    </w:p>
    <w:p w14:paraId="06A6FA0C" w14:textId="17704DC6" w:rsidR="00722D82" w:rsidRDefault="00722D82" w:rsidP="00722D82">
      <w:pPr>
        <w:pStyle w:val="ListParagraph"/>
        <w:numPr>
          <w:ilvl w:val="2"/>
          <w:numId w:val="1"/>
        </w:numPr>
      </w:pPr>
      <w:r>
        <w:t xml:space="preserve">1, light loads means that even though there’s strong locality, there are not enough requests </w:t>
      </w:r>
      <w:r w:rsidR="00231D9E">
        <w:t>building up in batches that a FIFO system wouldn’t take up any more time than the overhead of a N-batch system would take.</w:t>
      </w:r>
    </w:p>
    <w:p w14:paraId="2F544721" w14:textId="77B995AB" w:rsidR="008F5D80" w:rsidRDefault="00722D82" w:rsidP="00722D82">
      <w:pPr>
        <w:pStyle w:val="ListParagraph"/>
        <w:numPr>
          <w:ilvl w:val="2"/>
          <w:numId w:val="1"/>
        </w:numPr>
      </w:pPr>
      <w:r>
        <w:t>10, moderate load means that there will be multiple batches building up for a small size N, but not enough to justify increasing efficiency by a higher magnitude of N.  Since there is strong locality, 10 will still be adequate for serving these specific files</w:t>
      </w:r>
      <w:r w:rsidR="00231D9E">
        <w:t xml:space="preserve"> by exploiting that efficiency</w:t>
      </w:r>
      <w:r>
        <w:t xml:space="preserve">. </w:t>
      </w:r>
    </w:p>
    <w:p w14:paraId="04529EF7" w14:textId="0807AF4B" w:rsidR="00722D82" w:rsidRDefault="00722D82" w:rsidP="00722D82">
      <w:pPr>
        <w:pStyle w:val="ListParagraph"/>
        <w:numPr>
          <w:ilvl w:val="2"/>
          <w:numId w:val="1"/>
        </w:numPr>
      </w:pPr>
      <w:r>
        <w:t xml:space="preserve">1, since there is no advantage of an N-batch system compared to FIFO, it is better to remove the overhead all together and </w:t>
      </w:r>
      <w:r w:rsidR="00231D9E">
        <w:t>go with FIFO.</w:t>
      </w:r>
    </w:p>
    <w:p w14:paraId="4A6461C5" w14:textId="74A47C1A" w:rsidR="00231D9E" w:rsidRDefault="00231D9E" w:rsidP="00722D82">
      <w:pPr>
        <w:pStyle w:val="ListParagraph"/>
        <w:numPr>
          <w:ilvl w:val="2"/>
          <w:numId w:val="1"/>
        </w:numPr>
      </w:pPr>
      <w:r>
        <w:t xml:space="preserve">100, </w:t>
      </w:r>
      <w:r w:rsidR="00885DB1">
        <w:t>heavy load means</w:t>
      </w:r>
      <w:r>
        <w:t xml:space="preserve"> that N should be large to maximize efficiency in a tradeoff for fairness. </w:t>
      </w:r>
    </w:p>
    <w:p w14:paraId="6539EDAD" w14:textId="77777777" w:rsidR="00885DB1" w:rsidRDefault="00885DB1" w:rsidP="00885DB1">
      <w:pPr>
        <w:pStyle w:val="ListParagraph"/>
        <w:ind w:left="2160"/>
      </w:pPr>
    </w:p>
    <w:p w14:paraId="202C7281" w14:textId="4E28D12C" w:rsidR="00885DB1" w:rsidRDefault="00885DB1" w:rsidP="00885DB1">
      <w:pPr>
        <w:pStyle w:val="ListParagraph"/>
        <w:numPr>
          <w:ilvl w:val="0"/>
          <w:numId w:val="1"/>
        </w:numPr>
      </w:pPr>
      <w:r>
        <w:t xml:space="preserve"> </w:t>
      </w:r>
    </w:p>
    <w:p w14:paraId="7A5FF437" w14:textId="2D28DC4B" w:rsidR="00885DB1" w:rsidRDefault="00885DB1" w:rsidP="00885DB1">
      <w:pPr>
        <w:pStyle w:val="ListParagraph"/>
        <w:numPr>
          <w:ilvl w:val="1"/>
          <w:numId w:val="1"/>
        </w:numPr>
      </w:pPr>
      <w:r>
        <w:t xml:space="preserve">Yes, if B arrives quite frequently to the point where the CPU is preempted for A and B requests, then C won’t be served by the CPU and will be starved out. </w:t>
      </w:r>
      <w:r>
        <w:br/>
      </w:r>
    </w:p>
    <w:p w14:paraId="73802F09" w14:textId="2FCE9217" w:rsidR="00885DB1" w:rsidRDefault="005C5C88" w:rsidP="00885DB1">
      <w:pPr>
        <w:pStyle w:val="ListParagraph"/>
        <w:numPr>
          <w:ilvl w:val="1"/>
          <w:numId w:val="1"/>
        </w:numPr>
      </w:pPr>
      <w:r>
        <w:t>Assuming that when B class requests are being selected the scheduler doesn’t take into account which arrived first, m</w:t>
      </w:r>
      <w:r w:rsidR="00885DB1">
        <w:t>aximum response times (</w:t>
      </w:r>
      <w:proofErr w:type="spellStart"/>
      <w:r w:rsidR="00885DB1">
        <w:t>Tq</w:t>
      </w:r>
      <w:proofErr w:type="spellEnd"/>
      <w:r w:rsidR="00885DB1">
        <w:t xml:space="preserve"> = Tw + </w:t>
      </w:r>
      <w:proofErr w:type="spellStart"/>
      <w:r w:rsidR="00885DB1">
        <w:t>Ts</w:t>
      </w:r>
      <w:proofErr w:type="spellEnd"/>
      <w:r w:rsidR="00885DB1">
        <w:t>) for:</w:t>
      </w:r>
    </w:p>
    <w:p w14:paraId="10ABEBDC" w14:textId="791AD657" w:rsidR="00885DB1" w:rsidRDefault="00885DB1" w:rsidP="00885DB1">
      <w:pPr>
        <w:pStyle w:val="ListParagraph"/>
        <w:ind w:left="2160"/>
      </w:pPr>
      <w:r>
        <w:t>A = 0 (top priority) + 5 (service time) = 5</w:t>
      </w:r>
    </w:p>
    <w:p w14:paraId="16A3DC87" w14:textId="0B05D6FF" w:rsidR="00885DB1" w:rsidRDefault="00885DB1" w:rsidP="00885DB1">
      <w:pPr>
        <w:pStyle w:val="ListParagraph"/>
        <w:ind w:left="2160"/>
      </w:pPr>
      <w:r>
        <w:t>B = 5 (waiting for A)</w:t>
      </w:r>
      <w:r w:rsidR="005C5C88">
        <w:t xml:space="preserve"> + 4.5 (waiting for other </w:t>
      </w:r>
      <w:proofErr w:type="spellStart"/>
      <w:r w:rsidR="005C5C88">
        <w:t>Bs</w:t>
      </w:r>
      <w:proofErr w:type="spellEnd"/>
      <w:r w:rsidR="005C5C88">
        <w:t xml:space="preserve"> to finish due to backup by A)</w:t>
      </w:r>
      <w:r>
        <w:t xml:space="preserve"> + 0.5 (service time</w:t>
      </w:r>
      <w:r w:rsidR="005C5C88">
        <w:t>) = 10</w:t>
      </w:r>
    </w:p>
    <w:p w14:paraId="4776E74F" w14:textId="1DA001D7" w:rsidR="00885DB1" w:rsidRDefault="00885DB1" w:rsidP="00885DB1">
      <w:pPr>
        <w:pStyle w:val="ListParagraph"/>
        <w:ind w:left="2160"/>
      </w:pPr>
      <w:r>
        <w:t>C = 25 (waiting for A and B) + 20 (service time) = 45</w:t>
      </w:r>
      <w:r>
        <w:br/>
      </w:r>
    </w:p>
    <w:p w14:paraId="74235F03" w14:textId="075B23EA" w:rsidR="00885DB1" w:rsidRDefault="00885DB1" w:rsidP="00885DB1">
      <w:pPr>
        <w:pStyle w:val="ListParagraph"/>
        <w:numPr>
          <w:ilvl w:val="1"/>
          <w:numId w:val="1"/>
        </w:numPr>
      </w:pPr>
      <w:r>
        <w:t>(5/60) + (0.5/1) + (c/500) = 1</w:t>
      </w:r>
      <w:r>
        <w:br/>
        <w:t>c = 125</w:t>
      </w:r>
      <w:r>
        <w:br/>
        <w:t>If C takes more than 125 seconds out of 5 minutes to finish, then the response times of C will grow infinitely as the CPU can’t enter steady state.</w:t>
      </w:r>
      <w:r>
        <w:br/>
      </w:r>
    </w:p>
    <w:p w14:paraId="6A4539C8" w14:textId="7D7E584E" w:rsidR="00A22D7F" w:rsidRDefault="00885DB1" w:rsidP="00885DB1">
      <w:pPr>
        <w:pStyle w:val="ListParagraph"/>
        <w:numPr>
          <w:ilvl w:val="1"/>
          <w:numId w:val="1"/>
        </w:numPr>
      </w:pPr>
      <w:r>
        <w:t xml:space="preserve">If C arrives right before </w:t>
      </w:r>
      <w:proofErr w:type="gramStart"/>
      <w:r>
        <w:t>A</w:t>
      </w:r>
      <w:proofErr w:type="gramEnd"/>
      <w:r>
        <w:t xml:space="preserve">, then its possible that A will then have to wait for C to finish as </w:t>
      </w:r>
      <w:r w:rsidR="00A22D7F">
        <w:t xml:space="preserve">it can’t use any resource till R frees up. This is exacerbated if B arrives, as then B blocks C from using the CPU and thus A is now waiting for C and for B. </w:t>
      </w:r>
      <w:r w:rsidR="00A22D7F">
        <w:br/>
      </w:r>
    </w:p>
    <w:p w14:paraId="0F1BE1FF" w14:textId="7A15A569" w:rsidR="00885DB1" w:rsidRDefault="00A22D7F" w:rsidP="00885DB1">
      <w:pPr>
        <w:pStyle w:val="ListParagraph"/>
        <w:numPr>
          <w:ilvl w:val="1"/>
          <w:numId w:val="1"/>
        </w:numPr>
      </w:pPr>
      <w:r>
        <w:t>A waiting for C (wait</w:t>
      </w:r>
      <w:r w:rsidR="005C5C88">
        <w:t>i</w:t>
      </w:r>
      <w:bookmarkStart w:id="0" w:name="_GoBack"/>
      <w:bookmarkEnd w:id="0"/>
      <w:r>
        <w:t xml:space="preserve">ng for B to finish) = 40 </w:t>
      </w:r>
    </w:p>
    <w:p w14:paraId="4CC6EB61" w14:textId="77777777" w:rsidR="00A22D7F" w:rsidRDefault="00A22D7F" w:rsidP="00A22D7F">
      <w:pPr>
        <w:pStyle w:val="ListParagraph"/>
        <w:ind w:left="1440"/>
      </w:pPr>
    </w:p>
    <w:p w14:paraId="117EE940" w14:textId="56E8A202" w:rsidR="00A22D7F" w:rsidRDefault="00A22D7F" w:rsidP="00885DB1">
      <w:pPr>
        <w:pStyle w:val="ListParagraph"/>
        <w:numPr>
          <w:ilvl w:val="1"/>
          <w:numId w:val="1"/>
        </w:numPr>
      </w:pPr>
      <w:r>
        <w:t>Similar to the case in D, priority inversion occurred on the Mars Rover when a low priority process, the meteorological data collection, uses the non-</w:t>
      </w:r>
      <w:proofErr w:type="spellStart"/>
      <w:r>
        <w:t>preemptable</w:t>
      </w:r>
      <w:proofErr w:type="spellEnd"/>
      <w:r>
        <w:t xml:space="preserve"> data bus, and the high priority process, the bus management, </w:t>
      </w:r>
      <w:r w:rsidR="00652856">
        <w:t>arrives. The medium priority process, communications, is very long running and blocks the data collection from finishing, thus the bus management process has to wait for lower priority cases to finish before running. On the rover, this causes system resets as it detects that the bus hasn’t been used after a fixed timeout</w:t>
      </w:r>
    </w:p>
    <w:p w14:paraId="359C04C3" w14:textId="77777777" w:rsidR="00652856" w:rsidRDefault="00652856" w:rsidP="00652856"/>
    <w:p w14:paraId="6ACD093F" w14:textId="6E18439E" w:rsidR="00652856" w:rsidRDefault="00652856" w:rsidP="00885DB1">
      <w:pPr>
        <w:pStyle w:val="ListParagraph"/>
        <w:numPr>
          <w:ilvl w:val="1"/>
          <w:numId w:val="1"/>
        </w:numPr>
      </w:pPr>
      <w:r>
        <w:t>Priority inheritance occurs when a non-</w:t>
      </w:r>
      <w:proofErr w:type="spellStart"/>
      <w:r>
        <w:t>preemptable</w:t>
      </w:r>
      <w:proofErr w:type="spellEnd"/>
      <w:r>
        <w:t xml:space="preserve"> resources like the bus is held by any process. That specific process “inherits” a high priority status when it is using that resource, allowing it </w:t>
      </w:r>
      <w:proofErr w:type="gramStart"/>
      <w:r>
        <w:t>to</w:t>
      </w:r>
      <w:proofErr w:type="gramEnd"/>
      <w:r>
        <w:t xml:space="preserve"> more quickly finish using the bus and freeing it up for other processes.</w:t>
      </w:r>
    </w:p>
    <w:p w14:paraId="33E6EC1A" w14:textId="77777777" w:rsidR="00652856" w:rsidRDefault="00652856" w:rsidP="00652856"/>
    <w:p w14:paraId="334EB8E7" w14:textId="55A028C7" w:rsidR="00652856" w:rsidRDefault="00652856" w:rsidP="00885DB1">
      <w:pPr>
        <w:pStyle w:val="ListParagraph"/>
        <w:numPr>
          <w:ilvl w:val="1"/>
          <w:numId w:val="1"/>
        </w:numPr>
      </w:pPr>
      <w:r>
        <w:t>A waiting for C only = 20</w:t>
      </w:r>
    </w:p>
    <w:sectPr w:rsidR="00652856" w:rsidSect="00A57F8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BA53B9"/>
    <w:multiLevelType w:val="hybridMultilevel"/>
    <w:tmpl w:val="6AB04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A4"/>
    <w:rsid w:val="0005114C"/>
    <w:rsid w:val="001A62A2"/>
    <w:rsid w:val="00231D9E"/>
    <w:rsid w:val="003B1F48"/>
    <w:rsid w:val="003C4556"/>
    <w:rsid w:val="004B63DD"/>
    <w:rsid w:val="00555BF0"/>
    <w:rsid w:val="005C5C88"/>
    <w:rsid w:val="00652856"/>
    <w:rsid w:val="00722D82"/>
    <w:rsid w:val="008361B2"/>
    <w:rsid w:val="00885DB1"/>
    <w:rsid w:val="008F5D80"/>
    <w:rsid w:val="009A063C"/>
    <w:rsid w:val="00A22D7F"/>
    <w:rsid w:val="00A537A4"/>
    <w:rsid w:val="00A57F88"/>
    <w:rsid w:val="00A7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EB4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A4"/>
    <w:pPr>
      <w:ind w:left="720"/>
      <w:contextualSpacing/>
    </w:pPr>
  </w:style>
  <w:style w:type="table" w:styleId="TableGrid">
    <w:name w:val="Table Grid"/>
    <w:basedOn w:val="TableNormal"/>
    <w:uiPriority w:val="59"/>
    <w:rsid w:val="00A53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A4"/>
    <w:pPr>
      <w:ind w:left="720"/>
      <w:contextualSpacing/>
    </w:pPr>
  </w:style>
  <w:style w:type="table" w:styleId="TableGrid">
    <w:name w:val="Table Grid"/>
    <w:basedOn w:val="TableNormal"/>
    <w:uiPriority w:val="59"/>
    <w:rsid w:val="00A53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7E2E8-2C9D-8A4B-9CA4-16C8F041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1070</Words>
  <Characters>6103</Characters>
  <Application>Microsoft Macintosh Word</Application>
  <DocSecurity>0</DocSecurity>
  <Lines>50</Lines>
  <Paragraphs>14</Paragraphs>
  <ScaleCrop>false</ScaleCrop>
  <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Law</dc:creator>
  <cp:keywords/>
  <dc:description/>
  <cp:lastModifiedBy>Adrian Law</cp:lastModifiedBy>
  <cp:revision>7</cp:revision>
  <dcterms:created xsi:type="dcterms:W3CDTF">2016-10-31T23:35:00Z</dcterms:created>
  <dcterms:modified xsi:type="dcterms:W3CDTF">2016-11-01T18:12:00Z</dcterms:modified>
</cp:coreProperties>
</file>