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B6B8A"/>
          <w:sz w:val="52"/>
          <w:szCs w:val="52"/>
        </w:rPr>
        <w:t xml:space="preserve">Suffolk Muslim Society</w:t>
      </w:r>
    </w:p>
    <w:p>
      <w:pPr>
        <w:spacing w:after="100" w:before="0"/>
        <w:jc w:val="center"/>
      </w:pPr>
      <w:r>
        <w:rPr>
          <w:rFonts w:ascii="Arial" w:cs="Arial" w:eastAsia="Arial" w:hAnsi="Arial"/>
          <w:color w:val="B8962E"/>
          <w:sz w:val="28"/>
          <w:szCs w:val="28"/>
        </w:rPr>
        <w:t xml:space="preserve">Website Project — Standard Operating Procedure</w:t>
      </w:r>
    </w:p>
    <w:p>
      <w:pPr>
        <w:spacing w:after="600" w:before="0"/>
        <w:jc w:val="center"/>
      </w:pPr>
      <w:r>
        <w:rPr>
          <w:rFonts w:ascii="Arial" w:cs="Arial" w:eastAsia="Arial" w:hAnsi="Arial"/>
          <w:color w:val="888888"/>
          <w:sz w:val="20"/>
          <w:szCs w:val="20"/>
        </w:rPr>
        <w:t xml:space="preserve">Prepared: May 2026  |  Version 1.0</w:t>
      </w:r>
    </w:p>
    <w:p>
      <w:pPr>
        <w:pStyle w:val="Heading1"/>
        <w:pBdr>
          <w:bottom w:val="single" w:color="1B6B8A" w:sz="6" w:space="1"/>
        </w:pBdr>
        <w:spacing w:after="200" w:before="400"/>
      </w:pPr>
      <w:r>
        <w:rPr>
          <w:rFonts w:ascii="Arial" w:cs="Arial" w:eastAsia="Arial" w:hAnsi="Arial"/>
          <w:b/>
          <w:bCs/>
          <w:color w:val="1B6B8A"/>
          <w:sz w:val="32"/>
          <w:szCs w:val="32"/>
        </w:rPr>
        <w:t xml:space="preserve">1.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Client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Suffolk Muslim Society (SMS)</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Contact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Raydwan (committee liaison)</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Developer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 S — 2nd year MBBS, Barts; founder of MedAnkiGen</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suffolkmuslim.org (primary TBC) — also: suffolkmuslimsociety.org, suffolkmuslims.org</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Brand Colours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Teal/Navy (#1B6B8A) and Gold (#B8962E) — from logo</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Total Fee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(one-time, full ownership to SMS on completion)</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(covered by developer, factored into fee)</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 Neon (Postgres) · Prisma · Cloudflare R2 · Vercel</w:t>
            </w:r>
          </w:p>
        </w:tc>
      </w:tr>
      <w:tr>
        <w:tc>
          <w:tcPr>
            <w:tcW w:type="dxa" w:w="28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tcPr>
          <w:p>
            <w:r>
              <w:rPr>
                <w:rFonts w:ascii="Arial" w:cs="Arial" w:eastAsia="Arial" w:hAnsi="Arial"/>
                <w:b/>
                <w:bCs/>
                <w:color w:val="1B6B8A"/>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password-based admin login (httpOnly cookie, env var)</w:t>
            </w:r>
          </w:p>
        </w:tc>
      </w:tr>
    </w:tbl>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2. Project Vision</w:t>
      </w:r>
    </w:p>
    <w:p>
      <w:pPr>
        <w:spacing w:after="80" w:before="80"/>
      </w:pPr>
      <w:r>
        <w:rPr>
          <w:rFonts w:ascii="Arial" w:cs="Arial" w:eastAsia="Arial" w:hAnsi="Arial"/>
          <w:sz w:val="22"/>
          <w:szCs w:val="22"/>
        </w:rPr>
        <w:t xml:space="preserve">SMS wants a one-stop community platform for Muslims in Suffolk — all the information they need in one place, regularly updated, and accessible to the whole community. The site should feel clean, professional, and trustworthy, in the style of the East London Mosque website (eastlondonmosque.org.uk).</w:t>
      </w:r>
    </w:p>
    <w:p>
      <w:pPr>
        <w:spacing w:before="100"/>
      </w:pPr>
    </w:p>
    <w:p>
      <w:pPr>
        <w:spacing w:after="80" w:before="80"/>
      </w:pPr>
      <w:r>
        <w:rPr>
          <w:rFonts w:ascii="Arial" w:cs="Arial" w:eastAsia="Arial" w:hAnsi="Arial"/>
          <w:sz w:val="22"/>
          <w:szCs w:val="22"/>
        </w:rPr>
        <w:t xml:space="preserve">Design references provided by client:</w:t>
      </w:r>
    </w:p>
    <w:p>
      <w:pPr>
        <w:pStyle w:val="ListParagraph"/>
        <w:numPr>
          <w:ilvl w:val="0"/>
          <w:numId w:val="2"/>
        </w:numPr>
        <w:spacing w:after="60" w:before="60"/>
      </w:pPr>
      <w:r>
        <w:rPr>
          <w:rFonts w:ascii="Arial" w:cs="Arial" w:eastAsia="Arial" w:hAnsi="Arial"/>
          <w:b w:val="false"/>
          <w:bCs w:val="false"/>
          <w:sz w:val="22"/>
          <w:szCs w:val="22"/>
        </w:rPr>
        <w:t xml:space="preserve">East London Mosque — eastlondonmosque.org.uk (primary reference)</w:t>
      </w:r>
    </w:p>
    <w:p>
      <w:pPr>
        <w:pStyle w:val="ListParagraph"/>
        <w:numPr>
          <w:ilvl w:val="0"/>
          <w:numId w:val="2"/>
        </w:numPr>
        <w:spacing w:after="60" w:before="60"/>
      </w:pPr>
      <w:r>
        <w:rPr>
          <w:rFonts w:ascii="Arial" w:cs="Arial" w:eastAsia="Arial" w:hAnsi="Arial"/>
          <w:b w:val="false"/>
          <w:bCs w:val="false"/>
          <w:sz w:val="22"/>
          <w:szCs w:val="22"/>
        </w:rPr>
        <w:t xml:space="preserve">Cambridge Central Mosque — cambridgecentralmosque.org</w:t>
      </w:r>
    </w:p>
    <w:p>
      <w:pPr>
        <w:pStyle w:val="ListParagraph"/>
        <w:numPr>
          <w:ilvl w:val="0"/>
          <w:numId w:val="2"/>
        </w:numPr>
        <w:spacing w:after="60" w:before="60"/>
      </w:pPr>
      <w:r>
        <w:rPr>
          <w:rFonts w:ascii="Arial" w:cs="Arial" w:eastAsia="Arial" w:hAnsi="Arial"/>
          <w:b w:val="false"/>
          <w:bCs w:val="false"/>
          <w:sz w:val="22"/>
          <w:szCs w:val="22"/>
        </w:rPr>
        <w:t xml:space="preserve">Chelmsford Muslim Society — chelmsfordmuslimsociety.org</w:t>
      </w:r>
    </w:p>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3. Project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4960"/>
      </w:tblGrid>
      <w:tr>
        <w:tc>
          <w:tcPr>
            <w:tcW w:type="dxa" w:w="16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Payment</w:t>
            </w:r>
          </w:p>
        </w:tc>
        <w:tc>
          <w:tcPr>
            <w:tcW w:type="dxa" w:w="140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4960"/>
            <w:tcBorders>
              <w:top w:val="single" w:color="CCCCCC" w:sz="1"/>
              <w:left w:val="single" w:color="CCCCCC" w:sz="1"/>
              <w:bottom w:val="single" w:color="CCCCCC" w:sz="1"/>
              <w:right w:val="single" w:color="CCCCCC" w:sz="1"/>
            </w:tcBorders>
            <w:shd w:fill="1B6B8A"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600"/>
            <w:tcBorders>
              <w:top w:val="single" w:color="CCCCCC" w:sz="1"/>
              <w:left w:val="single" w:color="CCCCCC" w:sz="1"/>
              <w:bottom w:val="single" w:color="CCCCCC" w:sz="1"/>
              <w:right w:val="single" w:color="CCCCCC" w:sz="1"/>
            </w:tcBorders>
            <w:shd w:fill="E8F4F8" w:val="clear"/>
            <w:tcMar>
              <w:top w:type="dxa" w:w="80"/>
              <w:left w:type="dxa" w:w="120"/>
              <w:bottom w:type="dxa" w:w="80"/>
              <w:right w:type="dxa" w:w="120"/>
            </w:tcMar>
            <w:vAlign w:val="center"/>
          </w:tcPr>
          <w:p>
            <w:r>
              <w:rPr>
                <w:rFonts w:ascii="Arial" w:cs="Arial" w:eastAsia="Arial" w:hAnsi="Arial"/>
                <w:b/>
                <w:bCs/>
                <w:sz w:val="20"/>
                <w:szCs w:val="20"/>
              </w:rPr>
              <w:t xml:space="preserve">Phase 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(£150)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week</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design sent for approval · 2 additional pages · Basic admin page for prayer timetable uploads</w:t>
            </w:r>
          </w:p>
        </w:tc>
      </w:tr>
      <w:tr>
        <w:tc>
          <w:tcPr>
            <w:tcW w:type="dxa" w:w="1600"/>
            <w:tcBorders>
              <w:top w:val="single" w:color="CCCCCC" w:sz="1"/>
              <w:left w:val="single" w:color="CCCCCC" w:sz="1"/>
              <w:bottom w:val="single" w:color="CCCCCC" w:sz="1"/>
              <w:right w:val="single" w:color="CCCCCC" w:sz="1"/>
            </w:tcBorders>
            <w:shd w:fill="FDF6E3" w:val="clear"/>
            <w:tcMar>
              <w:top w:type="dxa" w:w="80"/>
              <w:left w:type="dxa" w:w="120"/>
              <w:bottom w:type="dxa" w:w="80"/>
              <w:right w:type="dxa" w:w="120"/>
            </w:tcMar>
            <w:vAlign w:val="center"/>
          </w:tcPr>
          <w:p>
            <w:r>
              <w:rPr>
                <w:rFonts w:ascii="Arial" w:cs="Arial" w:eastAsia="Arial" w:hAnsi="Arial"/>
                <w:b/>
                <w:bCs/>
                <w:sz w:val="20"/>
                <w:szCs w:val="20"/>
              </w:rPr>
              <w:t xml:space="preserve">Phase 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(£250)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Summer 2026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admin dashboard · Prayer times for all 4 masjids · Janazah info page · Remaining pages · All dynamic content</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sz w:val="20"/>
                <w:szCs w:val="20"/>
              </w:rPr>
              <w:t xml:space="preserve">Phase 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 months post-launch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Marketplace / merch store · Any additional pages — quoted separately depending on scope</w:t>
            </w:r>
          </w:p>
        </w:tc>
      </w:tr>
    </w:tbl>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4. Page Structure</w:t>
      </w:r>
    </w:p>
    <w:p>
      <w:pPr>
        <w:pStyle w:val="Heading2"/>
        <w:spacing w:after="150" w:before="300"/>
      </w:pPr>
      <w:r>
        <w:rPr>
          <w:rFonts w:ascii="Arial" w:cs="Arial" w:eastAsia="Arial" w:hAnsi="Arial"/>
          <w:b/>
          <w:bCs/>
          <w:color w:val="333333"/>
          <w:sz w:val="26"/>
          <w:szCs w:val="26"/>
        </w:rPr>
        <w:t xml:space="preserve">Phase 1 Pages</w:t>
      </w:r>
    </w:p>
    <w:p>
      <w:pPr>
        <w:pStyle w:val="ListParagraph"/>
        <w:numPr>
          <w:ilvl w:val="0"/>
          <w:numId w:val="2"/>
        </w:numPr>
        <w:spacing w:after="60" w:before="60"/>
      </w:pPr>
      <w:r>
        <w:rPr>
          <w:rFonts w:ascii="Arial" w:cs="Arial" w:eastAsia="Arial" w:hAnsi="Arial"/>
          <w:b w:val="false"/>
          <w:bCs w:val="false"/>
          <w:sz w:val="22"/>
          <w:szCs w:val="22"/>
        </w:rPr>
        <w:t xml:space="preserve">Homepage — hero, mission statement, quick links, filler images (to be replaced by client)</w:t>
      </w:r>
    </w:p>
    <w:p>
      <w:pPr>
        <w:pStyle w:val="ListParagraph"/>
        <w:numPr>
          <w:ilvl w:val="0"/>
          <w:numId w:val="2"/>
        </w:numPr>
        <w:spacing w:after="60" w:before="60"/>
      </w:pPr>
      <w:r>
        <w:rPr>
          <w:rFonts w:ascii="Arial" w:cs="Arial" w:eastAsia="Arial" w:hAnsi="Arial"/>
          <w:b w:val="false"/>
          <w:bCs w:val="false"/>
          <w:sz w:val="22"/>
          <w:szCs w:val="22"/>
        </w:rPr>
        <w:t xml:space="preserve">Prayer Timetables — displays timetables for all 4 masjids (see Section 5)</w:t>
      </w:r>
    </w:p>
    <w:p>
      <w:pPr>
        <w:pStyle w:val="ListParagraph"/>
        <w:numPr>
          <w:ilvl w:val="0"/>
          <w:numId w:val="2"/>
        </w:numPr>
        <w:spacing w:after="60" w:before="60"/>
      </w:pPr>
      <w:r>
        <w:rPr>
          <w:rFonts w:ascii="Arial" w:cs="Arial" w:eastAsia="Arial" w:hAnsi="Arial"/>
          <w:b w:val="false"/>
          <w:bCs w:val="false"/>
          <w:sz w:val="22"/>
          <w:szCs w:val="22"/>
        </w:rPr>
        <w:t xml:space="preserve">Admin — basic upload page for prayer timetables (password protected)</w:t>
      </w:r>
    </w:p>
    <w:p>
      <w:pPr>
        <w:pStyle w:val="Heading2"/>
        <w:spacing w:after="150" w:before="300"/>
      </w:pPr>
      <w:r>
        <w:rPr>
          <w:rFonts w:ascii="Arial" w:cs="Arial" w:eastAsia="Arial" w:hAnsi="Arial"/>
          <w:b/>
          <w:bCs/>
          <w:color w:val="333333"/>
          <w:sz w:val="26"/>
          <w:szCs w:val="26"/>
        </w:rPr>
        <w:t xml:space="preserve">Phase 2 Pages</w:t>
      </w:r>
    </w:p>
    <w:p>
      <w:pPr>
        <w:pStyle w:val="ListParagraph"/>
        <w:numPr>
          <w:ilvl w:val="0"/>
          <w:numId w:val="2"/>
        </w:numPr>
        <w:spacing w:after="60" w:before="60"/>
      </w:pPr>
      <w:r>
        <w:rPr>
          <w:rFonts w:ascii="Arial" w:cs="Arial" w:eastAsia="Arial" w:hAnsi="Arial"/>
          <w:b w:val="false"/>
          <w:bCs w:val="false"/>
          <w:sz w:val="22"/>
          <w:szCs w:val="22"/>
        </w:rPr>
        <w:t xml:space="preserve">Events — CRUD form, admin managed</w:t>
      </w:r>
    </w:p>
    <w:p>
      <w:pPr>
        <w:pStyle w:val="ListParagraph"/>
        <w:numPr>
          <w:ilvl w:val="0"/>
          <w:numId w:val="2"/>
        </w:numPr>
        <w:spacing w:after="60" w:before="60"/>
      </w:pPr>
      <w:r>
        <w:rPr>
          <w:rFonts w:ascii="Arial" w:cs="Arial" w:eastAsia="Arial" w:hAnsi="Arial"/>
          <w:b w:val="false"/>
          <w:bCs w:val="false"/>
          <w:sz w:val="22"/>
          <w:szCs w:val="22"/>
        </w:rPr>
        <w:t xml:space="preserve">Classes — title, teacher, schedule, admin managed</w:t>
      </w:r>
    </w:p>
    <w:p>
      <w:pPr>
        <w:pStyle w:val="ListParagraph"/>
        <w:numPr>
          <w:ilvl w:val="0"/>
          <w:numId w:val="2"/>
        </w:numPr>
        <w:spacing w:after="60" w:before="60"/>
      </w:pPr>
      <w:r>
        <w:rPr>
          <w:rFonts w:ascii="Arial" w:cs="Arial" w:eastAsia="Arial" w:hAnsi="Arial"/>
          <w:b w:val="false"/>
          <w:bCs w:val="false"/>
          <w:sz w:val="22"/>
          <w:szCs w:val="22"/>
        </w:rPr>
        <w:t xml:space="preserve">Announcements — TipTap rich text editor</w:t>
      </w:r>
    </w:p>
    <w:p>
      <w:pPr>
        <w:pStyle w:val="ListParagraph"/>
        <w:numPr>
          <w:ilvl w:val="0"/>
          <w:numId w:val="2"/>
        </w:numPr>
        <w:spacing w:after="60" w:before="60"/>
      </w:pPr>
      <w:r>
        <w:rPr>
          <w:rFonts w:ascii="Arial" w:cs="Arial" w:eastAsia="Arial" w:hAnsi="Arial"/>
          <w:b w:val="false"/>
          <w:bCs w:val="false"/>
          <w:sz w:val="22"/>
          <w:szCs w:val="22"/>
        </w:rPr>
        <w:t xml:space="preserve">Janazah — step-by-step process, key contacts and numbers</w:t>
      </w:r>
    </w:p>
    <w:p>
      <w:pPr>
        <w:pStyle w:val="ListParagraph"/>
        <w:numPr>
          <w:ilvl w:val="0"/>
          <w:numId w:val="2"/>
        </w:numPr>
        <w:spacing w:after="60" w:before="60"/>
      </w:pPr>
      <w:r>
        <w:rPr>
          <w:rFonts w:ascii="Arial" w:cs="Arial" w:eastAsia="Arial" w:hAnsi="Arial"/>
          <w:b w:val="false"/>
          <w:bCs w:val="false"/>
          <w:sz w:val="22"/>
          <w:szCs w:val="22"/>
        </w:rPr>
        <w:t xml:space="preserve">About Us — static, hardcoded</w:t>
      </w:r>
    </w:p>
    <w:p>
      <w:pPr>
        <w:pStyle w:val="ListParagraph"/>
        <w:numPr>
          <w:ilvl w:val="0"/>
          <w:numId w:val="2"/>
        </w:numPr>
        <w:spacing w:after="60" w:before="60"/>
      </w:pPr>
      <w:r>
        <w:rPr>
          <w:rFonts w:ascii="Arial" w:cs="Arial" w:eastAsia="Arial" w:hAnsi="Arial"/>
          <w:b w:val="false"/>
          <w:bCs w:val="false"/>
          <w:sz w:val="22"/>
          <w:szCs w:val="22"/>
        </w:rPr>
        <w:t xml:space="preserve">Contact — static, hardcoded</w:t>
      </w:r>
    </w:p>
    <w:p>
      <w:pPr>
        <w:pStyle w:val="ListParagraph"/>
        <w:numPr>
          <w:ilvl w:val="0"/>
          <w:numId w:val="2"/>
        </w:numPr>
        <w:spacing w:after="60" w:before="60"/>
      </w:pPr>
      <w:r>
        <w:rPr>
          <w:rFonts w:ascii="Arial" w:cs="Arial" w:eastAsia="Arial" w:hAnsi="Arial"/>
          <w:b w:val="false"/>
          <w:bCs w:val="false"/>
          <w:sz w:val="22"/>
          <w:szCs w:val="22"/>
        </w:rPr>
        <w:t xml:space="preserve">Full Admin Dashboard — manages all dynamic content</w:t>
      </w:r>
    </w:p>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5. Prayer Times Integration</w:t>
      </w:r>
    </w:p>
    <w:p>
      <w:pPr>
        <w:spacing w:after="80" w:before="80"/>
      </w:pPr>
      <w:r>
        <w:rPr>
          <w:rFonts w:ascii="Arial" w:cs="Arial" w:eastAsia="Arial" w:hAnsi="Arial"/>
          <w:sz w:val="22"/>
          <w:szCs w:val="22"/>
        </w:rPr>
        <w:t xml:space="preserve">The timetables page will display prayer times for all 4 masjids in Suffolk. Data sources provided by client:</w:t>
      </w:r>
    </w:p>
    <w:p>
      <w:pPr>
        <w:spacing w:before="100"/>
      </w:pPr>
    </w:p>
    <w:p>
      <w:pPr>
        <w:pStyle w:val="ListParagraph"/>
        <w:numPr>
          <w:ilvl w:val="0"/>
          <w:numId w:val="2"/>
        </w:numPr>
        <w:spacing w:after="60" w:before="60"/>
      </w:pPr>
      <w:r>
        <w:rPr>
          <w:rFonts w:ascii="Arial" w:cs="Arial" w:eastAsia="Arial" w:hAnsi="Arial"/>
          <w:b w:val="false"/>
          <w:bCs w:val="false"/>
          <w:sz w:val="22"/>
          <w:szCs w:val="22"/>
        </w:rPr>
        <w:t xml:space="preserve">Nawra Mosque — nawracymosque.org/ipswich-prayer-times/</w:t>
      </w:r>
    </w:p>
    <w:p>
      <w:pPr>
        <w:pStyle w:val="ListParagraph"/>
        <w:numPr>
          <w:ilvl w:val="0"/>
          <w:numId w:val="2"/>
        </w:numPr>
        <w:spacing w:after="60" w:before="60"/>
      </w:pPr>
      <w:r>
        <w:rPr>
          <w:rFonts w:ascii="Arial" w:cs="Arial" w:eastAsia="Arial" w:hAnsi="Arial"/>
          <w:b w:val="false"/>
          <w:bCs w:val="false"/>
          <w:sz w:val="22"/>
          <w:szCs w:val="22"/>
        </w:rPr>
        <w:t xml:space="preserve">Masjid Taqwa — prayersconnect.com/mosques/82611734-masjid-taqwa-suffolk-england-united-kingdom</w:t>
      </w:r>
    </w:p>
    <w:p>
      <w:pPr>
        <w:pStyle w:val="ListParagraph"/>
        <w:numPr>
          <w:ilvl w:val="0"/>
          <w:numId w:val="2"/>
        </w:numPr>
        <w:spacing w:after="60" w:before="60"/>
      </w:pPr>
      <w:r>
        <w:rPr>
          <w:rFonts w:ascii="Arial" w:cs="Arial" w:eastAsia="Arial" w:hAnsi="Arial"/>
          <w:b w:val="false"/>
          <w:bCs w:val="false"/>
          <w:sz w:val="22"/>
          <w:szCs w:val="22"/>
        </w:rPr>
        <w:t xml:space="preserve">Ipswich Mosque — ipswichmosque.org/prayer_time.php</w:t>
      </w:r>
    </w:p>
    <w:p>
      <w:pPr>
        <w:pStyle w:val="ListParagraph"/>
        <w:numPr>
          <w:ilvl w:val="0"/>
          <w:numId w:val="2"/>
        </w:numPr>
        <w:spacing w:after="60" w:before="60"/>
      </w:pPr>
      <w:r>
        <w:rPr>
          <w:rFonts w:ascii="Arial" w:cs="Arial" w:eastAsia="Arial" w:hAnsi="Arial"/>
          <w:b w:val="false"/>
          <w:bCs w:val="false"/>
          <w:sz w:val="22"/>
          <w:szCs w:val="22"/>
        </w:rPr>
        <w:t xml:space="preserve">Shah Jalal Masjid — shahjalalmasjidipswich.co.uk/</w:t>
      </w:r>
    </w:p>
    <w:p>
      <w:pPr>
        <w:spacing w:before="120"/>
      </w:pPr>
    </w:p>
    <w:p>
      <w:pPr>
        <w:spacing w:after="80" w:before="80"/>
      </w:pPr>
      <w:r>
        <w:rPr>
          <w:rFonts w:ascii="Arial" w:cs="Arial" w:eastAsia="Arial" w:hAnsi="Arial"/>
          <w:sz w:val="22"/>
          <w:szCs w:val="22"/>
        </w:rPr>
        <w:t xml:space="preserve">Approach: Timetable PDFs/images uploaded via admin dashboard and stored on Cloudflare R2. Public page fetches latest record from DB and renders. Admin can update weekly without any technical knowledge.</w:t>
      </w:r>
    </w:p>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6. Admin Dashboard</w:t>
      </w:r>
    </w:p>
    <w:p>
      <w:pPr>
        <w:spacing w:after="80" w:before="80"/>
      </w:pPr>
      <w:r>
        <w:rPr>
          <w:rFonts w:ascii="Arial" w:cs="Arial" w:eastAsia="Arial" w:hAnsi="Arial"/>
          <w:sz w:val="22"/>
          <w:szCs w:val="22"/>
        </w:rPr>
        <w:t xml:space="preserve">A protected route at /admin, secured with a password-based httpOnly cookie (no third-party auth library required). The dashboard will include separate management sections for each content type:</w:t>
      </w:r>
    </w:p>
    <w:p>
      <w:pPr>
        <w:spacing w:before="100"/>
      </w:pPr>
    </w:p>
    <w:p>
      <w:pPr>
        <w:pStyle w:val="ListParagraph"/>
        <w:numPr>
          <w:ilvl w:val="0"/>
          <w:numId w:val="2"/>
        </w:numPr>
        <w:spacing w:after="60" w:before="60"/>
      </w:pPr>
      <w:r>
        <w:rPr>
          <w:rFonts w:ascii="Arial" w:cs="Arial" w:eastAsia="Arial" w:hAnsi="Arial"/>
          <w:b w:val="false"/>
          <w:bCs w:val="false"/>
          <w:sz w:val="22"/>
          <w:szCs w:val="22"/>
        </w:rPr>
        <w:t xml:space="preserve">/admin/timetable — upload PDF or image per masjid</w:t>
      </w:r>
    </w:p>
    <w:p>
      <w:pPr>
        <w:pStyle w:val="ListParagraph"/>
        <w:numPr>
          <w:ilvl w:val="0"/>
          <w:numId w:val="2"/>
        </w:numPr>
        <w:spacing w:after="60" w:before="60"/>
      </w:pPr>
      <w:r>
        <w:rPr>
          <w:rFonts w:ascii="Arial" w:cs="Arial" w:eastAsia="Arial" w:hAnsi="Arial"/>
          <w:b w:val="false"/>
          <w:bCs w:val="false"/>
          <w:sz w:val="22"/>
          <w:szCs w:val="22"/>
        </w:rPr>
        <w:t xml:space="preserve">/admin/events — create, edit, delete events</w:t>
      </w:r>
    </w:p>
    <w:p>
      <w:pPr>
        <w:pStyle w:val="ListParagraph"/>
        <w:numPr>
          <w:ilvl w:val="0"/>
          <w:numId w:val="2"/>
        </w:numPr>
        <w:spacing w:after="60" w:before="60"/>
      </w:pPr>
      <w:r>
        <w:rPr>
          <w:rFonts w:ascii="Arial" w:cs="Arial" w:eastAsia="Arial" w:hAnsi="Arial"/>
          <w:b w:val="false"/>
          <w:bCs w:val="false"/>
          <w:sz w:val="22"/>
          <w:szCs w:val="22"/>
        </w:rPr>
        <w:t xml:space="preserve">/admin/classes — manage class schedule</w:t>
      </w:r>
    </w:p>
    <w:p>
      <w:pPr>
        <w:pStyle w:val="ListParagraph"/>
        <w:numPr>
          <w:ilvl w:val="0"/>
          <w:numId w:val="2"/>
        </w:numPr>
        <w:spacing w:after="60" w:before="60"/>
      </w:pPr>
      <w:r>
        <w:rPr>
          <w:rFonts w:ascii="Arial" w:cs="Arial" w:eastAsia="Arial" w:hAnsi="Arial"/>
          <w:b w:val="false"/>
          <w:bCs w:val="false"/>
          <w:sz w:val="22"/>
          <w:szCs w:val="22"/>
        </w:rPr>
        <w:t xml:space="preserve">/admin/announcements — TipTap rich text editor</w:t>
      </w:r>
    </w:p>
    <w:p>
      <w:pPr>
        <w:spacing w:before="120"/>
      </w:pPr>
    </w:p>
    <w:p>
      <w:pPr>
        <w:spacing w:after="80" w:before="80"/>
      </w:pPr>
      <w:r>
        <w:rPr>
          <w:rFonts w:ascii="Arial" w:cs="Arial" w:eastAsia="Arial" w:hAnsi="Arial"/>
          <w:sz w:val="22"/>
          <w:szCs w:val="22"/>
        </w:rPr>
        <w:t xml:space="preserve">No technical knowledge required from the committee — all content management is through simple forms and file uploads.</w:t>
      </w:r>
    </w:p>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7. Outstanding Items from Client</w:t>
      </w:r>
    </w:p>
    <w:p>
      <w:pPr>
        <w:spacing w:after="80" w:before="80"/>
      </w:pPr>
      <w:r>
        <w:rPr>
          <w:rFonts w:ascii="Arial" w:cs="Arial" w:eastAsia="Arial" w:hAnsi="Arial"/>
          <w:sz w:val="22"/>
          <w:szCs w:val="22"/>
        </w:rPr>
        <w:t xml:space="preserve">The following are still required from SMS before or during the build:</w:t>
      </w:r>
    </w:p>
    <w:p>
      <w:pPr>
        <w:spacing w:before="100"/>
      </w:pPr>
    </w:p>
    <w:p>
      <w:pPr>
        <w:pStyle w:val="ListParagraph"/>
        <w:numPr>
          <w:ilvl w:val="0"/>
          <w:numId w:val="2"/>
        </w:numPr>
        <w:spacing w:after="60" w:before="60"/>
      </w:pPr>
      <w:r>
        <w:rPr>
          <w:rFonts w:ascii="Arial" w:cs="Arial" w:eastAsia="Arial" w:hAnsi="Arial"/>
          <w:b w:val="false"/>
          <w:bCs w:val="false"/>
          <w:sz w:val="22"/>
          <w:szCs w:val="22"/>
        </w:rPr>
        <w:t xml:space="preserve">Confirmed primary domain (suffolkmuslim.org assumed)</w:t>
      </w:r>
    </w:p>
    <w:p>
      <w:pPr>
        <w:pStyle w:val="ListParagraph"/>
        <w:numPr>
          <w:ilvl w:val="0"/>
          <w:numId w:val="2"/>
        </w:numPr>
        <w:spacing w:after="60" w:before="60"/>
      </w:pPr>
      <w:r>
        <w:rPr>
          <w:rFonts w:ascii="Arial" w:cs="Arial" w:eastAsia="Arial" w:hAnsi="Arial"/>
          <w:b w:val="false"/>
          <w:bCs w:val="false"/>
          <w:sz w:val="22"/>
          <w:szCs w:val="22"/>
        </w:rPr>
        <w:t xml:space="preserve">Logo file (high resolution — WhatsApp image received, higher quality preferred)</w:t>
      </w:r>
    </w:p>
    <w:p>
      <w:pPr>
        <w:pStyle w:val="ListParagraph"/>
        <w:numPr>
          <w:ilvl w:val="0"/>
          <w:numId w:val="2"/>
        </w:numPr>
        <w:spacing w:after="60" w:before="60"/>
      </w:pPr>
      <w:r>
        <w:rPr>
          <w:rFonts w:ascii="Arial" w:cs="Arial" w:eastAsia="Arial" w:hAnsi="Arial"/>
          <w:b w:val="false"/>
          <w:bCs w:val="false"/>
          <w:sz w:val="22"/>
          <w:szCs w:val="22"/>
        </w:rPr>
        <w:t xml:space="preserve">Photos/images for homepage (filler images used in the meantime)</w:t>
      </w:r>
    </w:p>
    <w:p>
      <w:pPr>
        <w:pStyle w:val="ListParagraph"/>
        <w:numPr>
          <w:ilvl w:val="0"/>
          <w:numId w:val="2"/>
        </w:numPr>
        <w:spacing w:after="60" w:before="60"/>
      </w:pPr>
      <w:r>
        <w:rPr>
          <w:rFonts w:ascii="Arial" w:cs="Arial" w:eastAsia="Arial" w:hAnsi="Arial"/>
          <w:b w:val="false"/>
          <w:bCs w:val="false"/>
          <w:sz w:val="22"/>
          <w:szCs w:val="22"/>
        </w:rPr>
        <w:t xml:space="preserve">Final list of pages for Phase 1 confirmation</w:t>
      </w:r>
    </w:p>
    <w:p>
      <w:pPr>
        <w:pStyle w:val="ListParagraph"/>
        <w:numPr>
          <w:ilvl w:val="0"/>
          <w:numId w:val="2"/>
        </w:numPr>
        <w:spacing w:after="60" w:before="60"/>
      </w:pPr>
      <w:r>
        <w:rPr>
          <w:rFonts w:ascii="Arial" w:cs="Arial" w:eastAsia="Arial" w:hAnsi="Arial"/>
          <w:b w:val="false"/>
          <w:bCs w:val="false"/>
          <w:sz w:val="22"/>
          <w:szCs w:val="22"/>
        </w:rPr>
        <w:t xml:space="preserve">Main point of contact for feedback and design approvals</w:t>
      </w:r>
    </w:p>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8. Payment Terms</w:t>
      </w:r>
    </w:p>
    <w:p>
      <w:pPr>
        <w:pStyle w:val="ListParagraph"/>
        <w:numPr>
          <w:ilvl w:val="0"/>
          <w:numId w:val="2"/>
        </w:numPr>
        <w:spacing w:after="60" w:before="60"/>
      </w:pPr>
      <w:r>
        <w:rPr>
          <w:rFonts w:ascii="Arial" w:cs="Arial" w:eastAsia="Arial" w:hAnsi="Arial"/>
          <w:b w:val="false"/>
          <w:bCs w:val="false"/>
          <w:sz w:val="22"/>
          <w:szCs w:val="22"/>
        </w:rPr>
        <w:t xml:space="preserve">Phase 1 deposit (30% = £150) due before build begins</w:t>
      </w:r>
    </w:p>
    <w:p>
      <w:pPr>
        <w:pStyle w:val="ListParagraph"/>
        <w:numPr>
          <w:ilvl w:val="0"/>
          <w:numId w:val="2"/>
        </w:numPr>
        <w:spacing w:after="60" w:before="60"/>
      </w:pPr>
      <w:r>
        <w:rPr>
          <w:rFonts w:ascii="Arial" w:cs="Arial" w:eastAsia="Arial" w:hAnsi="Arial"/>
          <w:b w:val="false"/>
          <w:bCs w:val="false"/>
          <w:sz w:val="22"/>
          <w:szCs w:val="22"/>
        </w:rPr>
        <w:t xml:space="preserve">Phase 2 payment (50% = £250) due on Phase 2 delivery</w:t>
      </w:r>
    </w:p>
    <w:p>
      <w:pPr>
        <w:pStyle w:val="ListParagraph"/>
        <w:numPr>
          <w:ilvl w:val="0"/>
          <w:numId w:val="2"/>
        </w:numPr>
        <w:spacing w:after="60" w:before="60"/>
      </w:pPr>
      <w:r>
        <w:rPr>
          <w:rFonts w:ascii="Arial" w:cs="Arial" w:eastAsia="Arial" w:hAnsi="Arial"/>
          <w:b w:val="false"/>
          <w:bCs w:val="false"/>
          <w:sz w:val="22"/>
          <w:szCs w:val="22"/>
        </w:rPr>
        <w:t xml:space="preserve">Phase 3 (20% = £100) due on Phase 3 delivery — scope to be agreed separately</w:t>
      </w:r>
    </w:p>
    <w:p>
      <w:pPr>
        <w:pStyle w:val="ListParagraph"/>
        <w:numPr>
          <w:ilvl w:val="0"/>
          <w:numId w:val="2"/>
        </w:numPr>
        <w:spacing w:after="60" w:before="60"/>
      </w:pPr>
      <w:r>
        <w:rPr>
          <w:rFonts w:ascii="Arial" w:cs="Arial" w:eastAsia="Arial" w:hAnsi="Arial"/>
          <w:b w:val="false"/>
          <w:bCs w:val="false"/>
          <w:sz w:val="22"/>
          <w:szCs w:val="22"/>
        </w:rPr>
        <w:t xml:space="preserve">Full ownership of codebase and domain transferred to SMS on final payment</w:t>
      </w:r>
    </w:p>
    <w:p>
      <w:pPr>
        <w:pStyle w:val="ListParagraph"/>
        <w:numPr>
          <w:ilvl w:val="0"/>
          <w:numId w:val="2"/>
        </w:numPr>
        <w:spacing w:after="60" w:before="60"/>
      </w:pPr>
      <w:r>
        <w:rPr>
          <w:rFonts w:ascii="Arial" w:cs="Arial" w:eastAsia="Arial" w:hAnsi="Arial"/>
          <w:b w:val="false"/>
          <w:bCs w:val="false"/>
          <w:sz w:val="22"/>
          <w:szCs w:val="22"/>
        </w:rPr>
        <w:t xml:space="preserve">Any major feature additions outside agreed scope will be quoted separately</w:t>
      </w:r>
    </w:p>
    <w:p>
      <w:pPr>
        <w:spacing w:before="200"/>
      </w:pPr>
    </w:p>
    <w:p>
      <w:pPr>
        <w:pStyle w:val="Heading1"/>
        <w:pBdr>
          <w:bottom w:val="single" w:color="1B6B8A" w:sz="6" w:space="1"/>
        </w:pBdr>
        <w:spacing w:after="200" w:before="400"/>
      </w:pPr>
      <w:r>
        <w:rPr>
          <w:rFonts w:ascii="Arial" w:cs="Arial" w:eastAsia="Arial" w:hAnsi="Arial"/>
          <w:b/>
          <w:bCs/>
          <w:color w:val="1B6B8A"/>
          <w:sz w:val="32"/>
          <w:szCs w:val="32"/>
        </w:rPr>
        <w:t xml:space="preserve">9. Developer Notes</w:t>
      </w:r>
    </w:p>
    <w:p>
      <w:pPr>
        <w:pStyle w:val="ListParagraph"/>
        <w:numPr>
          <w:ilvl w:val="0"/>
          <w:numId w:val="2"/>
        </w:numPr>
        <w:spacing w:after="60" w:before="60"/>
      </w:pPr>
      <w:r>
        <w:rPr>
          <w:rFonts w:ascii="Arial" w:cs="Arial" w:eastAsia="Arial" w:hAnsi="Arial"/>
          <w:b w:val="false"/>
          <w:bCs w:val="false"/>
          <w:sz w:val="22"/>
          <w:szCs w:val="22"/>
        </w:rPr>
        <w:t xml:space="preserve">Build starts after exams finish — earliest June 1st 2026</w:t>
      </w:r>
    </w:p>
    <w:p>
      <w:pPr>
        <w:pStyle w:val="ListParagraph"/>
        <w:numPr>
          <w:ilvl w:val="0"/>
          <w:numId w:val="2"/>
        </w:numPr>
        <w:spacing w:after="60" w:before="60"/>
      </w:pPr>
      <w:r>
        <w:rPr>
          <w:rFonts w:ascii="Arial" w:cs="Arial" w:eastAsia="Arial" w:hAnsi="Arial"/>
          <w:b w:val="false"/>
          <w:bCs w:val="false"/>
          <w:sz w:val="22"/>
          <w:szCs w:val="22"/>
        </w:rPr>
        <w:t xml:space="preserve">Stack is identical to MedAnkiGen (developer's existing platform) — no learning curve</w:t>
      </w:r>
    </w:p>
    <w:p>
      <w:pPr>
        <w:pStyle w:val="ListParagraph"/>
        <w:numPr>
          <w:ilvl w:val="0"/>
          <w:numId w:val="2"/>
        </w:numPr>
        <w:spacing w:after="60" w:before="60"/>
      </w:pPr>
      <w:r>
        <w:rPr>
          <w:rFonts w:ascii="Arial" w:cs="Arial" w:eastAsia="Arial" w:hAnsi="Arial"/>
          <w:b w:val="false"/>
          <w:bCs w:val="false"/>
          <w:sz w:val="22"/>
          <w:szCs w:val="22"/>
        </w:rPr>
        <w:t xml:space="preserve">Hosting on Vercel free tier — sufficient for community site traffic levels</w:t>
      </w:r>
    </w:p>
    <w:p>
      <w:pPr>
        <w:pStyle w:val="ListParagraph"/>
        <w:numPr>
          <w:ilvl w:val="0"/>
          <w:numId w:val="2"/>
        </w:numPr>
        <w:spacing w:after="60" w:before="60"/>
      </w:pPr>
      <w:r>
        <w:rPr>
          <w:rFonts w:ascii="Arial" w:cs="Arial" w:eastAsia="Arial" w:hAnsi="Arial"/>
          <w:b w:val="false"/>
          <w:bCs w:val="false"/>
          <w:sz w:val="22"/>
          <w:szCs w:val="22"/>
        </w:rPr>
        <w:t xml:space="preserve">Phase 3 marketplace/merch store will require Stripe integration and is a significant separate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6B8A"/>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2026-05-24T13:47:37.108Z</dcterms:created>
  <dcterms:modified xsi:type="dcterms:W3CDTF">2026-05-24T13:47:37.109Z</dcterms:modified>
</cp:coreProperties>
</file>

<file path=docProps/custom.xml><?xml version="1.0" encoding="utf-8"?>
<Properties xmlns="http://schemas.openxmlformats.org/officeDocument/2006/custom-properties" xmlns:vt="http://schemas.openxmlformats.org/officeDocument/2006/docPropsVTypes"/>
</file>