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Ethan Walker</w:t>
      </w:r>
    </w:p>
    <w:p>
      <w:r>
        <w:rPr>
          <w:color w:val="2D4A7A"/>
        </w:rPr>
        <w:t>Graduate Registered Nurse</w:t>
      </w:r>
    </w:p>
    <w:p>
      <w:r>
        <w:t>Geelong VIC  |  ethan.walker@example.com  |  0422 000 143</w:t>
      </w:r>
    </w:p>
    <w:p>
      <w:pPr>
        <w:pStyle w:val="Heading1"/>
      </w:pPr>
      <w:r>
        <w:t>Summary</w:t>
      </w:r>
    </w:p>
    <w:p>
      <w:r>
        <w:t>Newly registered nurse who completed a graduate program in a busy regional hospital. I am keen to keep learning and build my confidence in acute care.</w:t>
      </w:r>
    </w:p>
    <w:p>
      <w:pPr>
        <w:pStyle w:val="Heading1"/>
      </w:pPr>
      <w:r>
        <w:t>Experience</w:t>
      </w:r>
    </w:p>
    <w:p>
      <w:r>
        <w:rPr>
          <w:b/>
        </w:rPr>
        <w:t>Graduate Registered Nurse</w:t>
      </w:r>
      <w:r>
        <w:t xml:space="preserve">   Feb 2025 – Present</w:t>
      </w:r>
    </w:p>
    <w:p>
      <w:r>
        <w:rPr>
          <w:i/>
        </w:rPr>
        <w:t>Bayside Regional Health, Geelong VIC</w:t>
      </w:r>
    </w:p>
    <w:p>
      <w:pPr>
        <w:pStyle w:val="ListBullet"/>
      </w:pPr>
      <w:r>
        <w:t>Rotated through medical, surgical and rehabilitation wards as part of the graduate program.</w:t>
      </w:r>
    </w:p>
    <w:p>
      <w:pPr>
        <w:pStyle w:val="ListBullet"/>
      </w:pPr>
      <w:r>
        <w:t>Deliver patient care for four to five patients per shift with support from senior nurses.</w:t>
      </w:r>
    </w:p>
    <w:p>
      <w:pPr>
        <w:pStyle w:val="ListBullet"/>
      </w:pPr>
      <w:r>
        <w:t>Administering medications under supervision, including oral and subcutaneous medicines.</w:t>
      </w:r>
    </w:p>
    <w:p>
      <w:pPr>
        <w:pStyle w:val="ListBullet"/>
      </w:pPr>
      <w:r>
        <w:t>Complete head-to-toe checks at the start of every shift and hand over to the next nurse.</w:t>
      </w:r>
    </w:p>
    <w:p>
      <w:r>
        <w:rPr>
          <w:b/>
        </w:rPr>
        <w:t>Assistant in Nursing (student)</w:t>
      </w:r>
      <w:r>
        <w:t xml:space="preserve">   2023 – 2024</w:t>
      </w:r>
    </w:p>
    <w:p>
      <w:r>
        <w:rPr>
          <w:i/>
        </w:rPr>
        <w:t>Bayside Regional Health, Geelong VIC</w:t>
      </w:r>
    </w:p>
    <w:p>
      <w:pPr>
        <w:pStyle w:val="ListBullet"/>
      </w:pPr>
      <w:r>
        <w:t>Helped patients with meals, showering and mobility.</w:t>
      </w:r>
    </w:p>
    <w:p>
      <w:pPr>
        <w:pStyle w:val="ListBullet"/>
      </w:pPr>
      <w:r>
        <w:t>Followed infection control procedures during an outbreak on the ward.</w:t>
      </w:r>
    </w:p>
    <w:p>
      <w:pPr>
        <w:pStyle w:val="Heading1"/>
      </w:pPr>
      <w:r>
        <w:t>Education</w:t>
      </w:r>
    </w:p>
    <w:p>
      <w:r>
        <w:t>Bachelor of Nursing, Southbank University, 2021 – 2024</w:t>
      </w:r>
    </w:p>
    <w:p>
      <w:pPr>
        <w:pStyle w:val="Heading1"/>
      </w:pPr>
      <w:r>
        <w:t>Certifications</w:t>
      </w:r>
    </w:p>
    <w:p>
      <w:r>
        <w:t>AHPRA registration (Registered Nurse), 2025</w:t>
      </w:r>
    </w:p>
    <w:p>
      <w:r>
        <w:t>Basic Life Support (BLS), 2025</w:t>
      </w:r>
    </w:p>
    <w:p>
      <w:pPr>
        <w:pStyle w:val="Heading1"/>
      </w:pPr>
      <w:r>
        <w:t>Skills</w:t>
      </w:r>
    </w:p>
    <w:p>
      <w:r>
        <w:t>Patient care · Teamwork · Time management · Communication · Hand hygiene</w:t>
      </w:r>
    </w:p>
    <w:p>
      <w:pPr>
        <w:pStyle w:val="Heading1"/>
      </w:pPr>
      <w:r>
        <w:t>Volunteering</w:t>
      </w:r>
    </w:p>
    <w:p>
      <w:r>
        <w:t>Volunteer, Geelong Food Bank (2022 – Present).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