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bin"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e5fbef6c2f214c3b">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Subscribe to DeepL Pro to edit this document.</w:t>
                  </w:r>
                  <w:r>
                    <w:br/>
                  </w:r>
                  <w:r>
                    <w:rPr>
                      <w:rFonts w:ascii="Roboto" w:hAnsi="Roboto"/>
                      <w:color w:val="0F2B46"/>
                      <w:sz w:val="20"/>
                    </w:rPr>
                    <w:t xml:space="preserve">Visit </w:t>
                  </w:r>
                  <w:hyperlink r:id="R7a6ac7a5f96f443a">
                    <w:r>
                      <w:rPr>
                        <w:rFonts w:ascii="Roboto" w:hAnsi="Roboto"/>
                        <w:color w:val="006494"/>
                        <w:sz w:val="20"/>
                      </w:rPr>
                      <w:t xml:space="preserve">www.DeepL.com/pro</w:t>
                    </w:r>
                  </w:hyperlink>
                  <w:r>
                    <w:rPr>
                      <w:rFonts w:ascii="Roboto" w:hAnsi="Roboto"/>
                      <w:color w:val="0F2B46"/>
                      <w:sz w:val="20"/>
                    </w:rPr>
                    <w:t xml:space="preserve"> for more information.</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rsidR="007E6688" w:rsidP="008C66EB" w:rsidRDefault="008C66EB" w14:paraId="23E45460" w14:textId="18004DB4">
      <w:pPr>
        <w:jc w:val="center"/>
      </w:pPr>
      <w:r>
        <w:rPr>
          <w:noProof/>
        </w:rPr>
        <w:drawing>
          <wp:inline distT="0" distB="0" distL="0" distR="0" wp14:anchorId="3661844F" wp14:editId="2676BECD">
            <wp:extent cx="1895475" cy="1895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95475" cy="1895475"/>
                    </a:xfrm>
                    <a:prstGeom prst="rect">
                      <a:avLst/>
                    </a:prstGeom>
                    <a:noFill/>
                    <a:ln>
                      <a:noFill/>
                    </a:ln>
                  </pic:spPr>
                </pic:pic>
              </a:graphicData>
            </a:graphic>
          </wp:inline>
        </w:drawing>
      </w:r>
    </w:p>
    <w:p>
      <w:pPr>
        <w:jc w:val="center"/>
        <w:rPr>
          <w:rFonts w:ascii="Poppins" w:hAnsi="Poppins" w:cs="Poppins"/>
          <w:color w:val="9CC2E5" w:themeColor="accent5" w:themeTint="99"/>
          <w:sz w:val="48"/>
          <w:szCs w:val="48"/>
        </w:rPr>
      </w:pPr>
      <w:r w:rsidRPr="008C66EB">
        <w:rPr>
          <w:rFonts w:ascii="Poppins" w:hAnsi="Poppins" w:cs="Poppins"/>
          <w:color w:val="9CC2E5" w:themeColor="accent5" w:themeTint="99"/>
          <w:sz w:val="48"/>
          <w:szCs w:val="48"/>
        </w:rPr>
        <w:t xml:space="preserve">LITLUMINATE</w:t>
      </w:r>
    </w:p>
    <w:p>
      <w:pPr>
        <w:rPr>
          <w:rFonts w:ascii="Poppins" w:hAnsi="Poppins" w:cs="Poppins"/>
          <w:color w:val="2E74B5" w:themeColor="accent5" w:themeShade="BF"/>
          <w:sz w:val="32"/>
          <w:szCs w:val="32"/>
        </w:rPr>
      </w:pPr>
      <w:r w:rsidRPr="00812846">
        <w:rPr>
          <w:rFonts w:ascii="Poppins" w:hAnsi="Poppins" w:cs="Poppins"/>
          <w:color w:val="2E74B5" w:themeColor="accent5" w:themeShade="BF"/>
          <w:sz w:val="32"/>
          <w:szCs w:val="32"/>
        </w:rPr>
        <w:t xml:space="preserve">Filosofi</w:t>
      </w:r>
    </w:p>
    <w:p>
      <w:pPr>
        <w:pStyle w:val="ListParagraph"/>
        <w:numPr>
          <w:ilvl w:val="0"/>
          <w:numId w:val="1"/>
        </w:numPr>
        <w:rPr>
          <w:rFonts w:ascii="Poppins" w:hAnsi="Poppins" w:cs="Poppins"/>
          <w:color w:val="2E74B5" w:themeColor="accent5" w:themeShade="BF"/>
          <w:sz w:val="28"/>
          <w:szCs w:val="28"/>
        </w:rPr>
      </w:pPr>
      <w:r w:rsidRPr="00812846">
        <w:rPr>
          <w:rFonts w:ascii="Poppins" w:hAnsi="Poppins" w:cs="Poppins"/>
          <w:color w:val="2E74B5" w:themeColor="accent5" w:themeShade="BF"/>
          <w:sz w:val="28"/>
          <w:szCs w:val="28"/>
        </w:rPr>
        <w:t xml:space="preserve">Nama: </w:t>
      </w:r>
      <w:r w:rsidRPr="00812846">
        <w:rPr>
          <w:rFonts w:ascii="Poppins" w:hAnsi="Poppins" w:cs="Poppins"/>
          <w:color w:val="2E74B5" w:themeColor="accent5" w:themeShade="BF"/>
          <w:sz w:val="28"/>
          <w:szCs w:val="28"/>
        </w:rPr>
        <w:t xml:space="preserve">Litluminate</w:t>
      </w:r>
    </w:p>
    <w:p>
      <w:pPr>
        <w:pStyle w:val="ListParagraph"/>
        <w:ind w:start="360" w:firstLine="360"/>
        <w:jc w:val="both"/>
        <w:rPr>
          <w:rFonts w:ascii="Poppins" w:hAnsi="Poppins" w:cs="Poppins"/>
          <w:color w:val="2E74B5" w:themeColor="accent5" w:themeShade="BF"/>
          <w:sz w:val="24"/>
          <w:szCs w:val="24"/>
        </w:rPr>
      </w:pPr>
      <w:r w:rsidRPr="00812846">
        <w:rPr>
          <w:rFonts w:ascii="Poppins" w:hAnsi="Poppins" w:cs="Poppins"/>
          <w:color w:val="2E74B5" w:themeColor="accent5" w:themeShade="BF"/>
          <w:sz w:val="24"/>
          <w:szCs w:val="24"/>
        </w:rPr>
        <w:t xml:space="preserve">Filosofi di balik nama "</w:t>
      </w:r>
      <w:r w:rsidRPr="00812846">
        <w:rPr>
          <w:rFonts w:ascii="Poppins" w:hAnsi="Poppins" w:cs="Poppins"/>
          <w:color w:val="2E74B5" w:themeColor="accent5" w:themeShade="BF"/>
          <w:sz w:val="24"/>
          <w:szCs w:val="24"/>
        </w:rPr>
        <w:t xml:space="preserve">Litluminate</w:t>
      </w:r>
      <w:r w:rsidRPr="00812846">
        <w:rPr>
          <w:rFonts w:ascii="Poppins" w:hAnsi="Poppins" w:cs="Poppins"/>
          <w:color w:val="2E74B5" w:themeColor="accent5" w:themeShade="BF"/>
          <w:sz w:val="24"/>
          <w:szCs w:val="24"/>
        </w:rPr>
        <w:t xml:space="preserve">" untuk aplikasi membaca </w:t>
      </w:r>
      <w:r w:rsidRPr="00812846" w:rsidR="00812846">
        <w:rPr>
          <w:rFonts w:ascii="Poppins" w:hAnsi="Poppins" w:cs="Poppins"/>
          <w:color w:val="2E74B5" w:themeColor="accent5" w:themeShade="BF"/>
          <w:sz w:val="24"/>
          <w:szCs w:val="24"/>
        </w:rPr>
        <w:t xml:space="preserve">adalah tentang memberikan cahaya atau iluminasi pada bacaan Anda, baik </w:t>
      </w:r>
      <w:r w:rsidRPr="00812846">
        <w:rPr>
          <w:rFonts w:ascii="Poppins" w:hAnsi="Poppins" w:cs="Poppins"/>
          <w:color w:val="2E74B5" w:themeColor="accent5" w:themeShade="BF"/>
          <w:sz w:val="24"/>
          <w:szCs w:val="24"/>
        </w:rPr>
        <w:t xml:space="preserve">secara harfiah maupun metaforis. "</w:t>
      </w:r>
      <w:r w:rsidRPr="00812846">
        <w:rPr>
          <w:rFonts w:ascii="Poppins" w:hAnsi="Poppins" w:cs="Poppins"/>
          <w:color w:val="2E74B5" w:themeColor="accent5" w:themeShade="BF"/>
          <w:sz w:val="24"/>
          <w:szCs w:val="24"/>
        </w:rPr>
        <w:t xml:space="preserve">Lumin</w:t>
      </w:r>
      <w:r w:rsidRPr="00812846">
        <w:rPr>
          <w:rFonts w:ascii="Poppins" w:hAnsi="Poppins" w:cs="Poppins"/>
          <w:color w:val="2E74B5" w:themeColor="accent5" w:themeShade="BF"/>
          <w:sz w:val="24"/>
          <w:szCs w:val="24"/>
        </w:rPr>
        <w:t xml:space="preserve">" dalam bahasa Latin berarti cahaya, dan "lit" dapat merujuk pada literatur atau bacaan. Dengan demikian, nama "</w:t>
      </w:r>
      <w:r w:rsidRPr="00812846">
        <w:rPr>
          <w:rFonts w:ascii="Poppins" w:hAnsi="Poppins" w:cs="Poppins"/>
          <w:color w:val="2E74B5" w:themeColor="accent5" w:themeShade="BF"/>
          <w:sz w:val="24"/>
          <w:szCs w:val="24"/>
        </w:rPr>
        <w:t xml:space="preserve">Litluminate</w:t>
      </w:r>
      <w:r w:rsidRPr="00812846">
        <w:rPr>
          <w:rFonts w:ascii="Poppins" w:hAnsi="Poppins" w:cs="Poppins"/>
          <w:color w:val="2E74B5" w:themeColor="accent5" w:themeShade="BF"/>
          <w:sz w:val="24"/>
          <w:szCs w:val="24"/>
        </w:rPr>
        <w:t xml:space="preserve">" dapat diartikan sebagai "memberikan cahaya pada bacaan Anda."</w:t>
      </w:r>
    </w:p>
    <w:p>
      <w:pPr>
        <w:pStyle w:val="ListParagraph"/>
        <w:ind w:start="360" w:firstLine="360"/>
        <w:jc w:val="both"/>
        <w:rPr>
          <w:rFonts w:ascii="Poppins" w:hAnsi="Poppins" w:cs="Poppins"/>
          <w:color w:val="2E74B5" w:themeColor="accent5" w:themeShade="BF"/>
          <w:sz w:val="24"/>
          <w:szCs w:val="24"/>
        </w:rPr>
      </w:pPr>
      <w:r w:rsidRPr="00812846">
        <w:rPr>
          <w:rFonts w:ascii="Poppins" w:hAnsi="Poppins" w:cs="Poppins"/>
          <w:color w:val="2E74B5" w:themeColor="accent5" w:themeShade="BF"/>
          <w:sz w:val="24"/>
          <w:szCs w:val="24"/>
        </w:rPr>
        <w:t xml:space="preserve">Selain itu, nama ini juga dapat dianggap sebagai permainan kata dari "illuminate" dan "literature". Dalam arti yang lebih luas, nama tersebut dapat berarti "menerangi dunia sastra melalui aplikasi membaca yang inovatif."</w:t>
      </w:r>
    </w:p>
    <w:p>
      <w:pPr>
        <w:pStyle w:val="ListParagraph"/>
        <w:numPr>
          <w:ilvl w:val="0"/>
          <w:numId w:val="1"/>
        </w:numPr>
        <w:rPr>
          <w:rFonts w:ascii="Poppins" w:hAnsi="Poppins" w:cs="Poppins"/>
          <w:color w:val="2E74B5" w:themeColor="accent5" w:themeShade="BF"/>
          <w:sz w:val="28"/>
          <w:szCs w:val="28"/>
        </w:rPr>
      </w:pPr>
      <w:r w:rsidRPr="00812846">
        <w:rPr>
          <w:rFonts w:ascii="Poppins" w:hAnsi="Poppins" w:cs="Poppins"/>
          <w:color w:val="2E74B5" w:themeColor="accent5" w:themeShade="BF"/>
          <w:sz w:val="28"/>
          <w:szCs w:val="28"/>
        </w:rPr>
        <w:t xml:space="preserve">Logo</w:t>
      </w:r>
      <w:r w:rsidRPr="00812846">
        <w:rPr>
          <w:rFonts w:ascii="Poppins" w:hAnsi="Poppins" w:cs="Poppins"/>
          <w:color w:val="2E74B5" w:themeColor="accent5" w:themeShade="BF"/>
          <w:sz w:val="28"/>
          <w:szCs w:val="28"/>
        </w:rPr>
        <w:t xml:space="preserve">: </w:t>
      </w:r>
    </w:p>
    <w:p>
      <w:pPr>
        <w:pStyle w:val="ListParagraph"/>
        <w:numPr>
          <w:ilvl w:val="1"/>
          <w:numId w:val="2"/>
        </w:numPr>
        <w:ind w:start="709" w:hanging="283"/>
        <w:jc w:val="both"/>
        <w:rPr>
          <w:rFonts w:ascii="Poppins" w:hAnsi="Poppins" w:cs="Poppins"/>
          <w:color w:val="2E74B5" w:themeColor="accent5" w:themeShade="BF"/>
          <w:sz w:val="24"/>
          <w:szCs w:val="24"/>
        </w:rPr>
      </w:pPr>
      <w:r w:rsidRPr="00812846">
        <w:rPr>
          <w:rFonts w:ascii="Poppins" w:hAnsi="Poppins" w:cs="Poppins"/>
          <w:color w:val="2E74B5" w:themeColor="accent5" w:themeShade="BF"/>
          <w:sz w:val="24"/>
          <w:szCs w:val="24"/>
        </w:rPr>
        <w:t xml:space="preserve">Lilin </w:t>
      </w:r>
      <w:r w:rsidRPr="00812846">
        <w:rPr>
          <w:rFonts w:ascii="Poppins" w:hAnsi="Poppins" w:cs="Poppins"/>
          <w:color w:val="2E74B5" w:themeColor="accent5" w:themeShade="BF"/>
          <w:sz w:val="24"/>
          <w:szCs w:val="24"/>
        </w:rPr>
        <w:t xml:space="preserve">melambangkan </w:t>
      </w:r>
      <w:r w:rsidRPr="00812846">
        <w:rPr>
          <w:rFonts w:ascii="Poppins" w:hAnsi="Poppins" w:cs="Poppins"/>
          <w:color w:val="2E74B5" w:themeColor="accent5" w:themeShade="BF"/>
          <w:sz w:val="24"/>
          <w:szCs w:val="24"/>
        </w:rPr>
        <w:t xml:space="preserve">cahaya, kehangatan, atau semangat. Sebagai simbol cahaya, lilin dapat mewakili pengetahuan atau kebijaksanaan. Sebagai simbol kehangatan, lilin dapat mewakili keramahan atau keramahan. Sebagai simbol semangat, lilin dapat mewakili keinginan untuk tumbuh, berkembang, atau mencapai tujuan.</w:t>
      </w:r>
    </w:p>
    <w:p>
      <w:pPr>
        <w:pStyle w:val="ListParagraph"/>
        <w:numPr>
          <w:ilvl w:val="1"/>
          <w:numId w:val="2"/>
        </w:numPr>
        <w:ind w:start="709" w:hanging="283"/>
        <w:jc w:val="both"/>
        <w:rPr>
          <w:rFonts w:ascii="Poppins" w:hAnsi="Poppins" w:cs="Poppins"/>
          <w:color w:val="2E74B5" w:themeColor="accent5" w:themeShade="BF"/>
          <w:sz w:val="24"/>
          <w:szCs w:val="24"/>
        </w:rPr>
      </w:pPr>
      <w:r w:rsidRPr="00812846">
        <w:rPr>
          <w:rFonts w:ascii="Poppins" w:hAnsi="Poppins" w:cs="Poppins"/>
          <w:color w:val="2E74B5" w:themeColor="accent5" w:themeShade="BF"/>
          <w:sz w:val="24"/>
          <w:szCs w:val="24"/>
        </w:rPr>
        <w:t xml:space="preserve">Huruf "L" </w:t>
      </w:r>
      <w:r w:rsidRPr="00812846">
        <w:rPr>
          <w:rFonts w:ascii="Poppins" w:hAnsi="Poppins" w:cs="Poppins"/>
          <w:color w:val="2E74B5" w:themeColor="accent5" w:themeShade="BF"/>
          <w:sz w:val="24"/>
          <w:szCs w:val="24"/>
        </w:rPr>
        <w:t xml:space="preserve">memiliki </w:t>
      </w:r>
      <w:r w:rsidRPr="00812846">
        <w:rPr>
          <w:rFonts w:ascii="Poppins" w:hAnsi="Poppins" w:cs="Poppins"/>
          <w:color w:val="2E74B5" w:themeColor="accent5" w:themeShade="BF"/>
          <w:sz w:val="24"/>
          <w:szCs w:val="24"/>
        </w:rPr>
        <w:t xml:space="preserve">arti atau makna khusus untuk aplikasi. Huruf ini dapat mewakili kata-kata seperti "literatur", "perpustakaan", atau "pembelajaran". Huruf ini juga dapat mewakili konsep seperti kepemimpinan, cinta, atau cahaya.</w:t>
      </w:r>
    </w:p>
    <w:p>
      <w:pPr>
        <w:pStyle w:val="ListParagraph"/>
        <w:numPr>
          <w:ilvl w:val="1"/>
          <w:numId w:val="2"/>
        </w:numPr>
        <w:ind w:start="709" w:hanging="283"/>
        <w:jc w:val="both"/>
        <w:rPr>
          <w:rFonts w:ascii="Poppins" w:hAnsi="Poppins" w:cs="Poppins"/>
          <w:color w:val="2E74B5" w:themeColor="accent5" w:themeShade="BF"/>
          <w:sz w:val="24"/>
          <w:szCs w:val="24"/>
        </w:rPr>
      </w:pPr>
      <w:r w:rsidRPr="00812846">
        <w:rPr>
          <w:rFonts w:ascii="Poppins" w:hAnsi="Poppins" w:cs="Poppins"/>
          <w:color w:val="2E74B5" w:themeColor="accent5" w:themeShade="BF"/>
          <w:sz w:val="24"/>
          <w:szCs w:val="24"/>
        </w:rPr>
        <w:t xml:space="preserve">Kombinasi huruf "L" dan bentuk lilin dapat membawa makna yang lebih kaya terkait dengan membaca atau literatur. Lilin </w:t>
      </w:r>
      <w:r w:rsidRPr="00812846">
        <w:rPr>
          <w:rFonts w:ascii="Poppins" w:hAnsi="Poppins" w:cs="Poppins"/>
          <w:color w:val="2E74B5" w:themeColor="accent5" w:themeShade="BF"/>
          <w:sz w:val="24"/>
          <w:szCs w:val="24"/>
        </w:rPr>
        <w:t xml:space="preserve">merepresentasikan </w:t>
      </w:r>
      <w:r w:rsidRPr="00812846">
        <w:rPr>
          <w:rFonts w:ascii="Poppins" w:hAnsi="Poppins" w:cs="Poppins"/>
          <w:color w:val="2E74B5" w:themeColor="accent5" w:themeShade="BF"/>
          <w:sz w:val="24"/>
          <w:szCs w:val="24"/>
        </w:rPr>
        <w:t xml:space="preserve">keinginan untuk membaca atau mengeksplorasi pengetahuan, sedangkan huruf "L" yang berbentuk seperti lilin dapat merepresentasikan cahaya yang memandu kita dalam eksplorasi ilmu dan pengetahuan.</w:t>
      </w:r>
    </w:p>
    <w:p>
      <w:pPr>
        <w:pStyle w:val="ListParagraph"/>
        <w:numPr>
          <w:ilvl w:val="0"/>
          <w:numId w:val="1"/>
        </w:numPr>
        <w:rPr>
          <w:rFonts w:ascii="Poppins" w:hAnsi="Poppins" w:cs="Poppins"/>
          <w:color w:val="2E74B5" w:themeColor="accent5" w:themeShade="BF"/>
          <w:sz w:val="28"/>
          <w:szCs w:val="28"/>
        </w:rPr>
      </w:pPr>
      <w:r w:rsidRPr="00812846">
        <w:rPr>
          <w:rFonts w:ascii="Poppins" w:hAnsi="Poppins" w:cs="Poppins"/>
          <w:color w:val="2E74B5" w:themeColor="accent5" w:themeShade="BF"/>
          <w:sz w:val="28"/>
          <w:szCs w:val="28"/>
        </w:rPr>
        <w:t xml:space="preserve">Warna</w:t>
      </w:r>
      <w:r w:rsidRPr="00812846">
        <w:rPr>
          <w:rFonts w:ascii="Poppins" w:hAnsi="Poppins" w:cs="Poppins"/>
          <w:color w:val="2E74B5" w:themeColor="accent5" w:themeShade="BF"/>
          <w:sz w:val="28"/>
          <w:szCs w:val="28"/>
        </w:rPr>
        <w:t xml:space="preserve">: </w:t>
      </w:r>
    </w:p>
    <w:p>
      <w:pPr>
        <w:pStyle w:val="ListParagraph"/>
        <w:numPr>
          <w:ilvl w:val="0"/>
          <w:numId w:val="4"/>
        </w:numPr>
        <w:rPr>
          <w:rFonts w:ascii="Poppins" w:hAnsi="Poppins" w:cs="Poppins"/>
          <w:color w:val="2E74B5" w:themeColor="accent5" w:themeShade="BF"/>
          <w:sz w:val="24"/>
          <w:szCs w:val="24"/>
        </w:rPr>
      </w:pPr>
      <w:r w:rsidRPr="00812846">
        <w:rPr>
          <w:rFonts w:ascii="Poppins" w:hAnsi="Poppins" w:cs="Poppins"/>
          <w:color w:val="2E74B5" w:themeColor="accent5" w:themeShade="BF"/>
          <w:sz w:val="24"/>
          <w:szCs w:val="24"/>
        </w:rPr>
        <w:lastRenderedPageBreak/>
        <w:t xml:space="preserve">Biru muda, yang merupakan deskripsi paling dekat dengan #9DC6D8, sering diasosiasikan dengan ketenangan, </w:t>
      </w:r>
      <w:r w:rsidRPr="00812846">
        <w:rPr>
          <w:rFonts w:ascii="Poppins" w:hAnsi="Poppins" w:cs="Poppins"/>
          <w:color w:val="2E74B5" w:themeColor="accent5" w:themeShade="BF"/>
          <w:sz w:val="24"/>
          <w:szCs w:val="24"/>
        </w:rPr>
        <w:t xml:space="preserve">ketenteraman, </w:t>
      </w:r>
      <w:r w:rsidRPr="00812846">
        <w:rPr>
          <w:rFonts w:ascii="Poppins" w:hAnsi="Poppins" w:cs="Poppins"/>
          <w:color w:val="2E74B5" w:themeColor="accent5" w:themeShade="BF"/>
          <w:sz w:val="24"/>
          <w:szCs w:val="24"/>
        </w:rPr>
        <w:t xml:space="preserve">dan stabilitas. Aplikasi ini bertujuan untuk memberikan pengalaman membaca yang menenangkan dan damai bagi para pengguna.</w:t>
      </w:r>
    </w:p>
    <w:p>
      <w:pPr>
        <w:pStyle w:val="ListParagraph"/>
        <w:numPr>
          <w:ilvl w:val="0"/>
          <w:numId w:val="4"/>
        </w:numPr>
        <w:rPr>
          <w:rFonts w:ascii="Poppins" w:hAnsi="Poppins" w:cs="Poppins"/>
          <w:color w:val="2E74B5" w:themeColor="accent5" w:themeShade="BF"/>
          <w:sz w:val="24"/>
          <w:szCs w:val="24"/>
        </w:rPr>
      </w:pPr>
      <w:r w:rsidRPr="00812846">
        <w:rPr>
          <w:rFonts w:ascii="Poppins" w:hAnsi="Poppins" w:cs="Poppins"/>
          <w:color w:val="2E74B5" w:themeColor="accent5" w:themeShade="BF"/>
          <w:sz w:val="24"/>
          <w:szCs w:val="24"/>
        </w:rPr>
        <w:t xml:space="preserve">Warna </w:t>
      </w:r>
      <w:r w:rsidRPr="00812846">
        <w:rPr>
          <w:rFonts w:ascii="Poppins" w:hAnsi="Poppins" w:cs="Poppins"/>
          <w:color w:val="2E74B5" w:themeColor="accent5" w:themeShade="BF"/>
          <w:sz w:val="24"/>
          <w:szCs w:val="24"/>
        </w:rPr>
        <w:t xml:space="preserve">biru </w:t>
      </w:r>
      <w:r w:rsidRPr="00812846">
        <w:rPr>
          <w:rFonts w:ascii="Poppins" w:hAnsi="Poppins" w:cs="Poppins"/>
          <w:color w:val="2E74B5" w:themeColor="accent5" w:themeShade="BF"/>
          <w:sz w:val="24"/>
          <w:szCs w:val="24"/>
        </w:rPr>
        <w:t xml:space="preserve">secara umum juga dapat mewakili pengetahuan, kebijaksanaan, dan kecerdasan. Ini dapat berarti bahwa aplikasi ini dirancang untuk meningkatkan kegiatan intelektual pengguna atau memfasilitasi pembelajaran mereka.</w:t>
      </w:r>
    </w:p>
    <w:p>
      <w:pPr>
        <w:pStyle w:val="ListParagraph"/>
        <w:numPr>
          <w:ilvl w:val="0"/>
          <w:numId w:val="4"/>
        </w:numPr>
        <w:rPr>
          <w:rFonts w:ascii="Poppins" w:hAnsi="Poppins" w:cs="Poppins"/>
          <w:color w:val="2E74B5" w:themeColor="accent5" w:themeShade="BF"/>
          <w:sz w:val="24"/>
          <w:szCs w:val="24"/>
        </w:rPr>
      </w:pPr>
      <w:r w:rsidRPr="00812846">
        <w:rPr>
          <w:rFonts w:ascii="Poppins" w:hAnsi="Poppins" w:cs="Poppins"/>
          <w:color w:val="2E74B5" w:themeColor="accent5" w:themeShade="BF"/>
          <w:sz w:val="24"/>
          <w:szCs w:val="24"/>
        </w:rPr>
        <w:t xml:space="preserve">Nuansa biru muda juga umumnya digunakan dalam antarmuka digital untuk menyampaikan kesan modernitas, teknologi, dan inovasi. Oleh karena itu, aplikasi ini mungkin mencoba menciptakan kesan kontemporer dan mutakhir bagi pengguna.</w:t>
      </w:r>
    </w:p>
    <w:p w:rsidRPr="00812846" w:rsidR="008C66EB" w:rsidP="008C66EB" w:rsidRDefault="008C66EB" w14:paraId="723C0144" w14:textId="77777777">
      <w:pPr>
        <w:rPr>
          <w:rFonts w:ascii="Poppins" w:hAnsi="Poppins" w:cs="Poppins"/>
          <w:color w:val="2E74B5" w:themeColor="accent5" w:themeShade="BF"/>
          <w:sz w:val="24"/>
          <w:szCs w:val="24"/>
        </w:rPr>
      </w:pPr>
    </w:p>
    <w:p w:rsidRPr="00812846" w:rsidR="00812846" w:rsidRDefault="00812846" w14:paraId="62657F5F" w14:textId="77777777">
      <w:pPr>
        <w:rPr>
          <w:rFonts w:ascii="Poppins" w:hAnsi="Poppins" w:cs="Poppins"/>
          <w:color w:val="2E74B5" w:themeColor="accent5" w:themeShade="BF"/>
          <w:sz w:val="24"/>
          <w:szCs w:val="24"/>
        </w:rPr>
      </w:pPr>
    </w:p>
    <w:sectPr w:rsidRPr="00812846" w:rsidR="008128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33EA1"/>
    <w:multiLevelType w:val="hybridMultilevel"/>
    <w:tmpl w:val="F92E245E"/>
    <w:lvl w:ilvl="0" w:tplc="FFFFFFFF">
      <w:start w:val="1"/>
      <w:numFmt w:val="bullet"/>
      <w:lvlText w:val=""/>
      <w:lvlJc w:val="left"/>
      <w:pPr>
        <w:ind w:left="360" w:hanging="360"/>
      </w:pPr>
      <w:rPr>
        <w:rFonts w:ascii="Symbol" w:hAnsi="Symbol" w:hint="default"/>
      </w:rPr>
    </w:lvl>
    <w:lvl w:ilvl="1" w:tplc="3809000F">
      <w:start w:val="1"/>
      <w:numFmt w:val="decimal"/>
      <w:lvlText w:val="%2."/>
      <w:lvlJc w:val="left"/>
      <w:pPr>
        <w:ind w:left="1080" w:hanging="360"/>
      </w:p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2BA173FB"/>
    <w:multiLevelType w:val="hybridMultilevel"/>
    <w:tmpl w:val="7A64E17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C9D13EF"/>
    <w:multiLevelType w:val="hybridMultilevel"/>
    <w:tmpl w:val="EB6C2460"/>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7DC41377"/>
    <w:multiLevelType w:val="hybridMultilevel"/>
    <w:tmpl w:val="DF9AB886"/>
    <w:lvl w:ilvl="0" w:tplc="38090001">
      <w:start w:val="1"/>
      <w:numFmt w:val="bullet"/>
      <w:lvlText w:val=""/>
      <w:lvlJc w:val="left"/>
      <w:pPr>
        <w:ind w:left="360" w:hanging="360"/>
      </w:pPr>
      <w:rPr>
        <w:rFonts w:ascii="Symbol" w:hAnsi="Symbol" w:hint="default"/>
      </w:rPr>
    </w:lvl>
    <w:lvl w:ilvl="1" w:tplc="38090003">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num w:numId="1" w16cid:durableId="416754289">
    <w:abstractNumId w:val="3"/>
  </w:num>
  <w:num w:numId="2" w16cid:durableId="1868592438">
    <w:abstractNumId w:val="0"/>
  </w:num>
  <w:num w:numId="3" w16cid:durableId="1096176506">
    <w:abstractNumId w:val="2"/>
  </w:num>
  <w:num w:numId="4" w16cid:durableId="16522939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6EB"/>
    <w:rsid w:val="007E6688"/>
    <w:rsid w:val="00812846"/>
    <w:rsid w:val="008C66EB"/>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0DADC"/>
  <w15:chartTrackingRefBased/>
  <w15:docId w15:val="{62F609CE-4DE4-45BC-94A8-6F07A9EB0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6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190707">
      <w:bodyDiv w:val="1"/>
      <w:marLeft w:val="0"/>
      <w:marRight w:val="0"/>
      <w:marTop w:val="0"/>
      <w:marBottom w:val="0"/>
      <w:divBdr>
        <w:top w:val="none" w:sz="0" w:space="0" w:color="auto"/>
        <w:left w:val="none" w:sz="0" w:space="0" w:color="auto"/>
        <w:bottom w:val="none" w:sz="0" w:space="0" w:color="auto"/>
        <w:right w:val="none" w:sz="0" w:space="0" w:color="auto"/>
      </w:divBdr>
    </w:div>
    <w:div w:id="684405354">
      <w:bodyDiv w:val="1"/>
      <w:marLeft w:val="0"/>
      <w:marRight w:val="0"/>
      <w:marTop w:val="0"/>
      <w:marBottom w:val="0"/>
      <w:divBdr>
        <w:top w:val="none" w:sz="0" w:space="0" w:color="auto"/>
        <w:left w:val="none" w:sz="0" w:space="0" w:color="auto"/>
        <w:bottom w:val="none" w:sz="0" w:space="0" w:color="auto"/>
        <w:right w:val="none" w:sz="0" w:space="0" w:color="auto"/>
      </w:divBdr>
    </w:div>
    <w:div w:id="1054424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hyperlink" Target="https://www.deepl.com/pro?cta=edit-document" TargetMode="External" Id="R7a6ac7a5f96f443a" /><Relationship Type="http://schemas.openxmlformats.org/officeDocument/2006/relationships/image" Target="/media/image2.bin" Id="Re5fbef6c2f214c3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Normal.dotm</ap:Template>
  <ap:TotalTime>13</ap:TotalTime>
  <ap:Pages>2</ap:Pages>
  <ap:Words>295</ap:Words>
  <ap:Characters>1688</ap:Characters>
  <ap:Application>Microsoft Office Word</ap:Application>
  <ap:DocSecurity>0</ap:DocSecurity>
  <ap:Lines>14</ap:Lines>
  <ap:Paragraphs>3</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1980</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wildani azizi</dc:creator>
  <keywords>, docId:0CFBE00C23F89505E2D2E9AD3C1F9DC2</keywords>
  <dc:description/>
  <lastModifiedBy>wildani azizi</lastModifiedBy>
  <revision>1</revision>
  <dcterms:created xsi:type="dcterms:W3CDTF">2023-05-03T20:03:00.0000000Z</dcterms:created>
  <dcterms:modified xsi:type="dcterms:W3CDTF">2023-05-03T20:16:00.0000000Z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1e453301-afa1-450d-ab9b-e1413d9e2b67</vt:lpwstr>
  </property>
</Properties>
</file>