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285B" w14:textId="1795F3D7" w:rsidR="00E01F09" w:rsidRPr="00BF6B6E" w:rsidRDefault="00E01F09" w:rsidP="00E01F09">
      <w:pPr>
        <w:pStyle w:val="1"/>
        <w:tabs>
          <w:tab w:val="left" w:pos="1134"/>
        </w:tabs>
        <w:jc w:val="left"/>
      </w:pPr>
      <w:bookmarkStart w:id="0" w:name="_Toc38273884"/>
      <w:bookmarkStart w:id="1" w:name="_Toc42026750"/>
      <w:r w:rsidRPr="00BF6B6E">
        <w:t xml:space="preserve">7 </w:t>
      </w:r>
      <w:r w:rsidRPr="00BF6B6E">
        <w:tab/>
        <w:t>ТЕХНИКО-ЭКОНОМИЧЕСКОЕ</w:t>
      </w:r>
      <w:r>
        <w:t xml:space="preserve"> </w:t>
      </w:r>
      <w:r w:rsidRPr="00BF6B6E">
        <w:t xml:space="preserve">ОБОСНОВАНИЕ </w:t>
      </w:r>
      <w:r w:rsidRPr="00BF6B6E">
        <w:tab/>
        <w:t xml:space="preserve">РАЗРАБОТКИ И РЕАЛИЗАЦИИ НА РЫНКЕ </w:t>
      </w:r>
      <w:r w:rsidRPr="00BF6B6E">
        <w:tab/>
      </w:r>
      <w:bookmarkEnd w:id="0"/>
      <w:bookmarkEnd w:id="1"/>
      <w:r w:rsidRPr="00E01F09">
        <w:t>МНОГОПОЛЬЗОВАТЕЛЬСКО</w:t>
      </w:r>
      <w:r>
        <w:t>ГО</w:t>
      </w:r>
      <w:r w:rsidRPr="00E01F09">
        <w:t xml:space="preserve"> КЛИЕНТ-СЕРВЕРНО</w:t>
      </w:r>
      <w:r>
        <w:t>ГО</w:t>
      </w:r>
      <w:r w:rsidRPr="00E01F09">
        <w:t xml:space="preserve"> ПРИЛОЖЕНИ</w:t>
      </w:r>
      <w:r>
        <w:t>Я</w:t>
      </w:r>
      <w:r w:rsidRPr="00E01F09">
        <w:t xml:space="preserve"> «ЭЛЕКТРОННЫЙ ЖУРНАЛ»</w:t>
      </w:r>
    </w:p>
    <w:p w14:paraId="04412977" w14:textId="77777777" w:rsidR="00E01F09" w:rsidRDefault="00E01F09" w:rsidP="0004419C">
      <w:pPr>
        <w:spacing w:after="0"/>
        <w:ind w:firstLine="709"/>
        <w:contextualSpacing/>
      </w:pPr>
      <w:r>
        <w:fldChar w:fldCharType="begin"/>
      </w:r>
      <w:r>
        <w:instrText xml:space="preserve"> MACROBUTTON MTEditEquationSection2 </w:instrText>
      </w:r>
      <w:r w:rsidRPr="00656D02">
        <w:rPr>
          <w:rStyle w:val="MTEquationSection"/>
        </w:rPr>
        <w:instrText>Equation Chapter 7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7 \h \* MERGEFORMAT </w:instrText>
      </w:r>
      <w:r>
        <w:fldChar w:fldCharType="end"/>
      </w:r>
      <w:r>
        <w:fldChar w:fldCharType="end"/>
      </w:r>
    </w:p>
    <w:p w14:paraId="0955EDFA" w14:textId="553E51A9" w:rsidR="00E01F09" w:rsidRPr="00B60BF2" w:rsidRDefault="00E01F09" w:rsidP="0004419C">
      <w:pPr>
        <w:pStyle w:val="2"/>
        <w:contextualSpacing/>
      </w:pPr>
      <w:bookmarkStart w:id="2" w:name="_Toc38273885"/>
      <w:bookmarkStart w:id="3" w:name="_Toc42026751"/>
      <w:r>
        <w:t>7</w:t>
      </w:r>
      <w:r w:rsidRPr="00A67647">
        <w:t xml:space="preserve">.1 </w:t>
      </w:r>
      <w:r>
        <w:tab/>
      </w:r>
      <w:r w:rsidRPr="00A67647">
        <w:t xml:space="preserve">Характеристика </w:t>
      </w:r>
      <w:bookmarkEnd w:id="2"/>
      <w:bookmarkEnd w:id="3"/>
      <w:r w:rsidR="00B60BF2">
        <w:t>разработанного по индивидуальному заказу программного средства.</w:t>
      </w:r>
    </w:p>
    <w:p w14:paraId="6A92D55B" w14:textId="77777777" w:rsidR="00E01F09" w:rsidRPr="00E01F09" w:rsidRDefault="00E01F09" w:rsidP="0004419C">
      <w:pPr>
        <w:spacing w:after="0"/>
        <w:contextualSpacing/>
      </w:pPr>
    </w:p>
    <w:p w14:paraId="53485A5B" w14:textId="02D97854" w:rsidR="00E01F09" w:rsidRDefault="00E01F09" w:rsidP="0004419C">
      <w:pPr>
        <w:spacing w:after="0"/>
        <w:ind w:firstLine="709"/>
        <w:contextualSpacing/>
        <w:jc w:val="both"/>
      </w:pPr>
      <w:r w:rsidRPr="00E01F09">
        <w:t>Разрабатываем</w:t>
      </w:r>
      <w:r>
        <w:t>ое</w:t>
      </w:r>
      <w:r w:rsidRPr="00E01F09">
        <w:t xml:space="preserve"> в дипломном проекте </w:t>
      </w:r>
      <w:r>
        <w:t>приложение</w:t>
      </w:r>
      <w:r w:rsidRPr="00E01F09">
        <w:t xml:space="preserve"> будет представлять собой </w:t>
      </w:r>
      <w:r>
        <w:t>набор модулей, соединенных воедино</w:t>
      </w:r>
      <w:r w:rsidRPr="00E01F09">
        <w:t xml:space="preserve"> </w:t>
      </w:r>
      <w:r>
        <w:t>с интуитивно понятным</w:t>
      </w:r>
      <w:r w:rsidRPr="00E01F09">
        <w:t xml:space="preserve"> интерфейсом, </w:t>
      </w:r>
      <w:r>
        <w:t>предоставляющий возможности классического школьного журнала в современной интерпретации</w:t>
      </w:r>
      <w:r w:rsidRPr="00E01F09">
        <w:t xml:space="preserve">. </w:t>
      </w:r>
      <w:r>
        <w:t>К</w:t>
      </w:r>
      <w:r w:rsidRPr="00E01F09">
        <w:t>онечными пользователями будут являться как обычные физические лица, так и организации</w:t>
      </w:r>
      <w:r>
        <w:t xml:space="preserve"> (например, школы. Как частные, так и государственные).</w:t>
      </w:r>
    </w:p>
    <w:p w14:paraId="510AC7A5" w14:textId="2F2C1A09" w:rsidR="00E01F09" w:rsidRDefault="00A1220A" w:rsidP="0004419C">
      <w:pPr>
        <w:spacing w:after="0"/>
        <w:ind w:firstLine="709"/>
        <w:contextualSpacing/>
        <w:jc w:val="both"/>
      </w:pPr>
      <w:r w:rsidRPr="00A1220A">
        <w:t>Проблема, которую будет решать проект - создание программного продукта, который будет предоставлять широкий спектр функционала (</w:t>
      </w:r>
      <w:r>
        <w:t>хранение данные о преподавателях, учащихся и их родителях, обработка новых данных (например, добавление отметок, комментариев к отметке) и отображение имеющихся данных любому пользователю в пределах его «прав» доступа</w:t>
      </w:r>
      <w:r w:rsidRPr="00A1220A">
        <w:t xml:space="preserve">) в сфере </w:t>
      </w:r>
      <w:r>
        <w:t>образования</w:t>
      </w:r>
      <w:r w:rsidRPr="00A1220A">
        <w:t>. Весь этот функционал будет сосредоточен в одно</w:t>
      </w:r>
      <w:r>
        <w:t>м</w:t>
      </w:r>
      <w:r w:rsidRPr="00A1220A">
        <w:t xml:space="preserve"> </w:t>
      </w:r>
      <w:r>
        <w:t>приложении для персональных компьютеров</w:t>
      </w:r>
      <w:r w:rsidRPr="00A1220A">
        <w:t xml:space="preserve">, что </w:t>
      </w:r>
      <w:r>
        <w:t>очень актуально на сегодняшний день.</w:t>
      </w:r>
      <w:r w:rsidRPr="00A1220A">
        <w:t xml:space="preserve"> Стоит отметить, что аналогов на</w:t>
      </w:r>
      <w:r>
        <w:t xml:space="preserve"> сегодняшний день на</w:t>
      </w:r>
      <w:r w:rsidRPr="00A1220A">
        <w:t xml:space="preserve"> рынке </w:t>
      </w:r>
      <w:r>
        <w:t>только двое</w:t>
      </w:r>
      <w:r w:rsidRPr="00A1220A">
        <w:t>,</w:t>
      </w:r>
      <w:r>
        <w:t xml:space="preserve"> что исключает перенасыщение рынка схожими продуктами и оставляет вероятность возможности получения на рынке ведущих позиций в дальнейшем</w:t>
      </w:r>
      <w:r w:rsidR="00E01F09" w:rsidRPr="00A67647">
        <w:t>.</w:t>
      </w:r>
    </w:p>
    <w:p w14:paraId="6652890E" w14:textId="77777777" w:rsidR="00E01F09" w:rsidRPr="00A67647" w:rsidRDefault="00E01F09" w:rsidP="0004419C">
      <w:pPr>
        <w:spacing w:after="0"/>
        <w:ind w:firstLine="709"/>
        <w:contextualSpacing/>
      </w:pPr>
    </w:p>
    <w:p w14:paraId="7B642989" w14:textId="4C9A7391" w:rsidR="00C3169E" w:rsidRDefault="00E01F09" w:rsidP="0004419C">
      <w:pPr>
        <w:pStyle w:val="2"/>
      </w:pPr>
      <w:bookmarkStart w:id="4" w:name="_Toc38273886"/>
      <w:bookmarkStart w:id="5" w:name="_Toc42026752"/>
      <w:r>
        <w:t>7</w:t>
      </w:r>
      <w:r w:rsidRPr="00A67647">
        <w:t xml:space="preserve">.2 </w:t>
      </w:r>
      <w:r>
        <w:tab/>
      </w:r>
      <w:bookmarkEnd w:id="4"/>
      <w:bookmarkEnd w:id="5"/>
      <w:r w:rsidR="00B60BF2" w:rsidRPr="00B60BF2">
        <w:t>Расчет затрат на разработку програм</w:t>
      </w:r>
      <w:r w:rsidR="00B60BF2">
        <w:t>много продукта</w:t>
      </w:r>
      <w:r w:rsidR="00B60BF2" w:rsidRPr="00B60BF2">
        <w:t xml:space="preserve"> </w:t>
      </w:r>
    </w:p>
    <w:p w14:paraId="1DBEF0E8" w14:textId="77777777" w:rsidR="00E01F09" w:rsidRDefault="00E01F09" w:rsidP="00004A45">
      <w:pPr>
        <w:spacing w:after="0"/>
        <w:contextualSpacing/>
        <w:jc w:val="both"/>
      </w:pPr>
    </w:p>
    <w:p w14:paraId="05C8AD80" w14:textId="77777777" w:rsidR="00742837" w:rsidRPr="00EF0CBA" w:rsidRDefault="00742837" w:rsidP="0004419C">
      <w:pPr>
        <w:pStyle w:val="ab"/>
      </w:pPr>
      <w:r w:rsidRPr="00EF0CBA">
        <w:t>Исходя из описания проекта можно выделить следующие роли в команде разработчиков:</w:t>
      </w:r>
    </w:p>
    <w:p w14:paraId="7EB4AFF5" w14:textId="7DE3A822" w:rsidR="00742837" w:rsidRPr="00EF0CBA" w:rsidRDefault="00742837" w:rsidP="0004419C">
      <w:pPr>
        <w:pStyle w:val="a"/>
      </w:pPr>
      <w:r w:rsidRPr="00742837">
        <w:t xml:space="preserve"> </w:t>
      </w:r>
      <w:r>
        <w:t>Два и</w:t>
      </w:r>
      <w:r w:rsidRPr="00EF0CBA">
        <w:t>нженер</w:t>
      </w:r>
      <w:r>
        <w:t>а-</w:t>
      </w:r>
      <w:r w:rsidRPr="00EF0CBA">
        <w:t>программист</w:t>
      </w:r>
      <w:r>
        <w:t>а</w:t>
      </w:r>
      <w:r w:rsidRPr="00EF0CBA">
        <w:t xml:space="preserve">, </w:t>
      </w:r>
      <w:r>
        <w:t>специализирующихся в таких технологиях как C+</w:t>
      </w:r>
      <w:r w:rsidRPr="00742837">
        <w:t xml:space="preserve">, </w:t>
      </w:r>
      <w:r>
        <w:rPr>
          <w:lang w:val="en-US"/>
        </w:rPr>
        <w:t>QT</w:t>
      </w:r>
      <w:r w:rsidRPr="00742837">
        <w:t xml:space="preserve"> </w:t>
      </w:r>
      <w:r>
        <w:rPr>
          <w:lang w:val="en-US"/>
        </w:rPr>
        <w:t>Creator</w:t>
      </w:r>
      <w:r w:rsidRPr="00F273EE">
        <w:t xml:space="preserve">. </w:t>
      </w:r>
      <w:r>
        <w:t xml:space="preserve">Эти специалисты будет заниматься разработкой основных алгоритмов проекта, внешнего вида и всех </w:t>
      </w:r>
      <w:r w:rsidR="00EA433F">
        <w:t xml:space="preserve">оставшихся </w:t>
      </w:r>
      <w:r>
        <w:t>функциональных составляющих.</w:t>
      </w:r>
      <w:r w:rsidR="00EA433F">
        <w:t xml:space="preserve"> Один из инженеров будет выполнять роль </w:t>
      </w:r>
      <w:r w:rsidR="00EA433F" w:rsidRPr="00EA433F">
        <w:t>технического лидера.</w:t>
      </w:r>
    </w:p>
    <w:p w14:paraId="4FDD1F4F" w14:textId="64AA07A3" w:rsidR="00742837" w:rsidRPr="00EF0CBA" w:rsidRDefault="00742837" w:rsidP="0004419C">
      <w:pPr>
        <w:pStyle w:val="a"/>
        <w:tabs>
          <w:tab w:val="clear" w:pos="360"/>
          <w:tab w:val="left" w:pos="720"/>
        </w:tabs>
      </w:pPr>
      <w:r w:rsidRPr="00EF0CBA">
        <w:t>База данных приложения создается</w:t>
      </w:r>
      <w:r w:rsidR="00EA433F">
        <w:t xml:space="preserve">, модерируется и настраивается </w:t>
      </w:r>
      <w:r w:rsidRPr="00EF0CBA">
        <w:t>системным архитектором.</w:t>
      </w:r>
    </w:p>
    <w:p w14:paraId="05CFC2AE" w14:textId="63309AE7" w:rsidR="00742837" w:rsidRDefault="00EA433F" w:rsidP="0004419C">
      <w:pPr>
        <w:pStyle w:val="ab"/>
      </w:pPr>
      <w:r>
        <w:t>Прогнозируемый с</w:t>
      </w:r>
      <w:r w:rsidR="00742837" w:rsidRPr="00EF0CBA">
        <w:t>рок разработки данного программного продукта – два месяца.</w:t>
      </w:r>
      <w:r w:rsidR="00004A45">
        <w:t xml:space="preserve"> За этот срок разработчики должны выполнить в полной мере поставленные перед ними задачи и предоставить готовый продукт конечному потребителю.</w:t>
      </w:r>
    </w:p>
    <w:p w14:paraId="17F6E847" w14:textId="14729AFB" w:rsidR="00004A45" w:rsidRDefault="00004A45" w:rsidP="00004A45">
      <w:pPr>
        <w:ind w:firstLine="709"/>
        <w:jc w:val="both"/>
      </w:pPr>
      <w:r>
        <w:t xml:space="preserve">Расчет затрат на основную заработную плату разработчиков описанного ранее программного продукта детально описан и предоставлен в таблице 7.1. </w:t>
      </w:r>
    </w:p>
    <w:p w14:paraId="11D96AF0" w14:textId="77777777" w:rsidR="00004A45" w:rsidRDefault="00004A45" w:rsidP="00004A45">
      <w:pPr>
        <w:ind w:firstLine="709"/>
        <w:jc w:val="both"/>
      </w:pPr>
    </w:p>
    <w:p w14:paraId="034216A6" w14:textId="433AA28B" w:rsidR="00E01F09" w:rsidRDefault="00E01F09" w:rsidP="0004419C">
      <w:pPr>
        <w:spacing w:after="0"/>
      </w:pPr>
      <w:r>
        <w:lastRenderedPageBreak/>
        <w:t>Таблица 7.1 – Расчет затрат на основную заработную плату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701"/>
        <w:gridCol w:w="1276"/>
        <w:gridCol w:w="2410"/>
      </w:tblGrid>
      <w:tr w:rsidR="00EA433F" w:rsidRPr="000D6F12" w14:paraId="3A191F5F" w14:textId="77777777" w:rsidTr="00004A45">
        <w:trPr>
          <w:cantSplit/>
          <w:tblHeader/>
        </w:trPr>
        <w:tc>
          <w:tcPr>
            <w:tcW w:w="2268" w:type="dxa"/>
          </w:tcPr>
          <w:p w14:paraId="252CFA46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Исполнител</w:t>
            </w:r>
            <w:r>
              <w:rPr>
                <w:szCs w:val="28"/>
              </w:rPr>
              <w:t>ь</w:t>
            </w:r>
          </w:p>
        </w:tc>
        <w:tc>
          <w:tcPr>
            <w:tcW w:w="1701" w:type="dxa"/>
          </w:tcPr>
          <w:p w14:paraId="498A2034" w14:textId="77777777" w:rsidR="00EA433F" w:rsidRPr="00C42BFC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</w:t>
            </w:r>
          </w:p>
          <w:p w14:paraId="53023D63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лей, чел.</w:t>
            </w:r>
          </w:p>
        </w:tc>
        <w:tc>
          <w:tcPr>
            <w:tcW w:w="1701" w:type="dxa"/>
          </w:tcPr>
          <w:p w14:paraId="17F9D848" w14:textId="77777777" w:rsidR="00EA433F" w:rsidRPr="00964CD8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Тарифный</w:t>
            </w:r>
          </w:p>
          <w:p w14:paraId="66EB0969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оклад, руб.</w:t>
            </w:r>
          </w:p>
        </w:tc>
        <w:tc>
          <w:tcPr>
            <w:tcW w:w="1276" w:type="dxa"/>
          </w:tcPr>
          <w:p w14:paraId="61D4F761" w14:textId="77777777" w:rsidR="00EA433F" w:rsidRDefault="00EA433F" w:rsidP="0004419C">
            <w:pPr>
              <w:tabs>
                <w:tab w:val="num" w:pos="0"/>
              </w:tabs>
              <w:spacing w:after="0"/>
              <w:ind w:right="-1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Трудоемкость,</w:t>
            </w:r>
          </w:p>
          <w:p w14:paraId="4223363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 w:rsidRPr="00964CD8">
              <w:rPr>
                <w:color w:val="000000"/>
                <w:szCs w:val="28"/>
              </w:rPr>
              <w:t>мес.</w:t>
            </w:r>
          </w:p>
        </w:tc>
        <w:tc>
          <w:tcPr>
            <w:tcW w:w="2410" w:type="dxa"/>
          </w:tcPr>
          <w:p w14:paraId="5BE34D4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Заработная плата</w:t>
            </w:r>
            <w:r>
              <w:rPr>
                <w:szCs w:val="28"/>
              </w:rPr>
              <w:t xml:space="preserve"> по тарифу</w:t>
            </w:r>
            <w:r w:rsidRPr="000D6F12">
              <w:rPr>
                <w:szCs w:val="28"/>
              </w:rPr>
              <w:t>, руб.</w:t>
            </w:r>
          </w:p>
        </w:tc>
      </w:tr>
      <w:tr w:rsidR="00EA433F" w:rsidRPr="000D6F12" w14:paraId="4213ECE5" w14:textId="77777777" w:rsidTr="00004A45">
        <w:trPr>
          <w:cantSplit/>
        </w:trPr>
        <w:tc>
          <w:tcPr>
            <w:tcW w:w="2268" w:type="dxa"/>
          </w:tcPr>
          <w:p w14:paraId="42E8CDD8" w14:textId="0CEB0D8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1. 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EF0CBA">
              <w:t>нженер</w:t>
            </w:r>
            <w:r>
              <w:t>-</w:t>
            </w:r>
            <w:r w:rsidRPr="00EF0CBA">
              <w:t>программист</w:t>
            </w:r>
          </w:p>
        </w:tc>
        <w:tc>
          <w:tcPr>
            <w:tcW w:w="1701" w:type="dxa"/>
            <w:vAlign w:val="center"/>
          </w:tcPr>
          <w:p w14:paraId="782DA577" w14:textId="38BF946E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0A31C9CF" w14:textId="0B354494" w:rsidR="00EA433F" w:rsidRPr="000D6F12" w:rsidRDefault="00B60BF2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16</w:t>
            </w:r>
            <w:r w:rsidR="00EA433F">
              <w:rPr>
                <w:szCs w:val="28"/>
              </w:rPr>
              <w:t>50,</w:t>
            </w:r>
            <w:r w:rsidR="00EA433F" w:rsidRPr="000D6F12">
              <w:rPr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14:paraId="3317BC2D" w14:textId="3F57F461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309AEA1B" w14:textId="7AB890FB" w:rsidR="00EA433F" w:rsidRPr="000D6F12" w:rsidRDefault="00B60BF2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330</w:t>
            </w:r>
            <w:r w:rsidR="00EA433F">
              <w:rPr>
                <w:szCs w:val="28"/>
              </w:rPr>
              <w:t>0,</w:t>
            </w:r>
            <w:r w:rsidR="00EA433F" w:rsidRPr="000D6F12">
              <w:rPr>
                <w:szCs w:val="28"/>
              </w:rPr>
              <w:t>0</w:t>
            </w:r>
          </w:p>
        </w:tc>
      </w:tr>
      <w:tr w:rsidR="00EA433F" w:rsidRPr="000D6F12" w14:paraId="5957B0A4" w14:textId="77777777" w:rsidTr="00004A45">
        <w:trPr>
          <w:cantSplit/>
        </w:trPr>
        <w:tc>
          <w:tcPr>
            <w:tcW w:w="2268" w:type="dxa"/>
          </w:tcPr>
          <w:p w14:paraId="2395F08F" w14:textId="5B4747D4" w:rsidR="00EA433F" w:rsidRPr="00D75BDC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2. </w:t>
            </w:r>
            <w:r>
              <w:t>С</w:t>
            </w:r>
            <w:r w:rsidRPr="00EF0CBA">
              <w:t>истемны</w:t>
            </w:r>
            <w:r>
              <w:t>й</w:t>
            </w:r>
            <w:r w:rsidRPr="00EF0CBA">
              <w:t xml:space="preserve"> архитектор</w:t>
            </w:r>
          </w:p>
        </w:tc>
        <w:tc>
          <w:tcPr>
            <w:tcW w:w="1701" w:type="dxa"/>
            <w:vAlign w:val="center"/>
          </w:tcPr>
          <w:p w14:paraId="4A3A6009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3C831B0D" w14:textId="76797F9B" w:rsidR="00EA433F" w:rsidRPr="00B749B5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1300</w:t>
            </w:r>
            <w:r w:rsidR="00EA433F" w:rsidRPr="00B749B5">
              <w:t>,0</w:t>
            </w:r>
          </w:p>
        </w:tc>
        <w:tc>
          <w:tcPr>
            <w:tcW w:w="1276" w:type="dxa"/>
          </w:tcPr>
          <w:p w14:paraId="0CB19D23" w14:textId="122C9641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4E61245" w14:textId="7E6B61A7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2600</w:t>
            </w:r>
            <w:r w:rsidR="00EA433F" w:rsidRPr="00B749B5">
              <w:t>,0</w:t>
            </w:r>
          </w:p>
        </w:tc>
      </w:tr>
      <w:tr w:rsidR="00EA433F" w:rsidRPr="000D6F12" w14:paraId="316C8FF9" w14:textId="77777777" w:rsidTr="00004A45">
        <w:trPr>
          <w:cantSplit/>
        </w:trPr>
        <w:tc>
          <w:tcPr>
            <w:tcW w:w="2268" w:type="dxa"/>
          </w:tcPr>
          <w:p w14:paraId="381CEA03" w14:textId="72F58481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szCs w:val="28"/>
              </w:rPr>
              <w:t xml:space="preserve">3. </w:t>
            </w:r>
            <w:r>
              <w:t>Т</w:t>
            </w:r>
            <w:r w:rsidRPr="00EA433F">
              <w:t>ехническ</w:t>
            </w:r>
            <w:r>
              <w:t>ий</w:t>
            </w:r>
            <w:r w:rsidRPr="00EA433F">
              <w:t xml:space="preserve"> лидер</w:t>
            </w:r>
          </w:p>
        </w:tc>
        <w:tc>
          <w:tcPr>
            <w:tcW w:w="1701" w:type="dxa"/>
            <w:vAlign w:val="center"/>
          </w:tcPr>
          <w:p w14:paraId="484A365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6213FC8D" w14:textId="60A8FA33" w:rsidR="00EA433F" w:rsidRPr="00B749B5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400</w:t>
            </w:r>
            <w:r w:rsidR="00EA433F" w:rsidRPr="00B749B5">
              <w:t>,0</w:t>
            </w:r>
          </w:p>
        </w:tc>
        <w:tc>
          <w:tcPr>
            <w:tcW w:w="1276" w:type="dxa"/>
          </w:tcPr>
          <w:p w14:paraId="33CC8F9B" w14:textId="62C27FBF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9ADF3BE" w14:textId="60C0C99E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800</w:t>
            </w:r>
            <w:r w:rsidR="00EA433F" w:rsidRPr="00B749B5">
              <w:t>,0</w:t>
            </w:r>
          </w:p>
        </w:tc>
      </w:tr>
      <w:tr w:rsidR="00EA433F" w:rsidRPr="000D6F12" w14:paraId="518F8A70" w14:textId="77777777" w:rsidTr="00004A45">
        <w:trPr>
          <w:cantSplit/>
        </w:trPr>
        <w:tc>
          <w:tcPr>
            <w:tcW w:w="2268" w:type="dxa"/>
          </w:tcPr>
          <w:p w14:paraId="2CDC1608" w14:textId="77777777" w:rsidR="00EA433F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</w:t>
            </w:r>
          </w:p>
        </w:tc>
        <w:tc>
          <w:tcPr>
            <w:tcW w:w="1701" w:type="dxa"/>
            <w:vAlign w:val="center"/>
          </w:tcPr>
          <w:p w14:paraId="1245EAD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1F4E8A27" w14:textId="2B55AB6E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335</w:t>
            </w:r>
            <w:r w:rsidR="00EA433F">
              <w:t>0,0</w:t>
            </w:r>
          </w:p>
        </w:tc>
        <w:tc>
          <w:tcPr>
            <w:tcW w:w="1276" w:type="dxa"/>
          </w:tcPr>
          <w:p w14:paraId="2316CA6B" w14:textId="77777777" w:rsidR="00EA433F" w:rsidRPr="00B749B5" w:rsidRDefault="00EA433F" w:rsidP="0004419C">
            <w:pPr>
              <w:spacing w:after="0"/>
              <w:jc w:val="center"/>
            </w:pPr>
            <w:r>
              <w:t>-</w:t>
            </w:r>
          </w:p>
        </w:tc>
        <w:tc>
          <w:tcPr>
            <w:tcW w:w="2410" w:type="dxa"/>
          </w:tcPr>
          <w:p w14:paraId="3C6032F4" w14:textId="62A485C9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6700</w:t>
            </w:r>
            <w:r w:rsidR="00EA433F">
              <w:t>,0</w:t>
            </w:r>
          </w:p>
        </w:tc>
      </w:tr>
      <w:tr w:rsidR="00EA433F" w:rsidRPr="000D6F12" w14:paraId="056A3ED6" w14:textId="77777777" w:rsidTr="00004A45">
        <w:trPr>
          <w:cantSplit/>
        </w:trPr>
        <w:tc>
          <w:tcPr>
            <w:tcW w:w="6946" w:type="dxa"/>
            <w:gridSpan w:val="4"/>
          </w:tcPr>
          <w:p w14:paraId="0ABED5B0" w14:textId="77777777" w:rsidR="00EA433F" w:rsidRPr="00B749B5" w:rsidRDefault="00EA433F" w:rsidP="0004419C">
            <w:pPr>
              <w:spacing w:after="0"/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>Премия, 20 %</w:t>
            </w:r>
          </w:p>
        </w:tc>
        <w:tc>
          <w:tcPr>
            <w:tcW w:w="2410" w:type="dxa"/>
          </w:tcPr>
          <w:p w14:paraId="56188319" w14:textId="113F322B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1340</w:t>
            </w:r>
            <w:r w:rsidR="00EA433F">
              <w:t>,0</w:t>
            </w:r>
          </w:p>
        </w:tc>
      </w:tr>
      <w:tr w:rsidR="00EA433F" w:rsidRPr="000D6F12" w14:paraId="0686E390" w14:textId="77777777" w:rsidTr="00004A45">
        <w:trPr>
          <w:cantSplit/>
        </w:trPr>
        <w:tc>
          <w:tcPr>
            <w:tcW w:w="6946" w:type="dxa"/>
            <w:gridSpan w:val="4"/>
          </w:tcPr>
          <w:p w14:paraId="57F948AB" w14:textId="77777777" w:rsidR="00EA433F" w:rsidRPr="00666C5D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основная </w:t>
            </w:r>
            <w:r w:rsidRPr="00D75BDC">
              <w:rPr>
                <w:rFonts w:eastAsia="Times New Roman" w:cs="Times New Roman"/>
                <w:szCs w:val="28"/>
                <w:lang w:eastAsia="ru-RU"/>
              </w:rPr>
              <w:t>заработная плата</w:t>
            </w:r>
          </w:p>
        </w:tc>
        <w:tc>
          <w:tcPr>
            <w:tcW w:w="2410" w:type="dxa"/>
          </w:tcPr>
          <w:p w14:paraId="1165B96A" w14:textId="18853182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8040</w:t>
            </w:r>
            <w:r w:rsidR="00EA433F">
              <w:t>,0</w:t>
            </w:r>
          </w:p>
        </w:tc>
      </w:tr>
    </w:tbl>
    <w:p w14:paraId="76155C84" w14:textId="56E2A344" w:rsidR="00E01F09" w:rsidRDefault="00E01F09" w:rsidP="0004419C">
      <w:pPr>
        <w:spacing w:after="0"/>
        <w:contextualSpacing/>
      </w:pPr>
    </w:p>
    <w:p w14:paraId="70294CEB" w14:textId="1618061E" w:rsidR="00004A45" w:rsidRDefault="00AB65CC" w:rsidP="00004A45">
      <w:pPr>
        <w:ind w:firstLine="709"/>
      </w:pPr>
      <w:r>
        <w:t>Формирование цены программного средства на основе затрат рассчитано и предоставлено в таблице</w:t>
      </w:r>
      <w:r w:rsidR="00004A45">
        <w:t xml:space="preserve"> 7.2.</w:t>
      </w:r>
    </w:p>
    <w:p w14:paraId="4F9E4BA8" w14:textId="5829F060" w:rsidR="00004A45" w:rsidRDefault="00004A45" w:rsidP="00004A45">
      <w:pPr>
        <w:spacing w:after="0"/>
        <w:contextualSpacing/>
      </w:pPr>
      <w:r>
        <w:t xml:space="preserve">Таблица 7.2 – Расчет </w:t>
      </w:r>
      <w:r w:rsidR="00AB65CC">
        <w:t>цены программного средства на основе затрат</w:t>
      </w:r>
    </w:p>
    <w:tbl>
      <w:tblPr>
        <w:tblStyle w:val="a9"/>
        <w:tblW w:w="9345" w:type="dxa"/>
        <w:tblInd w:w="-5" w:type="dxa"/>
        <w:tblLook w:val="04A0" w:firstRow="1" w:lastRow="0" w:firstColumn="1" w:lastColumn="0" w:noHBand="0" w:noVBand="1"/>
      </w:tblPr>
      <w:tblGrid>
        <w:gridCol w:w="4056"/>
        <w:gridCol w:w="3280"/>
        <w:gridCol w:w="2009"/>
      </w:tblGrid>
      <w:tr w:rsidR="00004A45" w14:paraId="390DE0D6" w14:textId="77777777" w:rsidTr="00004A45">
        <w:tc>
          <w:tcPr>
            <w:tcW w:w="4370" w:type="dxa"/>
          </w:tcPr>
          <w:p w14:paraId="34C5FF47" w14:textId="77777777" w:rsidR="00004A45" w:rsidRDefault="00004A45" w:rsidP="006914C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2862" w:type="dxa"/>
          </w:tcPr>
          <w:p w14:paraId="2ADF201C" w14:textId="77777777" w:rsidR="00004A45" w:rsidRDefault="00004A45" w:rsidP="006914C2">
            <w:pPr>
              <w:jc w:val="center"/>
            </w:pPr>
            <w:r>
              <w:t>Расчет</w:t>
            </w:r>
          </w:p>
        </w:tc>
        <w:tc>
          <w:tcPr>
            <w:tcW w:w="2113" w:type="dxa"/>
          </w:tcPr>
          <w:p w14:paraId="4CDF996E" w14:textId="77777777" w:rsidR="00004A45" w:rsidRDefault="00004A45" w:rsidP="006914C2">
            <w:pPr>
              <w:jc w:val="center"/>
            </w:pPr>
            <w:r>
              <w:t>Значение, руб.</w:t>
            </w:r>
          </w:p>
        </w:tc>
      </w:tr>
      <w:tr w:rsidR="00004A45" w14:paraId="54B996FC" w14:textId="77777777" w:rsidTr="00004A45">
        <w:tc>
          <w:tcPr>
            <w:tcW w:w="4370" w:type="dxa"/>
          </w:tcPr>
          <w:p w14:paraId="64773D58" w14:textId="77777777" w:rsidR="00004A45" w:rsidRDefault="00004A45" w:rsidP="006914C2">
            <w:r>
              <w:t>Основная заработная плата разработчиков</w:t>
            </w:r>
          </w:p>
        </w:tc>
        <w:tc>
          <w:tcPr>
            <w:tcW w:w="2862" w:type="dxa"/>
          </w:tcPr>
          <w:p w14:paraId="4D793D5F" w14:textId="77777777" w:rsidR="00004A45" w:rsidRDefault="00004A45" w:rsidP="006914C2">
            <w:pPr>
              <w:jc w:val="center"/>
            </w:pPr>
            <w:r>
              <w:t>См. табл. 7.1</w:t>
            </w:r>
          </w:p>
        </w:tc>
        <w:tc>
          <w:tcPr>
            <w:tcW w:w="2113" w:type="dxa"/>
          </w:tcPr>
          <w:p w14:paraId="3F344EA3" w14:textId="3DBEA880" w:rsidR="00004A45" w:rsidRDefault="00004A45" w:rsidP="006914C2">
            <w:pPr>
              <w:jc w:val="center"/>
            </w:pPr>
            <w:r>
              <w:t>8040</w:t>
            </w:r>
          </w:p>
        </w:tc>
      </w:tr>
      <w:tr w:rsidR="00004A45" w14:paraId="59EA0450" w14:textId="77777777" w:rsidTr="00004A45">
        <w:tc>
          <w:tcPr>
            <w:tcW w:w="4370" w:type="dxa"/>
          </w:tcPr>
          <w:p w14:paraId="6EE21E3B" w14:textId="77777777" w:rsidR="00004A45" w:rsidRDefault="00004A45" w:rsidP="006914C2">
            <w:r>
              <w:t>Дополнительная заработная плата разработчиков</w:t>
            </w:r>
          </w:p>
        </w:tc>
        <w:tc>
          <w:tcPr>
            <w:tcW w:w="2862" w:type="dxa"/>
          </w:tcPr>
          <w:p w14:paraId="73AEB1B8" w14:textId="37AF11A8" w:rsidR="00004A45" w:rsidRPr="00524BF5" w:rsidRDefault="00C416E0" w:rsidP="00004A45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8040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15%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113" w:type="dxa"/>
          </w:tcPr>
          <w:p w14:paraId="0FE4DC74" w14:textId="3D5C693B" w:rsidR="00004A45" w:rsidRPr="00004A45" w:rsidRDefault="00004A45" w:rsidP="006914C2">
            <w:pPr>
              <w:jc w:val="center"/>
            </w:pPr>
            <w:r>
              <w:t>1206</w:t>
            </w:r>
          </w:p>
        </w:tc>
      </w:tr>
      <w:tr w:rsidR="00004A45" w14:paraId="7064930D" w14:textId="77777777" w:rsidTr="00004A45">
        <w:tc>
          <w:tcPr>
            <w:tcW w:w="4370" w:type="dxa"/>
          </w:tcPr>
          <w:p w14:paraId="01B4576B" w14:textId="77777777" w:rsidR="00004A45" w:rsidRDefault="00004A45" w:rsidP="006914C2">
            <w:r>
              <w:t>Отчисления на социальные нужды</w:t>
            </w:r>
          </w:p>
        </w:tc>
        <w:tc>
          <w:tcPr>
            <w:tcW w:w="2862" w:type="dxa"/>
          </w:tcPr>
          <w:p w14:paraId="7E8A5BFD" w14:textId="500A5622" w:rsidR="00004A45" w:rsidRDefault="00C416E0" w:rsidP="00004A4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(8040+1206)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34,6%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113" w:type="dxa"/>
          </w:tcPr>
          <w:p w14:paraId="1CF7FAFE" w14:textId="57A44595" w:rsidR="00004A45" w:rsidRPr="00004A45" w:rsidRDefault="00004A45" w:rsidP="006914C2">
            <w:pPr>
              <w:jc w:val="center"/>
            </w:pPr>
            <w:r>
              <w:t>3199,12</w:t>
            </w:r>
          </w:p>
        </w:tc>
      </w:tr>
      <w:tr w:rsidR="00004A45" w14:paraId="60A15AF2" w14:textId="77777777" w:rsidTr="00004A45">
        <w:tc>
          <w:tcPr>
            <w:tcW w:w="4370" w:type="dxa"/>
          </w:tcPr>
          <w:p w14:paraId="5D6A3D13" w14:textId="77777777" w:rsidR="00004A45" w:rsidRDefault="00004A45" w:rsidP="006914C2">
            <w:r>
              <w:t>Прочие расходы</w:t>
            </w:r>
          </w:p>
        </w:tc>
        <w:tc>
          <w:tcPr>
            <w:tcW w:w="2862" w:type="dxa"/>
          </w:tcPr>
          <w:p w14:paraId="4FB5FCB6" w14:textId="44BE4A5D" w:rsidR="00004A45" w:rsidRDefault="00C416E0" w:rsidP="00004A4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8040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50%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113" w:type="dxa"/>
          </w:tcPr>
          <w:p w14:paraId="13ACA0CC" w14:textId="7F2D3A00" w:rsidR="00004A45" w:rsidRPr="00004A45" w:rsidRDefault="00004A45" w:rsidP="006914C2">
            <w:pPr>
              <w:jc w:val="center"/>
            </w:pPr>
            <w:r>
              <w:t>4020</w:t>
            </w:r>
          </w:p>
        </w:tc>
      </w:tr>
      <w:tr w:rsidR="00004A45" w14:paraId="548021C3" w14:textId="77777777" w:rsidTr="00004A45">
        <w:tc>
          <w:tcPr>
            <w:tcW w:w="4370" w:type="dxa"/>
          </w:tcPr>
          <w:p w14:paraId="292ACF88" w14:textId="05E13085" w:rsidR="00004A45" w:rsidRDefault="00F34DAC" w:rsidP="006914C2">
            <w:r>
              <w:t>Общая сумма затрат на разработку</w:t>
            </w:r>
          </w:p>
        </w:tc>
        <w:tc>
          <w:tcPr>
            <w:tcW w:w="2862" w:type="dxa"/>
          </w:tcPr>
          <w:p w14:paraId="6A68512C" w14:textId="4F84C1B9" w:rsidR="00004A45" w:rsidRPr="00F34DAC" w:rsidRDefault="00F34DAC" w:rsidP="00004A45">
            <w:pPr>
              <w:jc w:val="center"/>
            </w:pPr>
            <w:r>
              <w:t>8040+1206+3199,12+4020</w:t>
            </w:r>
          </w:p>
        </w:tc>
        <w:tc>
          <w:tcPr>
            <w:tcW w:w="2113" w:type="dxa"/>
          </w:tcPr>
          <w:p w14:paraId="3EFEEABD" w14:textId="0AA7B0CE" w:rsidR="00004A45" w:rsidRPr="00004A45" w:rsidRDefault="00F34DAC" w:rsidP="006914C2">
            <w:pPr>
              <w:jc w:val="center"/>
            </w:pPr>
            <w:r>
              <w:t>16465,12</w:t>
            </w:r>
          </w:p>
        </w:tc>
      </w:tr>
      <w:tr w:rsidR="00004A45" w14:paraId="58E0C078" w14:textId="77777777" w:rsidTr="00004A45">
        <w:tc>
          <w:tcPr>
            <w:tcW w:w="4370" w:type="dxa"/>
          </w:tcPr>
          <w:p w14:paraId="529C0C28" w14:textId="6E4EC280" w:rsidR="00004A45" w:rsidRDefault="00F34DAC" w:rsidP="006914C2">
            <w:r>
              <w:t>Плановая прибыль, включаемая в цену программного средства</w:t>
            </w:r>
          </w:p>
        </w:tc>
        <w:tc>
          <w:tcPr>
            <w:tcW w:w="2862" w:type="dxa"/>
          </w:tcPr>
          <w:p w14:paraId="478B3DF6" w14:textId="7A729EC5" w:rsidR="00004A45" w:rsidRDefault="00C416E0" w:rsidP="00004A4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16465,12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113" w:type="dxa"/>
          </w:tcPr>
          <w:p w14:paraId="43D4E1A1" w14:textId="758AF11D" w:rsidR="00004A45" w:rsidRPr="003444A6" w:rsidRDefault="00F34DAC" w:rsidP="006914C2">
            <w:pPr>
              <w:jc w:val="center"/>
            </w:pPr>
            <w:r>
              <w:t>4939,54</w:t>
            </w:r>
          </w:p>
        </w:tc>
      </w:tr>
      <w:tr w:rsidR="00F34DAC" w14:paraId="4EBCC591" w14:textId="77777777" w:rsidTr="00004A45">
        <w:tc>
          <w:tcPr>
            <w:tcW w:w="4370" w:type="dxa"/>
          </w:tcPr>
          <w:p w14:paraId="7F4D14F6" w14:textId="766772B2" w:rsidR="00F34DAC" w:rsidRDefault="00F34DAC" w:rsidP="006914C2">
            <w:r>
              <w:t>Отпускная цена программного средства</w:t>
            </w:r>
          </w:p>
        </w:tc>
        <w:tc>
          <w:tcPr>
            <w:tcW w:w="2862" w:type="dxa"/>
          </w:tcPr>
          <w:p w14:paraId="4B2A24DE" w14:textId="3027CA4E" w:rsidR="00F34DAC" w:rsidRDefault="00F34DAC" w:rsidP="00004A45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16465,12+4939,54</w:t>
            </w:r>
          </w:p>
        </w:tc>
        <w:tc>
          <w:tcPr>
            <w:tcW w:w="2113" w:type="dxa"/>
          </w:tcPr>
          <w:p w14:paraId="2AD52A19" w14:textId="52D4E3D2" w:rsidR="00F34DAC" w:rsidRDefault="00F34DAC" w:rsidP="006914C2">
            <w:pPr>
              <w:jc w:val="center"/>
            </w:pPr>
            <w:r>
              <w:t>21404,66</w:t>
            </w:r>
          </w:p>
        </w:tc>
      </w:tr>
    </w:tbl>
    <w:p w14:paraId="001B6720" w14:textId="72C57A76" w:rsidR="00004A45" w:rsidRDefault="00004A45" w:rsidP="00004A45">
      <w:pPr>
        <w:pStyle w:val="ab"/>
        <w:ind w:firstLine="0"/>
      </w:pPr>
      <w:bookmarkStart w:id="6" w:name="_Toc38273887"/>
      <w:bookmarkStart w:id="7" w:name="_Toc42026753"/>
    </w:p>
    <w:p w14:paraId="1CF7F3CF" w14:textId="27D58297" w:rsidR="00AB65CC" w:rsidRDefault="00AB65CC" w:rsidP="00A85191">
      <w:pPr>
        <w:pStyle w:val="ab"/>
      </w:pPr>
      <w:r>
        <w:t>Расчет результата от разработки и использования программного средства, созданного по индивидуальному заказу.</w:t>
      </w:r>
    </w:p>
    <w:p w14:paraId="05D343AF" w14:textId="4137A341" w:rsidR="00A85191" w:rsidRDefault="00AB65CC" w:rsidP="00A85191">
      <w:pPr>
        <w:pStyle w:val="ab"/>
      </w:pPr>
      <w:r>
        <w:t>Для организации-разработчика</w:t>
      </w:r>
      <w:r w:rsidR="00C25E58">
        <w:t>:</w:t>
      </w:r>
      <w:r w:rsidR="00A85191">
        <w:t xml:space="preserve"> (7.1)</w:t>
      </w:r>
    </w:p>
    <w:p w14:paraId="0E7EC085" w14:textId="77777777" w:rsidR="002B00C4" w:rsidRDefault="002B00C4" w:rsidP="00A85191">
      <w:pPr>
        <w:pStyle w:val="ab"/>
      </w:pPr>
    </w:p>
    <w:tbl>
      <w:tblPr>
        <w:tblStyle w:val="a9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2B00C4" w14:paraId="484D0038" w14:textId="77777777" w:rsidTr="006914C2">
        <w:trPr>
          <w:trHeight w:val="635"/>
        </w:trPr>
        <w:tc>
          <w:tcPr>
            <w:tcW w:w="8619" w:type="dxa"/>
            <w:vAlign w:val="center"/>
          </w:tcPr>
          <w:p w14:paraId="1F0932F5" w14:textId="16B9EFED" w:rsidR="002B00C4" w:rsidRPr="00A85191" w:rsidRDefault="002B00C4" w:rsidP="006914C2">
            <w:pPr>
              <w:pStyle w:val="ab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en-US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en-US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=4939,54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20%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=3951,63 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руб</m:t>
                </m:r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760" w:type="dxa"/>
            <w:vAlign w:val="center"/>
          </w:tcPr>
          <w:p w14:paraId="3EF496E1" w14:textId="7286872E" w:rsidR="002B00C4" w:rsidRPr="00A85191" w:rsidRDefault="002B00C4" w:rsidP="006914C2">
            <w:pPr>
              <w:pStyle w:val="ab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(7.1)</w:t>
            </w:r>
          </w:p>
        </w:tc>
      </w:tr>
    </w:tbl>
    <w:p w14:paraId="3F5CA156" w14:textId="77777777" w:rsidR="00A85191" w:rsidRDefault="00A85191" w:rsidP="00A85191">
      <w:pPr>
        <w:pStyle w:val="ab"/>
        <w:rPr>
          <w:rFonts w:eastAsiaTheme="minorEastAsia"/>
          <w:iCs/>
        </w:rPr>
      </w:pPr>
    </w:p>
    <w:p w14:paraId="333A9C99" w14:textId="2FAA9D2D" w:rsidR="00C25E58" w:rsidRDefault="00C25E58" w:rsidP="00A85191">
      <w:pPr>
        <w:pStyle w:val="ab"/>
        <w:rPr>
          <w:rFonts w:eastAsiaTheme="minorEastAsia"/>
          <w:iCs/>
        </w:rPr>
      </w:pPr>
      <w:r>
        <w:rPr>
          <w:rFonts w:eastAsiaTheme="minorEastAsia"/>
          <w:iCs/>
        </w:rPr>
        <w:t>Для организации-заказчика:</w:t>
      </w:r>
    </w:p>
    <w:p w14:paraId="6D6178CF" w14:textId="14E9C0CE" w:rsidR="00C25E58" w:rsidRDefault="00C25E58" w:rsidP="00A85191">
      <w:pPr>
        <w:pStyle w:val="ab"/>
        <w:rPr>
          <w:iCs/>
        </w:rPr>
      </w:pPr>
      <w:r>
        <w:rPr>
          <w:iCs/>
        </w:rPr>
        <w:t xml:space="preserve">(экономия на </w:t>
      </w:r>
      <w:proofErr w:type="spellStart"/>
      <w:proofErr w:type="gramStart"/>
      <w:r>
        <w:rPr>
          <w:iCs/>
        </w:rPr>
        <w:t>мат.ресурсах</w:t>
      </w:r>
      <w:proofErr w:type="spellEnd"/>
      <w:proofErr w:type="gramEnd"/>
      <w:r>
        <w:rPr>
          <w:iCs/>
        </w:rPr>
        <w:t>)</w:t>
      </w:r>
      <w:r w:rsidR="00A85191">
        <w:rPr>
          <w:iCs/>
        </w:rPr>
        <w:t xml:space="preserve"> (7.2)</w:t>
      </w:r>
    </w:p>
    <w:tbl>
      <w:tblPr>
        <w:tblStyle w:val="a9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2B00C4" w14:paraId="367B2672" w14:textId="77777777" w:rsidTr="006914C2">
        <w:trPr>
          <w:trHeight w:val="635"/>
        </w:trPr>
        <w:tc>
          <w:tcPr>
            <w:tcW w:w="8619" w:type="dxa"/>
            <w:vAlign w:val="center"/>
          </w:tcPr>
          <w:p w14:paraId="0B6C78D6" w14:textId="0D25C987" w:rsidR="002B00C4" w:rsidRPr="00A85191" w:rsidRDefault="00C416E0" w:rsidP="006914C2">
            <w:pPr>
              <w:pStyle w:val="ab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без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с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с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с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=1,1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0,4</m:t>
                    </m:r>
                  </m:e>
                </m:d>
                <m:r>
                  <w:rPr>
                    <w:rFonts w:ascii="Cambria Math"/>
                    <w:lang w:val="en-US"/>
                  </w:rPr>
                  <m:t>*</m:t>
                </m:r>
                <m:r>
                  <w:rPr>
                    <w:rFonts w:ascii="Cambria Math"/>
                  </w:rPr>
                  <m:t>20</m:t>
                </m:r>
                <m:r>
                  <w:rPr>
                    <w:rFonts w:ascii="Cambria Math"/>
                  </w:rPr>
                  <m:t>*</m:t>
                </m:r>
                <m:r>
                  <w:rPr>
                    <w:rFonts w:ascii="Cambria Math"/>
                  </w:rPr>
                  <m:t>1=13,2</m:t>
                </m:r>
                <m:r>
                  <w:rPr>
                    <w:rFonts w:ascii="Cambria Math"/>
                  </w:rPr>
                  <m:t>р</m:t>
                </m:r>
              </m:oMath>
            </m:oMathPara>
          </w:p>
        </w:tc>
        <w:tc>
          <w:tcPr>
            <w:tcW w:w="760" w:type="dxa"/>
            <w:vAlign w:val="center"/>
          </w:tcPr>
          <w:p w14:paraId="5B646B74" w14:textId="0BDF1FEF" w:rsidR="002B00C4" w:rsidRPr="00A85191" w:rsidRDefault="002B00C4" w:rsidP="006914C2">
            <w:pPr>
              <w:pStyle w:val="ab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(7.2)</w:t>
            </w:r>
          </w:p>
        </w:tc>
      </w:tr>
    </w:tbl>
    <w:p w14:paraId="40FED635" w14:textId="77777777" w:rsidR="002B00C4" w:rsidRDefault="002B00C4" w:rsidP="00A85191">
      <w:pPr>
        <w:pStyle w:val="ab"/>
        <w:rPr>
          <w:iCs/>
        </w:rPr>
      </w:pPr>
    </w:p>
    <w:p w14:paraId="3C8122AF" w14:textId="2A600725" w:rsidR="00C25E58" w:rsidRDefault="00A85191" w:rsidP="00A85191">
      <w:pPr>
        <w:pStyle w:val="ab"/>
        <w:rPr>
          <w:iCs/>
        </w:rPr>
      </w:pPr>
      <w:r>
        <w:rPr>
          <w:iCs/>
        </w:rPr>
        <w:t>Расчет показателей экономической эффективности разработки и использования программного средства.</w:t>
      </w:r>
    </w:p>
    <w:p w14:paraId="235E9DD8" w14:textId="45729A29" w:rsidR="00A85191" w:rsidRDefault="00A85191" w:rsidP="00A85191">
      <w:pPr>
        <w:pStyle w:val="ab"/>
        <w:rPr>
          <w:iCs/>
        </w:rPr>
      </w:pPr>
      <w:r>
        <w:rPr>
          <w:iCs/>
        </w:rPr>
        <w:t>Для организации разработчика</w:t>
      </w:r>
    </w:p>
    <w:p w14:paraId="589100D8" w14:textId="77777777" w:rsidR="002B00C4" w:rsidRDefault="002B00C4" w:rsidP="00A85191">
      <w:pPr>
        <w:pStyle w:val="ab"/>
        <w:rPr>
          <w:iCs/>
        </w:rPr>
      </w:pPr>
    </w:p>
    <w:tbl>
      <w:tblPr>
        <w:tblStyle w:val="a9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2B00C4" w14:paraId="71DA3C74" w14:textId="77777777" w:rsidTr="006914C2">
        <w:trPr>
          <w:trHeight w:val="635"/>
        </w:trPr>
        <w:tc>
          <w:tcPr>
            <w:tcW w:w="8619" w:type="dxa"/>
            <w:vAlign w:val="center"/>
          </w:tcPr>
          <w:p w14:paraId="2559C439" w14:textId="2BD7D37E" w:rsidR="002B00C4" w:rsidRPr="00A85191" w:rsidRDefault="00C416E0" w:rsidP="006914C2">
            <w:pPr>
              <w:pStyle w:val="ab"/>
              <w:jc w:val="center"/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ч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р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100%=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3951,63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16465,12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100%=24</m:t>
              </m:r>
            </m:oMath>
            <w:r w:rsidR="002B00C4">
              <w:rPr>
                <w:rFonts w:eastAsiaTheme="minorEastAsia"/>
                <w:iCs/>
              </w:rPr>
              <w:t>%</w:t>
            </w:r>
          </w:p>
        </w:tc>
        <w:tc>
          <w:tcPr>
            <w:tcW w:w="760" w:type="dxa"/>
            <w:vAlign w:val="center"/>
          </w:tcPr>
          <w:p w14:paraId="7FC98AAE" w14:textId="5B1EF8EA" w:rsidR="002B00C4" w:rsidRPr="00A85191" w:rsidRDefault="002B00C4" w:rsidP="006914C2">
            <w:pPr>
              <w:pStyle w:val="ab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(7.3)</w:t>
            </w:r>
          </w:p>
        </w:tc>
      </w:tr>
      <w:bookmarkEnd w:id="6"/>
      <w:bookmarkEnd w:id="7"/>
    </w:tbl>
    <w:p w14:paraId="4045B12C" w14:textId="4CAABB27" w:rsidR="00A85191" w:rsidRDefault="00A85191" w:rsidP="002B00C4">
      <w:pPr>
        <w:pStyle w:val="ab"/>
        <w:ind w:firstLine="0"/>
        <w:rPr>
          <w:rFonts w:eastAsiaTheme="minorEastAsia"/>
          <w:iCs/>
        </w:rPr>
      </w:pPr>
    </w:p>
    <w:p w14:paraId="4CDA9CA9" w14:textId="6F96A27E" w:rsidR="00A85191" w:rsidRDefault="00A85191" w:rsidP="00A85191">
      <w:pPr>
        <w:pStyle w:val="ab"/>
        <w:rPr>
          <w:rFonts w:eastAsiaTheme="minorEastAsia"/>
          <w:iCs/>
        </w:rPr>
      </w:pPr>
      <w:r>
        <w:rPr>
          <w:rFonts w:eastAsiaTheme="minorEastAsia"/>
          <w:iCs/>
        </w:rPr>
        <w:t>Для организации заказчика</w:t>
      </w:r>
      <w:r w:rsidR="00882221">
        <w:rPr>
          <w:rFonts w:eastAsiaTheme="minorEastAsia"/>
          <w:iCs/>
        </w:rPr>
        <w:t>:</w:t>
      </w:r>
    </w:p>
    <w:p w14:paraId="34D9F1C8" w14:textId="77777777" w:rsidR="00A85191" w:rsidRDefault="00A85191" w:rsidP="00A85191">
      <w:pPr>
        <w:spacing w:after="0"/>
        <w:ind w:firstLine="709"/>
        <w:jc w:val="both"/>
      </w:pPr>
      <w:r>
        <w:t>Поскольку рентабельность инвестиций меньше 100%, затраты на разработку и реализацию программного модуля на рынке окупятся не ранее, чем через год. В этом случае оценку экономической эффективности необходимо проводить на основе расчета и оценки показателей эффективности для расчетного периода продолжительностью 3 года.</w:t>
      </w:r>
    </w:p>
    <w:p w14:paraId="0058B0A4" w14:textId="046E42A9" w:rsidR="00A85191" w:rsidRPr="009B2639" w:rsidRDefault="00A85191" w:rsidP="00A85191">
      <w:pPr>
        <w:spacing w:after="0"/>
        <w:ind w:firstLine="709"/>
        <w:jc w:val="both"/>
      </w:pPr>
      <w:r>
        <w:t>Приведение доходов и затрат к настоящему моменту времени осуществляется путем их умножения на коэффициент дисконтирования, который определяется по формуле</w:t>
      </w:r>
      <w:r w:rsidR="009B2639">
        <w:t xml:space="preserve"> (7.4)</w:t>
      </w:r>
      <w:r w:rsidR="009B2639" w:rsidRPr="009B2639">
        <w:t>:</w:t>
      </w:r>
    </w:p>
    <w:p w14:paraId="55ACABD0" w14:textId="5A803AAF" w:rsidR="002B00C4" w:rsidRDefault="002B00C4" w:rsidP="00A85191">
      <w:pPr>
        <w:spacing w:after="0"/>
        <w:ind w:firstLine="709"/>
        <w:jc w:val="both"/>
      </w:pPr>
    </w:p>
    <w:tbl>
      <w:tblPr>
        <w:tblStyle w:val="a9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2B00C4" w14:paraId="056A5485" w14:textId="77777777" w:rsidTr="006914C2">
        <w:trPr>
          <w:trHeight w:val="635"/>
        </w:trPr>
        <w:tc>
          <w:tcPr>
            <w:tcW w:w="8619" w:type="dxa"/>
            <w:vAlign w:val="center"/>
          </w:tcPr>
          <w:p w14:paraId="480CDDBC" w14:textId="0563FAA7" w:rsidR="002B00C4" w:rsidRPr="00A85191" w:rsidRDefault="002B00C4" w:rsidP="006914C2">
            <w:pPr>
              <w:pStyle w:val="ab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t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р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60" w:type="dxa"/>
            <w:vAlign w:val="center"/>
          </w:tcPr>
          <w:p w14:paraId="30A357C1" w14:textId="214C2670" w:rsidR="002B00C4" w:rsidRPr="00A85191" w:rsidRDefault="002B00C4" w:rsidP="006914C2">
            <w:pPr>
              <w:pStyle w:val="ab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(7.4)</w:t>
            </w:r>
          </w:p>
        </w:tc>
      </w:tr>
    </w:tbl>
    <w:p w14:paraId="1B78D789" w14:textId="20E0FF66" w:rsidR="00A85191" w:rsidRPr="009B2639" w:rsidRDefault="00A85191" w:rsidP="002B00C4">
      <w:pPr>
        <w:pStyle w:val="MTDisplayEquation"/>
        <w:ind w:firstLine="0"/>
        <w:jc w:val="both"/>
        <w:rPr>
          <w:rFonts w:ascii="Times New Roman" w:hAnsi="Times New Roman" w:cs="Times New Roman"/>
        </w:rPr>
      </w:pPr>
      <w:r w:rsidRPr="007A7346">
        <w:br/>
      </w:r>
      <w:r w:rsidRPr="009B2639">
        <w:rPr>
          <w:rFonts w:ascii="Times New Roman" w:hAnsi="Times New Roman" w:cs="Times New Roman"/>
        </w:rPr>
        <w:t>где Е</w:t>
      </w:r>
      <w:r w:rsidRPr="009B2639">
        <w:rPr>
          <w:rFonts w:ascii="Times New Roman" w:hAnsi="Times New Roman" w:cs="Times New Roman"/>
          <w:vertAlign w:val="subscript"/>
        </w:rPr>
        <w:t>н</w:t>
      </w:r>
      <w:r w:rsidRPr="009B2639">
        <w:rPr>
          <w:rFonts w:ascii="Times New Roman" w:hAnsi="Times New Roman" w:cs="Times New Roman"/>
        </w:rPr>
        <w:t xml:space="preserve"> – требуемая норма дисконта, которая по своей природе соответствует норме прибыли, устанавливаемой инвестором в качестве критерия рентабельности инвестиций, доли единицы;</w:t>
      </w:r>
    </w:p>
    <w:p w14:paraId="05F15E0B" w14:textId="77777777" w:rsidR="00A85191" w:rsidRPr="009B2639" w:rsidRDefault="00A85191" w:rsidP="00A85191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  <w:i/>
          <w:iCs/>
          <w:lang w:val="en-US"/>
        </w:rPr>
        <w:t>t</w:t>
      </w:r>
      <w:r w:rsidRPr="009B2639">
        <w:rPr>
          <w:rFonts w:cs="Times New Roman"/>
        </w:rPr>
        <w:t xml:space="preserve"> – порядковый номер года, доходы и затраты которого приводятся к расчетному периоду;</w:t>
      </w:r>
    </w:p>
    <w:p w14:paraId="17B1731D" w14:textId="77777777" w:rsidR="00A85191" w:rsidRPr="009B2639" w:rsidRDefault="00A85191" w:rsidP="00A85191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  <w:i/>
          <w:iCs/>
          <w:lang w:val="en-US"/>
        </w:rPr>
        <w:t>t</w:t>
      </w:r>
      <w:r w:rsidRPr="009B2639">
        <w:rPr>
          <w:rFonts w:cs="Times New Roman"/>
          <w:vertAlign w:val="subscript"/>
        </w:rPr>
        <w:t>р</w:t>
      </w:r>
      <w:r w:rsidRPr="009B2639">
        <w:rPr>
          <w:rFonts w:cs="Times New Roman"/>
        </w:rPr>
        <w:t xml:space="preserve"> – расчетный год, к которому приводятся доходы и инвестиционные затраты (</w:t>
      </w:r>
      <w:r w:rsidRPr="009B2639">
        <w:rPr>
          <w:rFonts w:cs="Times New Roman"/>
          <w:i/>
          <w:iCs/>
          <w:lang w:val="en-US"/>
        </w:rPr>
        <w:t>t</w:t>
      </w:r>
      <w:r w:rsidRPr="009B2639">
        <w:rPr>
          <w:rFonts w:cs="Times New Roman"/>
          <w:vertAlign w:val="subscript"/>
        </w:rPr>
        <w:t>р</w:t>
      </w:r>
      <w:r w:rsidRPr="009B2639">
        <w:rPr>
          <w:rFonts w:cs="Times New Roman"/>
        </w:rPr>
        <w:t xml:space="preserve"> = 1). Требуемая норма дисконта может быть:</w:t>
      </w:r>
    </w:p>
    <w:p w14:paraId="0D99CBF9" w14:textId="77777777" w:rsidR="00A85191" w:rsidRPr="009B2639" w:rsidRDefault="00A85191" w:rsidP="00A85191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1.</w:t>
      </w:r>
      <w:r w:rsidRPr="009B2639">
        <w:rPr>
          <w:rFonts w:cs="Times New Roman"/>
        </w:rPr>
        <w:tab/>
        <w:t>Не ниже ставки рефинансирования Национального банка Республики Беларусь на момент проведения расчетов.</w:t>
      </w:r>
    </w:p>
    <w:p w14:paraId="6032B7EB" w14:textId="77777777" w:rsidR="00A85191" w:rsidRPr="009B2639" w:rsidRDefault="00A85191" w:rsidP="00A85191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2.</w:t>
      </w:r>
      <w:r w:rsidRPr="009B2639">
        <w:rPr>
          <w:rFonts w:cs="Times New Roman"/>
        </w:rPr>
        <w:tab/>
        <w:t>На уровне или выше ставки по долгосрочным банковским депозитам, если проект финансируется за счет собственных средств.</w:t>
      </w:r>
    </w:p>
    <w:p w14:paraId="14C68F83" w14:textId="77777777" w:rsidR="00A85191" w:rsidRPr="009B2639" w:rsidRDefault="00A85191" w:rsidP="00A85191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3.</w:t>
      </w:r>
      <w:r w:rsidRPr="009B2639">
        <w:rPr>
          <w:rFonts w:cs="Times New Roman"/>
        </w:rPr>
        <w:tab/>
        <w:t>На уровне банковской процентной ставки по кредитам, если проект финансируется за счет заемных средств.</w:t>
      </w:r>
    </w:p>
    <w:p w14:paraId="207C3F9A" w14:textId="77777777" w:rsidR="00A85191" w:rsidRPr="009B2639" w:rsidRDefault="00A85191" w:rsidP="00A85191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Поскольку проект финансируется за счет собственных средств, установим норму дисконта равной 10,89% годовых.</w:t>
      </w:r>
    </w:p>
    <w:p w14:paraId="59A0B476" w14:textId="490AB4A3" w:rsidR="00A85191" w:rsidRPr="009B2639" w:rsidRDefault="00A85191" w:rsidP="00A85191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Результаты расчета коэффициентов дисконтирования по годам расчетного периода по формуле (</w:t>
      </w:r>
      <w:r w:rsidRPr="009B2639">
        <w:rPr>
          <w:rFonts w:cs="Times New Roman"/>
          <w:iCs/>
        </w:rPr>
        <w:t>7.4)</w:t>
      </w:r>
      <w:r w:rsidRPr="009B2639">
        <w:rPr>
          <w:rFonts w:cs="Times New Roman"/>
        </w:rPr>
        <w:t xml:space="preserve"> представлены в таблице 7.3.</w:t>
      </w:r>
    </w:p>
    <w:p w14:paraId="01D1212D" w14:textId="67F3BA99" w:rsidR="002B00C4" w:rsidRPr="009B2639" w:rsidRDefault="00A85191" w:rsidP="002B00C4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Расчет чистого дисконтированного дохода за расчетный период вычисляется по формуле:</w:t>
      </w:r>
    </w:p>
    <w:tbl>
      <w:tblPr>
        <w:tblStyle w:val="a9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2B00C4" w14:paraId="51D76B16" w14:textId="77777777" w:rsidTr="006914C2">
        <w:trPr>
          <w:trHeight w:val="635"/>
        </w:trPr>
        <w:tc>
          <w:tcPr>
            <w:tcW w:w="8619" w:type="dxa"/>
            <w:vAlign w:val="center"/>
          </w:tcPr>
          <w:p w14:paraId="4EF264DB" w14:textId="333D9211" w:rsidR="002B00C4" w:rsidRPr="00A85191" w:rsidRDefault="002B00C4" w:rsidP="006914C2">
            <w:pPr>
              <w:pStyle w:val="ab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w:lastRenderedPageBreak/>
                  <m:t>ЧДД</m:t>
                </m:r>
                <m:r>
                  <m:rPr>
                    <m:sty m:val="p"/>
                  </m:rPr>
                  <w:rPr>
                    <w:rFonts w:ascii="Cambria Math"/>
                  </w:rPr>
                  <m:t>​</m:t>
                </m:r>
                <m:r>
                  <w:rPr>
                    <w:rFonts w:ascii="Cambria Math"/>
                  </w:rPr>
                  <m:t xml:space="preserve"> (NPV)=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t=1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ч</m:t>
                        </m:r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t=1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/>
                  </w:rPr>
                  <m:t>,</m:t>
                </m:r>
              </m:oMath>
            </m:oMathPara>
          </w:p>
        </w:tc>
        <w:tc>
          <w:tcPr>
            <w:tcW w:w="760" w:type="dxa"/>
            <w:vAlign w:val="center"/>
          </w:tcPr>
          <w:p w14:paraId="44141787" w14:textId="2C03C738" w:rsidR="002B00C4" w:rsidRPr="00A85191" w:rsidRDefault="002B00C4" w:rsidP="006914C2">
            <w:pPr>
              <w:pStyle w:val="ab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(7.5)</w:t>
            </w:r>
          </w:p>
        </w:tc>
      </w:tr>
    </w:tbl>
    <w:p w14:paraId="1F1E0A53" w14:textId="77777777" w:rsidR="002B00C4" w:rsidRDefault="002B00C4" w:rsidP="00A85191">
      <w:pPr>
        <w:spacing w:after="0"/>
        <w:jc w:val="both"/>
      </w:pPr>
    </w:p>
    <w:p w14:paraId="0CC1A052" w14:textId="0C4A72AD" w:rsidR="00A85191" w:rsidRDefault="00A85191" w:rsidP="00A85191">
      <w:pPr>
        <w:spacing w:after="0"/>
        <w:jc w:val="both"/>
      </w:pPr>
      <w:r>
        <w:t>где α</w:t>
      </w:r>
      <w:r w:rsidRPr="00042837">
        <w:rPr>
          <w:i/>
          <w:iCs/>
          <w:vertAlign w:val="subscript"/>
          <w:lang w:val="en-US"/>
        </w:rPr>
        <w:t>t</w:t>
      </w:r>
      <w:r w:rsidRPr="00042837">
        <w:t xml:space="preserve"> – </w:t>
      </w:r>
      <w:r>
        <w:t xml:space="preserve">коэффициент дисконтирования, рассчитанный для года </w:t>
      </w:r>
      <w:r w:rsidRPr="00042837">
        <w:rPr>
          <w:i/>
          <w:iCs/>
          <w:lang w:val="en-US"/>
        </w:rPr>
        <w:t>t</w:t>
      </w:r>
      <w:r w:rsidRPr="00042837">
        <w:t>.</w:t>
      </w:r>
    </w:p>
    <w:p w14:paraId="7B301073" w14:textId="77777777" w:rsidR="00A85191" w:rsidRDefault="00A85191" w:rsidP="00A85191">
      <w:pPr>
        <w:spacing w:after="0"/>
        <w:ind w:firstLine="709"/>
        <w:jc w:val="both"/>
      </w:pPr>
      <w:r>
        <w:t>Результаты расчета чистого дисконтированного дохода нарастающим итогом представлены в таблице 7.3.</w:t>
      </w:r>
    </w:p>
    <w:p w14:paraId="7DF4017C" w14:textId="254AB74A" w:rsidR="00A85191" w:rsidRDefault="00A85191" w:rsidP="00A85191">
      <w:pPr>
        <w:spacing w:after="0"/>
        <w:ind w:firstLine="709"/>
        <w:jc w:val="both"/>
      </w:pPr>
      <w:r>
        <w:t>Расчет дисконтированного срока окупаемости инвестиций (</w:t>
      </w:r>
      <w:r>
        <w:rPr>
          <w:lang w:val="en-US"/>
        </w:rPr>
        <w:t>DPP</w:t>
      </w:r>
      <w:r>
        <w:t>)</w:t>
      </w:r>
      <w:r w:rsidRPr="00830D3F">
        <w:t xml:space="preserve"> </w:t>
      </w:r>
      <w:r>
        <w:t>осуществляется по формуле:</w:t>
      </w:r>
    </w:p>
    <w:p w14:paraId="3E6666DA" w14:textId="77777777" w:rsidR="002B00C4" w:rsidRDefault="002B00C4" w:rsidP="00A85191">
      <w:pPr>
        <w:spacing w:after="0"/>
        <w:ind w:firstLine="709"/>
        <w:jc w:val="both"/>
      </w:pPr>
    </w:p>
    <w:tbl>
      <w:tblPr>
        <w:tblStyle w:val="a9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2B00C4" w14:paraId="592824D3" w14:textId="77777777" w:rsidTr="006914C2">
        <w:trPr>
          <w:trHeight w:val="635"/>
        </w:trPr>
        <w:tc>
          <w:tcPr>
            <w:tcW w:w="8619" w:type="dxa"/>
            <w:vAlign w:val="center"/>
          </w:tcPr>
          <w:p w14:paraId="6EFD2310" w14:textId="2BC10AA2" w:rsidR="002B00C4" w:rsidRPr="00A85191" w:rsidRDefault="00C416E0" w:rsidP="006914C2">
            <w:pPr>
              <w:pStyle w:val="ab"/>
              <w:jc w:val="center"/>
              <w:rPr>
                <w:rFonts w:eastAsiaTheme="minorEastAsia"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t=1</m:t>
                    </m:r>
                  </m:sub>
                  <m:sup>
                    <m:r>
                      <w:rPr>
                        <w:rFonts w:asci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ч</m:t>
                        </m:r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р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/>
                  </w:rPr>
                  <m:t>&gt;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t=1</m:t>
                    </m:r>
                  </m:sub>
                  <m:sup>
                    <m:r>
                      <w:rPr>
                        <w:rFonts w:asci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р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760" w:type="dxa"/>
            <w:vAlign w:val="center"/>
          </w:tcPr>
          <w:p w14:paraId="003700D9" w14:textId="77777777" w:rsidR="002B00C4" w:rsidRPr="00A85191" w:rsidRDefault="002B00C4" w:rsidP="006914C2">
            <w:pPr>
              <w:pStyle w:val="ab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(7.6)</w:t>
            </w:r>
          </w:p>
        </w:tc>
      </w:tr>
    </w:tbl>
    <w:p w14:paraId="14EA000A" w14:textId="77777777" w:rsidR="00A85191" w:rsidRDefault="00A85191" w:rsidP="002B00C4">
      <w:pPr>
        <w:spacing w:after="0"/>
      </w:pPr>
    </w:p>
    <w:p w14:paraId="39BBFCE1" w14:textId="77777777" w:rsidR="00A85191" w:rsidRDefault="00A85191" w:rsidP="00A85191">
      <w:pPr>
        <w:spacing w:after="0"/>
        <w:ind w:firstLine="709"/>
        <w:jc w:val="both"/>
      </w:pPr>
      <w:r>
        <w:t>Решая неравенство, получаем, что дисконтированный срок окупаемости равен 3 годам.</w:t>
      </w:r>
    </w:p>
    <w:p w14:paraId="7BE10632" w14:textId="77777777" w:rsidR="00A85191" w:rsidRDefault="00A85191" w:rsidP="00A85191">
      <w:pPr>
        <w:spacing w:after="0"/>
        <w:ind w:firstLine="709"/>
      </w:pPr>
    </w:p>
    <w:p w14:paraId="02B7B0CB" w14:textId="4FAA0A2D" w:rsidR="00A85191" w:rsidRDefault="00A85191" w:rsidP="00A85191">
      <w:pPr>
        <w:tabs>
          <w:tab w:val="left" w:pos="1843"/>
        </w:tabs>
        <w:spacing w:after="0"/>
        <w:ind w:firstLine="709"/>
      </w:pPr>
      <w:r>
        <w:t xml:space="preserve">Таблица 7.3 – </w:t>
      </w:r>
      <w:r>
        <w:tab/>
        <w:t xml:space="preserve">Расчет эффективности инвестиций в разработку и реализацию </w:t>
      </w:r>
      <w:r>
        <w:tab/>
        <w:t>на рынке программного продукта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382"/>
        <w:gridCol w:w="1277"/>
        <w:gridCol w:w="1417"/>
        <w:gridCol w:w="1269"/>
      </w:tblGrid>
      <w:tr w:rsidR="00A85191" w14:paraId="0F69E7CA" w14:textId="77777777" w:rsidTr="00A85191">
        <w:tc>
          <w:tcPr>
            <w:tcW w:w="2880" w:type="pct"/>
            <w:vMerge w:val="restart"/>
            <w:vAlign w:val="center"/>
          </w:tcPr>
          <w:p w14:paraId="26F30FF5" w14:textId="77777777" w:rsidR="00A85191" w:rsidRDefault="00A85191" w:rsidP="006914C2">
            <w:pPr>
              <w:jc w:val="center"/>
            </w:pPr>
            <w:r>
              <w:t>Показатель</w:t>
            </w:r>
          </w:p>
        </w:tc>
        <w:tc>
          <w:tcPr>
            <w:tcW w:w="2120" w:type="pct"/>
            <w:gridSpan w:val="3"/>
          </w:tcPr>
          <w:p w14:paraId="55B80378" w14:textId="77777777" w:rsidR="00A85191" w:rsidRDefault="00A85191" w:rsidP="006914C2">
            <w:pPr>
              <w:jc w:val="center"/>
            </w:pPr>
            <w:r>
              <w:t>Значение по годам расчетного периода</w:t>
            </w:r>
          </w:p>
        </w:tc>
      </w:tr>
      <w:tr w:rsidR="00A85191" w14:paraId="34019FD8" w14:textId="77777777" w:rsidTr="00A85191">
        <w:tc>
          <w:tcPr>
            <w:tcW w:w="2880" w:type="pct"/>
            <w:vMerge/>
          </w:tcPr>
          <w:p w14:paraId="6CEDF803" w14:textId="77777777" w:rsidR="00A85191" w:rsidRDefault="00A85191" w:rsidP="006914C2"/>
        </w:tc>
        <w:tc>
          <w:tcPr>
            <w:tcW w:w="683" w:type="pct"/>
          </w:tcPr>
          <w:p w14:paraId="00507DCF" w14:textId="77777777" w:rsidR="00A85191" w:rsidRDefault="00A85191" w:rsidP="006914C2">
            <w:pPr>
              <w:jc w:val="center"/>
            </w:pPr>
            <w:r>
              <w:t>1</w:t>
            </w:r>
          </w:p>
        </w:tc>
        <w:tc>
          <w:tcPr>
            <w:tcW w:w="758" w:type="pct"/>
          </w:tcPr>
          <w:p w14:paraId="2AF72546" w14:textId="77777777" w:rsidR="00A85191" w:rsidRDefault="00A85191" w:rsidP="006914C2">
            <w:pPr>
              <w:jc w:val="center"/>
            </w:pPr>
            <w:r>
              <w:t>2</w:t>
            </w:r>
          </w:p>
        </w:tc>
        <w:tc>
          <w:tcPr>
            <w:tcW w:w="679" w:type="pct"/>
          </w:tcPr>
          <w:p w14:paraId="665DB550" w14:textId="77777777" w:rsidR="00A85191" w:rsidRDefault="00A85191" w:rsidP="006914C2">
            <w:pPr>
              <w:jc w:val="center"/>
            </w:pPr>
            <w:r>
              <w:t>3</w:t>
            </w:r>
          </w:p>
        </w:tc>
      </w:tr>
      <w:tr w:rsidR="00A85191" w14:paraId="0EBCEE05" w14:textId="77777777" w:rsidTr="00A85191">
        <w:tc>
          <w:tcPr>
            <w:tcW w:w="2880" w:type="pct"/>
          </w:tcPr>
          <w:p w14:paraId="3D5DFCE2" w14:textId="77777777" w:rsidR="00A85191" w:rsidRDefault="00A85191" w:rsidP="006914C2">
            <w:r>
              <w:t>Результат</w:t>
            </w:r>
          </w:p>
        </w:tc>
        <w:tc>
          <w:tcPr>
            <w:tcW w:w="683" w:type="pct"/>
          </w:tcPr>
          <w:p w14:paraId="59BB34A7" w14:textId="77777777" w:rsidR="00A85191" w:rsidRDefault="00A85191" w:rsidP="006914C2"/>
        </w:tc>
        <w:tc>
          <w:tcPr>
            <w:tcW w:w="758" w:type="pct"/>
          </w:tcPr>
          <w:p w14:paraId="7DDFE09A" w14:textId="77777777" w:rsidR="00A85191" w:rsidRDefault="00A85191" w:rsidP="006914C2"/>
        </w:tc>
        <w:tc>
          <w:tcPr>
            <w:tcW w:w="679" w:type="pct"/>
          </w:tcPr>
          <w:p w14:paraId="10B87068" w14:textId="77777777" w:rsidR="00A85191" w:rsidRDefault="00A85191" w:rsidP="006914C2"/>
        </w:tc>
      </w:tr>
      <w:tr w:rsidR="009B2639" w14:paraId="0C053754" w14:textId="77777777" w:rsidTr="00A85191">
        <w:tc>
          <w:tcPr>
            <w:tcW w:w="2880" w:type="pct"/>
          </w:tcPr>
          <w:p w14:paraId="0103FE0D" w14:textId="77777777" w:rsidR="009B2639" w:rsidRDefault="009B2639" w:rsidP="009B2639">
            <w:r>
              <w:t>1. Прирост чистой прибыли от реализации, р.</w:t>
            </w:r>
          </w:p>
        </w:tc>
        <w:tc>
          <w:tcPr>
            <w:tcW w:w="683" w:type="pct"/>
          </w:tcPr>
          <w:p w14:paraId="1135F019" w14:textId="4C72BB64" w:rsidR="009B2639" w:rsidRPr="00281D45" w:rsidRDefault="009B2639" w:rsidP="009B2639">
            <w:pPr>
              <w:rPr>
                <w:lang w:val="en-US"/>
              </w:rPr>
            </w:pPr>
            <w:r w:rsidRPr="004F7159">
              <w:rPr>
                <w:lang w:val="en-US"/>
              </w:rPr>
              <w:t>3951,63</w:t>
            </w:r>
          </w:p>
        </w:tc>
        <w:tc>
          <w:tcPr>
            <w:tcW w:w="758" w:type="pct"/>
          </w:tcPr>
          <w:p w14:paraId="5D48AB79" w14:textId="56C42106" w:rsidR="009B2639" w:rsidRPr="00281D45" w:rsidRDefault="009B2639" w:rsidP="009B2639">
            <w:pPr>
              <w:rPr>
                <w:lang w:val="en-US"/>
              </w:rPr>
            </w:pPr>
            <w:r w:rsidRPr="004F7159">
              <w:rPr>
                <w:lang w:val="en-US"/>
              </w:rPr>
              <w:t>3951,63</w:t>
            </w:r>
          </w:p>
        </w:tc>
        <w:tc>
          <w:tcPr>
            <w:tcW w:w="679" w:type="pct"/>
          </w:tcPr>
          <w:p w14:paraId="47E735BC" w14:textId="04CD5BA8" w:rsidR="009B2639" w:rsidRDefault="009B2639" w:rsidP="009B2639">
            <w:r w:rsidRPr="004F7159">
              <w:rPr>
                <w:lang w:val="en-US"/>
              </w:rPr>
              <w:t>3951,63</w:t>
            </w:r>
          </w:p>
        </w:tc>
      </w:tr>
      <w:tr w:rsidR="00A85191" w14:paraId="6EFD5F25" w14:textId="77777777" w:rsidTr="00A85191">
        <w:tc>
          <w:tcPr>
            <w:tcW w:w="2880" w:type="pct"/>
          </w:tcPr>
          <w:p w14:paraId="3F2856AD" w14:textId="77777777" w:rsidR="00A85191" w:rsidRDefault="00A85191" w:rsidP="006914C2">
            <w:r>
              <w:t>2 Дисконтированный результат, р.</w:t>
            </w:r>
          </w:p>
        </w:tc>
        <w:tc>
          <w:tcPr>
            <w:tcW w:w="683" w:type="pct"/>
          </w:tcPr>
          <w:p w14:paraId="0991F76E" w14:textId="1FF16846" w:rsidR="00A85191" w:rsidRPr="009B2639" w:rsidRDefault="00A85191" w:rsidP="006914C2">
            <w:pPr>
              <w:rPr>
                <w:lang w:val="en-US"/>
              </w:rPr>
            </w:pPr>
            <w:bookmarkStart w:id="8" w:name="_GoBack"/>
            <w:bookmarkEnd w:id="8"/>
          </w:p>
        </w:tc>
        <w:tc>
          <w:tcPr>
            <w:tcW w:w="758" w:type="pct"/>
          </w:tcPr>
          <w:p w14:paraId="3FCDDC80" w14:textId="77777777" w:rsidR="00A85191" w:rsidRDefault="00A85191" w:rsidP="006914C2"/>
        </w:tc>
        <w:tc>
          <w:tcPr>
            <w:tcW w:w="679" w:type="pct"/>
          </w:tcPr>
          <w:p w14:paraId="5790F46A" w14:textId="02762583" w:rsidR="00A85191" w:rsidRDefault="00A85191" w:rsidP="006914C2"/>
        </w:tc>
      </w:tr>
      <w:tr w:rsidR="00A85191" w14:paraId="4661F54D" w14:textId="77777777" w:rsidTr="00A85191">
        <w:tc>
          <w:tcPr>
            <w:tcW w:w="2880" w:type="pct"/>
          </w:tcPr>
          <w:p w14:paraId="09380A14" w14:textId="77777777" w:rsidR="00A85191" w:rsidRDefault="00A85191" w:rsidP="006914C2">
            <w:r>
              <w:t>Затраты</w:t>
            </w:r>
          </w:p>
        </w:tc>
        <w:tc>
          <w:tcPr>
            <w:tcW w:w="683" w:type="pct"/>
          </w:tcPr>
          <w:p w14:paraId="45E749A7" w14:textId="77777777" w:rsidR="00A85191" w:rsidRDefault="00A85191" w:rsidP="006914C2"/>
        </w:tc>
        <w:tc>
          <w:tcPr>
            <w:tcW w:w="758" w:type="pct"/>
          </w:tcPr>
          <w:p w14:paraId="550161D6" w14:textId="77777777" w:rsidR="00A85191" w:rsidRDefault="00A85191" w:rsidP="006914C2"/>
        </w:tc>
        <w:tc>
          <w:tcPr>
            <w:tcW w:w="679" w:type="pct"/>
          </w:tcPr>
          <w:p w14:paraId="3113243D" w14:textId="77777777" w:rsidR="00A85191" w:rsidRDefault="00A85191" w:rsidP="006914C2"/>
        </w:tc>
      </w:tr>
      <w:tr w:rsidR="00A85191" w14:paraId="766365B5" w14:textId="77777777" w:rsidTr="00A85191">
        <w:tc>
          <w:tcPr>
            <w:tcW w:w="2880" w:type="pct"/>
          </w:tcPr>
          <w:p w14:paraId="370C6D34" w14:textId="77777777" w:rsidR="00A85191" w:rsidRDefault="00A85191" w:rsidP="006914C2">
            <w:r>
              <w:t>3. Инвестиции в разработку программного модуля, р.</w:t>
            </w:r>
          </w:p>
        </w:tc>
        <w:tc>
          <w:tcPr>
            <w:tcW w:w="683" w:type="pct"/>
          </w:tcPr>
          <w:p w14:paraId="72C642BF" w14:textId="007186D4" w:rsidR="00A85191" w:rsidRDefault="00A85191" w:rsidP="006914C2"/>
        </w:tc>
        <w:tc>
          <w:tcPr>
            <w:tcW w:w="758" w:type="pct"/>
          </w:tcPr>
          <w:p w14:paraId="3AFB97F1" w14:textId="05D967D8" w:rsidR="00A85191" w:rsidRDefault="00A85191" w:rsidP="006914C2"/>
        </w:tc>
        <w:tc>
          <w:tcPr>
            <w:tcW w:w="679" w:type="pct"/>
          </w:tcPr>
          <w:p w14:paraId="6100CA72" w14:textId="0989C864" w:rsidR="00A85191" w:rsidRDefault="00A85191" w:rsidP="006914C2"/>
        </w:tc>
      </w:tr>
      <w:tr w:rsidR="00A85191" w14:paraId="5A8193D7" w14:textId="77777777" w:rsidTr="00A85191">
        <w:tc>
          <w:tcPr>
            <w:tcW w:w="2880" w:type="pct"/>
          </w:tcPr>
          <w:p w14:paraId="5E41B8FA" w14:textId="77777777" w:rsidR="00A85191" w:rsidRDefault="00A85191" w:rsidP="006914C2">
            <w:r>
              <w:t>4. Дисконтированные инвестиции, р.</w:t>
            </w:r>
          </w:p>
        </w:tc>
        <w:tc>
          <w:tcPr>
            <w:tcW w:w="683" w:type="pct"/>
          </w:tcPr>
          <w:p w14:paraId="1A624223" w14:textId="38679894" w:rsidR="00A85191" w:rsidRDefault="00A85191" w:rsidP="006914C2"/>
        </w:tc>
        <w:tc>
          <w:tcPr>
            <w:tcW w:w="758" w:type="pct"/>
          </w:tcPr>
          <w:p w14:paraId="46900118" w14:textId="39421D37" w:rsidR="00A85191" w:rsidRDefault="00A85191" w:rsidP="006914C2"/>
        </w:tc>
        <w:tc>
          <w:tcPr>
            <w:tcW w:w="679" w:type="pct"/>
          </w:tcPr>
          <w:p w14:paraId="1D86E165" w14:textId="1E4E3489" w:rsidR="00A85191" w:rsidRDefault="00A85191" w:rsidP="006914C2"/>
        </w:tc>
      </w:tr>
      <w:tr w:rsidR="00A85191" w14:paraId="4D3721F9" w14:textId="77777777" w:rsidTr="00A85191">
        <w:tc>
          <w:tcPr>
            <w:tcW w:w="2880" w:type="pct"/>
          </w:tcPr>
          <w:p w14:paraId="38118921" w14:textId="77777777" w:rsidR="00A85191" w:rsidRDefault="00A85191" w:rsidP="006914C2">
            <w:r>
              <w:t>5. Чистый дисконтированный доход по годам, р.</w:t>
            </w:r>
          </w:p>
        </w:tc>
        <w:tc>
          <w:tcPr>
            <w:tcW w:w="683" w:type="pct"/>
          </w:tcPr>
          <w:p w14:paraId="13C691A8" w14:textId="6022F978" w:rsidR="00A85191" w:rsidRDefault="00A85191" w:rsidP="006914C2"/>
        </w:tc>
        <w:tc>
          <w:tcPr>
            <w:tcW w:w="758" w:type="pct"/>
          </w:tcPr>
          <w:p w14:paraId="43CE8544" w14:textId="55595BC8" w:rsidR="00A85191" w:rsidRDefault="00A85191" w:rsidP="006914C2"/>
        </w:tc>
        <w:tc>
          <w:tcPr>
            <w:tcW w:w="679" w:type="pct"/>
          </w:tcPr>
          <w:p w14:paraId="64DB541F" w14:textId="7955382F" w:rsidR="00A85191" w:rsidRDefault="00A85191" w:rsidP="006914C2"/>
        </w:tc>
      </w:tr>
      <w:tr w:rsidR="00A85191" w14:paraId="79D09986" w14:textId="77777777" w:rsidTr="00A85191">
        <w:tc>
          <w:tcPr>
            <w:tcW w:w="2880" w:type="pct"/>
          </w:tcPr>
          <w:p w14:paraId="571F18D5" w14:textId="77777777" w:rsidR="00A85191" w:rsidRDefault="00A85191" w:rsidP="006914C2">
            <w:r>
              <w:t>6. Чистый дисконтированный доход нарастающим итогом</w:t>
            </w:r>
          </w:p>
        </w:tc>
        <w:tc>
          <w:tcPr>
            <w:tcW w:w="683" w:type="pct"/>
          </w:tcPr>
          <w:p w14:paraId="5F08993D" w14:textId="66181BF7" w:rsidR="00A85191" w:rsidRDefault="00A85191" w:rsidP="006914C2"/>
        </w:tc>
        <w:tc>
          <w:tcPr>
            <w:tcW w:w="758" w:type="pct"/>
          </w:tcPr>
          <w:p w14:paraId="67EBAEA5" w14:textId="2277B99A" w:rsidR="00A85191" w:rsidRDefault="00A85191" w:rsidP="006914C2"/>
        </w:tc>
        <w:tc>
          <w:tcPr>
            <w:tcW w:w="679" w:type="pct"/>
          </w:tcPr>
          <w:p w14:paraId="5797E8F3" w14:textId="38C96D6D" w:rsidR="00A85191" w:rsidRDefault="00A85191" w:rsidP="006914C2"/>
        </w:tc>
      </w:tr>
      <w:tr w:rsidR="00A85191" w14:paraId="4784CD3C" w14:textId="77777777" w:rsidTr="00A85191">
        <w:tc>
          <w:tcPr>
            <w:tcW w:w="2880" w:type="pct"/>
          </w:tcPr>
          <w:p w14:paraId="529EB56C" w14:textId="6A663F48" w:rsidR="00A85191" w:rsidRDefault="00882221" w:rsidP="006914C2">
            <w:r>
              <w:t xml:space="preserve">7. </w:t>
            </w:r>
            <w:r w:rsidR="00A85191">
              <w:t>Коэффициент дисконтирования, доли единицы</w:t>
            </w:r>
          </w:p>
        </w:tc>
        <w:tc>
          <w:tcPr>
            <w:tcW w:w="683" w:type="pct"/>
          </w:tcPr>
          <w:p w14:paraId="2DA2C0EF" w14:textId="1B5D6F14" w:rsidR="00A85191" w:rsidRDefault="00A85191" w:rsidP="006914C2"/>
        </w:tc>
        <w:tc>
          <w:tcPr>
            <w:tcW w:w="758" w:type="pct"/>
          </w:tcPr>
          <w:p w14:paraId="57D05C5A" w14:textId="7E659DA3" w:rsidR="00A85191" w:rsidRDefault="00A85191" w:rsidP="006914C2"/>
        </w:tc>
        <w:tc>
          <w:tcPr>
            <w:tcW w:w="679" w:type="pct"/>
          </w:tcPr>
          <w:p w14:paraId="6F73C621" w14:textId="45F5B676" w:rsidR="00A85191" w:rsidRDefault="00A85191" w:rsidP="006914C2"/>
        </w:tc>
      </w:tr>
    </w:tbl>
    <w:p w14:paraId="4AFFA86F" w14:textId="77777777" w:rsidR="00A85191" w:rsidRDefault="00A85191" w:rsidP="00A85191">
      <w:pPr>
        <w:spacing w:after="0"/>
        <w:ind w:firstLine="709"/>
      </w:pPr>
    </w:p>
    <w:p w14:paraId="28136E3A" w14:textId="1394F9C4" w:rsidR="002B00C4" w:rsidRDefault="00A85191" w:rsidP="00A85191">
      <w:pPr>
        <w:spacing w:after="0"/>
        <w:ind w:firstLine="709"/>
        <w:jc w:val="both"/>
      </w:pPr>
      <w:r>
        <w:t>Расчет рентабельности инвестиций без учета фактора времени определяется по формуле:</w:t>
      </w:r>
    </w:p>
    <w:p w14:paraId="553E7E3D" w14:textId="77777777" w:rsidR="002B00C4" w:rsidRDefault="002B00C4" w:rsidP="00A85191">
      <w:pPr>
        <w:spacing w:after="0"/>
        <w:ind w:firstLine="709"/>
        <w:jc w:val="both"/>
      </w:pPr>
    </w:p>
    <w:tbl>
      <w:tblPr>
        <w:tblStyle w:val="a9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2B00C4" w14:paraId="48B41A48" w14:textId="77777777" w:rsidTr="006914C2">
        <w:trPr>
          <w:trHeight w:val="635"/>
        </w:trPr>
        <w:tc>
          <w:tcPr>
            <w:tcW w:w="8619" w:type="dxa"/>
            <w:vAlign w:val="center"/>
          </w:tcPr>
          <w:p w14:paraId="0C787D2B" w14:textId="1DBFA1AA" w:rsidR="002B00C4" w:rsidRPr="00A85191" w:rsidRDefault="00C416E0" w:rsidP="002B00C4">
            <w:pPr>
              <w:pStyle w:val="ab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</w:rPr>
                      <m:t>и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П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чср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100%,</m:t>
                </m:r>
              </m:oMath>
            </m:oMathPara>
          </w:p>
        </w:tc>
        <w:tc>
          <w:tcPr>
            <w:tcW w:w="760" w:type="dxa"/>
            <w:vAlign w:val="center"/>
          </w:tcPr>
          <w:p w14:paraId="056682C9" w14:textId="1A7848FE" w:rsidR="002B00C4" w:rsidRPr="00A85191" w:rsidRDefault="002B00C4" w:rsidP="002B00C4">
            <w:pPr>
              <w:pStyle w:val="ab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(7.7)</w:t>
            </w:r>
          </w:p>
        </w:tc>
      </w:tr>
    </w:tbl>
    <w:p w14:paraId="66E6E961" w14:textId="77777777" w:rsidR="00A85191" w:rsidRDefault="00A85191" w:rsidP="00A85191">
      <w:pPr>
        <w:spacing w:after="0"/>
      </w:pPr>
    </w:p>
    <w:p w14:paraId="43940B86" w14:textId="77777777" w:rsidR="00A85191" w:rsidRDefault="00A85191" w:rsidP="00A85191">
      <w:pPr>
        <w:spacing w:after="0"/>
        <w:ind w:firstLine="709"/>
      </w:pPr>
      <w:r>
        <w:t>где</w:t>
      </w:r>
      <w:r w:rsidRPr="00B0038B">
        <w:t xml:space="preserve"> </w:t>
      </w:r>
      <w:proofErr w:type="spellStart"/>
      <w:r>
        <w:t>П</w:t>
      </w:r>
      <w:r w:rsidRPr="00B0038B">
        <w:rPr>
          <w:vertAlign w:val="subscript"/>
        </w:rPr>
        <w:t>чср</w:t>
      </w:r>
      <w:proofErr w:type="spellEnd"/>
      <w:r>
        <w:t xml:space="preserve"> – среднегодовая чистая прибыль, р.</w:t>
      </w:r>
    </w:p>
    <w:p w14:paraId="218AF2FE" w14:textId="4A99D6BE" w:rsidR="00A85191" w:rsidRDefault="00A85191" w:rsidP="00A85191">
      <w:pPr>
        <w:spacing w:after="0"/>
        <w:ind w:firstLine="709"/>
      </w:pPr>
      <w:r>
        <w:lastRenderedPageBreak/>
        <w:t>Получим:</w:t>
      </w:r>
    </w:p>
    <w:p w14:paraId="0AD01A75" w14:textId="77777777" w:rsidR="002B00C4" w:rsidRDefault="002B00C4" w:rsidP="00A85191">
      <w:pPr>
        <w:spacing w:after="0"/>
        <w:ind w:firstLine="709"/>
      </w:pPr>
    </w:p>
    <w:tbl>
      <w:tblPr>
        <w:tblStyle w:val="a9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2B00C4" w14:paraId="046EC7A2" w14:textId="77777777" w:rsidTr="006914C2">
        <w:trPr>
          <w:trHeight w:val="635"/>
        </w:trPr>
        <w:tc>
          <w:tcPr>
            <w:tcW w:w="8619" w:type="dxa"/>
            <w:vAlign w:val="center"/>
          </w:tcPr>
          <w:p w14:paraId="08C6384B" w14:textId="27D4634B" w:rsidR="002B00C4" w:rsidRPr="00A85191" w:rsidRDefault="00C416E0" w:rsidP="002B00C4">
            <w:pPr>
              <w:pStyle w:val="ab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</w:rPr>
                      <m:t>и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14350</m:t>
                    </m:r>
                  </m:num>
                  <m:den>
                    <m:r>
                      <w:rPr>
                        <w:rFonts w:ascii="Cambria Math"/>
                      </w:rPr>
                      <m:t>31939+0+0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100%=45%.</m:t>
                </m:r>
              </m:oMath>
            </m:oMathPara>
          </w:p>
        </w:tc>
        <w:tc>
          <w:tcPr>
            <w:tcW w:w="760" w:type="dxa"/>
            <w:vAlign w:val="center"/>
          </w:tcPr>
          <w:p w14:paraId="376A4F3E" w14:textId="721C8150" w:rsidR="002B00C4" w:rsidRPr="00A85191" w:rsidRDefault="002B00C4" w:rsidP="002B00C4">
            <w:pPr>
              <w:pStyle w:val="ab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(7.8)</w:t>
            </w:r>
          </w:p>
        </w:tc>
      </w:tr>
    </w:tbl>
    <w:p w14:paraId="78D5A5FF" w14:textId="77777777" w:rsidR="00A85191" w:rsidRPr="000A3B1C" w:rsidRDefault="00A85191" w:rsidP="00A85191">
      <w:pPr>
        <w:spacing w:after="0"/>
        <w:rPr>
          <w:lang w:val="en-US"/>
        </w:rPr>
      </w:pPr>
    </w:p>
    <w:p w14:paraId="0883E038" w14:textId="54CC94CF" w:rsidR="002B00C4" w:rsidRDefault="00A85191" w:rsidP="002B00C4">
      <w:pPr>
        <w:spacing w:after="0"/>
        <w:ind w:firstLine="709"/>
      </w:pPr>
      <w:r>
        <w:t>Расчет срока окупаемости без учета фактора времени производится по формуле</w:t>
      </w:r>
      <w:r>
        <w:br/>
      </w:r>
    </w:p>
    <w:tbl>
      <w:tblPr>
        <w:tblStyle w:val="a9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2B00C4" w14:paraId="6AAB044F" w14:textId="77777777" w:rsidTr="006914C2">
        <w:trPr>
          <w:trHeight w:val="635"/>
        </w:trPr>
        <w:tc>
          <w:tcPr>
            <w:tcW w:w="8619" w:type="dxa"/>
            <w:vAlign w:val="center"/>
          </w:tcPr>
          <w:p w14:paraId="463D85D5" w14:textId="526A12C8" w:rsidR="002B00C4" w:rsidRPr="00A85191" w:rsidRDefault="00C416E0" w:rsidP="002B00C4">
            <w:pPr>
              <w:pStyle w:val="ab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ок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ср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60" w:type="dxa"/>
            <w:vAlign w:val="center"/>
          </w:tcPr>
          <w:p w14:paraId="41440CC7" w14:textId="481E7DCA" w:rsidR="002B00C4" w:rsidRPr="00A85191" w:rsidRDefault="002B00C4" w:rsidP="002B00C4">
            <w:pPr>
              <w:pStyle w:val="ab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(7.9)</w:t>
            </w:r>
          </w:p>
        </w:tc>
      </w:tr>
    </w:tbl>
    <w:p w14:paraId="08BA1443" w14:textId="77777777" w:rsidR="002B00C4" w:rsidRDefault="002B00C4" w:rsidP="00A85191">
      <w:pPr>
        <w:spacing w:after="0"/>
      </w:pPr>
    </w:p>
    <w:p w14:paraId="622CBDCB" w14:textId="4775AEA7" w:rsidR="00A85191" w:rsidRDefault="00A85191" w:rsidP="00A85191">
      <w:pPr>
        <w:spacing w:after="0"/>
      </w:pPr>
      <w:r w:rsidRPr="00B0038B">
        <w:t>где n – расчетный период, количество лет,</w:t>
      </w:r>
    </w:p>
    <w:p w14:paraId="697A0BE1" w14:textId="77777777" w:rsidR="00A85191" w:rsidRDefault="00A85191" w:rsidP="00A85191">
      <w:pPr>
        <w:spacing w:after="0"/>
        <w:ind w:firstLine="709"/>
      </w:pPr>
      <w:r w:rsidRPr="00B0038B">
        <w:t>З</w:t>
      </w:r>
      <w:r>
        <w:rPr>
          <w:i/>
          <w:iCs/>
          <w:vertAlign w:val="subscript"/>
          <w:lang w:val="en-US"/>
        </w:rPr>
        <w:t>t</w:t>
      </w:r>
      <w:r w:rsidRPr="00B0038B">
        <w:t xml:space="preserve"> – затраты в году t, р.;</w:t>
      </w:r>
    </w:p>
    <w:p w14:paraId="0A26AF9A" w14:textId="77777777" w:rsidR="00A85191" w:rsidRDefault="00A85191" w:rsidP="00A85191">
      <w:pPr>
        <w:spacing w:after="0"/>
        <w:ind w:firstLine="709"/>
      </w:pPr>
      <w:proofErr w:type="spellStart"/>
      <w:r w:rsidRPr="00B0038B">
        <w:t>Р</w:t>
      </w:r>
      <w:r w:rsidRPr="00B0038B">
        <w:rPr>
          <w:vertAlign w:val="subscript"/>
        </w:rPr>
        <w:t>ср</w:t>
      </w:r>
      <w:proofErr w:type="spellEnd"/>
      <w:r w:rsidRPr="00B0038B">
        <w:t xml:space="preserve"> – среднегодовая сумма экономического эффекта, р.</w:t>
      </w:r>
    </w:p>
    <w:p w14:paraId="092B59E6" w14:textId="19B5BFEA" w:rsidR="00A85191" w:rsidRDefault="00A85191" w:rsidP="00A85191">
      <w:pPr>
        <w:spacing w:after="0"/>
        <w:ind w:firstLine="709"/>
      </w:pPr>
      <w:r>
        <w:t>Получим:</w:t>
      </w:r>
    </w:p>
    <w:p w14:paraId="19476270" w14:textId="16EB5563" w:rsidR="00A85191" w:rsidRDefault="00A85191" w:rsidP="00A85191">
      <w:pPr>
        <w:pStyle w:val="MTDisplayEquation"/>
        <w:ind w:firstLine="0"/>
        <w:jc w:val="left"/>
      </w:pPr>
    </w:p>
    <w:tbl>
      <w:tblPr>
        <w:tblStyle w:val="a9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6"/>
        <w:gridCol w:w="893"/>
      </w:tblGrid>
      <w:tr w:rsidR="002B00C4" w14:paraId="7504328A" w14:textId="77777777" w:rsidTr="006914C2">
        <w:trPr>
          <w:trHeight w:val="635"/>
        </w:trPr>
        <w:tc>
          <w:tcPr>
            <w:tcW w:w="8619" w:type="dxa"/>
            <w:vAlign w:val="center"/>
          </w:tcPr>
          <w:p w14:paraId="211D140B" w14:textId="66A88823" w:rsidR="002B00C4" w:rsidRPr="00A85191" w:rsidRDefault="00C416E0" w:rsidP="002B00C4">
            <w:pPr>
              <w:pStyle w:val="ab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ок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31939+0+0</m:t>
                    </m:r>
                  </m:num>
                  <m:den>
                    <m:r>
                      <w:rPr>
                        <w:rFonts w:ascii="Cambria Math"/>
                      </w:rPr>
                      <m:t>14350</m:t>
                    </m:r>
                  </m:den>
                </m:f>
                <m:r>
                  <w:rPr>
                    <w:rFonts w:ascii="Cambria Math"/>
                  </w:rPr>
                  <m:t>=2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,2 </m:t>
                </m:r>
                <m:r>
                  <m:rPr>
                    <m:nor/>
                  </m:rPr>
                  <w:rPr>
                    <w:rFonts w:ascii="Cambria Math"/>
                  </w:rPr>
                  <m:t>года</m:t>
                </m:r>
                <m:r>
                  <m:rPr>
                    <m:nor/>
                  </m:rP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760" w:type="dxa"/>
            <w:vAlign w:val="center"/>
          </w:tcPr>
          <w:p w14:paraId="7396A350" w14:textId="228BF065" w:rsidR="002B00C4" w:rsidRPr="00A85191" w:rsidRDefault="002B00C4" w:rsidP="002B00C4">
            <w:pPr>
              <w:pStyle w:val="ab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(7.10)</w:t>
            </w:r>
          </w:p>
        </w:tc>
      </w:tr>
    </w:tbl>
    <w:p w14:paraId="7BBA8C08" w14:textId="77777777" w:rsidR="00A85191" w:rsidRPr="00A85191" w:rsidRDefault="00A85191" w:rsidP="00A85191">
      <w:pPr>
        <w:pStyle w:val="ab"/>
        <w:ind w:firstLine="0"/>
        <w:rPr>
          <w:iCs/>
        </w:rPr>
      </w:pPr>
    </w:p>
    <w:sectPr w:rsidR="00A85191" w:rsidRPr="00A85191" w:rsidSect="00780099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3F7E1833"/>
    <w:multiLevelType w:val="multilevel"/>
    <w:tmpl w:val="9C7AA1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D84619F"/>
    <w:multiLevelType w:val="hybridMultilevel"/>
    <w:tmpl w:val="1290962E"/>
    <w:lvl w:ilvl="0" w:tplc="17FA1D0E">
      <w:start w:val="1"/>
      <w:numFmt w:val="decimal"/>
      <w:lvlText w:val="Таблица 3.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1"/>
    <w:rsid w:val="00004A45"/>
    <w:rsid w:val="0001359A"/>
    <w:rsid w:val="0004419C"/>
    <w:rsid w:val="00050BC6"/>
    <w:rsid w:val="000525F0"/>
    <w:rsid w:val="00061F67"/>
    <w:rsid w:val="00080499"/>
    <w:rsid w:val="0008480C"/>
    <w:rsid w:val="00093134"/>
    <w:rsid w:val="000935D6"/>
    <w:rsid w:val="00095709"/>
    <w:rsid w:val="000B40FE"/>
    <w:rsid w:val="000D7650"/>
    <w:rsid w:val="000F59F2"/>
    <w:rsid w:val="00100476"/>
    <w:rsid w:val="001104ED"/>
    <w:rsid w:val="001636B5"/>
    <w:rsid w:val="00177C3F"/>
    <w:rsid w:val="00187B9A"/>
    <w:rsid w:val="001F3118"/>
    <w:rsid w:val="001F79B3"/>
    <w:rsid w:val="00220DFC"/>
    <w:rsid w:val="00223735"/>
    <w:rsid w:val="002B00C4"/>
    <w:rsid w:val="002D7EE1"/>
    <w:rsid w:val="002F7671"/>
    <w:rsid w:val="00314869"/>
    <w:rsid w:val="003736DA"/>
    <w:rsid w:val="003B55B7"/>
    <w:rsid w:val="003C3331"/>
    <w:rsid w:val="003C3379"/>
    <w:rsid w:val="003E785B"/>
    <w:rsid w:val="003F3A59"/>
    <w:rsid w:val="004351DB"/>
    <w:rsid w:val="00446D11"/>
    <w:rsid w:val="00466CE7"/>
    <w:rsid w:val="00483467"/>
    <w:rsid w:val="00490A2C"/>
    <w:rsid w:val="004C4EFE"/>
    <w:rsid w:val="004E7391"/>
    <w:rsid w:val="00505A77"/>
    <w:rsid w:val="00553FD8"/>
    <w:rsid w:val="005D309A"/>
    <w:rsid w:val="00600EAD"/>
    <w:rsid w:val="00614D16"/>
    <w:rsid w:val="00615028"/>
    <w:rsid w:val="006201EC"/>
    <w:rsid w:val="006325E3"/>
    <w:rsid w:val="00666C5D"/>
    <w:rsid w:val="00706EEE"/>
    <w:rsid w:val="00710AB6"/>
    <w:rsid w:val="00724325"/>
    <w:rsid w:val="007405B6"/>
    <w:rsid w:val="00742837"/>
    <w:rsid w:val="0075481E"/>
    <w:rsid w:val="00763621"/>
    <w:rsid w:val="00776300"/>
    <w:rsid w:val="00780099"/>
    <w:rsid w:val="00780121"/>
    <w:rsid w:val="007C4816"/>
    <w:rsid w:val="007C4B60"/>
    <w:rsid w:val="007D3BE9"/>
    <w:rsid w:val="007E48EE"/>
    <w:rsid w:val="0081029D"/>
    <w:rsid w:val="008211B1"/>
    <w:rsid w:val="008508A5"/>
    <w:rsid w:val="00851ABE"/>
    <w:rsid w:val="00853AFD"/>
    <w:rsid w:val="00860367"/>
    <w:rsid w:val="008651D2"/>
    <w:rsid w:val="00882221"/>
    <w:rsid w:val="008B1016"/>
    <w:rsid w:val="008B502F"/>
    <w:rsid w:val="008B52EF"/>
    <w:rsid w:val="008C1586"/>
    <w:rsid w:val="008D1D7C"/>
    <w:rsid w:val="00923E1C"/>
    <w:rsid w:val="00937638"/>
    <w:rsid w:val="00946526"/>
    <w:rsid w:val="00964CD8"/>
    <w:rsid w:val="009A3AB5"/>
    <w:rsid w:val="009B2639"/>
    <w:rsid w:val="009D10B0"/>
    <w:rsid w:val="00A11390"/>
    <w:rsid w:val="00A1220A"/>
    <w:rsid w:val="00A54C72"/>
    <w:rsid w:val="00A6136B"/>
    <w:rsid w:val="00A81848"/>
    <w:rsid w:val="00A85191"/>
    <w:rsid w:val="00AB65CC"/>
    <w:rsid w:val="00AC558D"/>
    <w:rsid w:val="00B036E7"/>
    <w:rsid w:val="00B20736"/>
    <w:rsid w:val="00B30EF1"/>
    <w:rsid w:val="00B41BAE"/>
    <w:rsid w:val="00B424C2"/>
    <w:rsid w:val="00B50085"/>
    <w:rsid w:val="00B57E9D"/>
    <w:rsid w:val="00B60BF2"/>
    <w:rsid w:val="00B661BC"/>
    <w:rsid w:val="00B84BBE"/>
    <w:rsid w:val="00B867DB"/>
    <w:rsid w:val="00B9062D"/>
    <w:rsid w:val="00BE0B71"/>
    <w:rsid w:val="00BE2319"/>
    <w:rsid w:val="00BE4B69"/>
    <w:rsid w:val="00BF0070"/>
    <w:rsid w:val="00BF22E7"/>
    <w:rsid w:val="00C01E97"/>
    <w:rsid w:val="00C10E50"/>
    <w:rsid w:val="00C25E58"/>
    <w:rsid w:val="00C3169E"/>
    <w:rsid w:val="00C336F2"/>
    <w:rsid w:val="00C416E0"/>
    <w:rsid w:val="00C42BFC"/>
    <w:rsid w:val="00C86B76"/>
    <w:rsid w:val="00C95F70"/>
    <w:rsid w:val="00CB028F"/>
    <w:rsid w:val="00CB10F7"/>
    <w:rsid w:val="00CE657E"/>
    <w:rsid w:val="00CF5679"/>
    <w:rsid w:val="00D14575"/>
    <w:rsid w:val="00D358D8"/>
    <w:rsid w:val="00D65C13"/>
    <w:rsid w:val="00D75BDC"/>
    <w:rsid w:val="00DA181B"/>
    <w:rsid w:val="00DE0B52"/>
    <w:rsid w:val="00E01F09"/>
    <w:rsid w:val="00E20618"/>
    <w:rsid w:val="00E53B9D"/>
    <w:rsid w:val="00E8172C"/>
    <w:rsid w:val="00E8561E"/>
    <w:rsid w:val="00EA433F"/>
    <w:rsid w:val="00EB31F3"/>
    <w:rsid w:val="00EC0C1E"/>
    <w:rsid w:val="00ED67A9"/>
    <w:rsid w:val="00EE3A74"/>
    <w:rsid w:val="00F34DAC"/>
    <w:rsid w:val="00F66EFD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FCE2"/>
  <w15:docId w15:val="{2B0D48BB-658F-4887-982B-98C5CAB7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F22E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01F09"/>
    <w:pPr>
      <w:keepNext/>
      <w:keepLines/>
      <w:spacing w:after="0"/>
      <w:ind w:firstLine="709"/>
      <w:jc w:val="both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E01F09"/>
    <w:pPr>
      <w:keepNext/>
      <w:keepLines/>
      <w:spacing w:after="0"/>
      <w:ind w:firstLine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0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31F3"/>
    <w:pPr>
      <w:ind w:left="720"/>
      <w:contextualSpacing/>
    </w:pPr>
  </w:style>
  <w:style w:type="character" w:styleId="a5">
    <w:name w:val="Strong"/>
    <w:aliases w:val="code"/>
    <w:basedOn w:val="a1"/>
    <w:uiPriority w:val="22"/>
    <w:qFormat/>
    <w:rsid w:val="00EB31F3"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sid w:val="00B30EF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0EF1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DA181B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1F0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01F09"/>
    <w:rPr>
      <w:rFonts w:asciiTheme="majorHAnsi" w:eastAsiaTheme="majorEastAsia" w:hAnsiTheme="majorHAnsi" w:cstheme="majorBidi"/>
      <w:b/>
      <w:sz w:val="28"/>
      <w:szCs w:val="26"/>
    </w:rPr>
  </w:style>
  <w:style w:type="table" w:styleId="a9">
    <w:name w:val="Table Grid"/>
    <w:basedOn w:val="a2"/>
    <w:uiPriority w:val="39"/>
    <w:rsid w:val="00E01F09"/>
    <w:pPr>
      <w:spacing w:after="0" w:line="240" w:lineRule="auto"/>
    </w:pPr>
    <w:rPr>
      <w:rFonts w:eastAsia="Arial" w:cs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E01F09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E01F09"/>
    <w:pPr>
      <w:tabs>
        <w:tab w:val="center" w:pos="4680"/>
        <w:tab w:val="right" w:pos="9360"/>
      </w:tabs>
      <w:spacing w:after="0"/>
      <w:ind w:firstLine="709"/>
      <w:jc w:val="center"/>
    </w:pPr>
    <w:rPr>
      <w:rFonts w:asciiTheme="minorHAnsi" w:eastAsia="Arial" w:hAnsiTheme="minorHAnsi" w:cstheme="minorHAnsi"/>
      <w:szCs w:val="28"/>
    </w:rPr>
  </w:style>
  <w:style w:type="character" w:customStyle="1" w:styleId="MTDisplayEquation0">
    <w:name w:val="MTDisplayEquation Знак"/>
    <w:basedOn w:val="a1"/>
    <w:link w:val="MTDisplayEquation"/>
    <w:rsid w:val="00E01F09"/>
    <w:rPr>
      <w:rFonts w:eastAsia="Arial" w:cstheme="minorHAnsi"/>
      <w:sz w:val="28"/>
      <w:szCs w:val="28"/>
    </w:rPr>
  </w:style>
  <w:style w:type="character" w:customStyle="1" w:styleId="aa">
    <w:name w:val="Абзац. Основной текст Знак"/>
    <w:basedOn w:val="a1"/>
    <w:link w:val="ab"/>
    <w:locked/>
    <w:rsid w:val="00742837"/>
    <w:rPr>
      <w:rFonts w:ascii="Times New Roman" w:hAnsi="Times New Roman" w:cs="Times New Roman"/>
      <w:sz w:val="28"/>
      <w:szCs w:val="28"/>
    </w:rPr>
  </w:style>
  <w:style w:type="paragraph" w:customStyle="1" w:styleId="ab">
    <w:name w:val="Абзац. Основной текст"/>
    <w:basedOn w:val="a0"/>
    <w:link w:val="aa"/>
    <w:qFormat/>
    <w:rsid w:val="00742837"/>
    <w:pPr>
      <w:widowControl w:val="0"/>
      <w:spacing w:after="0"/>
      <w:ind w:firstLine="709"/>
      <w:jc w:val="both"/>
    </w:pPr>
    <w:rPr>
      <w:rFonts w:cs="Times New Roman"/>
      <w:szCs w:val="28"/>
    </w:rPr>
  </w:style>
  <w:style w:type="paragraph" w:customStyle="1" w:styleId="a">
    <w:name w:val="маркированный список"/>
    <w:basedOn w:val="ab"/>
    <w:qFormat/>
    <w:rsid w:val="00742837"/>
    <w:pPr>
      <w:numPr>
        <w:numId w:val="3"/>
      </w:numPr>
      <w:tabs>
        <w:tab w:val="num" w:pos="360"/>
      </w:tabs>
      <w:ind w:left="0"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B60B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basedOn w:val="a0"/>
    <w:qFormat/>
    <w:rsid w:val="00923E1C"/>
    <w:pPr>
      <w:spacing w:after="0"/>
    </w:pPr>
    <w:rPr>
      <w:rFonts w:eastAsia="Calibri" w:cs="Times New Roman"/>
    </w:rPr>
  </w:style>
  <w:style w:type="paragraph" w:customStyle="1" w:styleId="ad">
    <w:name w:val="название таблицы"/>
    <w:basedOn w:val="ae"/>
    <w:qFormat/>
    <w:rsid w:val="00923E1C"/>
    <w:pPr>
      <w:keepNext/>
      <w:spacing w:after="0"/>
    </w:pPr>
    <w:rPr>
      <w:rFonts w:eastAsia="Calibri" w:cs="Times New Roman"/>
      <w:bCs/>
      <w:i w:val="0"/>
      <w:iCs w:val="0"/>
      <w:color w:val="auto"/>
      <w:sz w:val="28"/>
      <w:szCs w:val="28"/>
    </w:rPr>
  </w:style>
  <w:style w:type="paragraph" w:styleId="ae">
    <w:name w:val="caption"/>
    <w:aliases w:val="Название рисунка"/>
    <w:basedOn w:val="a0"/>
    <w:next w:val="a0"/>
    <w:uiPriority w:val="35"/>
    <w:semiHidden/>
    <w:unhideWhenUsed/>
    <w:qFormat/>
    <w:rsid w:val="00923E1C"/>
    <w:rPr>
      <w:i/>
      <w:iCs/>
      <w:color w:val="1F497D" w:themeColor="text2"/>
      <w:sz w:val="18"/>
      <w:szCs w:val="18"/>
    </w:rPr>
  </w:style>
  <w:style w:type="paragraph" w:styleId="af">
    <w:name w:val="Plain Text"/>
    <w:basedOn w:val="a0"/>
    <w:link w:val="af0"/>
    <w:unhideWhenUsed/>
    <w:rsid w:val="0004419C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1"/>
    <w:link w:val="af"/>
    <w:rsid w:val="000441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ABAB1-E7DB-4336-B1D3-18D0D02A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8</cp:revision>
  <dcterms:created xsi:type="dcterms:W3CDTF">2022-04-07T14:18:00Z</dcterms:created>
  <dcterms:modified xsi:type="dcterms:W3CDTF">2022-04-08T09:58:00Z</dcterms:modified>
</cp:coreProperties>
</file>