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2D7A" w14:textId="77777777" w:rsidR="00EA29BB" w:rsidRPr="00EA29BB" w:rsidRDefault="00EA29BB" w:rsidP="00EA29BB">
      <w:pPr>
        <w:pStyle w:val="Ttulo2"/>
        <w:shd w:val="clear" w:color="auto" w:fill="FFFFFF"/>
        <w:spacing w:line="276" w:lineRule="auto"/>
        <w:jc w:val="both"/>
        <w:rPr>
          <w:rFonts w:ascii="Arial Nova Light" w:hAnsi="Arial Nova Light" w:cs="Segoe UI"/>
          <w:sz w:val="28"/>
          <w:szCs w:val="28"/>
        </w:rPr>
      </w:pPr>
      <w:r w:rsidRPr="00EA29BB">
        <w:rPr>
          <w:rFonts w:ascii="Arial Nova Light" w:hAnsi="Arial Nova Light" w:cs="Segoe UI"/>
          <w:sz w:val="28"/>
          <w:szCs w:val="28"/>
        </w:rPr>
        <w:t>ACCESO LOCAL: XML (I)</w:t>
      </w:r>
    </w:p>
    <w:p w14:paraId="40ED492F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El formato </w:t>
      </w:r>
      <w:r w:rsidRPr="00EA29BB">
        <w:rPr>
          <w:rStyle w:val="Textoennegrita"/>
          <w:rFonts w:ascii="Arial Nova Light" w:hAnsi="Arial Nova Light" w:cs="Segoe UI"/>
          <w:sz w:val="20"/>
          <w:szCs w:val="20"/>
        </w:rPr>
        <w:t>XML</w:t>
      </w:r>
      <w:r w:rsidRPr="00EA29BB">
        <w:rPr>
          <w:rFonts w:ascii="Arial Nova Light" w:hAnsi="Arial Nova Light" w:cs="Segoe UI"/>
          <w:sz w:val="20"/>
          <w:szCs w:val="20"/>
        </w:rPr>
        <w:t> (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eXtensible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Markup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Language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) es parecido al HTML, pero es más estructurado y es un tipo de formato de fichero que tiene cierto uso, y a diferencia del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json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, es más probable que encuentres datos que te interesen en este formato. [Ojo que eso no le quita importancia al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Json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].</w:t>
      </w:r>
    </w:p>
    <w:p w14:paraId="6A1D5BD3" w14:textId="77777777" w:rsidR="00EA29BB" w:rsidRPr="00EA29BB" w:rsidRDefault="00EA29BB" w:rsidP="00EA29BB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Estructura de un archivo XML</w:t>
      </w:r>
    </w:p>
    <w:p w14:paraId="03589FFF" w14:textId="49647FF1" w:rsidR="00EA29BB" w:rsidRPr="00EA29BB" w:rsidRDefault="00EA29BB" w:rsidP="00EA29BB">
      <w:pPr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noProof/>
          <w:sz w:val="20"/>
          <w:szCs w:val="20"/>
        </w:rPr>
        <w:drawing>
          <wp:inline distT="0" distB="0" distL="0" distR="0" wp14:anchorId="0505F452" wp14:editId="152F0F23">
            <wp:extent cx="5400040" cy="2268220"/>
            <wp:effectExtent l="0" t="0" r="0" b="0"/>
            <wp:docPr id="1072005349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B427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Además de lo visto para el ejemplo de arriba sobre etiquetas, una forma de ver los archivos XML es como si formasen </w:t>
      </w:r>
      <w:proofErr w:type="gramStart"/>
      <w:r w:rsidRPr="00EA29BB">
        <w:rPr>
          <w:rFonts w:ascii="Arial Nova Light" w:hAnsi="Arial Nova Light" w:cs="Segoe UI"/>
          <w:sz w:val="20"/>
          <w:szCs w:val="20"/>
        </w:rPr>
        <w:t>un estructura</w:t>
      </w:r>
      <w:proofErr w:type="gramEnd"/>
      <w:r w:rsidRPr="00EA29BB">
        <w:rPr>
          <w:rFonts w:ascii="Arial Nova Light" w:hAnsi="Arial Nova Light" w:cs="Segoe UI"/>
          <w:sz w:val="20"/>
          <w:szCs w:val="20"/>
        </w:rPr>
        <w:t xml:space="preserve"> de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arbol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en el que van apareciendo conjuntos de valores que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pertenencen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a otros conjuntos de valores a partir de un nodo raíz:</w:t>
      </w:r>
    </w:p>
    <w:p w14:paraId="3B52370D" w14:textId="7D217731" w:rsidR="00EA29BB" w:rsidRPr="00EA29BB" w:rsidRDefault="00EA29BB" w:rsidP="00EA29BB">
      <w:pPr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noProof/>
          <w:sz w:val="20"/>
          <w:szCs w:val="20"/>
        </w:rPr>
        <w:drawing>
          <wp:inline distT="0" distB="0" distL="0" distR="0" wp14:anchorId="507A9919" wp14:editId="66BD097A">
            <wp:extent cx="5400040" cy="2397125"/>
            <wp:effectExtent l="0" t="0" r="0" b="3175"/>
            <wp:docPr id="982834892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C35D" w14:textId="77777777" w:rsidR="00EA29BB" w:rsidRPr="00EA29BB" w:rsidRDefault="00EA29BB" w:rsidP="00EA29BB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Lectura de ficheros XML</w:t>
      </w:r>
    </w:p>
    <w:p w14:paraId="7051B839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Antes de utilizar la correspondiente librería de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python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(ojo esta no se llama </w:t>
      </w:r>
      <w:proofErr w:type="spell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xml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) que nos ayude a procesar un fichero XML y extraer la información que pueda contener, veamos uno como texto plano que es:</w:t>
      </w:r>
    </w:p>
    <w:p w14:paraId="0A156310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>[1]:</w:t>
      </w:r>
    </w:p>
    <w:p w14:paraId="71861621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with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open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"./data/</w:t>
      </w:r>
      <w:proofErr w:type="spell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cd_catalog.xml"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"r</w:t>
      </w:r>
      <w:proofErr w:type="spellEnd"/>
      <w:proofErr w:type="gram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as</w:t>
      </w:r>
      <w:proofErr w:type="gramEnd"/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f:</w:t>
      </w:r>
    </w:p>
    <w:p w14:paraId="400BEE78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for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line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in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f:</w:t>
      </w:r>
    </w:p>
    <w:p w14:paraId="24C83C73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line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end</w:t>
      </w:r>
      <w:proofErr w:type="spellEnd"/>
      <w:proofErr w:type="gramEnd"/>
      <w:r w:rsidRPr="00EA29BB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4D181FD6" w14:textId="3D1B4EAD" w:rsidR="00000000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EA29BB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5BA61CAF" wp14:editId="0EA75D9D">
            <wp:extent cx="3168813" cy="2908449"/>
            <wp:effectExtent l="0" t="0" r="0" b="6350"/>
            <wp:docPr id="1532739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909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B0A" w14:textId="77777777" w:rsidR="00EA29BB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62DE6F2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Y si hacemos un pequeño ejercicio de interpretar las etiquetas llegaríamos a un árbol como este:</w:t>
      </w:r>
    </w:p>
    <w:p w14:paraId="2A019820" w14:textId="72A35171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noProof/>
          <w:sz w:val="20"/>
          <w:szCs w:val="20"/>
        </w:rPr>
        <w:drawing>
          <wp:inline distT="0" distB="0" distL="0" distR="0" wp14:anchorId="509BDB03" wp14:editId="5650BE59">
            <wp:extent cx="3289935" cy="1050925"/>
            <wp:effectExtent l="0" t="0" r="0" b="0"/>
            <wp:docPr id="1797055209" name="Imagen 3" descr="Diagrama, 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55209" name="Imagen 3" descr="Diagrama, Forma, 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BEAC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Lo que podría interesarnos es sacar los datos por CD para construirnos una tabla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Catalog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y ahí poner una fila por cd con su identificador (que podría ser nuestro índice de </w:t>
      </w:r>
      <w:proofErr w:type="spellStart"/>
      <w:proofErr w:type="gram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DataFrame</w:t>
      </w:r>
      <w:proofErr w:type="spellEnd"/>
      <w:proofErr w:type="gramEnd"/>
      <w:r w:rsidRPr="00EA29BB">
        <w:rPr>
          <w:rFonts w:ascii="Arial Nova Light" w:hAnsi="Arial Nova Light" w:cs="Segoe UI"/>
          <w:sz w:val="20"/>
          <w:szCs w:val="20"/>
        </w:rPr>
        <w:t xml:space="preserve"> por ejemplo) y los valores de cada una de esas etiquetas (TITLE, ARTIST,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etc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) las columnas... ¿Y cómo hacerlo?</w:t>
      </w:r>
    </w:p>
    <w:p w14:paraId="1AE0850F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Lo vamos a hacer con ayuda de la librería </w:t>
      </w:r>
      <w:proofErr w:type="spell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ElementTree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:</w:t>
      </w:r>
    </w:p>
    <w:p w14:paraId="325D493F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>[2]:</w:t>
      </w:r>
    </w:p>
    <w:p w14:paraId="3FCFC396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import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xml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etree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ElementTree</w:t>
      </w:r>
      <w:proofErr w:type="spellEnd"/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as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ET</w:t>
      </w:r>
    </w:p>
    <w:p w14:paraId="208F3932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Lo primero es leer y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parsear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el fichero de esta forma:</w:t>
      </w:r>
    </w:p>
    <w:p w14:paraId="3191F5A0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[4]:</w:t>
      </w:r>
    </w:p>
    <w:p w14:paraId="4788D962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EA29BB">
        <w:rPr>
          <w:rFonts w:ascii="Arial Nova Light" w:hAnsi="Arial Nova Light" w:cs="Segoe UI"/>
          <w:sz w:val="20"/>
          <w:szCs w:val="20"/>
        </w:rPr>
        <w:t>tree</w:t>
      </w:r>
      <w:proofErr w:type="spellEnd"/>
      <w:r w:rsidRPr="00EA29BB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ET</w:t>
      </w:r>
      <w:r w:rsidRPr="00EA29BB">
        <w:rPr>
          <w:rStyle w:val="19"/>
          <w:rFonts w:ascii="Arial Nova Light" w:hAnsi="Arial Nova Light" w:cs="Segoe UI"/>
          <w:sz w:val="20"/>
          <w:szCs w:val="20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</w:rPr>
        <w:t>parse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</w:rPr>
        <w:t>"./data/cd_catalog.xml"</w:t>
      </w:r>
      <w:r w:rsidRPr="00EA29BB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680871C5" w14:textId="77777777" w:rsidR="00EA29BB" w:rsidRPr="00EA29BB" w:rsidRDefault="00EA29BB" w:rsidP="00EA29BB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Procesando un fichero XML</w:t>
      </w:r>
    </w:p>
    <w:p w14:paraId="2701855C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Esta librería trata el XML como si fuese un árbol. En este formato de árbol, disponemos de diversos métodos con los que podemos extraer partes del XML.</w:t>
      </w:r>
    </w:p>
    <w:p w14:paraId="0065D864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Style w:val="CdigoHTML"/>
          <w:rFonts w:ascii="Arial Nova Light" w:hAnsi="Arial Nova Light"/>
          <w:bdr w:val="none" w:sz="0" w:space="0" w:color="auto" w:frame="1"/>
        </w:rPr>
        <w:t>tag</w:t>
      </w:r>
      <w:r w:rsidRPr="00EA29BB">
        <w:rPr>
          <w:rFonts w:ascii="Arial Nova Light" w:hAnsi="Arial Nova Light" w:cs="Segoe UI"/>
          <w:sz w:val="20"/>
          <w:szCs w:val="20"/>
        </w:rPr>
        <w:t> muestra el texto dentro de la etiqueta</w:t>
      </w:r>
    </w:p>
    <w:p w14:paraId="5E2B301F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spell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attrib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 muestra los atributos de la etiqueta</w:t>
      </w:r>
    </w:p>
    <w:p w14:paraId="39E1ED28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spell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text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 muestra el texto del nodo</w:t>
      </w:r>
    </w:p>
    <w:p w14:paraId="2B53DBDE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La función </w:t>
      </w:r>
      <w:proofErr w:type="spellStart"/>
      <w:proofErr w:type="gram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iter</w:t>
      </w:r>
      <w:proofErr w:type="spell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(</w:t>
      </w:r>
      <w:proofErr w:type="gram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)</w:t>
      </w:r>
      <w:r w:rsidRPr="00EA29BB">
        <w:rPr>
          <w:rFonts w:ascii="Arial Nova Light" w:hAnsi="Arial Nova Light" w:cs="Segoe UI"/>
          <w:sz w:val="20"/>
          <w:szCs w:val="20"/>
        </w:rPr>
        <w:t> permite conocer la estructura del XML</w:t>
      </w:r>
    </w:p>
    <w:p w14:paraId="4B26A04D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La función </w:t>
      </w:r>
      <w:proofErr w:type="spellStart"/>
      <w:proofErr w:type="gram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find</w:t>
      </w:r>
      <w:proofErr w:type="spell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(</w:t>
      </w:r>
      <w:proofErr w:type="gram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)</w:t>
      </w:r>
      <w:r w:rsidRPr="00EA29BB">
        <w:rPr>
          <w:rFonts w:ascii="Arial Nova Light" w:hAnsi="Arial Nova Light" w:cs="Segoe UI"/>
          <w:sz w:val="20"/>
          <w:szCs w:val="20"/>
        </w:rPr>
        <w:t> busca en el XML y devuelve el elemento que coincide con la etiqueta especificada.</w:t>
      </w:r>
    </w:p>
    <w:p w14:paraId="23E07CD8" w14:textId="77777777" w:rsidR="00EA29BB" w:rsidRPr="00EA29BB" w:rsidRDefault="00EA29BB" w:rsidP="00EA2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La función </w:t>
      </w:r>
      <w:proofErr w:type="spellStart"/>
      <w:proofErr w:type="gram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findall</w:t>
      </w:r>
      <w:proofErr w:type="spell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(</w:t>
      </w:r>
      <w:proofErr w:type="gramEnd"/>
      <w:r w:rsidRPr="00EA29BB">
        <w:rPr>
          <w:rStyle w:val="CdigoHTML"/>
          <w:rFonts w:ascii="Arial Nova Light" w:hAnsi="Arial Nova Light"/>
          <w:bdr w:val="none" w:sz="0" w:space="0" w:color="auto" w:frame="1"/>
        </w:rPr>
        <w:t>)</w:t>
      </w:r>
      <w:r w:rsidRPr="00EA29BB">
        <w:rPr>
          <w:rFonts w:ascii="Arial Nova Light" w:hAnsi="Arial Nova Light" w:cs="Segoe UI"/>
          <w:sz w:val="20"/>
          <w:szCs w:val="20"/>
        </w:rPr>
        <w:t> devuelve todos los elementos con cierta etiqueta</w:t>
      </w:r>
    </w:p>
    <w:p w14:paraId="76224042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lastRenderedPageBreak/>
        <w:t xml:space="preserve">Una vez cargado juguemos con los métodos anteriores para obtener la información o los datos útiles de nuestro catálogo de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CDs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:</w:t>
      </w:r>
    </w:p>
    <w:p w14:paraId="1B08235B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[5]:</w:t>
      </w:r>
    </w:p>
    <w:p w14:paraId="22412BCF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Obtener la etiqueta del nodo </w:t>
      </w:r>
      <w:proofErr w:type="spellStart"/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>raiz</w:t>
      </w:r>
      <w:proofErr w:type="spellEnd"/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>:</w:t>
      </w:r>
    </w:p>
    <w:p w14:paraId="393A5E32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raiz</w:t>
      </w:r>
      <w:proofErr w:type="spellEnd"/>
      <w:r w:rsidRPr="00EA29BB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tree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getroot</w:t>
      </w:r>
      <w:proofErr w:type="spellEnd"/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()</w:t>
      </w:r>
    </w:p>
    <w:p w14:paraId="0F3C6E45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raiz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tag</w:t>
      </w:r>
      <w:proofErr w:type="spellEnd"/>
    </w:p>
    <w:p w14:paraId="1C5F1932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</w:p>
    <w:p w14:paraId="07565BA0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>[5]:</w:t>
      </w:r>
    </w:p>
    <w:p w14:paraId="1705AF0B" w14:textId="77777777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EA29BB">
        <w:rPr>
          <w:rFonts w:ascii="Arial Nova Light" w:hAnsi="Arial Nova Light"/>
        </w:rPr>
        <w:t>'CATALOG'</w:t>
      </w:r>
    </w:p>
    <w:p w14:paraId="5018E906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Bien, poco hemos avanzado, porque esto ya lo intuíamos, vamos más allá y capturemos para cada elemento el nombre de sus etiquetas (aquí sólo tenemos CD como elemento, en el caso de la figura anterior teníamos DEPARTMENT, EMPLOYEE)</w:t>
      </w:r>
    </w:p>
    <w:p w14:paraId="66B07593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[6]:</w:t>
      </w:r>
    </w:p>
    <w:p w14:paraId="1A9B85E9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># Para cada elemento sus etiquetas</w:t>
      </w:r>
    </w:p>
    <w:p w14:paraId="5B6CF8A3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EA29BB">
        <w:rPr>
          <w:rStyle w:val="s"/>
          <w:rFonts w:ascii="Arial Nova Light" w:hAnsi="Arial Nova Light" w:cs="Segoe UI"/>
          <w:b/>
          <w:bCs/>
          <w:sz w:val="20"/>
          <w:szCs w:val="20"/>
        </w:rPr>
        <w:t>for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elemento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</w:rPr>
        <w:t>in</w:t>
      </w:r>
      <w:r w:rsidRPr="00EA29BB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</w:rPr>
        <w:t>raiz</w:t>
      </w:r>
      <w:r w:rsidRPr="00EA29BB">
        <w:rPr>
          <w:rStyle w:val="19"/>
          <w:rFonts w:ascii="Arial Nova Light" w:hAnsi="Arial Nova Light" w:cs="Segoe UI"/>
          <w:sz w:val="20"/>
          <w:szCs w:val="20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</w:rPr>
        <w:t>iter</w:t>
      </w:r>
      <w:proofErr w:type="spellEnd"/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</w:rPr>
        <w:t>()</w:t>
      </w:r>
      <w:r w:rsidRPr="00EA29BB">
        <w:rPr>
          <w:rFonts w:ascii="Arial Nova Light" w:hAnsi="Arial Nova Light" w:cs="Segoe UI"/>
          <w:sz w:val="20"/>
          <w:szCs w:val="20"/>
        </w:rPr>
        <w:t>:</w:t>
      </w:r>
    </w:p>
    <w:p w14:paraId="7E8B5981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   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print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elemento</w:t>
      </w:r>
      <w:r w:rsidRPr="00EA29BB">
        <w:rPr>
          <w:rStyle w:val="19"/>
          <w:rFonts w:ascii="Arial Nova Light" w:hAnsi="Arial Nova Light" w:cs="Segoe UI"/>
          <w:sz w:val="20"/>
          <w:szCs w:val="20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</w:rPr>
        <w:t>tag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62D5C3F1" w14:textId="77777777" w:rsidR="00EA29BB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35B8D374" w14:textId="51E6404C" w:rsidR="00EA29BB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EA29BB">
        <w:rPr>
          <w:rFonts w:ascii="Arial Nova Light" w:hAnsi="Arial Nova Light"/>
          <w:sz w:val="20"/>
          <w:szCs w:val="20"/>
        </w:rPr>
        <w:drawing>
          <wp:inline distT="0" distB="0" distL="0" distR="0" wp14:anchorId="093D8997" wp14:editId="4AA9485D">
            <wp:extent cx="5400040" cy="1548130"/>
            <wp:effectExtent l="0" t="0" r="0" b="0"/>
            <wp:docPr id="80103275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2754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15F" w14:textId="77777777" w:rsidR="00EA29BB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35231761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Esto lo aplana un poco y nos dice mucho sobre la </w:t>
      </w:r>
      <w:proofErr w:type="gramStart"/>
      <w:r w:rsidRPr="00EA29BB">
        <w:rPr>
          <w:rFonts w:ascii="Arial Nova Light" w:hAnsi="Arial Nova Light" w:cs="Segoe UI"/>
          <w:sz w:val="20"/>
          <w:szCs w:val="20"/>
        </w:rPr>
        <w:t>jerarquía</w:t>
      </w:r>
      <w:proofErr w:type="gramEnd"/>
      <w:r w:rsidRPr="00EA29BB">
        <w:rPr>
          <w:rFonts w:ascii="Arial Nova Light" w:hAnsi="Arial Nova Light" w:cs="Segoe UI"/>
          <w:sz w:val="20"/>
          <w:szCs w:val="20"/>
        </w:rPr>
        <w:t xml:space="preserve"> pero podemos ver jugar un poco para ver la estructura de forma más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jerarquica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además de ver los atributos y los valores (si hubiera unos u otros):</w:t>
      </w:r>
    </w:p>
    <w:p w14:paraId="1E44AA13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Fonts w:ascii="Arial Nova Light" w:hAnsi="Arial Nova Light" w:cs="Segoe UI"/>
          <w:sz w:val="20"/>
          <w:szCs w:val="20"/>
        </w:rPr>
        <w:t>[10]:</w:t>
      </w:r>
    </w:p>
    <w:p w14:paraId="4B3D5978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Recorrido con cierta </w:t>
      </w:r>
      <w:proofErr w:type="spellStart"/>
      <w:r w:rsidRPr="00EA29BB">
        <w:rPr>
          <w:rStyle w:val="11"/>
          <w:rFonts w:ascii="Arial Nova Light" w:hAnsi="Arial Nova Light" w:cs="Segoe UI"/>
          <w:i/>
          <w:iCs/>
          <w:sz w:val="20"/>
          <w:szCs w:val="20"/>
        </w:rPr>
        <w:t>jerarquia</w:t>
      </w:r>
      <w:proofErr w:type="spellEnd"/>
    </w:p>
    <w:p w14:paraId="0B9E1DC6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EA29BB">
        <w:rPr>
          <w:rStyle w:val="s"/>
          <w:rFonts w:ascii="Arial Nova Light" w:hAnsi="Arial Nova Light" w:cs="Segoe UI"/>
          <w:b/>
          <w:bCs/>
          <w:sz w:val="20"/>
          <w:szCs w:val="20"/>
        </w:rPr>
        <w:t>for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 xml:space="preserve"> hijo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</w:rPr>
        <w:t>in</w:t>
      </w:r>
      <w:r w:rsidRPr="00EA29BB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</w:rPr>
        <w:t>raiz</w:t>
      </w:r>
      <w:proofErr w:type="spellEnd"/>
      <w:r w:rsidRPr="00EA29BB">
        <w:rPr>
          <w:rFonts w:ascii="Arial Nova Light" w:hAnsi="Arial Nova Light" w:cs="Segoe UI"/>
          <w:sz w:val="20"/>
          <w:szCs w:val="20"/>
        </w:rPr>
        <w:t>:</w:t>
      </w:r>
    </w:p>
    <w:p w14:paraId="4BE8EBDA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</w:rPr>
        <w:t xml:space="preserve">    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tabs</w:t>
      </w:r>
      <w:r w:rsidRPr="00EA29BB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"\t"</w:t>
      </w:r>
    </w:p>
    <w:p w14:paraId="41ACE981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hijo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tag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hijo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attrib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hijo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text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2186D581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for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nieto</w:t>
      </w:r>
      <w:proofErr w:type="spellEnd"/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in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hijo</w:t>
      </w:r>
      <w:proofErr w:type="spellEnd"/>
      <w:r w:rsidRPr="00EA29BB">
        <w:rPr>
          <w:rFonts w:ascii="Arial Nova Light" w:hAnsi="Arial Nova Light" w:cs="Segoe UI"/>
          <w:sz w:val="20"/>
          <w:szCs w:val="20"/>
          <w:lang w:val="en-NZ"/>
        </w:rPr>
        <w:t>:</w:t>
      </w:r>
    </w:p>
    <w:p w14:paraId="4CB96EF5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tabs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nieto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tag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>nieto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text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46AC28F1" w14:textId="77777777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62BA6202" w14:textId="77777777" w:rsidR="00EA29BB" w:rsidRPr="00EA29BB" w:rsidRDefault="00EA29BB" w:rsidP="00EA29BB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gramStart"/>
      <w:r w:rsidRPr="00EA29BB">
        <w:rPr>
          <w:rFonts w:ascii="Arial Nova Light" w:hAnsi="Arial Nova Light" w:cs="Segoe UI"/>
          <w:sz w:val="20"/>
          <w:szCs w:val="20"/>
        </w:rPr>
        <w:t>Además</w:t>
      </w:r>
      <w:proofErr w:type="gramEnd"/>
      <w:r w:rsidRPr="00EA29BB">
        <w:rPr>
          <w:rFonts w:ascii="Arial Nova Light" w:hAnsi="Arial Nova Light" w:cs="Segoe UI"/>
          <w:sz w:val="20"/>
          <w:szCs w:val="20"/>
        </w:rPr>
        <w:t xml:space="preserve"> puedo buscar elementos por sus etiquetas y hacer lo anterior de otra forma</w:t>
      </w:r>
    </w:p>
    <w:p w14:paraId="234ECDFB" w14:textId="77777777" w:rsidR="00EA29BB" w:rsidRPr="00EA29BB" w:rsidRDefault="00EA29BB" w:rsidP="00EA29BB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>[13]:</w:t>
      </w:r>
    </w:p>
    <w:p w14:paraId="2140D533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cds</w:t>
      </w:r>
      <w:proofErr w:type="spellEnd"/>
      <w:r w:rsidRPr="00EA29BB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proofErr w:type="spellStart"/>
      <w:proofErr w:type="gramStart"/>
      <w:r w:rsidRPr="00EA29BB">
        <w:rPr>
          <w:rFonts w:ascii="Arial Nova Light" w:hAnsi="Arial Nova Light" w:cs="Segoe UI"/>
          <w:sz w:val="20"/>
          <w:szCs w:val="20"/>
          <w:lang w:val="en-NZ"/>
        </w:rPr>
        <w:t>tree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findall</w:t>
      </w:r>
      <w:proofErr w:type="spellEnd"/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"CD"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4F3FD626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for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cd </w:t>
      </w:r>
      <w:r w:rsidRPr="00EA29BB">
        <w:rPr>
          <w:rStyle w:val="s"/>
          <w:rFonts w:ascii="Arial Nova Light" w:hAnsi="Arial Nova Light" w:cs="Segoe UI"/>
          <w:b/>
          <w:bCs/>
          <w:sz w:val="20"/>
          <w:szCs w:val="20"/>
          <w:lang w:val="en-NZ"/>
        </w:rPr>
        <w:t>in</w:t>
      </w: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cds</w:t>
      </w:r>
      <w:proofErr w:type="spellEnd"/>
      <w:r w:rsidRPr="00EA29BB">
        <w:rPr>
          <w:rFonts w:ascii="Arial Nova Light" w:hAnsi="Arial Nova Light" w:cs="Segoe UI"/>
          <w:sz w:val="20"/>
          <w:szCs w:val="20"/>
          <w:lang w:val="en-NZ"/>
        </w:rPr>
        <w:t>:</w:t>
      </w:r>
    </w:p>
    <w:p w14:paraId="5F075ABA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"Id:</w:t>
      </w:r>
      <w:proofErr w:type="gram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cd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attrib</w:t>
      </w:r>
      <w:proofErr w:type="spellEnd"/>
      <w:r w:rsidRPr="00EA29BB">
        <w:rPr>
          <w:rStyle w:val="14"/>
          <w:rFonts w:ascii="Arial Nova Light" w:hAnsi="Arial Nova Light" w:cs="Segoe UI"/>
          <w:sz w:val="20"/>
          <w:szCs w:val="20"/>
          <w:lang w:val="en-NZ"/>
        </w:rPr>
        <w:t>[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"id"</w:t>
      </w:r>
      <w:r w:rsidRPr="00EA29BB">
        <w:rPr>
          <w:rStyle w:val="14"/>
          <w:rFonts w:ascii="Arial Nova Light" w:hAnsi="Arial Nova Light" w:cs="Segoe UI"/>
          <w:sz w:val="20"/>
          <w:szCs w:val="20"/>
          <w:lang w:val="en-NZ"/>
        </w:rPr>
        <w:t>]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38307321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proofErr w:type="spell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Titulo</w:t>
      </w:r>
      <w:proofErr w:type="spellEnd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:</w:t>
      </w:r>
      <w:proofErr w:type="gram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cd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find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"TITLE"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text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35BD7F7F" w14:textId="77777777" w:rsidR="00EA29BB" w:rsidRPr="00EA29BB" w:rsidRDefault="00EA29BB" w:rsidP="00EA29BB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EA29BB">
        <w:rPr>
          <w:rFonts w:ascii="Arial Nova Light" w:hAnsi="Arial Nova Light" w:cs="Segoe UI"/>
          <w:sz w:val="20"/>
          <w:szCs w:val="20"/>
          <w:lang w:val="en-NZ"/>
        </w:rPr>
        <w:t xml:space="preserve">    print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proofErr w:type="spell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Artista</w:t>
      </w:r>
      <w:proofErr w:type="spellEnd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:</w:t>
      </w:r>
      <w:proofErr w:type="gramStart"/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EA29BB">
        <w:rPr>
          <w:rFonts w:ascii="Arial Nova Light" w:hAnsi="Arial Nova Light" w:cs="Segoe UI"/>
          <w:sz w:val="20"/>
          <w:szCs w:val="20"/>
          <w:lang w:val="en-NZ"/>
        </w:rPr>
        <w:t>cd</w:t>
      </w:r>
      <w:proofErr w:type="gram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find</w:t>
      </w:r>
      <w:proofErr w:type="spellEnd"/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EA29BB">
        <w:rPr>
          <w:rStyle w:val="12"/>
          <w:rFonts w:ascii="Arial Nova Light" w:hAnsi="Arial Nova Light" w:cs="Segoe UI"/>
          <w:sz w:val="20"/>
          <w:szCs w:val="20"/>
          <w:lang w:val="en-NZ"/>
        </w:rPr>
        <w:t>"ARTIST"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).</w:t>
      </w:r>
      <w:r w:rsidRPr="00EA29BB">
        <w:rPr>
          <w:rStyle w:val="z"/>
          <w:rFonts w:ascii="Arial Nova Light" w:hAnsi="Arial Nova Light" w:cs="Segoe UI"/>
          <w:sz w:val="20"/>
          <w:szCs w:val="20"/>
          <w:lang w:val="en-NZ"/>
        </w:rPr>
        <w:t>text</w:t>
      </w:r>
      <w:r w:rsidRPr="00EA29BB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2330B328" w14:textId="5B4670BC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EA29BB">
        <w:rPr>
          <w:rFonts w:ascii="Arial Nova Light" w:hAnsi="Arial Nova Light"/>
        </w:rPr>
        <w:lastRenderedPageBreak/>
        <w:drawing>
          <wp:inline distT="0" distB="0" distL="0" distR="0" wp14:anchorId="385FB324" wp14:editId="4A68338F">
            <wp:extent cx="2432175" cy="3448227"/>
            <wp:effectExtent l="0" t="0" r="6350" b="0"/>
            <wp:docPr id="220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A2C" w14:textId="77777777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3688D33A" w14:textId="23C84983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EA29BB">
        <w:rPr>
          <w:rFonts w:ascii="Arial Nova Light" w:hAnsi="Arial Nova Light" w:cs="Segoe UI"/>
          <w:shd w:val="clear" w:color="auto" w:fill="FFFFFF"/>
        </w:rPr>
        <w:t>Usando cualquiera de las dos formas anteriores podría recorrer el XML y crear una estructura con la que luego obtener un </w:t>
      </w:r>
      <w:proofErr w:type="spellStart"/>
      <w:r w:rsidRPr="00EA29BB">
        <w:rPr>
          <w:rStyle w:val="CdigoHTML"/>
          <w:rFonts w:ascii="Arial Nova Light" w:hAnsi="Arial Nova Light"/>
          <w:bdr w:val="none" w:sz="0" w:space="0" w:color="auto" w:frame="1"/>
        </w:rPr>
        <w:t>DataFrame</w:t>
      </w:r>
      <w:proofErr w:type="spellEnd"/>
      <w:r w:rsidRPr="00EA29BB">
        <w:rPr>
          <w:rFonts w:ascii="Arial Nova Light" w:hAnsi="Arial Nova Light" w:cs="Segoe UI"/>
          <w:shd w:val="clear" w:color="auto" w:fill="FFFFFF"/>
        </w:rPr>
        <w:t>, pero eso lo veremos en la siguiente sesión.</w:t>
      </w:r>
    </w:p>
    <w:p w14:paraId="0FB782FC" w14:textId="3B96CC84" w:rsidR="00EA29BB" w:rsidRPr="00EA29BB" w:rsidRDefault="00EA29BB" w:rsidP="00EA29BB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EA29BB">
        <w:rPr>
          <w:rFonts w:ascii="Arial Nova Light" w:hAnsi="Arial Nova Light"/>
        </w:rPr>
        <w:t xml:space="preserve">    </w:t>
      </w:r>
    </w:p>
    <w:p w14:paraId="17A06D34" w14:textId="77777777" w:rsidR="00EA29BB" w:rsidRPr="00EA29BB" w:rsidRDefault="00EA29BB" w:rsidP="00EA29B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EA29BB" w:rsidRPr="00EA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C8C"/>
    <w:multiLevelType w:val="multilevel"/>
    <w:tmpl w:val="BAC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92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BB"/>
    <w:rsid w:val="0037371B"/>
    <w:rsid w:val="003C5682"/>
    <w:rsid w:val="00B669D8"/>
    <w:rsid w:val="00E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E0CB"/>
  <w15:chartTrackingRefBased/>
  <w15:docId w15:val="{815B9259-52FB-4BDA-9E6D-C8F7284D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A29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A29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29B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A29B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29B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A29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29BB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ͼs"/>
    <w:basedOn w:val="Fuentedeprrafopredeter"/>
    <w:rsid w:val="00EA29BB"/>
  </w:style>
  <w:style w:type="character" w:customStyle="1" w:styleId="19">
    <w:name w:val="ͼ19"/>
    <w:basedOn w:val="Fuentedeprrafopredeter"/>
    <w:rsid w:val="00EA29BB"/>
  </w:style>
  <w:style w:type="character" w:customStyle="1" w:styleId="12">
    <w:name w:val="ͼ12"/>
    <w:basedOn w:val="Fuentedeprrafopredeter"/>
    <w:rsid w:val="00EA29BB"/>
  </w:style>
  <w:style w:type="character" w:customStyle="1" w:styleId="10">
    <w:name w:val="ͼ10"/>
    <w:basedOn w:val="Fuentedeprrafopredeter"/>
    <w:rsid w:val="00EA29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29B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z">
    <w:name w:val="ͼz"/>
    <w:basedOn w:val="Fuentedeprrafopredeter"/>
    <w:rsid w:val="00EA29BB"/>
  </w:style>
  <w:style w:type="character" w:customStyle="1" w:styleId="11">
    <w:name w:val="ͼ11"/>
    <w:basedOn w:val="Fuentedeprrafopredeter"/>
    <w:rsid w:val="00EA29BB"/>
  </w:style>
  <w:style w:type="character" w:customStyle="1" w:styleId="14">
    <w:name w:val="ͼ14"/>
    <w:basedOn w:val="Fuentedeprrafopredeter"/>
    <w:rsid w:val="00EA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57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832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22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8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02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84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33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0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63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27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2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1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37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0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4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2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810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4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39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88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82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3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1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47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9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828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18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6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9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532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3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7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2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4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29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11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48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5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05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2023-11-26T19:54:00Z</dcterms:created>
  <dcterms:modified xsi:type="dcterms:W3CDTF">2023-11-26T19:57:00Z</dcterms:modified>
</cp:coreProperties>
</file>