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5C2A6" w14:textId="77777777" w:rsidR="00F31C0E" w:rsidRPr="00F31C0E" w:rsidRDefault="00F31C0E" w:rsidP="00F31C0E">
      <w:pPr>
        <w:shd w:val="clear" w:color="auto" w:fill="FFFFFF"/>
        <w:spacing w:before="100" w:beforeAutospacing="1" w:after="100" w:afterAutospacing="1" w:line="276" w:lineRule="auto"/>
        <w:jc w:val="both"/>
        <w:outlineLvl w:val="1"/>
        <w:rPr>
          <w:rFonts w:ascii="Arial Nova Light" w:eastAsia="Times New Roman" w:hAnsi="Arial Nova Light" w:cs="Segoe UI"/>
          <w:b/>
          <w:bCs/>
          <w:kern w:val="0"/>
          <w:sz w:val="28"/>
          <w:szCs w:val="28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b/>
          <w:bCs/>
          <w:kern w:val="0"/>
          <w:sz w:val="28"/>
          <w:szCs w:val="28"/>
          <w:lang w:eastAsia="es-ES"/>
          <w14:ligatures w14:val="none"/>
        </w:rPr>
        <w:t>Análisis de Datos: Tendencia Central</w:t>
      </w:r>
    </w:p>
    <w:p w14:paraId="0BD8FFB3" w14:textId="77777777" w:rsidR="00F31C0E" w:rsidRPr="00F31C0E" w:rsidRDefault="00F31C0E" w:rsidP="00F31C0E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Preliminares</w:t>
      </w:r>
    </w:p>
    <w:p w14:paraId="1ED61BA5" w14:textId="77777777" w:rsidR="00F31C0E" w:rsidRPr="00F31C0E" w:rsidRDefault="00F31C0E" w:rsidP="00F31C0E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Antes de entrar en materia, ejecuta la celda siguiente:</w:t>
      </w:r>
    </w:p>
    <w:p w14:paraId="16EF4377" w14:textId="1E88747A" w:rsidR="00F31C0E" w:rsidRPr="00F31C0E" w:rsidRDefault="00F31C0E" w:rsidP="00F31C0E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73FBDA62" w14:textId="77777777" w:rsidR="00F31C0E" w:rsidRPr="00F31C0E" w:rsidRDefault="00F31C0E" w:rsidP="00F31C0E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F31C0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pandas </w:t>
      </w:r>
      <w:r w:rsidRPr="00F31C0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gram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pd</w:t>
      </w:r>
      <w:proofErr w:type="gramEnd"/>
    </w:p>
    <w:p w14:paraId="1FF5DD9C" w14:textId="77777777" w:rsidR="00F31C0E" w:rsidRPr="00F31C0E" w:rsidRDefault="00F31C0E" w:rsidP="00F31C0E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364374D3" w14:textId="77777777" w:rsidR="00F31C0E" w:rsidRPr="00F31C0E" w:rsidRDefault="00F31C0E" w:rsidP="00F31C0E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df_seguros</w:t>
      </w:r>
      <w:proofErr w:type="spell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F31C0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pd.read</w:t>
      </w:r>
      <w:proofErr w:type="gram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_csv</w:t>
      </w:r>
      <w:proofErr w:type="spell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("./data/Marketing-Customer-Analysis.csv")</w:t>
      </w:r>
    </w:p>
    <w:p w14:paraId="54E5A39C" w14:textId="77777777" w:rsidR="00F31C0E" w:rsidRPr="00F31C0E" w:rsidRDefault="00F31C0E" w:rsidP="00F31C0E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df_air_jun</w:t>
      </w:r>
      <w:proofErr w:type="spell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F31C0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pd.read</w:t>
      </w:r>
      <w:proofErr w:type="gram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_csv</w:t>
      </w:r>
      <w:proofErr w:type="spell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("./data/dataset_viajes_jun23.csv")</w:t>
      </w:r>
    </w:p>
    <w:p w14:paraId="26C8BD6B" w14:textId="3D917B41" w:rsidR="00F31C0E" w:rsidRDefault="00F31C0E" w:rsidP="00F31C0E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df_seguros</w:t>
      </w:r>
      <w:proofErr w:type="spellEnd"/>
    </w:p>
    <w:p w14:paraId="50F67F9D" w14:textId="77777777" w:rsidR="00F31C0E" w:rsidRDefault="00F31C0E" w:rsidP="00F31C0E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1C665ED9" w14:textId="6703910B" w:rsidR="00F31C0E" w:rsidRPr="00F31C0E" w:rsidRDefault="00F31C0E" w:rsidP="00F31C0E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0EE053F3" wp14:editId="111A2A08">
            <wp:extent cx="5400040" cy="2776220"/>
            <wp:effectExtent l="0" t="0" r="0" b="5080"/>
            <wp:docPr id="122117356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73560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7D52" w14:textId="42C4A691" w:rsidR="00F31C0E" w:rsidRPr="00F31C0E" w:rsidRDefault="00F31C0E" w:rsidP="00F31C0E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7F5B5F82" w14:textId="77777777" w:rsidR="00F31C0E" w:rsidRPr="00F31C0E" w:rsidRDefault="00F31C0E" w:rsidP="00F31C0E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df_air_jun</w:t>
      </w:r>
      <w:proofErr w:type="spellEnd"/>
    </w:p>
    <w:p w14:paraId="6F6BFC41" w14:textId="33CB234A" w:rsidR="00F31C0E" w:rsidRPr="00F31C0E" w:rsidRDefault="00F31C0E" w:rsidP="00F31C0E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14D5A3D2" w14:textId="3B55513C" w:rsidR="00F31C0E" w:rsidRPr="00F31C0E" w:rsidRDefault="00F31C0E" w:rsidP="00F31C0E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71F10482" wp14:editId="6C52B0CB">
            <wp:extent cx="5400040" cy="2242820"/>
            <wp:effectExtent l="0" t="0" r="0" b="5080"/>
            <wp:docPr id="2051311617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11617" name="Imagen 1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5EDE" w14:textId="750AD751" w:rsidR="00F31C0E" w:rsidRPr="00F31C0E" w:rsidRDefault="00F31C0E" w:rsidP="00F31C0E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Dentro de lo que se conoce como análisis univariante (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descripción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de cada variable por separado. Si es una variable dispersa, tiene </w:t>
      </w:r>
      <w:proofErr w:type="spell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outliers</w:t>
      </w:r>
      <w:proofErr w:type="spell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su rango...) en esta sesión vamos a ver las medidas estadísticas que se 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conocen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como medidas de tendencia central.</w:t>
      </w:r>
    </w:p>
    <w:p w14:paraId="3A16519A" w14:textId="77777777" w:rsidR="00F31C0E" w:rsidRPr="00F31C0E" w:rsidRDefault="00F31C0E" w:rsidP="00F31C0E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lastRenderedPageBreak/>
        <w:t>Y antes de entrar en medias, modas, medianas y frecuencias, que ya hemos mencionado y usado antes, ¿por qué queremos ver este tipo de medidas?</w:t>
      </w:r>
    </w:p>
    <w:p w14:paraId="05454A74" w14:textId="77777777" w:rsidR="00F31C0E" w:rsidRPr="00F31C0E" w:rsidRDefault="00F31C0E" w:rsidP="00F31C0E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Por qué y para qué</w:t>
      </w:r>
    </w:p>
    <w:p w14:paraId="4E45FEE2" w14:textId="77777777" w:rsidR="00F31C0E" w:rsidRPr="00F31C0E" w:rsidRDefault="00F31C0E" w:rsidP="00F31C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De primeras, </w:t>
      </w:r>
      <w:r w:rsidRPr="00F31C0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permiten resumir los datos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quizás muy mucho, pero de una forma consistente y con criterio. Por ejemplo, en el caso del seguro, ¿cuánto gana la empresa más o menos por cliente? y en el caso del avión, si quisiera tener un valor de referencia del consumo de combustible, ¿qué valor darías, de todos los que hay?</w:t>
      </w:r>
    </w:p>
    <w:p w14:paraId="6E500D86" w14:textId="77777777" w:rsidR="00F31C0E" w:rsidRPr="00F31C0E" w:rsidRDefault="00F31C0E" w:rsidP="00F31C0E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Pues eso, las medidas de tendencia central dan una visión muy resumida pero entendible de los datos. Y con un criterio defendible, se llaman así porque indican el punto central o el </w:t>
      </w:r>
      <w:r w:rsidRPr="00F31C0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valor típico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de un conjunto de datos. Estas medidas "tienden" a ubicarse en el centro de la distribución de los datos. (De ahí su nombre)</w:t>
      </w:r>
    </w:p>
    <w:p w14:paraId="1023BD53" w14:textId="03B49DEE" w:rsidR="00F31C0E" w:rsidRPr="00F31C0E" w:rsidRDefault="00F31C0E" w:rsidP="00F31C0E">
      <w:pPr>
        <w:numPr>
          <w:ilvl w:val="0"/>
          <w:numId w:val="2"/>
        </w:num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Además,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permiten hacer </w:t>
      </w:r>
      <w:r w:rsidRPr="00F31C0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comparaciones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quizás gruesas, pero lo permiten, si quiero saber en el caso de las compañías si he consumido más en </w:t>
      </w:r>
      <w:proofErr w:type="gram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Junio</w:t>
      </w:r>
      <w:proofErr w:type="gram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que Julio podrías comparar esas medidas. Ah, sí las medidas de tendencia central son una por variable. O incluso cuando luego veamos el consumo por compañía o simplemente por vuelo podremos compararlo con la tendencia central que estemos usando y decidir si es un vuelo "más o menos" típico por ejemplo o si hay alguno que se desvía mucho, etc.</w:t>
      </w:r>
    </w:p>
    <w:p w14:paraId="4622E581" w14:textId="77777777" w:rsidR="00F31C0E" w:rsidRPr="00F31C0E" w:rsidRDefault="00F31C0E" w:rsidP="00F31C0E">
      <w:pPr>
        <w:numPr>
          <w:ilvl w:val="0"/>
          <w:numId w:val="2"/>
        </w:num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Un sólo valor que en función de la distribución puede servirnos para </w:t>
      </w:r>
      <w:r w:rsidRPr="00F31C0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tomar decisiones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</w:t>
      </w:r>
    </w:p>
    <w:p w14:paraId="43CB6339" w14:textId="77777777" w:rsidR="00F31C0E" w:rsidRPr="00F31C0E" w:rsidRDefault="00F31C0E" w:rsidP="00F31C0E">
      <w:pPr>
        <w:numPr>
          <w:ilvl w:val="0"/>
          <w:numId w:val="2"/>
        </w:num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Finalmente, son la </w:t>
      </w:r>
      <w:r w:rsidRPr="00F31C0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base de cálculos más complicados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y, en general, más significativos.</w:t>
      </w:r>
    </w:p>
    <w:p w14:paraId="60640610" w14:textId="77777777" w:rsidR="00F31C0E" w:rsidRPr="00F31C0E" w:rsidRDefault="00F31C0E" w:rsidP="00F31C0E">
      <w:pPr>
        <w:shd w:val="clear" w:color="auto" w:fill="FFFFFF"/>
        <w:spacing w:before="100" w:beforeAutospacing="1" w:after="100" w:afterAutospacing="1" w:line="276" w:lineRule="auto"/>
        <w:jc w:val="both"/>
        <w:outlineLvl w:val="1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Medidas de tendencia central</w:t>
      </w:r>
    </w:p>
    <w:p w14:paraId="784973A5" w14:textId="77777777" w:rsidR="00F31C0E" w:rsidRPr="00F31C0E" w:rsidRDefault="00F31C0E" w:rsidP="00F31C0E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Las medidas más comunes, sin contar las medidas de posición, son:</w:t>
      </w:r>
    </w:p>
    <w:p w14:paraId="34E666FF" w14:textId="77777777" w:rsidR="00F31C0E" w:rsidRPr="00F31C0E" w:rsidRDefault="00F31C0E" w:rsidP="00F31C0E">
      <w:pPr>
        <w:numPr>
          <w:ilvl w:val="0"/>
          <w:numId w:val="3"/>
        </w:num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Media</w:t>
      </w:r>
    </w:p>
    <w:p w14:paraId="060A0767" w14:textId="77777777" w:rsidR="00F31C0E" w:rsidRPr="00F31C0E" w:rsidRDefault="00F31C0E" w:rsidP="00F31C0E">
      <w:pPr>
        <w:numPr>
          <w:ilvl w:val="0"/>
          <w:numId w:val="3"/>
        </w:num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Moda</w:t>
      </w:r>
    </w:p>
    <w:p w14:paraId="49CAA7D3" w14:textId="77777777" w:rsidR="00F31C0E" w:rsidRPr="00F31C0E" w:rsidRDefault="00F31C0E" w:rsidP="00F31C0E">
      <w:pPr>
        <w:numPr>
          <w:ilvl w:val="0"/>
          <w:numId w:val="3"/>
        </w:num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Mediana</w:t>
      </w:r>
    </w:p>
    <w:p w14:paraId="462E6038" w14:textId="77777777" w:rsidR="00F31C0E" w:rsidRPr="00F31C0E" w:rsidRDefault="00F31C0E" w:rsidP="00F31C0E">
      <w:pPr>
        <w:shd w:val="clear" w:color="auto" w:fill="FFFFFF"/>
        <w:spacing w:after="240" w:line="276" w:lineRule="auto"/>
        <w:ind w:left="720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7E952656" w14:textId="16F37086" w:rsidR="00F31C0E" w:rsidRPr="00F31C0E" w:rsidRDefault="00F31C0E" w:rsidP="00F31C0E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2D9D4967" wp14:editId="1970CBAB">
            <wp:extent cx="5099055" cy="2340864"/>
            <wp:effectExtent l="0" t="0" r="6350" b="2540"/>
            <wp:docPr id="169105064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50649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812" cy="236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CA588" w14:textId="34B1208E" w:rsidR="00F31C0E" w:rsidRPr="00F31C0E" w:rsidRDefault="00F31C0E" w:rsidP="00F31C0E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lastRenderedPageBreak/>
        <w:t>Además,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fíjate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que son medidas que aplican cada una a un tipo de variable:</w:t>
      </w:r>
    </w:p>
    <w:p w14:paraId="239728A7" w14:textId="77777777" w:rsidR="00F31C0E" w:rsidRPr="00F31C0E" w:rsidRDefault="00F31C0E" w:rsidP="00F31C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La media la aplicamos a numéricas discretas o continuas</w:t>
      </w:r>
    </w:p>
    <w:p w14:paraId="78FF44C3" w14:textId="18C7BF44" w:rsidR="00F31C0E" w:rsidRPr="00F31C0E" w:rsidRDefault="00F31C0E" w:rsidP="00F31C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La mediana la podemos aplicar a 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numéricas,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pero tiene más sentido con categóricas ordinales (donde podemos establecer una relación de orden)</w:t>
      </w:r>
    </w:p>
    <w:p w14:paraId="73FDF296" w14:textId="77777777" w:rsidR="00F31C0E" w:rsidRPr="00F31C0E" w:rsidRDefault="00F31C0E" w:rsidP="00F31C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La moda la podemos aplicar a las categóricas nominales (y también a las ordinales), no tiene mucho sentido con las numéricas con una cardinalidad media y alta</w:t>
      </w:r>
    </w:p>
    <w:p w14:paraId="7050472C" w14:textId="77777777" w:rsidR="00F31C0E" w:rsidRPr="00F31C0E" w:rsidRDefault="00F31C0E" w:rsidP="00F31C0E">
      <w:pPr>
        <w:shd w:val="clear" w:color="auto" w:fill="FFFFFF"/>
        <w:spacing w:before="100" w:beforeAutospacing="1" w:after="100" w:afterAutospacing="1" w:line="276" w:lineRule="auto"/>
        <w:jc w:val="both"/>
        <w:outlineLvl w:val="1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Media</w:t>
      </w:r>
    </w:p>
    <w:p w14:paraId="52C7455D" w14:textId="10686154" w:rsidR="00F31C0E" w:rsidRDefault="00F31C0E" w:rsidP="00F31C0E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La </w:t>
      </w:r>
      <w:hyperlink r:id="rId8" w:tgtFrame="_blank" w:history="1">
        <w:r w:rsidRPr="00F31C0E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media aritmética</w:t>
        </w:r>
      </w:hyperlink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es el valor obtenido al sumar todos los </w:t>
      </w:r>
      <w:hyperlink r:id="rId9" w:tgtFrame="_blank" w:history="1">
        <w:r w:rsidRPr="00F31C0E">
          <w:rPr>
            <w:rFonts w:ascii="Arial Nova Light" w:eastAsia="Times New Roman" w:hAnsi="Arial Nova Light" w:cs="Segoe UI"/>
            <w:i/>
            <w:iCs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datos</w:t>
        </w:r>
      </w:hyperlink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y dividir el resultado entre el número total elementos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</w:t>
      </w:r>
    </w:p>
    <w:p w14:paraId="03AFDCA0" w14:textId="548EC82F" w:rsidR="00F31C0E" w:rsidRPr="00F31C0E" w:rsidRDefault="00F31C0E" w:rsidP="00F31C0E">
      <w:pPr>
        <w:shd w:val="clear" w:color="auto" w:fill="FFFFFF"/>
        <w:spacing w:after="12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04A2904A" wp14:editId="6B8618DC">
            <wp:extent cx="717587" cy="298465"/>
            <wp:effectExtent l="0" t="0" r="6350" b="6350"/>
            <wp:docPr id="6280636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63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7587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EDA8" w14:textId="77777777" w:rsidR="00F31C0E" w:rsidRPr="00F31C0E" w:rsidRDefault="00F31C0E" w:rsidP="00F31C0E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Está bien que te sepas la fórmula, aunque en Python emplearemos funciones. Los métodos de pandas y si no </w:t>
      </w:r>
      <w:proofErr w:type="spellStart"/>
      <w:proofErr w:type="gram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np.mean</w:t>
      </w:r>
      <w:proofErr w:type="spellEnd"/>
      <w:proofErr w:type="gram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</w:t>
      </w:r>
    </w:p>
    <w:p w14:paraId="07F61CF4" w14:textId="77777777" w:rsidR="00F31C0E" w:rsidRPr="00F31C0E" w:rsidRDefault="00F31C0E" w:rsidP="00F31C0E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Ojo sólo tenlo en cuenta con los valores numéricos (este es uno de los motivos por los que era interesante pasar las variables "</w:t>
      </w:r>
      <w:proofErr w:type="spell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Number</w:t>
      </w:r>
      <w:proofErr w:type="spell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 de categóricas a numéricas discretas, se les puede aplicar con sentido la media)</w:t>
      </w:r>
    </w:p>
    <w:p w14:paraId="07C164BB" w14:textId="77777777" w:rsidR="00F31C0E" w:rsidRPr="00F31C0E" w:rsidRDefault="00F31C0E" w:rsidP="00F31C0E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Aplicación al Análisis</w:t>
      </w:r>
    </w:p>
    <w:p w14:paraId="2142143B" w14:textId="77777777" w:rsidR="00F31C0E" w:rsidRPr="00F31C0E" w:rsidRDefault="00F31C0E" w:rsidP="00F31C0E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Sí, obtén la media de todas tus variables (numéricas y guárdala, aunque con Pandas es inmediato obtenerla)</w:t>
      </w:r>
    </w:p>
    <w:p w14:paraId="7F0EDB0B" w14:textId="77777777" w:rsidR="00F31C0E" w:rsidRPr="00F31C0E" w:rsidRDefault="00F31C0E" w:rsidP="00F31C0E">
      <w:pPr>
        <w:shd w:val="clear" w:color="auto" w:fill="FFFFFF"/>
        <w:spacing w:before="100" w:beforeAutospacing="1" w:after="100" w:afterAutospacing="1" w:line="276" w:lineRule="auto"/>
        <w:jc w:val="both"/>
        <w:outlineLvl w:val="3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Caso 1. Seguros: Medias</w:t>
      </w:r>
    </w:p>
    <w:p w14:paraId="3C9D091A" w14:textId="77777777" w:rsidR="00F31C0E" w:rsidRPr="00F31C0E" w:rsidRDefault="00F31C0E" w:rsidP="00F31C0E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</w:t>
      </w:r>
      <w:proofErr w:type="gram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seguros.describe</w:t>
      </w:r>
      <w:proofErr w:type="spellEnd"/>
      <w:proofErr w:type="gram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().</w:t>
      </w:r>
      <w:proofErr w:type="spell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loc</w:t>
      </w:r>
      <w:proofErr w:type="spell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["mean"]</w:t>
      </w:r>
    </w:p>
    <w:p w14:paraId="2C162392" w14:textId="77777777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customer_lifetime_value</w:t>
      </w:r>
      <w:proofErr w:type="spellEnd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   8004.940475</w:t>
      </w:r>
    </w:p>
    <w:p w14:paraId="685F5F98" w14:textId="77777777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income                           37657.380009</w:t>
      </w:r>
    </w:p>
    <w:p w14:paraId="2DE335F8" w14:textId="77777777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monthly_premium_auto</w:t>
      </w:r>
      <w:proofErr w:type="spellEnd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        93.219291</w:t>
      </w:r>
    </w:p>
    <w:p w14:paraId="009A2637" w14:textId="77777777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months_since_last_claim</w:t>
      </w:r>
      <w:proofErr w:type="spellEnd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     15.097000</w:t>
      </w:r>
    </w:p>
    <w:p w14:paraId="34B8CB85" w14:textId="77777777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months_since_policy_inception</w:t>
      </w:r>
      <w:proofErr w:type="spellEnd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48.064594</w:t>
      </w:r>
    </w:p>
    <w:p w14:paraId="3064885B" w14:textId="77777777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number_of_open_complaints</w:t>
      </w:r>
      <w:proofErr w:type="spellEnd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    0.384388</w:t>
      </w:r>
    </w:p>
    <w:p w14:paraId="1BCFE4A3" w14:textId="77777777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number_of_policies</w:t>
      </w:r>
      <w:proofErr w:type="spellEnd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           2.966170</w:t>
      </w:r>
    </w:p>
    <w:p w14:paraId="11830DAF" w14:textId="77777777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total_claim_amount</w:t>
      </w:r>
      <w:proofErr w:type="spellEnd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         434.088794</w:t>
      </w:r>
    </w:p>
    <w:p w14:paraId="6BB0A0D7" w14:textId="77777777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Name: mean, </w:t>
      </w:r>
      <w:proofErr w:type="spellStart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dtype</w:t>
      </w:r>
      <w:proofErr w:type="spellEnd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: float64</w:t>
      </w:r>
    </w:p>
    <w:p w14:paraId="12C7E6C1" w14:textId="77777777" w:rsidR="00F31C0E" w:rsidRDefault="00F31C0E" w:rsidP="00F31C0E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02B3C6CC" w14:textId="77777777" w:rsidR="00F31C0E" w:rsidRPr="00F31C0E" w:rsidRDefault="00F31C0E" w:rsidP="00F31C0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Los ingresos medios de nuestros clientes son de 37K$ anuales</w:t>
      </w:r>
    </w:p>
    <w:p w14:paraId="45DE2BA5" w14:textId="77777777" w:rsidR="00F31C0E" w:rsidRPr="00F31C0E" w:rsidRDefault="00F31C0E" w:rsidP="00F31C0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Nuestro valor medio prolongado en el tiempo es de 8K€, es decir en media un cliente suele aportar en su vida con la compañía ese valor</w:t>
      </w:r>
    </w:p>
    <w:p w14:paraId="773D20DF" w14:textId="77777777" w:rsidR="00F31C0E" w:rsidRPr="00F31C0E" w:rsidRDefault="00F31C0E" w:rsidP="00F31C0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La prima media premium mensual de un seguro de coche es de 93€, es decir que cobramos unos 1116K€ en media a los clientes premium</w:t>
      </w:r>
    </w:p>
    <w:p w14:paraId="7F230A3D" w14:textId="77777777" w:rsidR="00F31C0E" w:rsidRPr="00F31C0E" w:rsidRDefault="00F31C0E" w:rsidP="00F31C0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Los partes de un cliente suelen distanciarse en media unos 15 meses</w:t>
      </w:r>
    </w:p>
    <w:p w14:paraId="7E4CB07B" w14:textId="796AE993" w:rsidR="00F31C0E" w:rsidRPr="00F31C0E" w:rsidRDefault="00F31C0E" w:rsidP="00F31C0E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os permite tener una idea de por donde se mueve la empresa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Si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quisiéramos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compararla con otra, o con otros precios o analizar otros valores tendríamos una "base de comparación" (o base line). Por 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lastRenderedPageBreak/>
        <w:t>ejemplo,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podremos saber quién es un buen cliente (por encima o muy por encima de la media de ingresos, o por debajo de la media de partes o por encima de la media de seguros contratados...)</w:t>
      </w:r>
    </w:p>
    <w:p w14:paraId="5F1B554B" w14:textId="77777777" w:rsidR="00F31C0E" w:rsidRPr="00F31C0E" w:rsidRDefault="00F31C0E" w:rsidP="00F31C0E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Caso 2. Viajes: Medias</w:t>
      </w:r>
    </w:p>
    <w:p w14:paraId="4E8A91F8" w14:textId="77777777" w:rsidR="00F31C0E" w:rsidRPr="00F31C0E" w:rsidRDefault="00F31C0E" w:rsidP="00F31C0E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df_air_</w:t>
      </w:r>
      <w:proofErr w:type="gram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jun.describe</w:t>
      </w:r>
      <w:proofErr w:type="spellEnd"/>
      <w:proofErr w:type="gram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().loc["mean"]</w:t>
      </w:r>
    </w:p>
    <w:p w14:paraId="119ABBFF" w14:textId="77777777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distancia       8071.003333</w:t>
      </w:r>
    </w:p>
    <w:p w14:paraId="782AE480" w14:textId="77777777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</w:pPr>
      <w:proofErr w:type="spellStart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consumo_kg</w:t>
      </w:r>
      <w:proofErr w:type="spellEnd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 xml:space="preserve">     68240.520508</w:t>
      </w:r>
    </w:p>
    <w:p w14:paraId="208CEB8D" w14:textId="77777777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</w:pPr>
      <w:proofErr w:type="spellStart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duracion</w:t>
      </w:r>
      <w:proofErr w:type="spellEnd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 xml:space="preserve">         635.873333</w:t>
      </w:r>
    </w:p>
    <w:p w14:paraId="59354D2C" w14:textId="77777777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ingresos      418768.851500</w:t>
      </w:r>
    </w:p>
    <w:p w14:paraId="6CDE7FBA" w14:textId="77777777" w:rsid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</w:pPr>
      <w:proofErr w:type="spellStart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 xml:space="preserve">: mean, </w:t>
      </w:r>
      <w:proofErr w:type="spellStart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dtype</w:t>
      </w:r>
      <w:proofErr w:type="spellEnd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: float64</w:t>
      </w:r>
    </w:p>
    <w:p w14:paraId="29AA8E9E" w14:textId="77777777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</w:pPr>
    </w:p>
    <w:p w14:paraId="2ED6EE3E" w14:textId="77777777" w:rsidR="00F31C0E" w:rsidRPr="00F31C0E" w:rsidRDefault="00F31C0E" w:rsidP="00F31C0E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 diferencia del primer caso que analizamos una compañía, aquí analizamos un "sector", ¿qué podríamos decir del mismo?</w:t>
      </w:r>
    </w:p>
    <w:p w14:paraId="067E9B1E" w14:textId="77777777" w:rsidR="00F31C0E" w:rsidRPr="00F31C0E" w:rsidRDefault="00F31C0E" w:rsidP="00F31C0E">
      <w:pPr>
        <w:shd w:val="clear" w:color="auto" w:fill="FFFFFF"/>
        <w:spacing w:before="100" w:beforeAutospacing="1" w:after="100" w:afterAutospacing="1" w:line="276" w:lineRule="auto"/>
        <w:jc w:val="both"/>
        <w:outlineLvl w:val="1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Mediana</w:t>
      </w:r>
    </w:p>
    <w:p w14:paraId="4211722A" w14:textId="0F2E14D9" w:rsidR="00F31C0E" w:rsidRPr="00F31C0E" w:rsidRDefault="00F31C0E" w:rsidP="00F31C0E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La </w:t>
      </w:r>
      <w:hyperlink r:id="rId11" w:tgtFrame="_blank" w:history="1">
        <w:r w:rsidRPr="00F31C0E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mediana</w:t>
        </w:r>
      </w:hyperlink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 es el valor que ocupa el lugar central de todos los datos cuando éstos están ordenados de menor a mayor. </w:t>
      </w:r>
    </w:p>
    <w:p w14:paraId="32558BCD" w14:textId="0F543704" w:rsidR="00F31C0E" w:rsidRPr="00F31C0E" w:rsidRDefault="00F31C0E" w:rsidP="00F31C0E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¿Cuándo usar media y </w:t>
      </w:r>
      <w:r w:rsidRPr="00F31C0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cuándo</w:t>
      </w:r>
      <w:r w:rsidRPr="00F31C0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 usar mediana?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Si los datos están concentrados: media. Si son asimétricos, la mediana será más representativa de la centralidad. Lo veremos mejor cuando usemos visualización para el análisis y en un minuto cuando lo apliquemos a los seguros.</w:t>
      </w:r>
    </w:p>
    <w:p w14:paraId="16E10972" w14:textId="77777777" w:rsidR="00F31C0E" w:rsidRPr="00F31C0E" w:rsidRDefault="00F31C0E" w:rsidP="00F31C0E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¿Cómo se calcula la mediana? Dado el siguiente vector:</w:t>
      </w:r>
    </w:p>
    <w:p w14:paraId="52342950" w14:textId="77777777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6" w:lineRule="auto"/>
        <w:ind w:left="480" w:right="480"/>
        <w:jc w:val="both"/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F31C0E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x </w:t>
      </w:r>
      <w:r w:rsidRPr="00F31C0E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=</w:t>
      </w:r>
      <w:r w:rsidRPr="00F31C0E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</w:t>
      </w:r>
      <w:proofErr w:type="gramStart"/>
      <w:r w:rsidRPr="00F31C0E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[  4</w:t>
      </w:r>
      <w:proofErr w:type="gramEnd"/>
      <w:r w:rsidRPr="00F31C0E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,  6,  2,  1,  7,  8, 11,  3]</w:t>
      </w:r>
    </w:p>
    <w:p w14:paraId="3621C62B" w14:textId="77777777" w:rsidR="00F31C0E" w:rsidRPr="00F31C0E" w:rsidRDefault="00F31C0E" w:rsidP="00F31C0E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Para calcular la mediana tendríamos que ordenar los datos, y escoger el valor que caiga justo en medio</w:t>
      </w:r>
    </w:p>
    <w:p w14:paraId="48BC2CDF" w14:textId="77777777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6" w:lineRule="auto"/>
        <w:ind w:left="480" w:right="480"/>
        <w:jc w:val="both"/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F31C0E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x </w:t>
      </w:r>
      <w:r w:rsidRPr="00F31C0E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=</w:t>
      </w:r>
      <w:r w:rsidRPr="00F31C0E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</w:t>
      </w:r>
      <w:proofErr w:type="gramStart"/>
      <w:r w:rsidRPr="00F31C0E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[  4</w:t>
      </w:r>
      <w:proofErr w:type="gramEnd"/>
      <w:r w:rsidRPr="00F31C0E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,  6,  2,  1,  7,  8, 11,  3]</w:t>
      </w:r>
    </w:p>
    <w:p w14:paraId="76124B43" w14:textId="77777777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6" w:lineRule="auto"/>
        <w:ind w:left="480" w:right="480"/>
        <w:jc w:val="both"/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F31C0E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y </w:t>
      </w:r>
      <w:r w:rsidRPr="00F31C0E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=</w:t>
      </w:r>
      <w:r w:rsidRPr="00F31C0E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</w:t>
      </w:r>
      <w:proofErr w:type="gramStart"/>
      <w:r w:rsidRPr="00F31C0E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[  1</w:t>
      </w:r>
      <w:proofErr w:type="gramEnd"/>
      <w:r w:rsidRPr="00F31C0E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,  2,  3,  4,  6,  7,  8, 11]</w:t>
      </w:r>
    </w:p>
    <w:p w14:paraId="36DE4AE4" w14:textId="77777777" w:rsidR="00F31C0E" w:rsidRPr="00F31C0E" w:rsidRDefault="00F31C0E" w:rsidP="00F31C0E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Si el conjunto fuese impar, lo tendríamos fácil. Pero como es par, elegimos la media entre los dos valores que caen en el centro (4 y 6 = 5).</w:t>
      </w:r>
    </w:p>
    <w:p w14:paraId="08EBE8EB" w14:textId="77777777" w:rsidR="00F31C0E" w:rsidRPr="00F31C0E" w:rsidRDefault="00F31C0E" w:rsidP="00F31C0E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Esto nos permite abstraernos de si existen valores muy extremos tanto por arriba como por abajo... Veamos su aplicación a nuestros casos</w:t>
      </w:r>
    </w:p>
    <w:p w14:paraId="5D533BE9" w14:textId="77777777" w:rsidR="00F31C0E" w:rsidRPr="00F31C0E" w:rsidRDefault="00F31C0E" w:rsidP="00F31C0E">
      <w:pPr>
        <w:shd w:val="clear" w:color="auto" w:fill="FFFFFF"/>
        <w:spacing w:before="100" w:beforeAutospacing="1" w:after="100" w:afterAutospacing="1" w:line="276" w:lineRule="auto"/>
        <w:jc w:val="both"/>
        <w:outlineLvl w:val="3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Caso 1. Seguros: Mediana</w:t>
      </w:r>
    </w:p>
    <w:p w14:paraId="54E0BB06" w14:textId="77777777" w:rsidR="00F31C0E" w:rsidRPr="00F31C0E" w:rsidRDefault="00F31C0E" w:rsidP="00F31C0E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</w:t>
      </w:r>
      <w:proofErr w:type="gram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seguros.describe</w:t>
      </w:r>
      <w:proofErr w:type="spellEnd"/>
      <w:proofErr w:type="gram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().loc["50%"]</w:t>
      </w:r>
    </w:p>
    <w:p w14:paraId="0C5BEC83" w14:textId="77777777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customer_lifetime_value</w:t>
      </w:r>
      <w:proofErr w:type="spellEnd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   5780.182197</w:t>
      </w:r>
    </w:p>
    <w:p w14:paraId="3D8D0394" w14:textId="77777777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income                           33889.500000</w:t>
      </w:r>
    </w:p>
    <w:p w14:paraId="65CF2220" w14:textId="77777777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monthly_premium_auto</w:t>
      </w:r>
      <w:proofErr w:type="spellEnd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        83.000000</w:t>
      </w:r>
    </w:p>
    <w:p w14:paraId="565D0BE7" w14:textId="77777777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months_since_last_claim</w:t>
      </w:r>
      <w:proofErr w:type="spellEnd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     14.000000</w:t>
      </w:r>
    </w:p>
    <w:p w14:paraId="4A9E746F" w14:textId="77777777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months_since_policy_inception</w:t>
      </w:r>
      <w:proofErr w:type="spellEnd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48.000000</w:t>
      </w:r>
    </w:p>
    <w:p w14:paraId="3BE5A628" w14:textId="77777777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lastRenderedPageBreak/>
        <w:t>number_of_open_complaints</w:t>
      </w:r>
      <w:proofErr w:type="spellEnd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    0.000000</w:t>
      </w:r>
    </w:p>
    <w:p w14:paraId="74243295" w14:textId="77777777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number_of_policies</w:t>
      </w:r>
      <w:proofErr w:type="spellEnd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           2.000000</w:t>
      </w:r>
    </w:p>
    <w:p w14:paraId="2BB5671B" w14:textId="77777777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total_claim_amount</w:t>
      </w:r>
      <w:proofErr w:type="spellEnd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         383.945434</w:t>
      </w:r>
    </w:p>
    <w:p w14:paraId="69413CB7" w14:textId="77777777" w:rsid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Name: 50%, </w:t>
      </w:r>
      <w:proofErr w:type="spellStart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dtype</w:t>
      </w:r>
      <w:proofErr w:type="spellEnd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: float64</w:t>
      </w:r>
    </w:p>
    <w:p w14:paraId="0FAD5957" w14:textId="77777777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</w:p>
    <w:p w14:paraId="06C32462" w14:textId="77777777" w:rsidR="00F31C0E" w:rsidRPr="00F31C0E" w:rsidRDefault="00F31C0E" w:rsidP="00F31C0E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Comparándola con la media, podemos ver que quizás es mejor caracterizar algunos valores con la "mediana" para no llevarnos a subestimar o sobreestimar algunas características:</w:t>
      </w:r>
    </w:p>
    <w:p w14:paraId="0757664C" w14:textId="5554166E" w:rsidR="00F31C0E" w:rsidRPr="00F31C0E" w:rsidRDefault="00F31C0E" w:rsidP="00F31C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En el caso de CLV, 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fíjate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que hay más de 2000$ de diferencia, eso es porque hay algún valor por encima de la media demasiado alto que descompensa la media (cosa que suele pasar mucho con el tema ingresos o salarios [imagina que eres uno de los que vende entradas en el Real Madrid y calculamos el salario medio incluyendo a los jugadores probablemente ese salario medio no te represente para nada, lo mismo pasa cuando se miden ingresos por cine y no por película,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etc,etc</w:t>
      </w:r>
      <w:proofErr w:type="spellEnd"/>
      <w:proofErr w:type="gram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])</w:t>
      </w:r>
    </w:p>
    <w:p w14:paraId="3EFC28E8" w14:textId="4E6F5D3A" w:rsidR="00F31C0E" w:rsidRPr="00F31C0E" w:rsidRDefault="00F31C0E" w:rsidP="00F31C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Incluso el número de 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pólizas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o el total de medio de "partes" podríamos pensar que es mejor usar la mediana.</w:t>
      </w:r>
    </w:p>
    <w:p w14:paraId="6ABA2811" w14:textId="77777777" w:rsidR="00F31C0E" w:rsidRPr="00F31C0E" w:rsidRDefault="00F31C0E" w:rsidP="00F31C0E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Para hacer un rápido check veamos los valores máximos:</w:t>
      </w:r>
    </w:p>
    <w:p w14:paraId="4F691F5F" w14:textId="77777777" w:rsidR="00F31C0E" w:rsidRPr="00F31C0E" w:rsidRDefault="00F31C0E" w:rsidP="00F31C0E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</w:t>
      </w:r>
      <w:proofErr w:type="gram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seguros.describe</w:t>
      </w:r>
      <w:proofErr w:type="spellEnd"/>
      <w:proofErr w:type="gram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().</w:t>
      </w:r>
      <w:proofErr w:type="spell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loc</w:t>
      </w:r>
      <w:proofErr w:type="spell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["</w:t>
      </w:r>
      <w:proofErr w:type="spell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max</w:t>
      </w:r>
      <w:proofErr w:type="spell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"]</w:t>
      </w:r>
    </w:p>
    <w:p w14:paraId="0F59DD9B" w14:textId="77777777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customer_lifetime_value</w:t>
      </w:r>
      <w:proofErr w:type="spellEnd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  83325.381190</w:t>
      </w:r>
    </w:p>
    <w:p w14:paraId="05974792" w14:textId="77777777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income                           99981.000000</w:t>
      </w:r>
    </w:p>
    <w:p w14:paraId="17A171BA" w14:textId="77777777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monthly_premium_auto</w:t>
      </w:r>
      <w:proofErr w:type="spellEnd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       298.000000</w:t>
      </w:r>
    </w:p>
    <w:p w14:paraId="27949D33" w14:textId="77777777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months_since_last_claim</w:t>
      </w:r>
      <w:proofErr w:type="spellEnd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     35.000000</w:t>
      </w:r>
    </w:p>
    <w:p w14:paraId="0B5F82F3" w14:textId="77777777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months_since_policy_inception</w:t>
      </w:r>
      <w:proofErr w:type="spellEnd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99.000000</w:t>
      </w:r>
    </w:p>
    <w:p w14:paraId="6A2F5A73" w14:textId="77777777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number_of_open_complaints</w:t>
      </w:r>
      <w:proofErr w:type="spellEnd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    5.000000</w:t>
      </w:r>
    </w:p>
    <w:p w14:paraId="35ADD421" w14:textId="77777777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number_of_policies</w:t>
      </w:r>
      <w:proofErr w:type="spellEnd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           9.000000</w:t>
      </w:r>
    </w:p>
    <w:p w14:paraId="68AFD478" w14:textId="77777777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total_claim_amount</w:t>
      </w:r>
      <w:proofErr w:type="spellEnd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        2893.239678</w:t>
      </w:r>
    </w:p>
    <w:p w14:paraId="3C7701AB" w14:textId="77777777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Name: max, </w:t>
      </w:r>
      <w:proofErr w:type="spellStart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dtype</w:t>
      </w:r>
      <w:proofErr w:type="spellEnd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: float64</w:t>
      </w:r>
    </w:p>
    <w:p w14:paraId="3C87E38C" w14:textId="77777777" w:rsidR="00F31C0E" w:rsidRPr="00F31C0E" w:rsidRDefault="00F31C0E" w:rsidP="00F31C0E">
      <w:pPr>
        <w:shd w:val="clear" w:color="auto" w:fill="FFFFFF"/>
        <w:spacing w:before="100" w:beforeAutospacing="1" w:after="100" w:afterAutospacing="1" w:line="276" w:lineRule="auto"/>
        <w:jc w:val="both"/>
        <w:outlineLvl w:val="3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Caso 2. Viajes</w:t>
      </w:r>
    </w:p>
    <w:p w14:paraId="44315750" w14:textId="77777777" w:rsidR="00F31C0E" w:rsidRPr="00F31C0E" w:rsidRDefault="00F31C0E" w:rsidP="00F31C0E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Apliquemos el mismo cálculo:</w:t>
      </w:r>
    </w:p>
    <w:p w14:paraId="039B4079" w14:textId="77777777" w:rsidR="00F31C0E" w:rsidRPr="00F31C0E" w:rsidRDefault="00F31C0E" w:rsidP="00F31C0E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df_air_</w:t>
      </w:r>
      <w:proofErr w:type="gram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jun.describe</w:t>
      </w:r>
      <w:proofErr w:type="spellEnd"/>
      <w:proofErr w:type="gram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().</w:t>
      </w:r>
      <w:proofErr w:type="spell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loc</w:t>
      </w:r>
      <w:proofErr w:type="spell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["50%"]</w:t>
      </w:r>
    </w:p>
    <w:p w14:paraId="3D4A8708" w14:textId="77777777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distancia       6877.000</w:t>
      </w:r>
    </w:p>
    <w:p w14:paraId="6F2B005D" w14:textId="77777777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</w:pPr>
      <w:proofErr w:type="spellStart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consumo_kg</w:t>
      </w:r>
      <w:proofErr w:type="spellEnd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 xml:space="preserve">     36033.998</w:t>
      </w:r>
    </w:p>
    <w:p w14:paraId="5FB9F468" w14:textId="77777777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</w:pPr>
      <w:proofErr w:type="spellStart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duracion</w:t>
      </w:r>
      <w:proofErr w:type="spellEnd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 xml:space="preserve">         542.000</w:t>
      </w:r>
    </w:p>
    <w:p w14:paraId="7BE22719" w14:textId="77777777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ingresos      375481.745</w:t>
      </w:r>
    </w:p>
    <w:p w14:paraId="2E02EACF" w14:textId="77777777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</w:pPr>
      <w:proofErr w:type="spellStart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 xml:space="preserve">: 50%, </w:t>
      </w:r>
      <w:proofErr w:type="spellStart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dtype</w:t>
      </w:r>
      <w:proofErr w:type="spellEnd"/>
      <w:r w:rsidRPr="00F31C0E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: float64</w:t>
      </w:r>
    </w:p>
    <w:p w14:paraId="519AA1EE" w14:textId="77777777" w:rsidR="00F31C0E" w:rsidRDefault="00F31C0E" w:rsidP="00F31C0E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40F6E370" w14:textId="0E43943D" w:rsidR="00F31C0E" w:rsidRPr="00F31C0E" w:rsidRDefault="00F31C0E" w:rsidP="00F31C0E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Nos puede pasar lo mismo con las distancias y sobre todo con los consumos (la media está casi un 1.75 por encima de la mediana). Y esto nos da pie para que vayas ya apuntando cosas:</w:t>
      </w:r>
    </w:p>
    <w:p w14:paraId="5A800A2A" w14:textId="6121B30C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6" w:lineRule="auto"/>
        <w:ind w:left="480" w:right="480"/>
        <w:jc w:val="both"/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F31C0E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* Valores que destacan -&gt; Me los apunto como interesantes para seguir. Destacan es porque son más altos de lo que podríamos esperar o </w:t>
      </w:r>
      <w:r w:rsidRPr="00F31C0E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quisiéramos</w:t>
      </w:r>
      <w:r w:rsidRPr="00F31C0E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, o más bajos. O van en dirección contraria, crecen cuando </w:t>
      </w:r>
      <w:r w:rsidRPr="00F31C0E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esperamos</w:t>
      </w:r>
      <w:r w:rsidRPr="00F31C0E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que decrezcan, o viceversa... O van contra lo que sabemos de otros casos parecidos... </w:t>
      </w:r>
    </w:p>
    <w:p w14:paraId="7D12DC39" w14:textId="77777777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6" w:lineRule="auto"/>
        <w:ind w:left="480" w:right="480"/>
        <w:jc w:val="both"/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</w:p>
    <w:p w14:paraId="57977748" w14:textId="77777777" w:rsidR="00F31C0E" w:rsidRPr="00F31C0E" w:rsidRDefault="00F31C0E" w:rsidP="00F3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6" w:lineRule="auto"/>
        <w:ind w:left="480" w:right="480"/>
        <w:jc w:val="both"/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F31C0E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lastRenderedPageBreak/>
        <w:t xml:space="preserve">* En el caso de las diferencias entre mediana y moda, además de decirnos cuál puede ser mejor para representar una variable, lo que nos indican es que hay dispersión de datos (con posibles anomalías o no, asimetrías) como veremos en un par de sesiones.  </w:t>
      </w:r>
    </w:p>
    <w:p w14:paraId="68C7F9AB" w14:textId="616A0E35" w:rsidR="00F31C0E" w:rsidRPr="00F31C0E" w:rsidRDefault="00F31C0E" w:rsidP="00F31C0E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En definitiva, sin ser un 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gran mensaje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s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í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que me apuntaría:</w:t>
      </w:r>
    </w:p>
    <w:p w14:paraId="5AC20044" w14:textId="77777777" w:rsidR="00F31C0E" w:rsidRPr="00F31C0E" w:rsidRDefault="00F31C0E" w:rsidP="00F31C0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Mirar distribuciones de CLV, mirar distribuciones de </w:t>
      </w:r>
      <w:proofErr w:type="spell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claims</w:t>
      </w:r>
      <w:proofErr w:type="spell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</w:t>
      </w:r>
    </w:p>
    <w:p w14:paraId="5F91272A" w14:textId="77777777" w:rsidR="00F31C0E" w:rsidRPr="00F31C0E" w:rsidRDefault="00F31C0E" w:rsidP="00F31C0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Mirar distribuciones de consumos, y de distancias.</w:t>
      </w:r>
    </w:p>
    <w:p w14:paraId="5E9856C4" w14:textId="77777777" w:rsidR="00F31C0E" w:rsidRPr="00F31C0E" w:rsidRDefault="00F31C0E" w:rsidP="00F31C0E">
      <w:pPr>
        <w:shd w:val="clear" w:color="auto" w:fill="FFFFFF"/>
        <w:spacing w:before="100" w:beforeAutospacing="1" w:after="100" w:afterAutospacing="1" w:line="276" w:lineRule="auto"/>
        <w:jc w:val="both"/>
        <w:outlineLvl w:val="1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Moda</w:t>
      </w:r>
    </w:p>
    <w:p w14:paraId="1545753F" w14:textId="3CAFE98F" w:rsidR="00F31C0E" w:rsidRPr="00F31C0E" w:rsidRDefault="00F31C0E" w:rsidP="00F31C0E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La </w:t>
      </w:r>
      <w:hyperlink r:id="rId12" w:tgtFrame="_blank" w:history="1">
        <w:r w:rsidRPr="00F31C0E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moda</w:t>
        </w:r>
      </w:hyperlink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es el valor que tiene mayor frecuencia absoluta. La moda puede ser compartida por varios valores.</w:t>
      </w:r>
    </w:p>
    <w:p w14:paraId="24AFB5C6" w14:textId="6B17BE5C" w:rsidR="00F31C0E" w:rsidRPr="00F31C0E" w:rsidRDefault="00F31C0E" w:rsidP="00F31C0E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La moda es un valor que tiene sentido en las variables categóricas, nos va a decir que valor tiene mayor frecuencia absoluta. Es como hacer un </w:t>
      </w:r>
      <w:proofErr w:type="spell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value_counts</w:t>
      </w:r>
      <w:proofErr w:type="spell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y quedarse con el 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índice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del primer valor:</w:t>
      </w:r>
    </w:p>
    <w:p w14:paraId="03DD3623" w14:textId="77777777" w:rsidR="00F31C0E" w:rsidRPr="00F31C0E" w:rsidRDefault="00F31C0E" w:rsidP="00F31C0E">
      <w:pPr>
        <w:shd w:val="clear" w:color="auto" w:fill="FFFFFF"/>
        <w:spacing w:before="100" w:beforeAutospacing="1" w:after="100" w:afterAutospacing="1" w:line="276" w:lineRule="auto"/>
        <w:jc w:val="both"/>
        <w:outlineLvl w:val="3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Caso 1. Seguros: Moda</w:t>
      </w:r>
    </w:p>
    <w:p w14:paraId="5872A1F3" w14:textId="77777777" w:rsidR="00F31C0E" w:rsidRPr="00F31C0E" w:rsidRDefault="00F31C0E" w:rsidP="00F31C0E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Obtengamos la moda de todas nuestras variables consideradas como categóricas:</w:t>
      </w:r>
    </w:p>
    <w:p w14:paraId="7CFAF86E" w14:textId="77777777" w:rsidR="00F31C0E" w:rsidRPr="00F31C0E" w:rsidRDefault="00F31C0E" w:rsidP="00F31C0E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categoricas_seguros</w:t>
      </w:r>
      <w:proofErr w:type="spell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F31C0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[ </w:t>
      </w:r>
      <w:r w:rsidRPr="00F31C0E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 xml:space="preserve"># Sí, conviene pasar la tabla a listas </w:t>
      </w:r>
      <w:proofErr w:type="spellStart"/>
      <w:r w:rsidRPr="00F31C0E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python</w:t>
      </w:r>
      <w:proofErr w:type="spellEnd"/>
      <w:r w:rsidRPr="00F31C0E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 xml:space="preserve"> :-)</w:t>
      </w:r>
    </w:p>
    <w:p w14:paraId="4319949D" w14:textId="77777777" w:rsidR="00F31C0E" w:rsidRPr="00F31C0E" w:rsidRDefault="00F31C0E" w:rsidP="00F31C0E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   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"state",</w:t>
      </w:r>
    </w:p>
    <w:p w14:paraId="4767203A" w14:textId="77777777" w:rsidR="00F31C0E" w:rsidRPr="00F31C0E" w:rsidRDefault="00F31C0E" w:rsidP="00F31C0E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"response",</w:t>
      </w:r>
    </w:p>
    <w:p w14:paraId="5A4C3F10" w14:textId="77777777" w:rsidR="00F31C0E" w:rsidRPr="00F31C0E" w:rsidRDefault="00F31C0E" w:rsidP="00F31C0E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"coverage",</w:t>
      </w:r>
    </w:p>
    <w:p w14:paraId="3A1C3B87" w14:textId="77777777" w:rsidR="00F31C0E" w:rsidRPr="00F31C0E" w:rsidRDefault="00F31C0E" w:rsidP="00F31C0E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"education",</w:t>
      </w:r>
    </w:p>
    <w:p w14:paraId="68248767" w14:textId="77777777" w:rsidR="00F31C0E" w:rsidRPr="00F31C0E" w:rsidRDefault="00F31C0E" w:rsidP="00F31C0E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"</w:t>
      </w:r>
      <w:proofErr w:type="spell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employmentstatus</w:t>
      </w:r>
      <w:proofErr w:type="spell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",</w:t>
      </w:r>
    </w:p>
    <w:p w14:paraId="5C6B60B2" w14:textId="77777777" w:rsidR="00F31C0E" w:rsidRPr="00F31C0E" w:rsidRDefault="00F31C0E" w:rsidP="00F31C0E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"gender",</w:t>
      </w:r>
    </w:p>
    <w:p w14:paraId="1E69642F" w14:textId="77777777" w:rsidR="00F31C0E" w:rsidRPr="00F31C0E" w:rsidRDefault="00F31C0E" w:rsidP="00F31C0E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"</w:t>
      </w:r>
      <w:proofErr w:type="spellStart"/>
      <w:proofErr w:type="gram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location</w:t>
      </w:r>
      <w:proofErr w:type="gram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_code</w:t>
      </w:r>
      <w:proofErr w:type="spell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",</w:t>
      </w:r>
    </w:p>
    <w:p w14:paraId="4C35188B" w14:textId="77777777" w:rsidR="00F31C0E" w:rsidRPr="00F31C0E" w:rsidRDefault="00F31C0E" w:rsidP="00F31C0E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"</w:t>
      </w:r>
      <w:proofErr w:type="spellStart"/>
      <w:proofErr w:type="gram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marital</w:t>
      </w:r>
      <w:proofErr w:type="gram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_status</w:t>
      </w:r>
      <w:proofErr w:type="spell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",</w:t>
      </w:r>
    </w:p>
    <w:p w14:paraId="2BFB728D" w14:textId="77777777" w:rsidR="00F31C0E" w:rsidRPr="00F31C0E" w:rsidRDefault="00F31C0E" w:rsidP="00F31C0E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"</w:t>
      </w:r>
      <w:proofErr w:type="spellStart"/>
      <w:proofErr w:type="gram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policy</w:t>
      </w:r>
      <w:proofErr w:type="gram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_type</w:t>
      </w:r>
      <w:proofErr w:type="spell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",</w:t>
      </w:r>
    </w:p>
    <w:p w14:paraId="68664DD5" w14:textId="77777777" w:rsidR="00F31C0E" w:rsidRPr="00F31C0E" w:rsidRDefault="00F31C0E" w:rsidP="00F31C0E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"policy",</w:t>
      </w:r>
    </w:p>
    <w:p w14:paraId="37C4D094" w14:textId="77777777" w:rsidR="00F31C0E" w:rsidRPr="00F31C0E" w:rsidRDefault="00F31C0E" w:rsidP="00F31C0E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"</w:t>
      </w:r>
      <w:proofErr w:type="spellStart"/>
      <w:proofErr w:type="gram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renew</w:t>
      </w:r>
      <w:proofErr w:type="gram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_offer_type</w:t>
      </w:r>
      <w:proofErr w:type="spell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",</w:t>
      </w:r>
    </w:p>
    <w:p w14:paraId="14827C55" w14:textId="77777777" w:rsidR="00F31C0E" w:rsidRPr="00F31C0E" w:rsidRDefault="00F31C0E" w:rsidP="00F31C0E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"</w:t>
      </w:r>
      <w:proofErr w:type="spellStart"/>
      <w:proofErr w:type="gram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sales</w:t>
      </w:r>
      <w:proofErr w:type="gram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_channel</w:t>
      </w:r>
      <w:proofErr w:type="spell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",</w:t>
      </w:r>
    </w:p>
    <w:p w14:paraId="6CE8960D" w14:textId="77777777" w:rsidR="00F31C0E" w:rsidRPr="00F31C0E" w:rsidRDefault="00F31C0E" w:rsidP="00F31C0E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"</w:t>
      </w:r>
      <w:proofErr w:type="spellStart"/>
      <w:proofErr w:type="gram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vehicle</w:t>
      </w:r>
      <w:proofErr w:type="gram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_class</w:t>
      </w:r>
      <w:proofErr w:type="spell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",</w:t>
      </w:r>
    </w:p>
    <w:p w14:paraId="31D1745F" w14:textId="77777777" w:rsidR="00F31C0E" w:rsidRPr="00F31C0E" w:rsidRDefault="00F31C0E" w:rsidP="00F31C0E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"</w:t>
      </w:r>
      <w:proofErr w:type="spellStart"/>
      <w:proofErr w:type="gram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vehicle</w:t>
      </w:r>
      <w:proofErr w:type="gram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_size</w:t>
      </w:r>
      <w:proofErr w:type="spell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</w:t>
      </w:r>
    </w:p>
    <w:p w14:paraId="4B6A3FE5" w14:textId="77777777" w:rsidR="00F31C0E" w:rsidRPr="00F31C0E" w:rsidRDefault="00F31C0E" w:rsidP="00F31C0E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]</w:t>
      </w:r>
    </w:p>
    <w:p w14:paraId="462216CC" w14:textId="68AA231B" w:rsidR="00F31C0E" w:rsidRPr="00F31C0E" w:rsidRDefault="00F31C0E" w:rsidP="00F31C0E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24D16B73" w14:textId="77777777" w:rsidR="00F31C0E" w:rsidRPr="00F31C0E" w:rsidRDefault="00F31C0E" w:rsidP="00F31C0E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df_seguros</w:t>
      </w:r>
      <w:proofErr w:type="spell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</w:t>
      </w:r>
      <w:proofErr w:type="spell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categoricas_seguros</w:t>
      </w:r>
      <w:proofErr w:type="spellEnd"/>
      <w:proofErr w:type="gram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].</w:t>
      </w:r>
      <w:proofErr w:type="spell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mode</w:t>
      </w:r>
      <w:proofErr w:type="spellEnd"/>
      <w:proofErr w:type="gram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().T</w:t>
      </w:r>
    </w:p>
    <w:p w14:paraId="1113DE5E" w14:textId="6211A94F" w:rsidR="00F31C0E" w:rsidRPr="00F31C0E" w:rsidRDefault="00F31C0E" w:rsidP="00F31C0E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6D22DF61" w14:textId="77777777" w:rsidR="00F31C0E" w:rsidRDefault="00F31C0E" w:rsidP="00F31C0E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lastRenderedPageBreak/>
        <w:drawing>
          <wp:inline distT="0" distB="0" distL="0" distR="0" wp14:anchorId="6133EA07" wp14:editId="1FA5FC04">
            <wp:extent cx="1733639" cy="2946551"/>
            <wp:effectExtent l="0" t="0" r="0" b="6350"/>
            <wp:docPr id="187606640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66407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29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0248" w14:textId="77777777" w:rsidR="00F31C0E" w:rsidRDefault="00F31C0E" w:rsidP="00F31C0E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49BA27C6" w14:textId="6DE08937" w:rsidR="00F31C0E" w:rsidRPr="00F31C0E" w:rsidRDefault="00F31C0E" w:rsidP="00F31C0E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Bueno, ya vamos viendo algo más, este podría decirse que es un perfil "típico" (pero sin convertir la referencia en lo absoluto):</w:t>
      </w:r>
    </w:p>
    <w:p w14:paraId="0594AED3" w14:textId="77777777" w:rsidR="00F31C0E" w:rsidRPr="00F31C0E" w:rsidRDefault="00F31C0E" w:rsidP="00F31C0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Un cliente típico (podríamos pensar): mujer, californiana, con estudios de nivel </w:t>
      </w:r>
      <w:proofErr w:type="spell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Bachelor</w:t>
      </w:r>
      <w:proofErr w:type="spell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empleada por cuenta ajena, casada, con una cobertura básica sobre su coche personal, de tamaño medio y cuatro puertas.</w:t>
      </w:r>
    </w:p>
    <w:p w14:paraId="34038A9A" w14:textId="689CA8F5" w:rsidR="00F31C0E" w:rsidRPr="00F31C0E" w:rsidRDefault="00F31C0E" w:rsidP="00F31C0E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¿Esto es mucho o poco? Bueno para alguien que quiera saber el perfil 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típico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es la respuesta a su pregunta. ¿Sirve para algo? Si, para decidir si me interesa otro perfil y poner foco en él, para ahondar en este...</w:t>
      </w:r>
    </w:p>
    <w:p w14:paraId="06E90765" w14:textId="64887635" w:rsidR="00F31C0E" w:rsidRPr="00F31C0E" w:rsidRDefault="00F31C0E" w:rsidP="00F31C0E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Recuerda que nos han pedido el análisis demográfico para el CLV y la respuesta, podríamos calcular el CLV y la respuesta media para este cliente tipo, por ejemplo y luego ver 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cómo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cambia eso valores (CLV y respuesta) al cambiar los valores de los perfiles y así localizar los que tienen mejor CLV, los que peor, los que tienen mejor y peor respuesta...</w:t>
      </w:r>
    </w:p>
    <w:p w14:paraId="34CD722D" w14:textId="35B62002" w:rsidR="00F31C0E" w:rsidRPr="00F31C0E" w:rsidRDefault="00F31C0E" w:rsidP="00F31C0E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Nota: En 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realidad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no es la forma correcta de estimar el perfil típico, en los ejercicios veremos la forma más correcta y la compararemos con esta.</w:t>
      </w:r>
    </w:p>
    <w:p w14:paraId="48A202F0" w14:textId="77777777" w:rsidR="00F31C0E" w:rsidRPr="00F31C0E" w:rsidRDefault="00F31C0E" w:rsidP="00F31C0E">
      <w:pPr>
        <w:shd w:val="clear" w:color="auto" w:fill="FFFFFF"/>
        <w:spacing w:before="100" w:beforeAutospacing="1" w:after="100" w:afterAutospacing="1" w:line="276" w:lineRule="auto"/>
        <w:jc w:val="both"/>
        <w:outlineLvl w:val="3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Caso 2.</w:t>
      </w:r>
    </w:p>
    <w:p w14:paraId="0A577BD2" w14:textId="77777777" w:rsidR="00F31C0E" w:rsidRPr="00F31C0E" w:rsidRDefault="00F31C0E" w:rsidP="00F31C0E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Aplicado a nuestro </w:t>
      </w:r>
      <w:proofErr w:type="spell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dataset</w:t>
      </w:r>
      <w:proofErr w:type="spell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de viajes:</w:t>
      </w:r>
    </w:p>
    <w:p w14:paraId="3BC1D193" w14:textId="77777777" w:rsidR="00F31C0E" w:rsidRPr="00F31C0E" w:rsidRDefault="00F31C0E" w:rsidP="00F31C0E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variables_categoricas_viajes</w:t>
      </w:r>
      <w:proofErr w:type="spell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F31C0E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[</w:t>
      </w:r>
    </w:p>
    <w:p w14:paraId="1591D883" w14:textId="77777777" w:rsidR="00F31C0E" w:rsidRPr="00F31C0E" w:rsidRDefault="00F31C0E" w:rsidP="00F31C0E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   "</w:t>
      </w:r>
      <w:proofErr w:type="spell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aircompany</w:t>
      </w:r>
      <w:proofErr w:type="spell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",</w:t>
      </w:r>
    </w:p>
    <w:p w14:paraId="172BCBF2" w14:textId="77777777" w:rsidR="00F31C0E" w:rsidRPr="00F31C0E" w:rsidRDefault="00F31C0E" w:rsidP="00F31C0E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   "origen",</w:t>
      </w:r>
    </w:p>
    <w:p w14:paraId="063BB8CB" w14:textId="77777777" w:rsidR="00F31C0E" w:rsidRPr="00F31C0E" w:rsidRDefault="00F31C0E" w:rsidP="00F31C0E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   "destino",</w:t>
      </w:r>
    </w:p>
    <w:p w14:paraId="3C2CE7DD" w14:textId="77777777" w:rsidR="00F31C0E" w:rsidRPr="00F31C0E" w:rsidRDefault="00F31C0E" w:rsidP="00F31C0E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   "</w:t>
      </w:r>
      <w:proofErr w:type="spell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avion</w:t>
      </w:r>
      <w:proofErr w:type="spell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",</w:t>
      </w:r>
    </w:p>
    <w:p w14:paraId="21C7D1E5" w14:textId="77777777" w:rsidR="00F31C0E" w:rsidRPr="00F31C0E" w:rsidRDefault="00F31C0E" w:rsidP="00F31C0E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   "</w:t>
      </w:r>
      <w:proofErr w:type="spell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con_escala</w:t>
      </w:r>
      <w:proofErr w:type="spell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</w:t>
      </w:r>
    </w:p>
    <w:p w14:paraId="09CBF20C" w14:textId="77777777" w:rsidR="00F31C0E" w:rsidRPr="00F31C0E" w:rsidRDefault="00F31C0E" w:rsidP="00F31C0E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]</w:t>
      </w:r>
    </w:p>
    <w:p w14:paraId="70115E25" w14:textId="77777777" w:rsidR="00F31C0E" w:rsidRPr="00F31C0E" w:rsidRDefault="00F31C0E" w:rsidP="00F31C0E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20651D1B" w14:textId="77777777" w:rsidR="00F31C0E" w:rsidRDefault="00F31C0E" w:rsidP="00F31C0E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lastRenderedPageBreak/>
        <w:t>df_air_jun</w:t>
      </w:r>
      <w:proofErr w:type="spell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</w:t>
      </w:r>
      <w:proofErr w:type="spell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variables_categoricas_viajes</w:t>
      </w:r>
      <w:proofErr w:type="spellEnd"/>
      <w:proofErr w:type="gram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].</w:t>
      </w:r>
      <w:proofErr w:type="spell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mode</w:t>
      </w:r>
      <w:proofErr w:type="spellEnd"/>
      <w:proofErr w:type="gramEnd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().T</w:t>
      </w:r>
    </w:p>
    <w:p w14:paraId="7E9E3AD3" w14:textId="77777777" w:rsidR="00F31C0E" w:rsidRDefault="00F31C0E" w:rsidP="00F31C0E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1C9C5F72" w14:textId="3D7E1D39" w:rsidR="00F31C0E" w:rsidRPr="00F31C0E" w:rsidRDefault="00F31C0E" w:rsidP="00F31C0E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2A33EC5A" wp14:editId="24FEFE9B">
            <wp:extent cx="1333569" cy="1149409"/>
            <wp:effectExtent l="0" t="0" r="0" b="0"/>
            <wp:docPr id="40151630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16306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569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3887" w14:textId="77777777" w:rsidR="00F31C0E" w:rsidRDefault="00F31C0E" w:rsidP="00F31C0E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621A5CE3" w14:textId="657A45D7" w:rsidR="00F31C0E" w:rsidRPr="00F31C0E" w:rsidRDefault="00F31C0E" w:rsidP="00F31C0E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En este caso, podemos decir:</w:t>
      </w:r>
    </w:p>
    <w:p w14:paraId="286A66A1" w14:textId="77777777" w:rsidR="00F31C0E" w:rsidRPr="00F31C0E" w:rsidRDefault="00F31C0E" w:rsidP="00F31C0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La compañía que más vuela es </w:t>
      </w:r>
      <w:proofErr w:type="spellStart"/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TabarAir</w:t>
      </w:r>
      <w:proofErr w:type="spellEnd"/>
    </w:p>
    <w:p w14:paraId="14EFF320" w14:textId="77777777" w:rsidR="00F31C0E" w:rsidRPr="00F31C0E" w:rsidRDefault="00F31C0E" w:rsidP="00F31C0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La ciudad con más conexiones de salida es Bali</w:t>
      </w:r>
    </w:p>
    <w:p w14:paraId="544ED4C9" w14:textId="77777777" w:rsidR="00F31C0E" w:rsidRPr="00F31C0E" w:rsidRDefault="00F31C0E" w:rsidP="00F31C0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Ginebra es el destino más frecuente [la gente huye de Bali con el dinero a Ginebra]</w:t>
      </w:r>
    </w:p>
    <w:p w14:paraId="6F460BC4" w14:textId="77777777" w:rsidR="00F31C0E" w:rsidRPr="00F31C0E" w:rsidRDefault="00F31C0E" w:rsidP="00F31C0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El avión más usado el Boeing 747</w:t>
      </w:r>
    </w:p>
    <w:p w14:paraId="6D3E5BDB" w14:textId="77777777" w:rsidR="00F31C0E" w:rsidRPr="00F31C0E" w:rsidRDefault="00F31C0E" w:rsidP="00F31C0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La mayoría de los vuelos no tiene escala</w:t>
      </w:r>
    </w:p>
    <w:p w14:paraId="0C56D1EE" w14:textId="7F87C764" w:rsidR="00F31C0E" w:rsidRPr="00F31C0E" w:rsidRDefault="00F31C0E" w:rsidP="00F31C0E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Ojo a las palabras, la 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mayoría</w:t>
      </w:r>
      <w:r w:rsidRPr="00F31C0E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en este caso es ganar por 1, con que haya un vuelo más sin escalas que con escalas ya es la mayoría. Y lo mismo para el caso de las modas de las categóricas del caso de los Seguros, por eso además de las modas es bueno estudiar las frecuencias...</w:t>
      </w:r>
    </w:p>
    <w:p w14:paraId="41339DF0" w14:textId="77777777" w:rsidR="00000000" w:rsidRPr="00F31C0E" w:rsidRDefault="00000000" w:rsidP="00F31C0E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</w:p>
    <w:sectPr w:rsidR="002F592A" w:rsidRPr="00F31C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0485E"/>
    <w:multiLevelType w:val="multilevel"/>
    <w:tmpl w:val="0BDE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DC1BDE"/>
    <w:multiLevelType w:val="multilevel"/>
    <w:tmpl w:val="9A2E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E16E78"/>
    <w:multiLevelType w:val="multilevel"/>
    <w:tmpl w:val="63E2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060CB2"/>
    <w:multiLevelType w:val="multilevel"/>
    <w:tmpl w:val="8C0C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22525D"/>
    <w:multiLevelType w:val="multilevel"/>
    <w:tmpl w:val="EE18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C15090"/>
    <w:multiLevelType w:val="multilevel"/>
    <w:tmpl w:val="BA1E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DE0EA5"/>
    <w:multiLevelType w:val="multilevel"/>
    <w:tmpl w:val="EA70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9F1725"/>
    <w:multiLevelType w:val="multilevel"/>
    <w:tmpl w:val="3AF0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4456DD"/>
    <w:multiLevelType w:val="multilevel"/>
    <w:tmpl w:val="3022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8944683">
    <w:abstractNumId w:val="1"/>
  </w:num>
  <w:num w:numId="2" w16cid:durableId="213663004">
    <w:abstractNumId w:val="3"/>
  </w:num>
  <w:num w:numId="3" w16cid:durableId="994911802">
    <w:abstractNumId w:val="5"/>
  </w:num>
  <w:num w:numId="4" w16cid:durableId="1547259945">
    <w:abstractNumId w:val="2"/>
  </w:num>
  <w:num w:numId="5" w16cid:durableId="829639065">
    <w:abstractNumId w:val="8"/>
  </w:num>
  <w:num w:numId="6" w16cid:durableId="1589263916">
    <w:abstractNumId w:val="7"/>
  </w:num>
  <w:num w:numId="7" w16cid:durableId="555623681">
    <w:abstractNumId w:val="6"/>
  </w:num>
  <w:num w:numId="8" w16cid:durableId="981616576">
    <w:abstractNumId w:val="4"/>
  </w:num>
  <w:num w:numId="9" w16cid:durableId="782655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0E"/>
    <w:rsid w:val="0037371B"/>
    <w:rsid w:val="003C5682"/>
    <w:rsid w:val="00B669D8"/>
    <w:rsid w:val="00F3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5D150"/>
  <w15:chartTrackingRefBased/>
  <w15:docId w15:val="{6900F7DF-1270-41D9-97D6-9805196C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31C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F31C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F31C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31C0E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F31C0E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F31C0E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paragraph" w:customStyle="1" w:styleId="msonormal0">
    <w:name w:val="msonormal"/>
    <w:basedOn w:val="Normal"/>
    <w:rsid w:val="00F31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F31C0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31C0E"/>
    <w:rPr>
      <w:color w:val="800080"/>
      <w:u w:val="single"/>
    </w:rPr>
  </w:style>
  <w:style w:type="character" w:customStyle="1" w:styleId="numbering-entry">
    <w:name w:val="numbering-entry"/>
    <w:basedOn w:val="Fuentedeprrafopredeter"/>
    <w:rsid w:val="00F31C0E"/>
  </w:style>
  <w:style w:type="paragraph" w:styleId="NormalWeb">
    <w:name w:val="Normal (Web)"/>
    <w:basedOn w:val="Normal"/>
    <w:uiPriority w:val="99"/>
    <w:semiHidden/>
    <w:unhideWhenUsed/>
    <w:rsid w:val="00F31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s">
    <w:name w:val="ͼs"/>
    <w:basedOn w:val="Fuentedeprrafopredeter"/>
    <w:rsid w:val="00F31C0E"/>
  </w:style>
  <w:style w:type="character" w:customStyle="1" w:styleId="10">
    <w:name w:val="ͼ10"/>
    <w:basedOn w:val="Fuentedeprrafopredeter"/>
    <w:rsid w:val="00F31C0E"/>
  </w:style>
  <w:style w:type="character" w:customStyle="1" w:styleId="19">
    <w:name w:val="ͼ19"/>
    <w:basedOn w:val="Fuentedeprrafopredeter"/>
    <w:rsid w:val="00F31C0E"/>
  </w:style>
  <w:style w:type="character" w:customStyle="1" w:styleId="z">
    <w:name w:val="ͼz"/>
    <w:basedOn w:val="Fuentedeprrafopredeter"/>
    <w:rsid w:val="00F31C0E"/>
  </w:style>
  <w:style w:type="character" w:customStyle="1" w:styleId="12">
    <w:name w:val="ͼ12"/>
    <w:basedOn w:val="Fuentedeprrafopredeter"/>
    <w:rsid w:val="00F31C0E"/>
  </w:style>
  <w:style w:type="character" w:styleId="Textoennegrita">
    <w:name w:val="Strong"/>
    <w:basedOn w:val="Fuentedeprrafopredeter"/>
    <w:uiPriority w:val="22"/>
    <w:qFormat/>
    <w:rsid w:val="00F31C0E"/>
    <w:rPr>
      <w:b/>
      <w:bCs/>
    </w:rPr>
  </w:style>
  <w:style w:type="character" w:styleId="nfasis">
    <w:name w:val="Emphasis"/>
    <w:basedOn w:val="Fuentedeprrafopredeter"/>
    <w:uiPriority w:val="20"/>
    <w:qFormat/>
    <w:rsid w:val="00F31C0E"/>
    <w:rPr>
      <w:i/>
      <w:iCs/>
    </w:rPr>
  </w:style>
  <w:style w:type="character" w:customStyle="1" w:styleId="14">
    <w:name w:val="ͼ14"/>
    <w:basedOn w:val="Fuentedeprrafopredeter"/>
    <w:rsid w:val="00F31C0E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1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1C0E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31C0E"/>
    <w:rPr>
      <w:rFonts w:ascii="Courier New" w:eastAsia="Times New Roman" w:hAnsi="Courier New" w:cs="Courier New"/>
      <w:sz w:val="20"/>
      <w:szCs w:val="20"/>
    </w:rPr>
  </w:style>
  <w:style w:type="character" w:customStyle="1" w:styleId="u">
    <w:name w:val="ͼu"/>
    <w:basedOn w:val="Fuentedeprrafopredeter"/>
    <w:rsid w:val="00F31C0E"/>
  </w:style>
  <w:style w:type="character" w:customStyle="1" w:styleId="11">
    <w:name w:val="ͼ11"/>
    <w:basedOn w:val="Fuentedeprrafopredeter"/>
    <w:rsid w:val="00F31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5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9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100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3405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318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018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0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56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68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71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21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45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88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35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15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4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0287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4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3351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7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1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58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30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4348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862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1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945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8405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7323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8555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24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695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3934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46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537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313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304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55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8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165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418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886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8247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9888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617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477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4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024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755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5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6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0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8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68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60041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6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5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695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778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145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807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56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7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5549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5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0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8742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944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718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8298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5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7088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5260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6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496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8826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9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3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4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8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8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10436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8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1593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884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0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10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4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62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97781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7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9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648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1054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57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4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73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46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16504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7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8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572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5362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54608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786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737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443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9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8793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82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2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7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76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9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15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25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80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87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08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61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19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77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11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66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55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45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41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29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25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1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2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1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00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85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11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62636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7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8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46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9610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835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2293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8941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8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2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8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99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71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52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96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08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87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25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96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25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31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8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6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8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3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9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3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0383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Media_aritm%C3%A9tica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s.wikipedia.org/wiki/Moda_(estad%C3%ADstica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s.wikipedia.org/wiki/Mediana_(estad%C3%ADstica)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Dato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1749</Words>
  <Characters>9625</Characters>
  <Application>Microsoft Office Word</Application>
  <DocSecurity>0</DocSecurity>
  <Lines>80</Lines>
  <Paragraphs>22</Paragraphs>
  <ScaleCrop>false</ScaleCrop>
  <Company/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Barreras Cerdán</dc:creator>
  <cp:keywords/>
  <dc:description/>
  <cp:lastModifiedBy>Alba Barreras Cerdán</cp:lastModifiedBy>
  <cp:revision>1</cp:revision>
  <dcterms:created xsi:type="dcterms:W3CDTF">2023-12-04T15:31:00Z</dcterms:created>
  <dcterms:modified xsi:type="dcterms:W3CDTF">2023-12-04T15:42:00Z</dcterms:modified>
</cp:coreProperties>
</file>