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Default ContentType="application/x-font-ttf" Extension="ttf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2.xml"/>
  <Override ContentType="application/vnd.openxmlformats-officedocument.custom-properties+xml" PartName="/docProps/custom.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i w:val="false"/>
          <w:color w:val="000000"/>
          <w:sz w:val="24.0"/>
        </w:rPr>
        <w:jc w:val="center"/>
        <w:widowControl w:val="1"/>
      </w:pPr>
      <w:r w:rsidR="00000000" w:rsidDel="00000000" w:rsidRPr="00000000">
        <w:rPr>
          <w:b w:val="true"/>
          <w:i w:val="false"/>
          <w:color w:val="000000"/>
          <w:vertAlign w:val="baseline"/>
        </w:rPr>
        <w:t xml:space="preserve">AJAX Device Configuration Guide – GCX-ONE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b w:val="true"/>
          <w:rFonts w:asciiTheme="majorHAnsi" w:eastAsiaTheme="majorHAnsi" w:hAnsiTheme="majorHAnsi" w:cstheme="majorHAnsi"/>
          <w:i w:val="false"/>
          <w:color w:val="333333"/>
          <w:sz w:val="24.0"/>
        </w:rPr>
        <w:shd w:fill="FFFFFF" w:val="clear" w:color="auto"/>
        <w:widowControl w:val="1"/>
      </w:pPr>
      <w:r w:rsidR="00000000" w:rsidDel="00000000" w:rsidRPr="00000000">
        <w:rPr>
          <w:b w:val="true"/>
          <w:rFonts w:asciiTheme="majorHAnsi" w:eastAsiaTheme="majorHAnsi" w:hAnsiTheme="majorHAnsi" w:cstheme="majorHAnsi"/>
          <w:i w:val="false"/>
          <w:color w:val="333333"/>
          <w:sz w:val="24.0"/>
          <w:shd w:fill="FFFFFF" w:val="clear" w:color="auto"/>
          <w:vertAlign w:val="baseline"/>
        </w:rPr>
        <w:t xml:space="preserve">Overview: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i w:val="false"/>
          <w:color w:val="000000"/>
          <w:sz w:val="24.0"/>
        </w:rPr>
        <w:widowControl w:val="1"/>
      </w:pPr>
      <w:r w:rsidR="00000000" w:rsidDel="00000000" w:rsidRPr="00000000">
        <w:rPr>
          <w:rFonts w:ascii="Roboto" w:eastAsia="Roboto" w:hAnsi="Roboto" w:cs="Roboto"/>
          <w:i w:val="false"/>
          <w:color w:val="000000"/>
          <w:sz w:val="24.0"/>
          <w:vertAlign w:val="baseline"/>
        </w:rPr>
        <w:t xml:space="preserve">GCX-ONE supports AJAX integration for centralized alarm reception. AJAX</w:t>
      </w:r>
      <w:r w:rsidR="00000000" w:rsidDel="00000000" w:rsidRPr="00000000">
        <w:rPr>
          <w:i w:val="false"/>
          <w:color w:val="000000"/>
          <w:vertAlign w:val="baseline"/>
        </w:rPr>
        <w:t xml:space="preserve"> hubs containing NVRs, intrusion panels, and other alarm-triggering objects can be integrated with </w:t>
      </w:r>
      <w:r w:rsidR="00000000" w:rsidDel="00000000" w:rsidRPr="00000000">
        <w:rPr>
          <w:b w:val="true"/>
          <w:i w:val="false"/>
          <w:color w:val="000000"/>
          <w:vertAlign w:val="baseline"/>
        </w:rPr>
        <w:t xml:space="preserve">GCX-ONE</w:t>
      </w:r>
      <w:r w:rsidR="00000000" w:rsidDel="00000000" w:rsidRPr="00000000">
        <w:rPr>
          <w:i w:val="false"/>
          <w:color w:val="000000"/>
          <w:vertAlign w:val="baseline"/>
        </w:rPr>
        <w:t xml:space="preserve"> for centralized alarm management.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rFonts w:asciiTheme="majorHAnsi" w:eastAsiaTheme="majorHAnsi" w:hAnsiTheme="majorHAnsi" w:cstheme="majorHAnsi"/>
          <w:i w:val="false"/>
          <w:color w:val="333333"/>
          <w:sz w:val="24.0"/>
        </w:rPr>
        <w:shd w:fill="FFFFFF" w:val="clear" w:color="auto"/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b w:val="true"/>
          <w:rFonts w:asciiTheme="majorHAnsi" w:eastAsiaTheme="majorHAnsi" w:hAnsiTheme="majorHAnsi" w:cstheme="majorHAnsi"/>
          <w:i w:val="false"/>
          <w:color w:val="333333"/>
          <w:sz w:val="24.0"/>
        </w:rPr>
        <w:shd w:fill="FFFFFF" w:val="clear" w:color="auto"/>
        <w:widowControl w:val="1"/>
      </w:pPr>
      <w:r w:rsidR="00000000" w:rsidDel="00000000" w:rsidRPr="00000000">
        <w:rPr>
          <w:b w:val="true"/>
          <w:rFonts w:asciiTheme="majorHAnsi" w:eastAsiaTheme="majorHAnsi" w:hAnsiTheme="majorHAnsi" w:cstheme="majorHAnsi"/>
          <w:i w:val="false"/>
          <w:color w:val="333333"/>
          <w:sz w:val="24.0"/>
          <w:shd w:fill="FFFFFF" w:val="clear" w:color="auto"/>
          <w:vertAlign w:val="baseline"/>
        </w:rPr>
        <w:t xml:space="preserve">Key Features of AJAX</w:t>
      </w:r>
      <w:r w:rsidR="00000000" w:rsidDel="00000000" w:rsidRPr="00000000">
        <w:rPr>
          <w:b w:val="true"/>
          <w:rFonts w:asciiTheme="majorHAnsi" w:eastAsiaTheme="majorHAnsi" w:hAnsiTheme="majorHAnsi" w:cstheme="majorHAnsi"/>
          <w:i w:val="false"/>
          <w:color w:val="333333"/>
          <w:sz w:val="24.0"/>
          <w:shd w:fill="FFFFFF" w:val="clear" w:color="auto"/>
          <w:vertAlign w:val="baseline"/>
        </w:rPr>
        <w:t xml:space="preserve"> Integration: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b w:val="true"/>
          <w:rFonts w:asciiTheme="majorHAnsi" w:eastAsiaTheme="majorHAnsi" w:hAnsiTheme="majorHAnsi" w:cstheme="majorHAnsi"/>
          <w:i w:val="false"/>
          <w:color w:val="333333"/>
          <w:sz w:val="24.0"/>
        </w:rPr>
        <w:shd w:fill="FFFFFF" w:val="clear" w:color="auto"/>
        <w:widowControl w:val="1"/>
      </w:pPr>
      <w:r w:rsidR="00000000" w:rsidDel="00000000" w:rsidRPr="00000000">
        <w:rPr>
          <w:b w:val="true"/>
          <w:i w:val="false"/>
          <w:color w:val="000000"/>
          <w:vertAlign w:val="baseline"/>
        </w:rPr>
        <w:t xml:space="preserve">1. Supported Device Types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i w:val="false"/>
          <w:color w:val="000000"/>
          <w:sz w:val="24.0"/>
        </w:rPr>
        <w:numPr>
          <w:ilvl w:val="1"/>
          <w:numId w:val="73282327"/>
        </w:numPr>
        <w:widowControl w:val="1"/>
      </w:pPr>
      <w:r w:rsidR="00000000" w:rsidDel="00000000" w:rsidRPr="00000000">
        <w:rPr>
          <w:i w:val="false"/>
          <w:color w:val="000000"/>
          <w:vertAlign w:val="baseline"/>
        </w:rPr>
        <w:t xml:space="preserve">AJAX Hub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i w:val="false"/>
          <w:color w:val="000000"/>
          <w:sz w:val="24.0"/>
        </w:rPr>
        <w:numPr>
          <w:ilvl w:val="1"/>
          <w:numId w:val="73282327"/>
        </w:numPr>
        <w:widowControl w:val="1"/>
      </w:pPr>
      <w:r w:rsidR="00000000" w:rsidDel="00000000" w:rsidRPr="00000000">
        <w:rPr>
          <w:i w:val="false"/>
          <w:color w:val="000000"/>
          <w:vertAlign w:val="baseline"/>
        </w:rPr>
        <w:t xml:space="preserve">AJAX NVR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rPr>
          <w:i w:val="false"/>
          <w:color w:val="000000"/>
          <w:sz w:val="24.0"/>
        </w:rPr>
        <w:widowControl w:val="1"/>
      </w:pPr>
      <w:r w:rsidR="00000000" w:rsidDel="00000000" w:rsidRPr="00000000">
        <w:rPr>
          <w:b w:val="true"/>
          <w:i w:val="false"/>
          <w:color w:val="000000"/>
          <w:vertAlign w:val="baseline"/>
        </w:rPr>
        <w:t xml:space="preserve">2. Supported Functionality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i w:val="false"/>
          <w:color w:val="000000"/>
          <w:sz w:val="24.0"/>
        </w:rPr>
        <w:numPr>
          <w:ilvl w:val="1"/>
          <w:numId w:val="22073744"/>
        </w:numPr>
        <w:widowControl w:val="1"/>
      </w:pPr>
      <w:r w:rsidR="00000000" w:rsidDel="00000000" w:rsidRPr="00000000">
        <w:rPr>
          <w:i w:val="false"/>
          <w:color w:val="000000"/>
          <w:vertAlign w:val="baseline"/>
        </w:rPr>
        <w:t xml:space="preserve">Discovery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i w:val="false"/>
          <w:color w:val="000000"/>
          <w:sz w:val="24.0"/>
        </w:rPr>
        <w:numPr>
          <w:ilvl w:val="1"/>
          <w:numId w:val="22073744"/>
        </w:numPr>
        <w:widowControl w:val="1"/>
      </w:pPr>
      <w:r w:rsidR="00000000" w:rsidDel="00000000" w:rsidRPr="00000000">
        <w:rPr>
          <w:i w:val="false"/>
          <w:color w:val="000000"/>
          <w:vertAlign w:val="baseline"/>
        </w:rPr>
        <w:t xml:space="preserve">Alarm reception only</w:t>
      </w:r>
      <w:r w:rsidR="00000000" w:rsidDel="00000000" w:rsidRPr="00000000">
        <w:br w:type="line"/>
      </w:r>
      <w:r w:rsidR="00000000" w:rsidDel="00000000" w:rsidRPr="00000000">
        <w:rPr>
          <w:i w:val="false"/>
          <w:color w:val="000000"/>
          <w:vertAlign w:val="baseline"/>
        </w:rPr>
        <w:t xml:space="preserve"> (No live streaming, playback, or PTZ features)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rPr>
          <w:i w:val="false"/>
          <w:color w:val="000000"/>
          <w:sz w:val="24.0"/>
        </w:rPr>
        <w:widowControl w:val="1"/>
        <w:ind w:left="0"/>
      </w:pPr>
      <w:r w:rsidR="00000000" w:rsidDel="00000000" w:rsidRPr="00000000">
        <w:rPr>
          <w:b w:val="true"/>
          <w:i w:val="false"/>
          <w:color w:val="000000"/>
          <w:vertAlign w:val="baseline"/>
        </w:rPr>
        <w:t xml:space="preserve">3. Alarm Transmission Protocol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i w:val="false"/>
          <w:color w:val="000000"/>
          <w:sz w:val="24.0"/>
        </w:rPr>
        <w:numPr>
          <w:ilvl w:val="1"/>
          <w:numId w:val="43787830"/>
        </w:numPr>
        <w:widowControl w:val="1"/>
      </w:pPr>
      <w:r w:rsidR="00000000" w:rsidDel="00000000" w:rsidRPr="00000000">
        <w:rPr>
          <w:b w:val="true"/>
          <w:i w:val="false"/>
          <w:color w:val="000000"/>
          <w:vertAlign w:val="baseline"/>
        </w:rPr>
        <w:t xml:space="preserve">SIA (Security Industry Association Protocol)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rFonts w:asciiTheme="majorHAnsi" w:eastAsiaTheme="majorHAnsi" w:hAnsiTheme="majorHAnsi" w:cstheme="majorHAnsi"/>
          <w:i w:val="false"/>
          <w:color w:val="333333"/>
          <w:sz w:val="24.0"/>
        </w:rPr>
        <w:shd w:fill="FFFFFF" w:val="clear" w:color="auto"/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b w:val="true"/>
          <w:rFonts w:asciiTheme="majorHAnsi" w:eastAsiaTheme="majorHAnsi" w:hAnsiTheme="majorHAnsi" w:cstheme="majorHAnsi"/>
          <w:i w:val="false"/>
          <w:color w:val="333333"/>
          <w:sz w:val="24.0"/>
        </w:rPr>
        <w:shd w:fill="FFFFFF" w:val="clear" w:color="auto"/>
        <w:widowControl w:val="1"/>
      </w:pPr>
      <w:r w:rsidR="00000000" w:rsidDel="00000000" w:rsidRPr="00000000">
        <w:rPr>
          <w:b w:val="true"/>
          <w:rFonts w:asciiTheme="majorHAnsi" w:eastAsiaTheme="majorHAnsi" w:hAnsiTheme="majorHAnsi" w:cstheme="majorHAnsi"/>
          <w:i w:val="false"/>
          <w:color w:val="333333"/>
          <w:sz w:val="24.0"/>
          <w:shd w:fill="FFFFFF" w:val="clear" w:color="auto"/>
          <w:vertAlign w:val="baseline"/>
        </w:rPr>
        <w:t xml:space="preserve">How AJAX</w:t>
      </w:r>
      <w:r w:rsidR="00000000" w:rsidDel="00000000" w:rsidRPr="00000000">
        <w:rPr>
          <w:b w:val="true"/>
          <w:rFonts w:asciiTheme="majorHAnsi" w:eastAsiaTheme="majorHAnsi" w:hAnsiTheme="majorHAnsi" w:cstheme="majorHAnsi"/>
          <w:i w:val="false"/>
          <w:color w:val="333333"/>
          <w:sz w:val="24.0"/>
          <w:shd w:fill="FFFFFF" w:val="clear" w:color="auto"/>
          <w:vertAlign w:val="baseline"/>
        </w:rPr>
        <w:t xml:space="preserve"> Works in GCX-ONE: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b w:val="true"/>
          <w:rFonts w:asciiTheme="majorHAnsi" w:eastAsiaTheme="majorHAnsi" w:hAnsiTheme="majorHAnsi" w:cstheme="majorHAnsi"/>
          <w:i w:val="false"/>
          <w:color w:val="333333"/>
          <w:sz w:val="24.0"/>
        </w:rPr>
        <w:shd w:fill="FFFFFF" w:val="clear" w:color="auto"/>
        <w:widowControl w:val="1"/>
      </w:pPr>
      <w:r w:rsidR="00000000" w:rsidDel="00000000" w:rsidRPr="00000000">
        <w:rPr>
          <w:b w:val="true"/>
          <w:rFonts w:asciiTheme="majorHAnsi" w:eastAsiaTheme="majorHAnsi" w:hAnsiTheme="majorHAnsi" w:cstheme="majorHAnsi"/>
          <w:i w:val="false"/>
          <w:color w:val="333333"/>
          <w:sz w:val="24.0"/>
          <w:shd w:fill="FFFFFF" w:val="clear" w:color="auto"/>
          <w:vertAlign w:val="baseline"/>
        </w:rPr>
        <w:t xml:space="preserve">AJAX Hub / AJAX</w:t>
      </w:r>
      <w:r w:rsidR="00000000" w:rsidDel="00000000" w:rsidRPr="00000000">
        <w:rPr>
          <w:b w:val="true"/>
          <w:rFonts w:asciiTheme="majorHAnsi" w:eastAsiaTheme="majorHAnsi" w:hAnsiTheme="majorHAnsi" w:cstheme="majorHAnsi"/>
          <w:i w:val="false"/>
          <w:color w:val="333333"/>
          <w:sz w:val="24.0"/>
          <w:shd w:fill="FFFFFF" w:val="clear" w:color="auto"/>
          <w:vertAlign w:val="baseline"/>
        </w:rPr>
        <w:t xml:space="preserve"> NVR: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line="408.0000114440918" w:after="0.0"/>
        <w:rPr>
          <w:rFonts w:asciiTheme="majorHAnsi" w:eastAsiaTheme="majorHAnsi" w:hAnsiTheme="majorHAnsi" w:cstheme="majorHAnsi"/>
          <w:i w:val="false"/>
          <w:color w:val="333333"/>
          <w:sz w:val="24.0"/>
        </w:rPr>
        <w:numPr>
          <w:ilvl w:val="0"/>
          <w:numId w:val="79666593"/>
        </w:numPr>
        <w:widowControl w:val="1"/>
      </w:pPr>
      <w:r w:rsidR="00000000" w:rsidDel="00000000" w:rsidRPr="00000000">
        <w:rPr>
          <w:rFonts w:asciiTheme="majorHAnsi" w:eastAsiaTheme="majorHAnsi" w:hAnsiTheme="majorHAnsi" w:cstheme="majorHAnsi"/>
          <w:i w:val="false"/>
          <w:color w:val="333333"/>
          <w:sz w:val="24.0"/>
          <w:shd w:fill="FFFFFF" w:val="clear" w:color="auto"/>
          <w:vertAlign w:val="baseline"/>
        </w:rPr>
        <w:t xml:space="preserve">The AJAX</w:t>
      </w:r>
      <w:r w:rsidR="00000000" w:rsidDel="00000000" w:rsidRPr="00000000">
        <w:rPr>
          <w:rFonts w:asciiTheme="majorHAnsi" w:eastAsiaTheme="majorHAnsi" w:hAnsiTheme="majorHAnsi" w:cstheme="majorHAnsi"/>
          <w:i w:val="false"/>
          <w:color w:val="333333"/>
          <w:sz w:val="24.0"/>
          <w:shd w:fill="FFFFFF" w:val="clear" w:color="auto"/>
          <w:vertAlign w:val="baseline"/>
        </w:rPr>
        <w:t xml:space="preserve"> Hub acts as a container for multiple alarm objects such as intrusion panels, NVRs, and other sensors.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line="408.0000114440918" w:after="0.0"/>
        <w:rPr>
          <w:rFonts w:asciiTheme="majorHAnsi" w:eastAsiaTheme="majorHAnsi" w:hAnsiTheme="majorHAnsi" w:cstheme="majorHAnsi"/>
          <w:i w:val="false"/>
          <w:color w:val="333333"/>
          <w:sz w:val="24.0"/>
        </w:rPr>
        <w:numPr>
          <w:ilvl w:val="0"/>
          <w:numId w:val="79666593"/>
        </w:numPr>
        <w:widowControl w:val="1"/>
      </w:pPr>
      <w:r w:rsidR="00000000" w:rsidDel="00000000" w:rsidRPr="00000000">
        <w:rPr>
          <w:rFonts w:asciiTheme="majorHAnsi" w:eastAsiaTheme="majorHAnsi" w:hAnsiTheme="majorHAnsi" w:cstheme="majorHAnsi"/>
          <w:i w:val="false"/>
          <w:color w:val="333333"/>
          <w:sz w:val="24.0"/>
          <w:shd w:fill="FFFFFF" w:val="clear" w:color="auto"/>
          <w:vertAlign w:val="baseline"/>
        </w:rPr>
        <w:t xml:space="preserve">In GCX-ONE, you can add either:</w:t>
      </w:r>
    </w:p>
    <w:p xmlns:w14="http://schemas.microsoft.com/office/word/2010/wordml" w:rsidR="00000000" w:rsidRDefault="00000000" w14:textId="00000000" w:rsidDel="00000000" w:rsidP="00000000" w:rsidRPr="00000000">
      <w:pPr>
        <w:pStyle w:val="List Paragraph"/>
        <w:spacing w:line="408.0000114440918" w:after="0.0" w:before="0.0"/>
        <w:rPr>
          <w:rFonts w:asciiTheme="majorHAnsi" w:eastAsiaTheme="majorHAnsi" w:hAnsiTheme="majorHAnsi" w:cstheme="majorHAnsi"/>
          <w:i w:val="false"/>
          <w:color w:val="333333"/>
          <w:sz w:val="24.0"/>
        </w:rPr>
        <w:numPr>
          <w:ilvl w:val="0"/>
          <w:numId w:val="95389817"/>
        </w:numPr>
        <w:widowControl w:val="1"/>
      </w:pPr>
      <w:r w:rsidR="00000000" w:rsidDel="00000000" w:rsidRPr="00000000">
        <w:rPr>
          <w:rFonts w:asciiTheme="majorHAnsi" w:eastAsiaTheme="majorHAnsi" w:hAnsiTheme="majorHAnsi" w:cstheme="majorHAnsi"/>
          <w:i w:val="false"/>
          <w:color w:val="333333"/>
          <w:sz w:val="24.0"/>
          <w:shd w:fill="FFFFFF" w:val="clear" w:color="auto"/>
          <w:vertAlign w:val="baseline"/>
        </w:rPr>
        <w:t xml:space="preserve">AJAX Hub (AJAX</w:t>
      </w:r>
      <w:r w:rsidR="00000000" w:rsidDel="00000000" w:rsidRPr="00000000">
        <w:rPr>
          <w:rFonts w:asciiTheme="majorHAnsi" w:eastAsiaTheme="majorHAnsi" w:hAnsiTheme="majorHAnsi" w:cstheme="majorHAnsi"/>
          <w:i w:val="false"/>
          <w:color w:val="333333"/>
          <w:sz w:val="24.0"/>
          <w:shd w:fill="FFFFFF" w:val="clear" w:color="auto"/>
          <w:vertAlign w:val="baseline"/>
        </w:rPr>
        <w:t xml:space="preserve"> manufactured cameras)</w:t>
      </w:r>
    </w:p>
    <w:p xmlns:w14="http://schemas.microsoft.com/office/word/2010/wordml" w:rsidR="00000000" w:rsidRDefault="00000000" w14:textId="00000000" w:rsidDel="00000000" w:rsidP="00000000" w:rsidRPr="00000000">
      <w:pPr>
        <w:pStyle w:val="List Paragraph"/>
        <w:spacing w:line="408.0000114440918" w:after="0.0" w:before="0.0"/>
        <w:rPr>
          <w:rFonts w:asciiTheme="majorHAnsi" w:eastAsiaTheme="majorHAnsi" w:hAnsiTheme="majorHAnsi" w:cstheme="majorHAnsi"/>
          <w:i w:val="false"/>
          <w:color w:val="333333"/>
          <w:sz w:val="24.0"/>
        </w:rPr>
        <w:numPr>
          <w:ilvl w:val="0"/>
          <w:numId w:val="95389817"/>
        </w:numPr>
        <w:widowControl w:val="1"/>
      </w:pPr>
      <w:r w:rsidR="00000000" w:rsidDel="00000000" w:rsidRPr="00000000">
        <w:rPr>
          <w:rFonts w:asciiTheme="majorHAnsi" w:eastAsiaTheme="majorHAnsi" w:hAnsiTheme="majorHAnsi" w:cstheme="majorHAnsi"/>
          <w:i w:val="false"/>
          <w:color w:val="333333"/>
          <w:sz w:val="24.0"/>
          <w:shd w:fill="FFFFFF" w:val="clear" w:color="auto"/>
          <w:vertAlign w:val="baseline"/>
        </w:rPr>
        <w:t xml:space="preserve">AJAX NVR (Third party cameras)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line="408.0000114440918" w:after="0.0"/>
        <w:rPr>
          <w:rFonts w:asciiTheme="majorHAnsi" w:eastAsiaTheme="majorHAnsi" w:hAnsiTheme="majorHAnsi" w:cstheme="majorHAnsi"/>
          <w:i w:val="false"/>
          <w:color w:val="333333"/>
          <w:sz w:val="24.0"/>
        </w:rPr>
        <w:numPr>
          <w:ilvl w:val="0"/>
          <w:numId w:val="79666593"/>
        </w:numPr>
        <w:widowControl w:val="1"/>
      </w:pPr>
      <w:r w:rsidR="00000000" w:rsidDel="00000000" w:rsidRPr="00000000">
        <w:rPr>
          <w:rFonts w:asciiTheme="majorHAnsi" w:eastAsiaTheme="majorHAnsi" w:hAnsiTheme="majorHAnsi" w:cstheme="majorHAnsi"/>
          <w:i w:val="false"/>
          <w:color w:val="333333"/>
          <w:sz w:val="24.0"/>
          <w:shd w:fill="FFFFFF" w:val="clear" w:color="auto"/>
          <w:vertAlign w:val="baseline"/>
        </w:rPr>
        <w:t xml:space="preserve">All alarms from Hub/NVR objects are received collectively under this device in GCX-ONE.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rFonts w:asciiTheme="majorHAnsi" w:eastAsiaTheme="majorHAnsi" w:hAnsiTheme="majorHAnsi" w:cstheme="majorHAnsi"/>
          <w:i w:val="false"/>
          <w:color w:val="333333"/>
          <w:sz w:val="24.0"/>
        </w:rPr>
        <w:shd w:fill="FFFFFF" w:val="clear" w:color="auto"/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b w:val="true"/>
          <w:rFonts w:asciiTheme="majorHAnsi" w:eastAsiaTheme="majorHAnsi" w:hAnsiTheme="majorHAnsi" w:cstheme="majorHAnsi"/>
          <w:i w:val="false"/>
          <w:color w:val="333333"/>
          <w:sz w:val="24.0"/>
        </w:rPr>
        <w:shd w:fill="FFFFFF" w:val="clear" w:color="auto"/>
        <w:widowControl w:val="1"/>
      </w:pPr>
      <w:r w:rsidR="00000000" w:rsidDel="00000000" w:rsidRPr="00000000">
        <w:rPr>
          <w:b w:val="true"/>
          <w:rFonts w:asciiTheme="majorHAnsi" w:eastAsiaTheme="majorHAnsi" w:hAnsiTheme="majorHAnsi" w:cstheme="majorHAnsi"/>
          <w:i w:val="false"/>
          <w:color w:val="333333"/>
          <w:sz w:val="24.0"/>
          <w:shd w:fill="FFFFFF" w:val="clear" w:color="auto"/>
          <w:vertAlign w:val="baseline"/>
        </w:rPr>
        <w:t xml:space="preserve">Steps to Configure AJAX</w:t>
      </w:r>
      <w:r w:rsidR="00000000" w:rsidDel="00000000" w:rsidRPr="00000000">
        <w:rPr>
          <w:b w:val="true"/>
          <w:rFonts w:asciiTheme="majorHAnsi" w:eastAsiaTheme="majorHAnsi" w:hAnsiTheme="majorHAnsi" w:cstheme="majorHAnsi"/>
          <w:i w:val="false"/>
          <w:color w:val="333333"/>
          <w:sz w:val="24.0"/>
          <w:shd w:fill="FFFFFF" w:val="clear" w:color="auto"/>
          <w:vertAlign w:val="baseline"/>
        </w:rPr>
        <w:t xml:space="preserve"> Device in GCX-ONE: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b w:val="true"/>
          <w:rFonts w:asciiTheme="majorHAnsi" w:eastAsiaTheme="majorHAnsi" w:hAnsiTheme="majorHAnsi" w:cstheme="majorHAnsi"/>
          <w:i w:val="false"/>
          <w:color w:val="333333"/>
          <w:sz w:val="24.0"/>
        </w:rPr>
        <w:shd w:fill="FFFFFF" w:val="clear" w:color="auto"/>
        <w:widowControl w:val="1"/>
      </w:pPr>
      <w:r w:rsidR="00000000" w:rsidDel="00000000" w:rsidRPr="00000000">
        <w:rPr>
          <w:b w:val="true"/>
          <w:rFonts w:asciiTheme="majorHAnsi" w:eastAsiaTheme="majorHAnsi" w:hAnsiTheme="majorHAnsi" w:cstheme="majorHAnsi"/>
          <w:i w:val="false"/>
          <w:color w:val="333333"/>
          <w:sz w:val="24.0"/>
          <w:shd w:fill="FFFFFF" w:val="clear" w:color="auto"/>
          <w:vertAlign w:val="baseline"/>
        </w:rPr>
        <w:t xml:space="preserve">1. Obtain Hub ID from AJAX Hub or Device ID for AJAX</w:t>
      </w:r>
      <w:r w:rsidR="00000000" w:rsidDel="00000000" w:rsidRPr="00000000">
        <w:rPr>
          <w:b w:val="true"/>
          <w:rFonts w:asciiTheme="majorHAnsi" w:eastAsiaTheme="majorHAnsi" w:hAnsiTheme="majorHAnsi" w:cstheme="majorHAnsi"/>
          <w:i w:val="false"/>
          <w:color w:val="333333"/>
          <w:sz w:val="24.0"/>
          <w:shd w:fill="FFFFFF" w:val="clear" w:color="auto"/>
          <w:vertAlign w:val="baseline"/>
        </w:rPr>
        <w:t xml:space="preserve"> NVR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line="408.0000114440918" w:after="0.0"/>
        <w:rPr>
          <w:rFonts w:asciiTheme="majorHAnsi" w:eastAsiaTheme="majorHAnsi" w:hAnsiTheme="majorHAnsi" w:cstheme="majorHAnsi"/>
          <w:i w:val="false"/>
          <w:color w:val="333333"/>
          <w:sz w:val="24.0"/>
        </w:rPr>
        <w:numPr>
          <w:ilvl w:val="0"/>
          <w:numId w:val="32298402"/>
        </w:numPr>
        <w:widowControl w:val="1"/>
      </w:pPr>
      <w:r w:rsidR="00000000" w:rsidDel="00000000" w:rsidRPr="00000000">
        <w:rPr>
          <w:rFonts w:asciiTheme="majorHAnsi" w:eastAsiaTheme="majorHAnsi" w:hAnsiTheme="majorHAnsi" w:cstheme="majorHAnsi"/>
          <w:i w:val="false"/>
          <w:color w:val="333333"/>
          <w:sz w:val="24.0"/>
          <w:shd w:fill="FFFFFF" w:val="clear" w:color="auto"/>
          <w:vertAlign w:val="baseline"/>
        </w:rPr>
        <w:t xml:space="preserve">Hub ID is required for adding AJAX</w:t>
      </w:r>
      <w:r w:rsidR="00000000" w:rsidDel="00000000" w:rsidRPr="00000000">
        <w:rPr>
          <w:rFonts w:asciiTheme="majorHAnsi" w:eastAsiaTheme="majorHAnsi" w:hAnsiTheme="majorHAnsi" w:cstheme="majorHAnsi"/>
          <w:i w:val="false"/>
          <w:color w:val="333333"/>
          <w:sz w:val="24.0"/>
          <w:shd w:fill="FFFFFF" w:val="clear" w:color="auto"/>
          <w:vertAlign w:val="baseline"/>
        </w:rPr>
        <w:t xml:space="preserve"> Hub and Device ID for NVR.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line="408.0000114440918" w:after="0.0"/>
        <w:rPr>
          <w:rFonts w:asciiTheme="majorHAnsi" w:eastAsiaTheme="majorHAnsi" w:hAnsiTheme="majorHAnsi" w:cstheme="majorHAnsi"/>
          <w:i w:val="false"/>
          <w:color w:val="333333"/>
          <w:sz w:val="24.0"/>
        </w:rPr>
        <w:numPr>
          <w:ilvl w:val="0"/>
          <w:numId w:val="32298402"/>
        </w:numPr>
        <w:widowControl w:val="1"/>
      </w:pPr>
      <w:r w:rsidR="00000000" w:rsidDel="00000000" w:rsidRPr="00000000">
        <w:rPr>
          <w:rFonts w:asciiTheme="majorHAnsi" w:eastAsiaTheme="majorHAnsi" w:hAnsiTheme="majorHAnsi" w:cstheme="majorHAnsi"/>
          <w:i w:val="false"/>
          <w:color w:val="333333"/>
          <w:sz w:val="24.0"/>
          <w:shd w:fill="FFFFFF" w:val="clear" w:color="auto"/>
          <w:vertAlign w:val="baseline"/>
        </w:rPr>
        <w:t xml:space="preserve">The Hub ID/Device ID must be collected from the AJAX</w:t>
      </w:r>
      <w:r w:rsidR="00000000" w:rsidDel="00000000" w:rsidRPr="00000000">
        <w:rPr>
          <w:rFonts w:asciiTheme="majorHAnsi" w:eastAsiaTheme="majorHAnsi" w:hAnsiTheme="majorHAnsi" w:cstheme="majorHAnsi"/>
          <w:i w:val="false"/>
          <w:color w:val="333333"/>
          <w:sz w:val="24.0"/>
          <w:shd w:fill="FFFFFF" w:val="clear" w:color="auto"/>
          <w:vertAlign w:val="baseline"/>
        </w:rPr>
        <w:t xml:space="preserve"> client application (specific to the customer's Hub).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b w:val="true"/>
          <w:rFonts w:asciiTheme="majorHAnsi" w:eastAsiaTheme="majorHAnsi" w:hAnsiTheme="majorHAnsi" w:cstheme="majorHAnsi"/>
          <w:i w:val="false"/>
          <w:color w:val="000000"/>
          <w:sz w:val="24.0"/>
        </w:rPr>
        <w:shd w:fill="FFFFFF" w:val="clear" w:color="auto"/>
        <w:widowControl w:val="1"/>
      </w:pPr>
      <w:r w:rsidR="00000000" w:rsidDel="00000000" w:rsidRPr="00000000">
        <w:rPr>
          <w:b w:val="true"/>
          <w:rFonts w:asciiTheme="majorHAnsi" w:eastAsiaTheme="majorHAnsi" w:hAnsiTheme="majorHAnsi" w:cstheme="majorHAnsi"/>
          <w:i w:val="false"/>
          <w:color w:val="000000"/>
          <w:sz w:val="24.0"/>
          <w:shd w:fill="FFFFFF" w:val="clear" w:color="auto"/>
          <w:vertAlign w:val="baseline"/>
        </w:rPr>
        <w:t xml:space="preserve">Important Note: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rFonts w:asciiTheme="majorHAnsi" w:eastAsiaTheme="majorHAnsi" w:hAnsiTheme="majorHAnsi" w:cstheme="majorHAnsi"/>
          <w:i w:val="false"/>
          <w:color w:val="000000"/>
          <w:sz w:val="24.0"/>
        </w:rPr>
        <w:shd w:fill="FFFFFF" w:val="clear" w:color="auto"/>
        <w:widowControl w:val="1"/>
      </w:pPr>
      <w:r w:rsidR="00000000" w:rsidDel="00000000" w:rsidRPr="00000000">
        <w:rPr>
          <w:b w:val="false"/>
          <w:rFonts w:ascii="Roboto" w:eastAsia="Roboto" w:hAnsi="Roboto" w:cs="Roboto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t xml:space="preserve">When entering the Hub ID or Device ID</w:t>
      </w:r>
      <w:r w:rsidR="00000000" w:rsidDel="00000000" w:rsidRPr="00000000">
        <w:rPr>
          <w:rFonts w:asciiTheme="majorHAnsi" w:eastAsiaTheme="majorHAnsi" w:hAnsiTheme="majorHAnsi" w:cstheme="majorHAnsi"/>
          <w:i w:val="false"/>
          <w:color w:val="000000"/>
          <w:sz w:val="24.0"/>
          <w:shd w:fill="FFFFFF" w:val="clear" w:color="auto"/>
          <w:vertAlign w:val="baseline"/>
        </w:rPr>
        <w:t xml:space="preserve">: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line="408.0000114440918" w:after="105.0" w:before="105.0"/>
        <w:rPr>
          <w:rFonts w:asciiTheme="majorHAnsi" w:eastAsiaTheme="majorHAnsi" w:hAnsiTheme="majorHAnsi" w:cstheme="majorHAnsi"/>
          <w:i w:val="false"/>
          <w:color w:val="000000"/>
          <w:sz w:val="24.0"/>
        </w:rPr>
        <w:numPr>
          <w:ilvl w:val="0"/>
          <w:numId w:val="65248826"/>
        </w:numPr>
        <w:widowControl w:val="1"/>
      </w:pPr>
      <w:r w:rsidR="00000000" w:rsidDel="00000000" w:rsidRPr="00000000">
        <w:rPr>
          <w:b w:val="false"/>
          <w:rFonts w:ascii="Roboto" w:eastAsia="Roboto" w:hAnsi="Roboto" w:cs="Roboto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t xml:space="preserve">GCX-ONE performs an existence check using the NXGEN API key.</w:t>
      </w:r>
    </w:p>
    <w:p xmlns:w14="http://schemas.microsoft.com/office/word/2010/wordml" w:rsidR="00000000" w:rsidRDefault="00000000" w14:textId="00000000" w:rsidDel="00000000" w:rsidP="00000000" w:rsidRPr="00000000">
      <w:pPr>
        <w:pStyle w:val="List Paragraph"/>
        <w:spacing w:after="0.0" w:before="0.0"/>
        <w:rPr>
          <w:i w:val="false"/>
          <w:color w:val="000000"/>
          <w:sz w:val="24.0"/>
        </w:rPr>
        <w:numPr>
          <w:ilvl w:val="0"/>
          <w:numId w:val="81111118"/>
        </w:numPr>
        <w:widowControl w:val="1"/>
      </w:pPr>
      <w:r w:rsidR="00000000" w:rsidDel="00000000" w:rsidRPr="00000000">
        <w:rPr>
          <w:i w:val="false"/>
          <w:color w:val="000000"/>
          <w:vertAlign w:val="baseline"/>
        </w:rPr>
        <w:t xml:space="preserve">To allow verification, the customer must invite </w:t>
      </w:r>
      <w:r w:rsidR="00000000" w:rsidDel="00000000" w:rsidRPr="00000000">
        <w:rPr>
          <w:b w:val="true"/>
          <w:i w:val="false"/>
          <w:color w:val="000000"/>
          <w:vertAlign w:val="baseline"/>
        </w:rPr>
        <w:t xml:space="preserve">NXGEN</w:t>
      </w:r>
      <w:r w:rsidR="00000000" w:rsidDel="00000000" w:rsidRPr="00000000">
        <w:rPr>
          <w:i w:val="false"/>
          <w:color w:val="000000"/>
          <w:vertAlign w:val="baseline"/>
        </w:rPr>
        <w:t xml:space="preserve"> to their AJAX Hub through the AJAX</w:t>
      </w:r>
      <w:r w:rsidR="00000000" w:rsidDel="00000000" w:rsidRPr="00000000">
        <w:rPr>
          <w:i w:val="false"/>
          <w:color w:val="000000"/>
          <w:vertAlign w:val="baseline"/>
        </w:rPr>
        <w:t xml:space="preserve"> client application. Without this invitation, GCX-ONE cannot verify or link to the Hub/NVR.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rPr>
          <w:rFonts w:asciiTheme="majorHAnsi" w:eastAsiaTheme="majorHAnsi" w:hAnsiTheme="majorHAnsi" w:cstheme="majorHAnsi"/>
          <w:i w:val="false"/>
          <w:sz w:val="24.0"/>
        </w:rPr>
        <w:tabs>
          <w:tab w:pos="2010" w:val="left" w:leader="none"/>
        </w:tabs>
        <w:widowControl w:val="1"/>
      </w:pPr>
      <w:r w:rsidR="00000000" w:rsidDel="00000000" w:rsidRPr="00000000">
        <w:rPr/>
        <w:tab/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b w:val="true"/>
          <w:rFonts w:asciiTheme="majorHAnsi" w:eastAsiaTheme="majorHAnsi" w:hAnsiTheme="majorHAnsi" w:cstheme="majorHAnsi"/>
          <w:i w:val="false"/>
          <w:color w:val="333333"/>
          <w:sz w:val="24.0"/>
        </w:rPr>
        <w:shd w:fill="FFFFFF" w:val="clear" w:color="auto"/>
        <w:widowControl w:val="1"/>
      </w:pPr>
      <w:r w:rsidR="00000000" w:rsidDel="00000000" w:rsidRPr="00000000">
        <w:rPr>
          <w:b w:val="true"/>
          <w:rFonts w:asciiTheme="majorHAnsi" w:eastAsiaTheme="majorHAnsi" w:hAnsiTheme="majorHAnsi" w:cstheme="majorHAnsi"/>
          <w:i w:val="false"/>
          <w:color w:val="333333"/>
          <w:sz w:val="24.0"/>
          <w:shd w:fill="FFFFFF" w:val="clear" w:color="auto"/>
          <w:vertAlign w:val="baseline"/>
        </w:rPr>
        <w:t xml:space="preserve">2. Add AJAX</w:t>
      </w:r>
      <w:r w:rsidR="00000000" w:rsidDel="00000000" w:rsidRPr="00000000">
        <w:rPr>
          <w:b w:val="true"/>
          <w:rFonts w:asciiTheme="majorHAnsi" w:eastAsiaTheme="majorHAnsi" w:hAnsiTheme="majorHAnsi" w:cstheme="majorHAnsi"/>
          <w:i w:val="false"/>
          <w:color w:val="333333"/>
          <w:sz w:val="24.0"/>
          <w:shd w:fill="FFFFFF" w:val="clear" w:color="auto"/>
          <w:vertAlign w:val="baseline"/>
        </w:rPr>
        <w:t xml:space="preserve"> Device in GCX-ONE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rFonts w:asciiTheme="majorHAnsi" w:eastAsiaTheme="majorHAnsi" w:hAnsiTheme="majorHAnsi" w:cstheme="majorHAnsi"/>
          <w:i w:val="false"/>
          <w:color w:val="000000"/>
          <w:sz w:val="24.0"/>
        </w:rPr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rFonts w:ascii="Roboto" w:eastAsia="Roboto" w:hAnsi="Roboto" w:cs="Roboto"/>
          <w:i w:val="false"/>
          <w:color w:val="000000"/>
          <w:sz w:val="24.0"/>
          <w:vertAlign w:val="baseline"/>
        </w:rPr>
        <w:widowControl w:val="1"/>
      </w:pPr>
      <w:r w:rsidR="00000000" w:rsidDel="00000000" w:rsidRPr="00000000">
        <w:rPr>
          <w:b w:val="true"/>
          <w:i w:val="false"/>
          <w:color w:val="000000"/>
          <w:vertAlign w:val="baseline"/>
        </w:rPr>
        <w:t xml:space="preserve">Step 1:</w:t>
      </w:r>
      <w:r w:rsidR="00000000" w:rsidDel="00000000" w:rsidRPr="00000000">
        <w:rPr>
          <w:i w:val="false"/>
          <w:color w:val="000000"/>
          <w:vertAlign w:val="baseline"/>
        </w:rPr>
        <w:t xml:space="preserve"> Log in to </w:t>
      </w:r>
      <w:r w:rsidR="00000000" w:rsidDel="00000000" w:rsidRPr="00000000">
        <w:rPr>
          <w:b w:val="true"/>
          <w:i w:val="false"/>
          <w:color w:val="000000"/>
          <w:vertAlign w:val="baseline"/>
        </w:rPr>
        <w:t xml:space="preserve">GCX-ONE</w:t>
      </w:r>
      <w:r w:rsidR="00000000" w:rsidDel="00000000" w:rsidRPr="00000000">
        <w:rPr>
          <w:i w:val="false"/>
          <w:color w:val="000000"/>
          <w:vertAlign w:val="baseline"/>
        </w:rPr>
        <w:t xml:space="preserve">.</w:t>
      </w:r>
      <w:r w:rsidR="00000000" w:rsidDel="00000000" w:rsidRPr="00000000">
        <w:drawing>
          <wp:inline xmlns:wp="http://schemas.openxmlformats.org/drawingml/2006/wordprocessingDrawing" distT="0" distR="0" distB="0" distL="0">
            <wp:extent cx="5486400" cy="2905125"/>
            <wp:docPr id="0" name="Avi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vi" descr=""/>
                    <pic:cNvPicPr>
                      <a:picLocks xmlns:xsi="http://www.w3.org/2001/XMLSchema-instance" noChangeAspect="true" xsi:nil="true"/>
                    </pic:cNvPicPr>
                  </pic:nvPicPr>
                  <pic:blipFill>
                    <a:blip xmlns:r="http://schemas.openxmlformats.org/officeDocument/2006/relationships" r:embed="rId6">
                      <a:alphaModFix amt="100000"/>
                    </a:blip>
                    <a:srcRect l="0" r="0" t="9000" b="0"/>
                    <a:stretch xmlns:xsi="http://www.w3.org/2001/XMLSchema-instance" xsi:nil="true"/>
                  </pic:blipFill>
                  <pic:spPr>
                    <a:xfrm>
                      <a:off x="0" y="0"/>
                      <a:ext cx="5486400" cy="2905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i w:val="false"/>
          <w:color w:val="000000"/>
          <w:sz w:val="24.0"/>
        </w:rPr>
        <w:widowControl w:val="1"/>
      </w:pPr>
      <w:r w:rsidR="00000000" w:rsidDel="00000000" w:rsidRPr="00000000">
        <w:rPr>
          <w:b w:val="true"/>
          <w:i w:val="false"/>
          <w:color w:val="000000"/>
          <w:vertAlign w:val="baseline"/>
        </w:rPr>
        <w:t xml:space="preserve">Step 2:</w:t>
      </w:r>
      <w:r w:rsidR="00000000" w:rsidDel="00000000" w:rsidRPr="00000000">
        <w:rPr>
          <w:i w:val="false"/>
          <w:color w:val="000000"/>
          <w:vertAlign w:val="baseline"/>
        </w:rPr>
        <w:t xml:space="preserve"> Click on the </w:t>
      </w:r>
      <w:r w:rsidR="00000000" w:rsidDel="00000000" w:rsidRPr="00000000">
        <w:rPr>
          <w:b w:val="true"/>
          <w:i w:val="false"/>
          <w:color w:val="000000"/>
          <w:vertAlign w:val="baseline"/>
        </w:rPr>
        <w:t xml:space="preserve">Configuration</w:t>
      </w:r>
      <w:r w:rsidR="00000000" w:rsidDel="00000000" w:rsidRPr="00000000">
        <w:rPr>
          <w:i w:val="false"/>
          <w:color w:val="000000"/>
          <w:vertAlign w:val="baseline"/>
        </w:rPr>
        <w:t xml:space="preserve"> menu.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i w:val="false"/>
          <w:color w:val="000000"/>
          <w:sz w:val="24.0"/>
        </w:rPr>
        <w:widowControl w:val="1"/>
      </w:pPr>
      <w:r w:rsidR="00000000" w:rsidDel="00000000" w:rsidRPr="00000000">
        <w:rPr>
          <w:b w:val="true"/>
          <w:i w:val="false"/>
          <w:color w:val="000000"/>
          <w:vertAlign w:val="baseline"/>
        </w:rPr>
        <w:t xml:space="preserve">Step 3:</w:t>
      </w:r>
      <w:r w:rsidR="00000000" w:rsidDel="00000000" w:rsidRPr="00000000">
        <w:rPr>
          <w:i w:val="false"/>
          <w:color w:val="000000"/>
          <w:vertAlign w:val="baseline"/>
        </w:rPr>
        <w:t xml:space="preserve"> At the Service Provider level, click on </w:t>
      </w:r>
      <w:r w:rsidR="00000000" w:rsidDel="00000000" w:rsidRPr="00000000">
        <w:rPr>
          <w:b w:val="true"/>
          <w:i w:val="false"/>
          <w:color w:val="000000"/>
          <w:vertAlign w:val="baseline"/>
        </w:rPr>
        <w:t xml:space="preserve">Customers</w:t>
      </w:r>
      <w:r w:rsidR="00000000" w:rsidDel="00000000" w:rsidRPr="00000000">
        <w:rPr>
          <w:i w:val="false"/>
          <w:color w:val="000000"/>
          <w:vertAlign w:val="baseline"/>
        </w:rPr>
        <w:t xml:space="preserve">.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i w:val="false"/>
          <w:color w:val="000000"/>
          <w:sz w:val="24.0"/>
        </w:rPr>
        <w:widowControl w:val="1"/>
      </w:pPr>
      <w:r w:rsidR="00000000" w:rsidDel="00000000" w:rsidRPr="00000000">
        <w:rPr>
          <w:b w:val="true"/>
          <w:i w:val="false"/>
          <w:color w:val="000000"/>
          <w:vertAlign w:val="baseline"/>
        </w:rPr>
        <w:t xml:space="preserve">Step 4:</w:t>
      </w:r>
      <w:r w:rsidR="00000000" w:rsidDel="00000000" w:rsidRPr="00000000">
        <w:rPr>
          <w:i w:val="false"/>
          <w:color w:val="000000"/>
          <w:vertAlign w:val="baseline"/>
        </w:rPr>
        <w:t xml:space="preserve"> Click the </w:t>
      </w:r>
      <w:r w:rsidR="00000000" w:rsidDel="00000000" w:rsidRPr="00000000">
        <w:rPr>
          <w:b w:val="true"/>
          <w:i w:val="false"/>
          <w:color w:val="000000"/>
          <w:vertAlign w:val="baseline"/>
        </w:rPr>
        <w:t xml:space="preserve">Add</w:t>
      </w:r>
      <w:r w:rsidR="00000000" w:rsidDel="00000000" w:rsidRPr="00000000">
        <w:rPr>
          <w:i w:val="false"/>
          <w:color w:val="000000"/>
          <w:vertAlign w:val="baseline"/>
        </w:rPr>
        <w:t xml:space="preserve"> button.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rFonts w:ascii="Roboto" w:eastAsia="Roboto" w:hAnsi="Roboto" w:cs="Roboto"/>
          <w:i w:val="false"/>
          <w:color w:val="000000"/>
          <w:sz w:val="24.0"/>
        </w:rPr>
        <w:widowControl w:val="1"/>
      </w:pPr>
      <w:r w:rsidR="00000000" w:rsidDel="00000000" w:rsidRPr="00000000">
        <w:drawing>
          <wp:inline xmlns:wp="http://schemas.openxmlformats.org/drawingml/2006/wordprocessingDrawing" distT="0" distR="0" distB="0" distL="0">
            <wp:extent cx="5514974" cy="2847975"/>
            <wp:docPr id="0" name="Avi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vi" descr=""/>
                    <pic:cNvPicPr>
                      <a:picLocks xmlns:xsi="http://www.w3.org/2001/XMLSchema-instance" noChangeAspect="true" xsi:nil="true"/>
                    </pic:cNvPicPr>
                  </pic:nvPicPr>
                  <pic:blipFill>
                    <a:blip xmlns:r="http://schemas.openxmlformats.org/officeDocument/2006/relationships" r:embed="rId7">
                      <a:alphaModFix amt="100000"/>
                    </a:blip>
                    <a:srcRect l="0" r="0" t="12000" b="0"/>
                    <a:stretch xmlns:xsi="http://www.w3.org/2001/XMLSchema-instance" xsi:nil="true"/>
                  </pic:blipFill>
                  <pic:spPr>
                    <a:xfrm>
                      <a:off x="0" y="0"/>
                      <a:ext cx="5514974" cy="284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b w:val="true"/>
          <w:i w:val="false"/>
          <w:color w:val="000000"/>
          <w:vertAlign w:val="baseline"/>
        </w:rPr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rFonts w:ascii="Roboto" w:eastAsia="Roboto" w:hAnsi="Roboto" w:cs="Roboto"/>
          <w:i w:val="false"/>
          <w:color w:val="000000"/>
          <w:sz w:val="24.0"/>
        </w:rPr>
        <w:widowControl w:val="1"/>
      </w:pPr>
      <w:r w:rsidR="00000000" w:rsidDel="00000000" w:rsidRPr="00000000">
        <w:rPr>
          <w:b w:val="true"/>
          <w:i w:val="false"/>
          <w:color w:val="000000"/>
          <w:vertAlign w:val="baseline"/>
        </w:rPr>
        <w:t xml:space="preserve">Step 5:</w:t>
      </w:r>
      <w:r w:rsidR="00000000" w:rsidDel="00000000" w:rsidRPr="00000000">
        <w:rPr>
          <w:i w:val="false"/>
          <w:color w:val="000000"/>
          <w:vertAlign w:val="baseline"/>
        </w:rPr>
        <w:t xml:space="preserve"> Enter the required fields and click </w:t>
      </w:r>
      <w:r w:rsidR="00000000" w:rsidDel="00000000" w:rsidRPr="00000000">
        <w:rPr>
          <w:b w:val="true"/>
          <w:i w:val="false"/>
          <w:color w:val="000000"/>
          <w:vertAlign w:val="baseline"/>
        </w:rPr>
        <w:t xml:space="preserve">Save</w:t>
      </w:r>
      <w:r w:rsidR="00000000" w:rsidDel="00000000" w:rsidRPr="00000000">
        <w:rPr>
          <w:i w:val="false"/>
          <w:color w:val="000000"/>
          <w:vertAlign w:val="baseline"/>
        </w:rPr>
        <w:t xml:space="preserve">.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rFonts w:ascii="Roboto" w:eastAsia="Roboto" w:hAnsi="Roboto" w:cs="Roboto"/>
          <w:i w:val="false"/>
          <w:color w:val="000000"/>
          <w:sz w:val="24.0"/>
        </w:rPr>
        <w:widowControl w:val="1"/>
      </w:pPr>
      <w:r w:rsidR="00000000" w:rsidDel="00000000" w:rsidRPr="00000000">
        <w:drawing>
          <wp:inline xmlns:wp="http://schemas.openxmlformats.org/drawingml/2006/wordprocessingDrawing" distT="0" distR="0" distB="0" distL="0">
            <wp:extent cx="5486400" cy="2828925"/>
            <wp:docPr id="0" name="Avi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vi" descr=""/>
                    <pic:cNvPicPr>
                      <a:picLocks xmlns:xsi="http://www.w3.org/2001/XMLSchema-instance" noChangeAspect="true" xsi:nil="true"/>
                    </pic:cNvPicPr>
                  </pic:nvPicPr>
                  <pic:blipFill>
                    <a:blip xmlns:r="http://schemas.openxmlformats.org/officeDocument/2006/relationships" r:embed="rId8">
                      <a:alphaModFix amt="100000"/>
                    </a:blip>
                    <a:srcRect l="0" r="0" t="12000" b="0"/>
                    <a:stretch xmlns:xsi="http://www.w3.org/2001/XMLSchema-instance" xsi:nil="true"/>
                  </pic:blipFill>
                  <pic:spPr>
                    <a:xfrm>
                      <a:off x="0" y="0"/>
                      <a:ext cx="5486400" cy="282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before="240.0"/>
        <w:rPr>
          <w:i w:val="false"/>
          <w:color w:val="000000"/>
          <w:sz w:val="24.0"/>
        </w:rPr>
        <w:widowControl w:val="1"/>
      </w:pPr>
      <w:r w:rsidR="00000000" w:rsidDel="00000000" w:rsidRPr="00000000">
        <w:rPr>
          <w:b w:val="true"/>
          <w:i w:val="false"/>
          <w:color w:val="000000"/>
          <w:vertAlign w:val="baseline"/>
        </w:rPr>
        <w:t xml:space="preserve">Step 6:</w:t>
      </w:r>
      <w:r w:rsidR="00000000" w:rsidDel="00000000" w:rsidRPr="00000000">
        <w:rPr>
          <w:i w:val="false"/>
          <w:color w:val="000000"/>
          <w:vertAlign w:val="baseline"/>
        </w:rPr>
        <w:t xml:space="preserve"> Select the newly created customer.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rFonts w:ascii="Roboto" w:eastAsia="Roboto" w:hAnsi="Roboto" w:cs="Roboto"/>
          <w:i w:val="false"/>
          <w:color w:val="000000"/>
          <w:sz w:val="24.0"/>
        </w:rPr>
        <w:widowControl w:val="1"/>
      </w:pPr>
      <w:r w:rsidR="00000000" w:rsidDel="00000000" w:rsidRPr="00000000">
        <w:drawing>
          <wp:inline xmlns:wp="http://schemas.openxmlformats.org/drawingml/2006/wordprocessingDrawing" distT="0" distR="0" distB="0" distL="0">
            <wp:extent cx="5486400" cy="2819400"/>
            <wp:docPr id="0" name="Avi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vi" descr=""/>
                    <pic:cNvPicPr>
                      <a:picLocks xmlns:xsi="http://www.w3.org/2001/XMLSchema-instance" noChangeAspect="true" xsi:nil="true"/>
                    </pic:cNvPicPr>
                  </pic:nvPicPr>
                  <pic:blipFill>
                    <a:blip xmlns:r="http://schemas.openxmlformats.org/officeDocument/2006/relationships" r:embed="rId9">
                      <a:alphaModFix amt="100000"/>
                    </a:blip>
                    <a:srcRect l="0" r="0" t="12000" b="0"/>
                    <a:stretch xmlns:xsi="http://www.w3.org/2001/XMLSchema-instance" xsi:nil="true"/>
                  </pic:blipFill>
                  <pic:spPr>
                    <a:xfrm>
                      <a:off x="0" y="0"/>
                      <a:ext cx="5486400" cy="281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before="240.0"/>
        <w:rPr>
          <w:b w:val="true"/>
          <w:i w:val="false"/>
          <w:color w:val="000000"/>
          <w:vertAlign w:val="baseline"/>
        </w:rPr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before="240.0"/>
        <w:rPr>
          <w:b w:val="true"/>
          <w:i w:val="false"/>
          <w:color w:val="000000"/>
          <w:vertAlign w:val="baseline"/>
        </w:rPr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before="240.0"/>
        <w:rPr>
          <w:b w:val="true"/>
          <w:i w:val="false"/>
          <w:color w:val="000000"/>
          <w:vertAlign w:val="baseline"/>
        </w:rPr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before="240.0"/>
        <w:rPr>
          <w:b w:val="true"/>
          <w:i w:val="false"/>
          <w:color w:val="000000"/>
          <w:vertAlign w:val="baseline"/>
        </w:rPr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before="240.0"/>
        <w:rPr>
          <w:i w:val="false"/>
          <w:color w:val="000000"/>
          <w:sz w:val="24.0"/>
        </w:rPr>
        <w:widowControl w:val="1"/>
      </w:pPr>
      <w:r w:rsidR="00000000" w:rsidDel="00000000" w:rsidRPr="00000000">
        <w:rPr>
          <w:b w:val="true"/>
          <w:i w:val="false"/>
          <w:color w:val="000000"/>
          <w:vertAlign w:val="baseline"/>
        </w:rPr>
        <w:t xml:space="preserve">Step 7:</w:t>
      </w:r>
      <w:r w:rsidR="00000000" w:rsidDel="00000000" w:rsidRPr="00000000">
        <w:rPr>
          <w:i w:val="false"/>
          <w:color w:val="000000"/>
          <w:vertAlign w:val="baseline"/>
        </w:rPr>
        <w:t xml:space="preserve"> Navigate to the </w:t>
      </w:r>
      <w:r w:rsidR="00000000" w:rsidDel="00000000" w:rsidRPr="00000000">
        <w:rPr>
          <w:b w:val="true"/>
          <w:i w:val="false"/>
          <w:color w:val="000000"/>
          <w:vertAlign w:val="baseline"/>
        </w:rPr>
        <w:t xml:space="preserve">Sites</w:t>
      </w:r>
      <w:r w:rsidR="00000000" w:rsidDel="00000000" w:rsidRPr="00000000">
        <w:rPr>
          <w:i w:val="false"/>
          <w:color w:val="000000"/>
          <w:vertAlign w:val="baseline"/>
        </w:rPr>
        <w:t xml:space="preserve"> tab.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rFonts w:ascii="Roboto" w:eastAsia="Roboto" w:hAnsi="Roboto" w:cs="Roboto"/>
          <w:i w:val="false"/>
          <w:color w:val="000000"/>
          <w:sz w:val="24.0"/>
        </w:rPr>
        <w:widowControl w:val="1"/>
      </w:pPr>
      <w:r w:rsidR="00000000" w:rsidDel="00000000" w:rsidRPr="00000000">
        <w:drawing>
          <wp:inline xmlns:wp="http://schemas.openxmlformats.org/drawingml/2006/wordprocessingDrawing" distT="0" distR="0" distB="0" distL="0">
            <wp:extent cx="5486400" cy="2809875"/>
            <wp:docPr id="0" name="Avi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vi" descr=""/>
                    <pic:cNvPicPr>
                      <a:picLocks xmlns:xsi="http://www.w3.org/2001/XMLSchema-instance" noChangeAspect="true" xsi:nil="true"/>
                    </pic:cNvPicPr>
                  </pic:nvPicPr>
                  <pic:blipFill>
                    <a:blip xmlns:r="http://schemas.openxmlformats.org/officeDocument/2006/relationships" r:embed="rId10">
                      <a:alphaModFix amt="100000"/>
                    </a:blip>
                    <a:srcRect l="0" r="0" t="13000" b="0"/>
                    <a:stretch xmlns:xsi="http://www.w3.org/2001/XMLSchema-instance" xsi:nil="true"/>
                  </pic:blipFill>
                  <pic:spPr>
                    <a:xfrm>
                      <a:off x="0" y="0"/>
                      <a:ext cx="5486400" cy="280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before="240.0"/>
        <w:rPr>
          <w:i w:val="false"/>
          <w:color w:val="000000"/>
          <w:sz w:val="24.0"/>
        </w:rPr>
        <w:widowControl w:val="1"/>
      </w:pPr>
      <w:r w:rsidR="00000000" w:rsidDel="00000000" w:rsidRPr="00000000">
        <w:rPr>
          <w:b w:val="true"/>
          <w:i w:val="false"/>
          <w:color w:val="000000"/>
          <w:vertAlign w:val="baseline"/>
        </w:rPr>
        <w:t xml:space="preserve">Step 8:</w:t>
      </w:r>
      <w:r w:rsidR="00000000" w:rsidDel="00000000" w:rsidRPr="00000000">
        <w:rPr>
          <w:i w:val="false"/>
          <w:color w:val="000000"/>
          <w:vertAlign w:val="baseline"/>
        </w:rPr>
        <w:t xml:space="preserve"> Click the </w:t>
      </w:r>
      <w:r w:rsidR="00000000" w:rsidDel="00000000" w:rsidRPr="00000000">
        <w:rPr>
          <w:b w:val="true"/>
          <w:i w:val="false"/>
          <w:color w:val="000000"/>
          <w:vertAlign w:val="baseline"/>
        </w:rPr>
        <w:t xml:space="preserve">Add</w:t>
      </w:r>
      <w:r w:rsidR="00000000" w:rsidDel="00000000" w:rsidRPr="00000000">
        <w:rPr>
          <w:i w:val="false"/>
          <w:color w:val="000000"/>
          <w:vertAlign w:val="baseline"/>
        </w:rPr>
        <w:t xml:space="preserve"> button.</w:t>
      </w:r>
      <w:r w:rsidR="00000000" w:rsidDel="00000000" w:rsidRPr="00000000">
        <w:rPr/>
        <w:tab/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rFonts w:ascii="Roboto" w:eastAsia="Roboto" w:hAnsi="Roboto" w:cs="Roboto"/>
          <w:i w:val="false"/>
          <w:color w:val="000000"/>
          <w:sz w:val="24.0"/>
        </w:rPr>
        <w:widowControl w:val="1"/>
      </w:pPr>
      <w:r w:rsidR="00000000" w:rsidDel="00000000" w:rsidRPr="00000000">
        <w:drawing>
          <wp:inline xmlns:wp="http://schemas.openxmlformats.org/drawingml/2006/wordprocessingDrawing" distT="0" distR="0" distB="0" distL="0">
            <wp:extent cx="5486400" cy="2819400"/>
            <wp:docPr id="0" name="Avi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vi" descr=""/>
                    <pic:cNvPicPr>
                      <a:picLocks xmlns:xsi="http://www.w3.org/2001/XMLSchema-instance" noChangeAspect="true" xsi:nil="true"/>
                    </pic:cNvPicPr>
                  </pic:nvPicPr>
                  <pic:blipFill>
                    <a:blip xmlns:r="http://schemas.openxmlformats.org/officeDocument/2006/relationships" r:embed="rId11">
                      <a:alphaModFix amt="100000"/>
                    </a:blip>
                    <a:srcRect l="0" r="0" t="13000" b="0"/>
                    <a:stretch xmlns:xsi="http://www.w3.org/2001/XMLSchema-instance" xsi:nil="true"/>
                  </pic:blipFill>
                  <pic:spPr>
                    <a:xfrm>
                      <a:off x="0" y="0"/>
                      <a:ext cx="5486400" cy="281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before="240.0"/>
        <w:rPr>
          <w:b w:val="true"/>
          <w:i w:val="false"/>
          <w:color w:val="000000"/>
          <w:vertAlign w:val="baseline"/>
        </w:rPr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before="240.0"/>
        <w:rPr>
          <w:b w:val="true"/>
          <w:i w:val="false"/>
          <w:color w:val="000000"/>
          <w:vertAlign w:val="baseline"/>
        </w:rPr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before="240.0"/>
        <w:rPr>
          <w:b w:val="true"/>
          <w:i w:val="false"/>
          <w:color w:val="000000"/>
          <w:vertAlign w:val="baseline"/>
        </w:rPr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before="240.0"/>
        <w:rPr>
          <w:i w:val="false"/>
          <w:color w:val="000000"/>
          <w:sz w:val="24.0"/>
        </w:rPr>
        <w:widowControl w:val="1"/>
      </w:pPr>
      <w:r w:rsidR="00000000" w:rsidDel="00000000" w:rsidRPr="00000000">
        <w:rPr>
          <w:b w:val="true"/>
          <w:i w:val="false"/>
          <w:color w:val="000000"/>
          <w:vertAlign w:val="baseline"/>
        </w:rPr>
        <w:t xml:space="preserve">Step 9:</w:t>
      </w:r>
      <w:r w:rsidR="00000000" w:rsidDel="00000000" w:rsidRPr="00000000">
        <w:rPr>
          <w:i w:val="false"/>
          <w:color w:val="000000"/>
          <w:vertAlign w:val="baseline"/>
        </w:rPr>
        <w:t xml:space="preserve"> Enter the required fields and click </w:t>
      </w:r>
      <w:r w:rsidR="00000000" w:rsidDel="00000000" w:rsidRPr="00000000">
        <w:rPr>
          <w:b w:val="true"/>
          <w:i w:val="false"/>
          <w:color w:val="000000"/>
          <w:vertAlign w:val="baseline"/>
        </w:rPr>
        <w:t xml:space="preserve">Save</w:t>
      </w:r>
      <w:r w:rsidR="00000000" w:rsidDel="00000000" w:rsidRPr="00000000">
        <w:rPr>
          <w:i w:val="false"/>
          <w:color w:val="000000"/>
          <w:vertAlign w:val="baseline"/>
        </w:rPr>
        <w:t xml:space="preserve">.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rFonts w:ascii="Roboto" w:eastAsia="Roboto" w:hAnsi="Roboto" w:cs="Roboto"/>
          <w:i w:val="false"/>
          <w:color w:val="000000"/>
          <w:sz w:val="24.0"/>
        </w:rPr>
        <w:widowControl w:val="1"/>
      </w:pPr>
      <w:r w:rsidR="00000000" w:rsidDel="00000000" w:rsidRPr="00000000">
        <w:drawing>
          <wp:inline xmlns:wp="http://schemas.openxmlformats.org/drawingml/2006/wordprocessingDrawing" distT="0" distR="0" distB="0" distL="0">
            <wp:extent cx="5486400" cy="2838450"/>
            <wp:docPr id="0" name="Avi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vi" descr=""/>
                    <pic:cNvPicPr>
                      <a:picLocks xmlns:xsi="http://www.w3.org/2001/XMLSchema-instance" noChangeAspect="true" xsi:nil="true"/>
                    </pic:cNvPicPr>
                  </pic:nvPicPr>
                  <pic:blipFill>
                    <a:blip xmlns:r="http://schemas.openxmlformats.org/officeDocument/2006/relationships" r:embed="rId12">
                      <a:alphaModFix amt="100000"/>
                    </a:blip>
                    <a:srcRect l="0" r="0" t="12000" b="0"/>
                    <a:stretch xmlns:xsi="http://www.w3.org/2001/XMLSchema-instance" xsi:nil="true"/>
                  </pic:blipFill>
                  <pic:spPr>
                    <a:xfrm>
                      <a:off x="0" y="0"/>
                      <a:ext cx="5486400" cy="283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rFonts w:ascii="Roboto" w:eastAsia="Roboto" w:hAnsi="Roboto" w:cs="Roboto"/>
          <w:i w:val="false"/>
          <w:color w:val="000000"/>
          <w:sz w:val="24.0"/>
        </w:rPr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before="240.0"/>
        <w:rPr>
          <w:i w:val="false"/>
          <w:color w:val="000000"/>
          <w:sz w:val="24.0"/>
        </w:rPr>
        <w:widowControl w:val="1"/>
      </w:pPr>
      <w:r w:rsidR="00000000" w:rsidDel="00000000" w:rsidRPr="00000000">
        <w:rPr>
          <w:b w:val="true"/>
          <w:i w:val="false"/>
          <w:color w:val="000000"/>
          <w:vertAlign w:val="baseline"/>
        </w:rPr>
        <w:t xml:space="preserve">Step 10:</w:t>
      </w:r>
      <w:r w:rsidR="00000000" w:rsidDel="00000000" w:rsidRPr="00000000">
        <w:rPr>
          <w:i w:val="false"/>
          <w:color w:val="000000"/>
          <w:vertAlign w:val="baseline"/>
        </w:rPr>
        <w:t xml:space="preserve"> Select the newly created site.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rFonts w:ascii="Roboto" w:eastAsia="Roboto" w:hAnsi="Roboto" w:cs="Roboto"/>
          <w:i w:val="false"/>
          <w:color w:val="000000"/>
          <w:sz w:val="24.0"/>
        </w:rPr>
        <w:widowControl w:val="1"/>
      </w:pPr>
      <w:r w:rsidR="00000000" w:rsidDel="00000000" w:rsidRPr="00000000">
        <w:drawing>
          <wp:inline xmlns:wp="http://schemas.openxmlformats.org/drawingml/2006/wordprocessingDrawing" distT="0" distR="0" distB="0" distL="0">
            <wp:extent cx="5486400" cy="2819400"/>
            <wp:docPr id="0" name="Avi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vi" descr=""/>
                    <pic:cNvPicPr>
                      <a:picLocks xmlns:xsi="http://www.w3.org/2001/XMLSchema-instance" noChangeAspect="true" xsi:nil="true"/>
                    </pic:cNvPicPr>
                  </pic:nvPicPr>
                  <pic:blipFill>
                    <a:blip xmlns:r="http://schemas.openxmlformats.org/officeDocument/2006/relationships" r:embed="rId13">
                      <a:alphaModFix amt="100000"/>
                    </a:blip>
                    <a:srcRect l="0" r="0" t="12000" b="0"/>
                    <a:stretch xmlns:xsi="http://www.w3.org/2001/XMLSchema-instance" xsi:nil="true"/>
                  </pic:blipFill>
                  <pic:spPr>
                    <a:xfrm>
                      <a:off x="0" y="0"/>
                      <a:ext cx="5486400" cy="281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before="240.0"/>
        <w:rPr>
          <w:b w:val="true"/>
          <w:i w:val="false"/>
          <w:color w:val="000000"/>
          <w:vertAlign w:val="baseline"/>
        </w:rPr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before="240.0"/>
        <w:rPr>
          <w:b w:val="true"/>
          <w:i w:val="false"/>
          <w:color w:val="000000"/>
          <w:vertAlign w:val="baseline"/>
        </w:rPr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before="240.0"/>
        <w:rPr>
          <w:i w:val="false"/>
          <w:color w:val="000000"/>
          <w:sz w:val="24.0"/>
        </w:rPr>
        <w:widowControl w:val="1"/>
      </w:pPr>
      <w:r w:rsidR="00000000" w:rsidDel="00000000" w:rsidRPr="00000000">
        <w:rPr>
          <w:b w:val="true"/>
          <w:i w:val="false"/>
          <w:color w:val="000000"/>
          <w:vertAlign w:val="baseline"/>
        </w:rPr>
        <w:t xml:space="preserve">Step 11:</w:t>
      </w:r>
      <w:r w:rsidR="00000000" w:rsidDel="00000000" w:rsidRPr="00000000">
        <w:rPr>
          <w:i w:val="false"/>
          <w:color w:val="000000"/>
          <w:vertAlign w:val="baseline"/>
        </w:rPr>
        <w:t xml:space="preserve"> Navigate to the </w:t>
      </w:r>
      <w:r w:rsidR="00000000" w:rsidDel="00000000" w:rsidRPr="00000000">
        <w:rPr>
          <w:b w:val="true"/>
          <w:i w:val="false"/>
          <w:color w:val="000000"/>
          <w:vertAlign w:val="baseline"/>
        </w:rPr>
        <w:t xml:space="preserve">Devices</w:t>
      </w:r>
      <w:r w:rsidR="00000000" w:rsidDel="00000000" w:rsidRPr="00000000">
        <w:rPr>
          <w:i w:val="false"/>
          <w:color w:val="000000"/>
          <w:vertAlign w:val="baseline"/>
        </w:rPr>
        <w:t xml:space="preserve"> tab.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rFonts w:ascii="Roboto" w:eastAsia="Roboto" w:hAnsi="Roboto" w:cs="Roboto"/>
          <w:i w:val="false"/>
          <w:color w:val="000000"/>
          <w:sz w:val="24.0"/>
        </w:rPr>
        <w:widowControl w:val="1"/>
      </w:pPr>
      <w:r w:rsidR="00000000" w:rsidDel="00000000" w:rsidRPr="00000000">
        <w:drawing>
          <wp:inline xmlns:wp="http://schemas.openxmlformats.org/drawingml/2006/wordprocessingDrawing" distT="0" distR="0" distB="0" distL="0">
            <wp:extent cx="5486400" cy="2781299"/>
            <wp:docPr id="0" name="Avi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vi" descr=""/>
                    <pic:cNvPicPr>
                      <a:picLocks xmlns:xsi="http://www.w3.org/2001/XMLSchema-instance" noChangeAspect="true" xsi:nil="true"/>
                    </pic:cNvPicPr>
                  </pic:nvPicPr>
                  <pic:blipFill>
                    <a:blip xmlns:r="http://schemas.openxmlformats.org/officeDocument/2006/relationships" r:embed="rId14">
                      <a:alphaModFix amt="100000"/>
                    </a:blip>
                    <a:srcRect l="0" r="0" t="14000" b="0"/>
                    <a:stretch xmlns:xsi="http://www.w3.org/2001/XMLSchema-instance" xsi:nil="true"/>
                  </pic:blipFill>
                  <pic:spPr>
                    <a:xfrm>
                      <a:off x="0" y="0"/>
                      <a:ext cx="5486400" cy="27812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before="240.0"/>
        <w:rPr>
          <w:i w:val="false"/>
          <w:color w:val="000000"/>
          <w:sz w:val="24.0"/>
        </w:rPr>
        <w:widowControl w:val="1"/>
      </w:pPr>
      <w:r w:rsidR="00000000" w:rsidDel="00000000" w:rsidRPr="00000000">
        <w:rPr>
          <w:b w:val="true"/>
          <w:i w:val="false"/>
          <w:color w:val="000000"/>
          <w:vertAlign w:val="baseline"/>
        </w:rPr>
        <w:t xml:space="preserve">Step 12:</w:t>
      </w:r>
      <w:r w:rsidR="00000000" w:rsidDel="00000000" w:rsidRPr="00000000">
        <w:rPr>
          <w:i w:val="false"/>
          <w:color w:val="000000"/>
          <w:vertAlign w:val="baseline"/>
        </w:rPr>
        <w:t xml:space="preserve"> Click the </w:t>
      </w:r>
      <w:r w:rsidR="00000000" w:rsidDel="00000000" w:rsidRPr="00000000">
        <w:rPr>
          <w:b w:val="true"/>
          <w:i w:val="false"/>
          <w:color w:val="000000"/>
          <w:vertAlign w:val="baseline"/>
        </w:rPr>
        <w:t xml:space="preserve">Add</w:t>
      </w:r>
      <w:r w:rsidR="00000000" w:rsidDel="00000000" w:rsidRPr="00000000">
        <w:rPr>
          <w:i w:val="false"/>
          <w:color w:val="000000"/>
          <w:vertAlign w:val="baseline"/>
        </w:rPr>
        <w:t xml:space="preserve"> button.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rFonts w:ascii="Roboto" w:eastAsia="Roboto" w:hAnsi="Roboto" w:cs="Roboto"/>
          <w:i w:val="false"/>
          <w:color w:val="000000"/>
          <w:sz w:val="24.0"/>
        </w:rPr>
        <w:widowControl w:val="1"/>
      </w:pPr>
      <w:r w:rsidR="00000000" w:rsidDel="00000000" w:rsidRPr="00000000">
        <w:drawing>
          <wp:inline xmlns:wp="http://schemas.openxmlformats.org/drawingml/2006/wordprocessingDrawing" distT="0" distR="0" distB="0" distL="0">
            <wp:extent cx="5486400" cy="2828925"/>
            <wp:docPr id="0" name="Avi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vi" descr=""/>
                    <pic:cNvPicPr>
                      <a:picLocks xmlns:xsi="http://www.w3.org/2001/XMLSchema-instance" noChangeAspect="true" xsi:nil="true"/>
                    </pic:cNvPicPr>
                  </pic:nvPicPr>
                  <pic:blipFill>
                    <a:blip xmlns:r="http://schemas.openxmlformats.org/officeDocument/2006/relationships" r:embed="rId15">
                      <a:alphaModFix amt="100000"/>
                    </a:blip>
                    <a:srcRect l="0" r="0" t="12000" b="0"/>
                    <a:stretch xmlns:xsi="http://www.w3.org/2001/XMLSchema-instance" xsi:nil="true"/>
                  </pic:blipFill>
                  <pic:spPr>
                    <a:xfrm>
                      <a:off x="0" y="0"/>
                      <a:ext cx="5486400" cy="282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b w:val="true"/>
          <w:i w:val="false"/>
          <w:color w:val="000000"/>
          <w:vertAlign w:val="baseline"/>
        </w:rPr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b w:val="true"/>
          <w:i w:val="false"/>
          <w:color w:val="000000"/>
          <w:vertAlign w:val="baseline"/>
        </w:rPr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b w:val="true"/>
          <w:i w:val="false"/>
          <w:color w:val="000000"/>
          <w:vertAlign w:val="baseline"/>
        </w:rPr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b w:val="true"/>
          <w:i w:val="false"/>
          <w:color w:val="000000"/>
          <w:vertAlign w:val="baseline"/>
        </w:rPr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b w:val="true"/>
          <w:i w:val="false"/>
          <w:color w:val="000000"/>
          <w:vertAlign w:val="baseline"/>
        </w:rPr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b w:val="true"/>
          <w:i w:val="false"/>
          <w:color w:val="000000"/>
          <w:vertAlign w:val="baseline"/>
        </w:rPr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i w:val="false"/>
          <w:color w:val="000000"/>
          <w:sz w:val="24.0"/>
        </w:rPr>
        <w:widowControl w:val="1"/>
      </w:pPr>
      <w:r w:rsidR="00000000" w:rsidDel="00000000" w:rsidRPr="00000000">
        <w:rPr>
          <w:b w:val="true"/>
          <w:i w:val="false"/>
          <w:color w:val="000000"/>
          <w:vertAlign w:val="baseline"/>
        </w:rPr>
        <w:t xml:space="preserve">Step 13:</w:t>
      </w:r>
      <w:r w:rsidR="00000000" w:rsidDel="00000000" w:rsidRPr="00000000">
        <w:rPr>
          <w:i w:val="false"/>
          <w:color w:val="000000"/>
          <w:vertAlign w:val="baseline"/>
        </w:rPr>
        <w:t xml:space="preserve"> The </w:t>
      </w:r>
      <w:r w:rsidR="00000000" w:rsidDel="00000000" w:rsidRPr="00000000">
        <w:rPr>
          <w:b w:val="true"/>
          <w:i w:val="false"/>
          <w:color w:val="000000"/>
          <w:vertAlign w:val="baseline"/>
        </w:rPr>
        <w:t xml:space="preserve">Add Device</w:t>
      </w:r>
      <w:r w:rsidR="00000000" w:rsidDel="00000000" w:rsidRPr="00000000">
        <w:rPr>
          <w:i w:val="false"/>
          <w:color w:val="000000"/>
          <w:vertAlign w:val="baseline"/>
        </w:rPr>
        <w:t xml:space="preserve"> dialog will be displayed.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rFonts w:ascii="Roboto" w:eastAsia="Roboto" w:hAnsi="Roboto" w:cs="Roboto"/>
          <w:i w:val="false"/>
          <w:color w:val="000000"/>
          <w:sz w:val="24.0"/>
        </w:rPr>
        <w:widowControl w:val="1"/>
      </w:pPr>
      <w:r w:rsidR="00000000" w:rsidDel="00000000" w:rsidRPr="00000000">
        <w:drawing>
          <wp:inline xmlns:wp="http://schemas.openxmlformats.org/drawingml/2006/wordprocessingDrawing" distT="0" distR="0" distB="0" distL="0">
            <wp:extent cx="5486400" cy="2847975"/>
            <wp:docPr id="0" name="Avi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vi" descr=""/>
                    <pic:cNvPicPr>
                      <a:picLocks xmlns:xsi="http://www.w3.org/2001/XMLSchema-instance" noChangeAspect="true" xsi:nil="true"/>
                    </pic:cNvPicPr>
                  </pic:nvPicPr>
                  <pic:blipFill>
                    <a:blip xmlns:r="http://schemas.openxmlformats.org/officeDocument/2006/relationships" r:embed="rId16">
                      <a:alphaModFix amt="100000"/>
                    </a:blip>
                    <a:srcRect l="0" r="0" t="12000" b="0"/>
                    <a:stretch xmlns:xsi="http://www.w3.org/2001/XMLSchema-instance" xsi:nil="true"/>
                  </pic:blipFill>
                  <pic:spPr>
                    <a:xfrm>
                      <a:off x="0" y="0"/>
                      <a:ext cx="5486400" cy="284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rFonts w:asciiTheme="majorHAnsi" w:eastAsiaTheme="majorHAnsi" w:hAnsiTheme="majorHAnsi" w:cstheme="majorHAnsi"/>
          <w:i w:val="false"/>
          <w:color w:val="000000"/>
          <w:sz w:val="24.0"/>
        </w:rPr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i w:val="false"/>
          <w:color w:val="000000"/>
          <w:sz w:val="24.0"/>
        </w:rPr>
        <w:widowControl w:val="1"/>
      </w:pPr>
      <w:r w:rsidR="00000000" w:rsidDel="00000000" w:rsidRPr="00000000">
        <w:rPr>
          <w:b w:val="true"/>
          <w:i w:val="false"/>
          <w:color w:val="000000"/>
          <w:vertAlign w:val="baseline"/>
        </w:rPr>
        <w:t xml:space="preserve">Step 14:</w:t>
      </w:r>
      <w:r w:rsidR="00000000" w:rsidDel="00000000" w:rsidRPr="00000000">
        <w:rPr>
          <w:i w:val="false"/>
          <w:color w:val="000000"/>
          <w:vertAlign w:val="baseline"/>
        </w:rPr>
        <w:t xml:space="preserve"> In the dialog, open the </w:t>
      </w:r>
      <w:r w:rsidR="00000000" w:rsidDel="00000000" w:rsidRPr="00000000">
        <w:rPr>
          <w:b w:val="true"/>
          <w:i w:val="false"/>
          <w:color w:val="000000"/>
          <w:vertAlign w:val="baseline"/>
        </w:rPr>
        <w:t xml:space="preserve">Device</w:t>
      </w:r>
      <w:r w:rsidR="00000000" w:rsidDel="00000000" w:rsidRPr="00000000">
        <w:rPr>
          <w:i w:val="false"/>
          <w:color w:val="000000"/>
          <w:vertAlign w:val="baseline"/>
        </w:rPr>
        <w:t xml:space="preserve"> dropdown and select</w:t>
      </w:r>
      <w:r w:rsidR="00000000" w:rsidDel="00000000" w:rsidRPr="00000000">
        <w:rPr>
          <w:rFonts w:asciiTheme="majorHAnsi" w:eastAsiaTheme="majorHAnsi" w:hAnsiTheme="majorHAnsi" w:cstheme="majorHAnsi"/>
          <w:i w:val="false"/>
          <w:color w:val="000000"/>
          <w:sz w:val="24.0"/>
          <w:vertAlign w:val="baseline"/>
        </w:rPr>
        <w:t xml:space="preserve"> </w:t>
      </w:r>
      <w:r w:rsidR="00000000" w:rsidDel="00000000" w:rsidRPr="00000000">
        <w:rPr>
          <w:b w:val="true"/>
          <w:rFonts w:asciiTheme="majorHAnsi" w:eastAsiaTheme="majorHAnsi" w:hAnsiTheme="majorHAnsi" w:cstheme="majorHAnsi"/>
          <w:i w:val="false"/>
          <w:strike w:val="false"/>
          <w:color w:val="000000"/>
          <w:spacing w:val="0"/>
          <w:sz w:val="24.0"/>
          <w:u w:val="none"/>
          <w:shd w:fill="FFFFFF" w:val="clear" w:color="auto"/>
          <w:vertAlign w:val="baseline"/>
        </w:rPr>
        <w:t xml:space="preserve">AJAX Hub or AJAX</w:t>
      </w:r>
      <w:r w:rsidR="00000000" w:rsidDel="00000000" w:rsidRPr="00000000">
        <w:rPr>
          <w:b w:val="true"/>
          <w:rFonts w:asciiTheme="majorHAnsi" w:eastAsiaTheme="majorHAnsi" w:hAnsiTheme="majorHAnsi" w:cstheme="majorHAnsi"/>
          <w:i w:val="false"/>
          <w:strike w:val="false"/>
          <w:color w:val="000000"/>
          <w:spacing w:val="0"/>
          <w:sz w:val="24.0"/>
          <w:u w:val="none"/>
          <w:shd w:fill="FFFFFF" w:val="clear" w:color="auto"/>
          <w:vertAlign w:val="baseline"/>
        </w:rPr>
        <w:t xml:space="preserve"> NVR</w:t>
      </w:r>
      <w:r w:rsidR="00000000" w:rsidDel="00000000" w:rsidRPr="00000000">
        <w:rPr>
          <w:rFonts w:asciiTheme="majorHAnsi" w:eastAsiaTheme="majorHAnsi" w:hAnsiTheme="majorHAnsi" w:cstheme="majorHAnsi"/>
          <w:i w:val="false"/>
          <w:color w:val="000000"/>
          <w:sz w:val="24.0"/>
          <w:vertAlign w:val="baseline"/>
        </w:rPr>
        <w:t xml:space="preserve">.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rFonts w:asciiTheme="majorHAnsi" w:eastAsiaTheme="majorHAnsi" w:hAnsiTheme="majorHAnsi" w:cstheme="majorHAnsi"/>
          <w:i w:val="false"/>
          <w:color w:val="000000"/>
          <w:sz w:val="24.0"/>
          <w:vertAlign w:val="baseline"/>
        </w:rPr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rFonts w:asciiTheme="majorHAnsi" w:eastAsiaTheme="majorHAnsi" w:hAnsiTheme="majorHAnsi" w:cstheme="majorHAnsi"/>
          <w:i w:val="false"/>
          <w:color w:val="000000"/>
          <w:sz w:val="24.0"/>
          <w:vertAlign w:val="baseline"/>
        </w:rPr>
        <w:widowControl w:val="1"/>
      </w:pPr>
      <w:r w:rsidR="00000000" w:rsidDel="00000000" w:rsidRPr="00000000">
        <w:drawing>
          <wp:inline xmlns:wp="http://schemas.openxmlformats.org/drawingml/2006/wordprocessingDrawing" distT="0" distR="0" distB="0" distL="0">
            <wp:extent cx="5943600" cy="2766060"/>
            <wp:docPr id="0" name="Avi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vi" descr=""/>
                    <pic:cNvPicPr>
                      <a:picLocks xmlns:xsi="http://www.w3.org/2001/XMLSchema-instance" noChangeAspect="true" xsi:nil="true"/>
                    </pic:cNvPicPr>
                  </pic:nvPicPr>
                  <pic:blipFill>
                    <a:blip xmlns:r="http://schemas.openxmlformats.org/officeDocument/2006/relationships" r:embed="rId17"/>
                    <a:srcRect l="0" r="0" t="13000" b="0"/>
                    <a:stretch xmlns:xsi="http://www.w3.org/2001/XMLSchema-instance" xsi:nil="true"/>
                  </pic:blipFill>
                  <pic:spPr>
                    <a:xfrm>
                      <a:off x="0" y="0"/>
                      <a:ext cx="5943600" cy="2766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rFonts w:asciiTheme="majorHAnsi" w:eastAsiaTheme="majorHAnsi" w:hAnsiTheme="majorHAnsi" w:cstheme="majorHAnsi"/>
          <w:i w:val="false"/>
          <w:color w:val="000000"/>
          <w:sz w:val="24.0"/>
        </w:rPr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rFonts w:asciiTheme="majorHAnsi" w:eastAsiaTheme="majorHAnsi" w:hAnsiTheme="majorHAnsi" w:cstheme="majorHAnsi"/>
          <w:i w:val="false"/>
          <w:color w:val="000000"/>
          <w:sz w:val="24.0"/>
        </w:rPr>
        <w:widowControl w:val="1"/>
      </w:pPr>
      <w:r w:rsidR="00000000" w:rsidDel="00000000" w:rsidRPr="00000000">
        <w:drawing>
          <wp:inline xmlns:wp="http://schemas.openxmlformats.org/drawingml/2006/wordprocessingDrawing" distT="0" distR="0" distB="0" distL="0">
            <wp:extent cx="5981700" cy="3071812"/>
            <wp:docPr id="0" name="Avi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vi" descr=""/>
                    <pic:cNvPicPr>
                      <a:picLocks xmlns:xsi="http://www.w3.org/2001/XMLSchema-instance" noChangeAspect="true" xsi:nil="true"/>
                    </pic:cNvPicPr>
                  </pic:nvPicPr>
                  <pic:blipFill>
                    <a:blip xmlns:r="http://schemas.openxmlformats.org/officeDocument/2006/relationships" r:embed="rId18"/>
                    <a:srcRect l="0" r="0" t="12000" b="0"/>
                    <a:stretch xmlns:xsi="http://www.w3.org/2001/XMLSchema-instance" xsi:nil="true"/>
                  </pic:blipFill>
                  <pic:spPr>
                    <a:xfrm>
                      <a:off x="0" y="0"/>
                      <a:ext cx="5981700" cy="30718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14="http://schemas.microsoft.com/office/word/2010/wordml" w:rsidR="00000000" w:rsidRDefault="00000000" w14:textId="00000000" w:rsidDel="00000000" w:rsidP="00000000" w:rsidRPr="00000000">
      <w:pPr>
        <w:pStyle w:val="Heading3"/>
        <w:spacing w:after="0.0"/>
        <w:outlineLvl w:val="2"/>
        <w:rPr>
          <w:rFonts w:asciiTheme="majorHAnsi" w:eastAsiaTheme="majorHAnsi" w:hAnsiTheme="majorHAnsi" w:cstheme="majorHAnsi"/>
          <w:i w:val="false"/>
          <w:sz w:val="24.0"/>
        </w:rPr>
        <w:shd w:fill="FFFFFF" w:val="clear" w:color="auto"/>
        <w:widowControl w:val="1"/>
      </w:pPr>
      <w:r w:rsidR="00000000" w:rsidDel="00000000" w:rsidRPr="00000000">
        <w:rPr>
          <w:b w:val="true"/>
          <w:rFonts w:ascii="Roboto" w:eastAsia="Roboto" w:hAnsi="Roboto" w:cs="Roboto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t xml:space="preserve">Step 15:</w:t>
      </w:r>
      <w:r w:rsidR="00000000" w:rsidDel="00000000" w:rsidRPr="00000000">
        <w:rPr>
          <w:b w:val="false"/>
          <w:rFonts w:ascii="Roboto" w:eastAsia="Roboto" w:hAnsi="Roboto" w:cs="Roboto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t xml:space="preserve"> Enter all required fields:</w:t>
      </w:r>
    </w:p>
    <w:p xmlns:w14="http://schemas.microsoft.com/office/word/2010/wordml" w:rsidR="00000000" w:rsidRDefault="00000000" w14:textId="00000000" w:rsidDel="00000000" w:rsidP="00000000" w:rsidRPr="00000000">
      <w:pPr>
        <w:pStyle w:val="Heading3"/>
        <w:spacing w:after="0.0" w:before="0.0"/>
        <w:outlineLvl w:val="2"/>
        <w:rPr>
          <w:rFonts w:asciiTheme="majorHAnsi" w:eastAsiaTheme="majorHAnsi" w:hAnsiTheme="majorHAnsi" w:cstheme="majorHAnsi"/>
          <w:i w:val="false"/>
          <w:sz w:val="24.0"/>
        </w:rPr>
        <w:shd w:fill="FFFFFF" w:val="clear" w:color="auto"/>
        <w:numPr>
          <w:ilvl w:val="0"/>
          <w:numId w:val="98597524"/>
        </w:numPr>
        <w:widowControl w:val="1"/>
      </w:pPr>
      <w:r w:rsidR="00000000" w:rsidDel="00000000" w:rsidRPr="00000000">
        <w:rPr>
          <w:b w:val="true"/>
          <w:rFonts w:ascii="Roboto" w:eastAsia="Roboto" w:hAnsi="Roboto" w:cs="Roboto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t xml:space="preserve">Name</w:t>
      </w:r>
      <w:r w:rsidR="00000000" w:rsidDel="00000000" w:rsidRPr="00000000">
        <w:rPr>
          <w:b w:val="false"/>
          <w:rFonts w:asciiTheme="majorHAnsi" w:eastAsiaTheme="majorHAnsi" w:hAnsiTheme="majorHAnsi" w:cstheme="majorHAnsi"/>
          <w:i w:val="false"/>
          <w:color w:val="000000"/>
          <w:sz w:val="24.0"/>
          <w:vertAlign w:val="baseline"/>
        </w:rPr>
        <w:t xml:space="preserve"> </w:t>
      </w:r>
    </w:p>
    <w:p xmlns:w14="http://schemas.microsoft.com/office/word/2010/wordml" w:rsidR="00000000" w:rsidRDefault="00000000" w14:textId="00000000" w:rsidDel="00000000" w:rsidP="00000000" w:rsidRPr="00000000">
      <w:pPr>
        <w:pStyle w:val="Heading3"/>
        <w:spacing w:after="0.0" w:before="0.0"/>
        <w:outlineLvl w:val="2"/>
        <w:rPr>
          <w:b w:val="true"/>
          <w:rFonts w:asciiTheme="majorHAnsi" w:eastAsiaTheme="majorHAnsi" w:hAnsiTheme="majorHAnsi" w:cstheme="majorHAnsi"/>
          <w:i w:val="false"/>
          <w:sz w:val="24.0"/>
        </w:rPr>
        <w:shd w:fill="FFFFFF" w:val="clear" w:color="auto"/>
        <w:numPr>
          <w:ilvl w:val="0"/>
          <w:numId w:val="98597524"/>
        </w:numPr>
        <w:widowControl w:val="1"/>
      </w:pPr>
      <w:r w:rsidR="00000000" w:rsidDel="00000000" w:rsidRPr="00000000">
        <w:rPr>
          <w:b w:val="true"/>
          <w:rFonts w:asciiTheme="majorHAnsi" w:eastAsiaTheme="majorHAnsi" w:hAnsiTheme="majorHAnsi" w:cstheme="majorHAnsi"/>
          <w:i w:val="false"/>
          <w:color w:val="000000"/>
          <w:sz w:val="24.0"/>
          <w:vertAlign w:val="baseline"/>
        </w:rPr>
        <w:t xml:space="preserve">Time Zone</w:t>
      </w:r>
      <w:bookmarkStart w:id="k673lt6e1q5a" w:name="_Tocga6i550gs2d8"/>
      <w:bookmarkEnd w:id="k673lt6e1q5a"/>
      <w:r w:rsidR="00000000" w:rsidDel="00000000" w:rsidRPr="00000000">
        <w:rPr>
          <w:b w:val="true"/>
          <w:rFonts w:asciiTheme="majorHAnsi" w:eastAsiaTheme="majorHAnsi" w:hAnsiTheme="majorHAnsi" w:cstheme="majorHAnsi"/>
          <w:i w:val="false"/>
          <w:color w:val="000000"/>
          <w:sz w:val="24.0"/>
          <w:vertAlign w:val="baseline"/>
        </w:rPr>
        <w:t xml:space="preserve"> 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numPr>
          <w:ilvl w:val="0"/>
          <w:numId w:val="31979358"/>
        </w:numPr>
        <w:widowControl w:val="1"/>
      </w:pPr>
      <w:r w:rsidR="00000000" w:rsidDel="00000000" w:rsidRPr="00000000">
        <w:rPr>
          <w:b w:val="true"/>
          <w:color w:val="000000"/>
          <w:vertAlign w:val="baseline"/>
        </w:rPr>
        <w:t xml:space="preserve">Hub ID</w:t>
      </w:r>
      <w:r w:rsidR="00000000" w:rsidDel="00000000" w:rsidRPr="00000000">
        <w:rPr>
          <w:b w:val="true"/>
          <w:rFonts w:asciiTheme="majorHAnsi" w:eastAsiaTheme="majorHAnsi" w:hAnsiTheme="majorHAnsi" w:cstheme="majorHAnsi"/>
          <w:i w:val="false"/>
          <w:color w:val="000000"/>
          <w:sz w:val="24.0"/>
          <w:vertAlign w:val="baseline"/>
        </w:rPr>
        <w:t xml:space="preserve"> (</w:t>
      </w:r>
      <w:r w:rsidR="00000000" w:rsidDel="00000000" w:rsidRPr="00000000">
        <w:rPr>
          <w:b w:val="false"/>
          <w:rFonts w:asciiTheme="majorHAnsi" w:eastAsiaTheme="majorHAnsi" w:hAnsiTheme="majorHAnsi" w:cstheme="majorHAnsi"/>
          <w:i w:val="false"/>
          <w:color w:val="000000"/>
          <w:sz w:val="24.0"/>
          <w:vertAlign w:val="baseline"/>
        </w:rPr>
        <w:t xml:space="preserve">for AJAX</w:t>
      </w:r>
      <w:r w:rsidR="00000000" w:rsidDel="00000000" w:rsidRPr="00000000">
        <w:rPr>
          <w:b w:val="false"/>
          <w:rFonts w:asciiTheme="majorHAnsi" w:eastAsiaTheme="majorHAnsi" w:hAnsiTheme="majorHAnsi" w:cstheme="majorHAnsi"/>
          <w:i w:val="false"/>
          <w:color w:val="000000"/>
          <w:sz w:val="24.0"/>
          <w:vertAlign w:val="baseline"/>
        </w:rPr>
        <w:t xml:space="preserve"> hub</w:t>
      </w:r>
      <w:r w:rsidR="00000000" w:rsidDel="00000000" w:rsidRPr="00000000">
        <w:rPr>
          <w:b w:val="true"/>
          <w:rFonts w:asciiTheme="majorHAnsi" w:eastAsiaTheme="majorHAnsi" w:hAnsiTheme="majorHAnsi" w:cstheme="majorHAnsi"/>
          <w:i w:val="false"/>
          <w:color w:val="000000"/>
          <w:sz w:val="24.0"/>
          <w:vertAlign w:val="baseline"/>
        </w:rPr>
        <w:t xml:space="preserve">)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numPr>
          <w:ilvl w:val="0"/>
          <w:numId w:val="98597524"/>
        </w:numPr>
        <w:widowControl w:val="1"/>
      </w:pPr>
      <w:r w:rsidR="00000000" w:rsidDel="00000000" w:rsidRPr="00000000">
        <w:rPr>
          <w:b w:val="true"/>
          <w:color w:val="000000"/>
          <w:vertAlign w:val="baseline"/>
        </w:rPr>
        <w:t xml:space="preserve">Device ID</w:t>
      </w:r>
      <w:r w:rsidR="00000000" w:rsidDel="00000000" w:rsidRPr="00000000">
        <w:rPr>
          <w:b w:val="true"/>
          <w:rFonts w:asciiTheme="majorHAnsi" w:eastAsiaTheme="majorHAnsi" w:hAnsiTheme="majorHAnsi" w:cstheme="majorHAnsi"/>
          <w:i w:val="false"/>
          <w:color w:val="000000"/>
          <w:sz w:val="24.0"/>
          <w:vertAlign w:val="baseline"/>
        </w:rPr>
        <w:t xml:space="preserve"> </w:t>
      </w:r>
      <w:r w:rsidR="00000000" w:rsidDel="00000000" w:rsidRPr="00000000">
        <w:rPr>
          <w:b w:val="true"/>
          <w:rFonts w:asciiTheme="majorHAnsi" w:eastAsiaTheme="majorHAnsi" w:hAnsiTheme="majorHAnsi" w:cstheme="majorHAnsi"/>
          <w:i w:val="false"/>
          <w:color w:val="000000"/>
          <w:sz w:val="24.0"/>
          <w:vertAlign w:val="baseline"/>
        </w:rPr>
        <w:t xml:space="preserve">(</w:t>
      </w:r>
      <w:r w:rsidR="00000000" w:rsidDel="00000000" w:rsidRPr="00000000">
        <w:rPr>
          <w:b w:val="false"/>
          <w:rFonts w:asciiTheme="majorHAnsi" w:eastAsiaTheme="majorHAnsi" w:hAnsiTheme="majorHAnsi" w:cstheme="majorHAnsi"/>
          <w:i w:val="false"/>
          <w:color w:val="000000"/>
          <w:sz w:val="24.0"/>
          <w:vertAlign w:val="baseline"/>
        </w:rPr>
        <w:t xml:space="preserve">for </w:t>
      </w:r>
      <w:r w:rsidR="00000000" w:rsidDel="00000000" w:rsidRPr="00000000">
        <w:rPr>
          <w:b w:val="false"/>
          <w:rFonts w:asciiTheme="majorHAnsi" w:eastAsiaTheme="majorHAnsi" w:hAnsiTheme="majorHAnsi" w:cstheme="majorHAnsi"/>
          <w:i w:val="false"/>
          <w:strike w:val="false"/>
          <w:color w:val="000000"/>
          <w:spacing w:val="0"/>
          <w:sz w:val="24.0"/>
          <w:u w:val="none"/>
          <w:shd w:fill="FFFFFF" w:val="clear" w:color="auto"/>
          <w:vertAlign w:val="baseline"/>
        </w:rPr>
        <w:t xml:space="preserve">AJAX NVR)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rFonts w:asciiTheme="majorHAnsi" w:eastAsiaTheme="majorHAnsi" w:hAnsiTheme="majorHAnsi" w:cstheme="majorHAnsi"/>
          <w:i w:val="false"/>
          <w:color w:val="000000"/>
          <w:sz w:val="24.0"/>
        </w:rPr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rFonts w:asciiTheme="majorHAnsi" w:eastAsiaTheme="majorHAnsi" w:hAnsiTheme="majorHAnsi" w:cstheme="majorHAnsi"/>
          <w:i w:val="false"/>
          <w:color w:val="000000"/>
          <w:sz w:val="24.0"/>
        </w:rPr>
        <w:widowControl w:val="1"/>
      </w:pPr>
      <w:r w:rsidR="00000000" w:rsidDel="00000000" w:rsidRPr="00000000">
        <w:drawing>
          <wp:inline xmlns:wp="http://schemas.openxmlformats.org/drawingml/2006/wordprocessingDrawing" distT="0" distR="0" distB="0" distL="0">
            <wp:extent cx="5915025" cy="3043237"/>
            <wp:docPr id="0" name="Avi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vi" descr=""/>
                    <pic:cNvPicPr>
                      <a:picLocks xmlns:xsi="http://www.w3.org/2001/XMLSchema-instance" noChangeAspect="true" xsi:nil="true"/>
                    </pic:cNvPicPr>
                  </pic:nvPicPr>
                  <pic:blipFill>
                    <a:blip xmlns:r="http://schemas.openxmlformats.org/officeDocument/2006/relationships" r:embed="rId19"/>
                    <a:srcRect l="0" r="0" t="13000" b="0"/>
                    <a:stretch xmlns:xsi="http://www.w3.org/2001/XMLSchema-instance" xsi:nil="true"/>
                  </pic:blipFill>
                  <pic:spPr>
                    <a:xfrm>
                      <a:off x="0" y="0"/>
                      <a:ext cx="5915025" cy="30432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 w:rsidDel="00000000" w:rsidRPr="00000000">
        <w:drawing>
          <wp:inline xmlns:wp="http://schemas.openxmlformats.org/drawingml/2006/wordprocessingDrawing" distT="0" distR="0" distB="0" distL="0">
            <wp:extent cx="5953125" cy="3090862"/>
            <wp:docPr id="0" name="Avi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vi" descr=""/>
                    <pic:cNvPicPr>
                      <a:picLocks xmlns:xsi="http://www.w3.org/2001/XMLSchema-instance" noChangeAspect="true" xsi:nil="true"/>
                    </pic:cNvPicPr>
                  </pic:nvPicPr>
                  <pic:blipFill>
                    <a:blip xmlns:r="http://schemas.openxmlformats.org/officeDocument/2006/relationships" r:embed="rId20"/>
                    <a:srcRect l="0" r="0" t="12000" b="0"/>
                    <a:stretch xmlns:xsi="http://www.w3.org/2001/XMLSchema-instance" xsi:nil="true"/>
                  </pic:blipFill>
                  <pic:spPr>
                    <a:xfrm>
                      <a:off x="0" y="0"/>
                      <a:ext cx="5953125" cy="30908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rFonts w:asciiTheme="majorHAnsi" w:eastAsiaTheme="majorHAnsi" w:hAnsiTheme="majorHAnsi" w:cstheme="majorHAnsi"/>
          <w:i w:val="false"/>
          <w:color w:val="000000"/>
          <w:sz w:val="24.0"/>
        </w:rPr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rFonts w:asciiTheme="majorHAnsi" w:eastAsiaTheme="majorHAnsi" w:hAnsiTheme="majorHAnsi" w:cstheme="majorHAnsi"/>
          <w:i w:val="false"/>
          <w:color w:val="000000"/>
          <w:sz w:val="24.0"/>
        </w:rPr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pStyle w:val="Normal"/>
        <w:rPr>
          <w:b w:val="true"/>
          <w:rFonts w:ascii="Roboto" w:eastAsia="Roboto" w:hAnsi="Roboto" w:cs="Roboto"/>
          <w:i w:val="false"/>
          <w:color w:val="000000"/>
          <w:sz w:val="24.0"/>
          <w:vertAlign w:val="baseline"/>
        </w:rPr>
        <w:widowControl w:val="1"/>
        <w:ind w:left="0" w:hanging="0"/>
      </w:pPr>
      <w:r w:rsidR="00000000" w:rsidDel="00000000" w:rsidRPr="00000000">
        <w:rPr>
          <w:b w:val="true"/>
          <w:i w:val="false"/>
          <w:color w:val="000000"/>
          <w:vertAlign w:val="baseline"/>
        </w:rPr>
        <w:t xml:space="preserve">Step 16: Click Discover.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rPr>
          <w:b w:val="true"/>
          <w:rFonts w:ascii="Roboto" w:eastAsia="Roboto" w:hAnsi="Roboto" w:cs="Roboto"/>
          <w:i w:val="false"/>
          <w:color w:val="000000"/>
          <w:sz w:val="24.0"/>
          <w:vertAlign w:val="baseline"/>
        </w:rPr>
        <w:widowControl w:val="1"/>
        <w:ind w:left="720" w:hanging="360"/>
      </w:pPr>
      <w:r w:rsidR="00000000" w:rsidDel="00000000" w:rsidRPr="00000000">
        <w:drawing>
          <wp:inline xmlns:wp="http://schemas.openxmlformats.org/drawingml/2006/wordprocessingDrawing" distT="0" distR="0" distB="0" distL="0">
            <wp:extent cx="5943600" cy="2819400"/>
            <wp:docPr id="0" name="Avi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vi" descr=""/>
                    <pic:cNvPicPr>
                      <a:picLocks xmlns:xsi="http://www.w3.org/2001/XMLSchema-instance" noChangeAspect="true" xsi:nil="true"/>
                    </pic:cNvPicPr>
                  </pic:nvPicPr>
                  <pic:blipFill>
                    <a:blip xmlns:r="http://schemas.openxmlformats.org/officeDocument/2006/relationships" r:embed="rId21">
                      <a:alphaModFix amt="100000"/>
                    </a:blip>
                    <a:srcRect l="0" r="0" t="11000" b="0"/>
                    <a:stretch xmlns:xsi="http://www.w3.org/2001/XMLSchema-instance" xsi:nil="true"/>
                  </pic:blipFill>
                  <pic:spPr>
                    <a:xfrm>
                      <a:off x="0" y="0"/>
                      <a:ext cx="5943600" cy="281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14="http://schemas.microsoft.com/office/word/2010/wordml" w:rsidR="00000000" w:rsidRDefault="00000000" w14:textId="00000000" w:rsidDel="00000000" w:rsidP="00000000" w:rsidRPr="00000000">
      <w:pPr>
        <w:pStyle w:val="List Paragraph"/>
        <w:spacing w:line="408.0000114440918" w:after="0.0" w:before="0.0"/>
        <w:rPr>
          <w:rFonts w:asciiTheme="majorHAnsi" w:eastAsiaTheme="majorHAnsi" w:hAnsiTheme="majorHAnsi" w:cstheme="majorHAnsi"/>
          <w:i w:val="false"/>
          <w:color w:val="000000"/>
          <w:sz w:val="24.0"/>
        </w:rPr>
        <w:numPr>
          <w:ilvl w:val="0"/>
          <w:numId w:val="96662986"/>
        </w:numPr>
        <w:widowControl w:val="1"/>
      </w:pPr>
      <w:r w:rsidR="00000000" w:rsidDel="00000000" w:rsidRPr="00000000">
        <w:rPr>
          <w:rFonts w:asciiTheme="majorHAnsi" w:eastAsiaTheme="majorHAnsi" w:hAnsiTheme="majorHAnsi" w:cstheme="majorHAnsi"/>
          <w:i w:val="false"/>
          <w:color w:val="000000"/>
          <w:sz w:val="24.0"/>
          <w:shd w:fill="FFFFFF" w:val="clear" w:color="auto"/>
          <w:vertAlign w:val="baseline"/>
        </w:rPr>
        <w:t xml:space="preserve">The platform will connect to and verify the Hub/NVR.</w:t>
      </w:r>
    </w:p>
    <w:p xmlns:w14="http://schemas.microsoft.com/office/word/2010/wordml" w:rsidR="00000000" w:rsidRDefault="00000000" w14:textId="00000000" w:rsidDel="00000000" w:rsidP="00000000" w:rsidRPr="00000000">
      <w:pPr>
        <w:pStyle w:val="List Paragraph"/>
        <w:spacing w:line="408.0000114440918" w:after="0.0" w:before="0.0"/>
        <w:rPr>
          <w:rFonts w:asciiTheme="majorHAnsi" w:eastAsiaTheme="majorHAnsi" w:hAnsiTheme="majorHAnsi" w:cstheme="majorHAnsi"/>
          <w:i w:val="false"/>
          <w:color w:val="000000"/>
          <w:sz w:val="24.0"/>
        </w:rPr>
        <w:numPr>
          <w:ilvl w:val="0"/>
          <w:numId w:val="96662986"/>
        </w:numPr>
        <w:widowControl w:val="1"/>
      </w:pPr>
      <w:r w:rsidR="00000000" w:rsidDel="00000000" w:rsidRPr="00000000">
        <w:rPr>
          <w:rFonts w:asciiTheme="majorHAnsi" w:eastAsiaTheme="majorHAnsi" w:hAnsiTheme="majorHAnsi" w:cstheme="majorHAnsi"/>
          <w:i w:val="false"/>
          <w:color w:val="000000"/>
          <w:sz w:val="24.0"/>
          <w:shd w:fill="FFFFFF" w:val="clear" w:color="auto"/>
          <w:vertAlign w:val="baseline"/>
        </w:rPr>
        <w:t xml:space="preserve">On success: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line="408.0000114440918" w:after="0.0"/>
        <w:rPr>
          <w:rFonts w:asciiTheme="majorHAnsi" w:eastAsiaTheme="majorHAnsi" w:hAnsiTheme="majorHAnsi" w:cstheme="majorHAnsi"/>
          <w:i w:val="false"/>
          <w:color w:val="000000"/>
          <w:sz w:val="24.0"/>
        </w:rPr>
        <w:numPr>
          <w:ilvl w:val="0"/>
          <w:numId w:val="33057446"/>
        </w:numPr>
        <w:widowControl w:val="1"/>
      </w:pPr>
      <w:r w:rsidR="00000000" w:rsidDel="00000000" w:rsidRPr="00000000">
        <w:rPr>
          <w:rFonts w:asciiTheme="majorHAnsi" w:eastAsiaTheme="majorHAnsi" w:hAnsiTheme="majorHAnsi" w:cstheme="majorHAnsi"/>
          <w:i w:val="false"/>
          <w:color w:val="000000"/>
          <w:sz w:val="24.0"/>
          <w:shd w:fill="FFFFFF" w:val="clear" w:color="auto"/>
          <w:vertAlign w:val="baseline"/>
        </w:rPr>
        <w:t xml:space="preserve">For Hub → All devices associated with the Hub will be automatically fetched and displayed in a list.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line="408.0000114440918" w:after="0.0"/>
        <w:rPr>
          <w:rFonts w:asciiTheme="majorHAnsi" w:eastAsiaTheme="majorHAnsi" w:hAnsiTheme="majorHAnsi" w:cstheme="majorHAnsi"/>
          <w:i w:val="false"/>
          <w:color w:val="000000"/>
          <w:sz w:val="24.0"/>
        </w:rPr>
        <w:numPr>
          <w:ilvl w:val="0"/>
          <w:numId w:val="33057446"/>
        </w:numPr>
        <w:widowControl w:val="1"/>
      </w:pPr>
      <w:r w:rsidR="00000000" w:rsidDel="00000000" w:rsidRPr="00000000">
        <w:rPr>
          <w:rFonts w:asciiTheme="majorHAnsi" w:eastAsiaTheme="majorHAnsi" w:hAnsiTheme="majorHAnsi" w:cstheme="majorHAnsi"/>
          <w:i w:val="false"/>
          <w:color w:val="000000"/>
          <w:sz w:val="24.0"/>
          <w:shd w:fill="FFFFFF" w:val="clear" w:color="auto"/>
          <w:vertAlign w:val="baseline"/>
        </w:rPr>
        <w:t xml:space="preserve">For NVR → All cameras associated with the NVR will be automatically fetched and displayed in a list.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rFonts w:asciiTheme="majorHAnsi" w:eastAsiaTheme="majorHAnsi" w:hAnsiTheme="majorHAnsi" w:cstheme="majorHAnsi"/>
          <w:i w:val="false"/>
          <w:color w:val="000000"/>
          <w:sz w:val="24.0"/>
          <w:vertAlign w:val="baseline"/>
        </w:rPr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rFonts w:asciiTheme="majorHAnsi" w:eastAsiaTheme="majorHAnsi" w:hAnsiTheme="majorHAnsi" w:cstheme="majorHAnsi"/>
          <w:i w:val="false"/>
          <w:color w:val="000000"/>
          <w:sz w:val="24.0"/>
        </w:rPr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rFonts w:asciiTheme="majorHAnsi" w:eastAsiaTheme="majorHAnsi" w:hAnsiTheme="majorHAnsi" w:cstheme="majorHAnsi"/>
          <w:i w:val="false"/>
          <w:color w:val="000000"/>
          <w:sz w:val="24.0"/>
        </w:rPr>
        <w:widowControl w:val="1"/>
      </w:pPr>
      <w:r w:rsidR="00000000" w:rsidDel="00000000" w:rsidRPr="00000000">
        <w:drawing>
          <wp:inline xmlns:wp="http://schemas.openxmlformats.org/drawingml/2006/wordprocessingDrawing" distT="0" distR="0" distB="0" distL="0">
            <wp:extent cx="5924550" cy="3148012"/>
            <wp:docPr id="0" name="Avi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vi" descr=""/>
                    <pic:cNvPicPr>
                      <a:picLocks xmlns:xsi="http://www.w3.org/2001/XMLSchema-instance" noChangeAspect="true" xsi:nil="true"/>
                    </pic:cNvPicPr>
                  </pic:nvPicPr>
                  <pic:blipFill>
                    <a:blip xmlns:r="http://schemas.openxmlformats.org/officeDocument/2006/relationships" r:embed="rId22"/>
                    <a:srcRect l="0" r="0" t="10000" b="0"/>
                    <a:stretch xmlns:xsi="http://www.w3.org/2001/XMLSchema-instance" xsi:nil="true"/>
                  </pic:blipFill>
                  <pic:spPr>
                    <a:xfrm>
                      <a:off x="0" y="0"/>
                      <a:ext cx="5924550" cy="3148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rFonts w:asciiTheme="majorHAnsi" w:eastAsiaTheme="majorHAnsi" w:hAnsiTheme="majorHAnsi" w:cstheme="majorHAnsi"/>
          <w:i w:val="false"/>
          <w:color w:val="000000"/>
          <w:sz w:val="24.0"/>
        </w:rPr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pStyle w:val="List Paragraph"/>
        <w:spacing w:line="408.0000114440918" w:after="0.0"/>
        <w:rPr>
          <w:rFonts w:asciiTheme="majorHAnsi" w:eastAsiaTheme="majorHAnsi" w:hAnsiTheme="majorHAnsi" w:cstheme="majorHAnsi"/>
          <w:i w:val="false"/>
          <w:color w:val="000000"/>
          <w:sz w:val="24.0"/>
        </w:rPr>
        <w:numPr>
          <w:ilvl w:val="0"/>
          <w:numId w:val="12871328"/>
        </w:numPr>
        <w:widowControl w:val="1"/>
      </w:pPr>
      <w:r w:rsidR="00000000" w:rsidDel="00000000" w:rsidRPr="00000000">
        <w:rPr>
          <w:rFonts w:asciiTheme="majorHAnsi" w:eastAsiaTheme="majorHAnsi" w:hAnsiTheme="majorHAnsi" w:cstheme="majorHAnsi"/>
          <w:i w:val="false"/>
          <w:color w:val="000000"/>
          <w:sz w:val="24.0"/>
          <w:shd w:fill="FFFFFF" w:val="clear" w:color="auto"/>
          <w:vertAlign w:val="baseline"/>
        </w:rPr>
        <w:t xml:space="preserve">Review the discovered devices or cameras.</w:t>
      </w:r>
    </w:p>
    <w:p xmlns:w14="http://schemas.microsoft.com/office/word/2010/wordml" w:rsidR="00000000" w:rsidRDefault="00000000" w14:textId="00000000" w:rsidDel="00000000" w:rsidP="00000000" w:rsidRPr="00000000">
      <w:pPr>
        <w:pStyle w:val="List Paragraph"/>
        <w:spacing w:line="408.0000114440918" w:after="0.0"/>
        <w:rPr>
          <w:rFonts w:asciiTheme="majorHAnsi" w:eastAsiaTheme="majorHAnsi" w:hAnsiTheme="majorHAnsi" w:cstheme="majorHAnsi"/>
          <w:i w:val="false"/>
          <w:color w:val="000000"/>
          <w:sz w:val="24.0"/>
        </w:rPr>
        <w:numPr>
          <w:ilvl w:val="0"/>
          <w:numId w:val="12871328"/>
        </w:numPr>
        <w:widowControl w:val="1"/>
      </w:pPr>
      <w:r w:rsidR="00000000" w:rsidDel="00000000" w:rsidRPr="00000000">
        <w:rPr>
          <w:rFonts w:asciiTheme="majorHAnsi" w:eastAsiaTheme="majorHAnsi" w:hAnsiTheme="majorHAnsi" w:cstheme="majorHAnsi"/>
          <w:i w:val="false"/>
          <w:color w:val="000000"/>
          <w:sz w:val="24.0"/>
          <w:shd w:fill="FFFFFF" w:val="clear" w:color="auto"/>
          <w:vertAlign w:val="baseline"/>
        </w:rPr>
        <w:t xml:space="preserve">Confirm the details.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rFonts w:ascii="Roboto" w:eastAsia="Roboto" w:hAnsi="Roboto" w:cs="Roboto"/>
          <w:i w:val="false"/>
          <w:color w:val="000000"/>
          <w:sz w:val="24.0"/>
        </w:rPr>
        <w:widowControl w:val="1"/>
      </w:pPr>
      <w:r w:rsidR="00000000" w:rsidDel="00000000" w:rsidRPr="00000000">
        <w:rPr>
          <w:b w:val="true"/>
          <w:i w:val="false"/>
          <w:color w:val="000000"/>
          <w:vertAlign w:val="baseline"/>
        </w:rPr>
        <w:t xml:space="preserve">Step 17:</w:t>
      </w:r>
      <w:r w:rsidR="00000000" w:rsidDel="00000000" w:rsidRPr="00000000">
        <w:rPr>
          <w:i w:val="false"/>
          <w:color w:val="000000"/>
          <w:vertAlign w:val="baseline"/>
        </w:rPr>
        <w:t xml:space="preserve"> Once the device is successfully discovered, click </w:t>
      </w:r>
      <w:r w:rsidR="00000000" w:rsidDel="00000000" w:rsidRPr="00000000">
        <w:rPr>
          <w:b w:val="true"/>
          <w:i w:val="false"/>
          <w:color w:val="000000"/>
          <w:vertAlign w:val="baseline"/>
        </w:rPr>
        <w:t xml:space="preserve">Save</w:t>
      </w:r>
      <w:r w:rsidR="00000000" w:rsidDel="00000000" w:rsidRPr="00000000">
        <w:rPr>
          <w:i w:val="false"/>
          <w:color w:val="000000"/>
          <w:vertAlign w:val="baseline"/>
        </w:rPr>
        <w:t xml:space="preserve">.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rFonts w:asciiTheme="majorHAnsi" w:eastAsiaTheme="majorHAnsi" w:hAnsiTheme="majorHAnsi" w:cstheme="majorHAnsi"/>
          <w:i w:val="false"/>
          <w:color w:val="000000"/>
          <w:sz w:val="24.0"/>
        </w:rPr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rFonts w:asciiTheme="majorHAnsi" w:eastAsiaTheme="majorHAnsi" w:hAnsiTheme="majorHAnsi" w:cstheme="majorHAnsi"/>
          <w:i w:val="false"/>
          <w:color w:val="000000"/>
          <w:sz w:val="24.0"/>
        </w:rPr>
        <w:widowControl w:val="1"/>
      </w:pPr>
      <w:r w:rsidR="00000000" w:rsidDel="00000000" w:rsidRPr="00000000">
        <w:drawing>
          <wp:inline xmlns:wp="http://schemas.openxmlformats.org/drawingml/2006/wordprocessingDrawing" distT="0" distR="0" distB="0" distL="0">
            <wp:extent cx="5486400" cy="2619375"/>
            <wp:docPr id="0" name="Avi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vi" descr=""/>
                    <pic:cNvPicPr>
                      <a:picLocks xmlns:xsi="http://www.w3.org/2001/XMLSchema-instance" noChangeAspect="true" xsi:nil="true"/>
                    </pic:cNvPicPr>
                  </pic:nvPicPr>
                  <pic:blipFill>
                    <a:blip xmlns:r="http://schemas.openxmlformats.org/officeDocument/2006/relationships" r:embed="rId23">
                      <a:alphaModFix amt="100000"/>
                    </a:blip>
                    <a:srcRect l="0" r="0" t="10000" b="0"/>
                    <a:stretch xmlns:xsi="http://www.w3.org/2001/XMLSchema-instance" xsi:nil="true"/>
                  </pic:blipFill>
                  <pic:spPr>
                    <a:xfrm>
                      <a:off x="0" y="0"/>
                      <a:ext cx="5486400" cy="261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rFonts w:asciiTheme="majorHAnsi" w:eastAsiaTheme="majorHAnsi" w:hAnsiTheme="majorHAnsi" w:cstheme="majorHAnsi"/>
          <w:i w:val="false"/>
          <w:color w:val="333333"/>
          <w:sz w:val="24.0"/>
        </w:rPr>
        <w:shd w:fill="FFFFFF" w:val="clear" w:color="auto"/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b w:val="true"/>
          <w:rFonts w:asciiTheme="majorHAnsi" w:eastAsiaTheme="majorHAnsi" w:hAnsiTheme="majorHAnsi" w:cstheme="majorHAnsi"/>
          <w:i w:val="false"/>
          <w:color w:val="333333"/>
          <w:sz w:val="24.0"/>
        </w:rPr>
        <w:shd w:fill="FFFFFF" w:val="clear" w:color="auto"/>
        <w:widowControl w:val="1"/>
      </w:pPr>
      <w:r w:rsidR="00000000" w:rsidDel="00000000" w:rsidRPr="00000000">
        <w:rPr>
          <w:b w:val="true"/>
          <w:rFonts w:asciiTheme="majorHAnsi" w:eastAsiaTheme="majorHAnsi" w:hAnsiTheme="majorHAnsi" w:cstheme="majorHAnsi"/>
          <w:i w:val="false"/>
          <w:color w:val="333333"/>
          <w:sz w:val="24.0"/>
          <w:shd w:fill="FFFFFF" w:val="clear" w:color="auto"/>
          <w:vertAlign w:val="baseline"/>
        </w:rPr>
        <w:t xml:space="preserve">3. Configure SIA Alarm Receiver (AJAX</w:t>
      </w:r>
      <w:r w:rsidR="00000000" w:rsidDel="00000000" w:rsidRPr="00000000">
        <w:rPr>
          <w:b w:val="true"/>
          <w:rFonts w:asciiTheme="majorHAnsi" w:eastAsiaTheme="majorHAnsi" w:hAnsiTheme="majorHAnsi" w:cstheme="majorHAnsi"/>
          <w:i w:val="false"/>
          <w:color w:val="333333"/>
          <w:sz w:val="24.0"/>
          <w:shd w:fill="FFFFFF" w:val="clear" w:color="auto"/>
          <w:vertAlign w:val="baseline"/>
        </w:rPr>
        <w:t xml:space="preserve"> Client):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line="408.0000114440918" w:after="0.0" w:before="240.0"/>
        <w:rPr>
          <w:rFonts w:asciiTheme="majorHAnsi" w:eastAsiaTheme="majorHAnsi" w:hAnsiTheme="majorHAnsi" w:cstheme="majorHAnsi"/>
          <w:i w:val="false"/>
          <w:color w:val="000000"/>
          <w:sz w:val="24.0"/>
        </w:rPr>
        <w:numPr>
          <w:ilvl w:val="0"/>
          <w:numId w:val="80529902"/>
        </w:numPr>
        <w:widowControl w:val="1"/>
      </w:pPr>
      <w:r w:rsidR="00000000" w:rsidDel="00000000" w:rsidRPr="00000000">
        <w:rPr>
          <w:rFonts w:asciiTheme="majorHAnsi" w:eastAsiaTheme="majorHAnsi" w:hAnsiTheme="majorHAnsi" w:cstheme="majorHAnsi"/>
          <w:i w:val="false"/>
          <w:color w:val="000000"/>
          <w:sz w:val="24.0"/>
          <w:shd w:fill="FFFFFF" w:val="clear" w:color="auto"/>
          <w:vertAlign w:val="baseline"/>
        </w:rPr>
        <w:t xml:space="preserve">After adding the device: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line="408.0000114440918" w:after="0.0"/>
        <w:rPr>
          <w:rFonts w:asciiTheme="majorHAnsi" w:eastAsiaTheme="majorHAnsi" w:hAnsiTheme="majorHAnsi" w:cstheme="majorHAnsi"/>
          <w:i w:val="false"/>
          <w:color w:val="000000"/>
          <w:sz w:val="24.0"/>
        </w:rPr>
        <w:numPr>
          <w:ilvl w:val="0"/>
          <w:numId w:val="40700608"/>
        </w:numPr>
        <w:widowControl w:val="1"/>
      </w:pPr>
      <w:r w:rsidR="00000000" w:rsidDel="00000000" w:rsidRPr="00000000">
        <w:rPr>
          <w:rFonts w:asciiTheme="majorHAnsi" w:eastAsiaTheme="majorHAnsi" w:hAnsiTheme="majorHAnsi" w:cstheme="majorHAnsi"/>
          <w:i w:val="false"/>
          <w:color w:val="000000"/>
          <w:sz w:val="24.0"/>
          <w:shd w:fill="FFFFFF" w:val="clear" w:color="auto"/>
          <w:vertAlign w:val="baseline"/>
        </w:rPr>
        <w:t xml:space="preserve">Locate your newly registered AJAX</w:t>
      </w:r>
      <w:r w:rsidR="00000000" w:rsidDel="00000000" w:rsidRPr="00000000">
        <w:rPr>
          <w:rFonts w:asciiTheme="majorHAnsi" w:eastAsiaTheme="majorHAnsi" w:hAnsiTheme="majorHAnsi" w:cstheme="majorHAnsi"/>
          <w:i w:val="false"/>
          <w:color w:val="000000"/>
          <w:sz w:val="24.0"/>
          <w:shd w:fill="FFFFFF" w:val="clear" w:color="auto"/>
          <w:vertAlign w:val="baseline"/>
        </w:rPr>
        <w:t xml:space="preserve"> device in the device list.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line="408.0000114440918" w:after="0.0"/>
        <w:rPr>
          <w:rFonts w:asciiTheme="majorHAnsi" w:eastAsiaTheme="majorHAnsi" w:hAnsiTheme="majorHAnsi" w:cstheme="majorHAnsi"/>
          <w:i w:val="false"/>
          <w:color w:val="000000"/>
          <w:sz w:val="24.0"/>
        </w:rPr>
        <w:numPr>
          <w:ilvl w:val="0"/>
          <w:numId w:val="40700608"/>
        </w:numPr>
        <w:widowControl w:val="1"/>
      </w:pPr>
      <w:r w:rsidR="00000000" w:rsidDel="00000000" w:rsidRPr="00000000">
        <w:rPr>
          <w:rFonts w:asciiTheme="majorHAnsi" w:eastAsiaTheme="majorHAnsi" w:hAnsiTheme="majorHAnsi" w:cstheme="majorHAnsi"/>
          <w:i w:val="false"/>
          <w:color w:val="000000"/>
          <w:sz w:val="24.0"/>
          <w:shd w:fill="FFFFFF" w:val="clear" w:color="auto"/>
          <w:vertAlign w:val="baseline"/>
        </w:rPr>
        <w:t xml:space="preserve">Click the </w:t>
      </w:r>
      <w:r w:rsidR="00000000" w:rsidDel="00000000" w:rsidRPr="00000000">
        <w:rPr>
          <w:b w:val="true"/>
          <w:rFonts w:asciiTheme="majorHAnsi" w:eastAsiaTheme="majorHAnsi" w:hAnsiTheme="majorHAnsi" w:cstheme="majorHAnsi"/>
          <w:i w:val="false"/>
          <w:color w:val="000000"/>
          <w:sz w:val="24.0"/>
          <w:shd w:fill="FFFFFF" w:val="clear" w:color="auto"/>
          <w:vertAlign w:val="baseline"/>
        </w:rPr>
        <w:t xml:space="preserve">View</w:t>
      </w:r>
      <w:r w:rsidR="00000000" w:rsidDel="00000000" w:rsidRPr="00000000">
        <w:rPr>
          <w:rFonts w:asciiTheme="majorHAnsi" w:eastAsiaTheme="majorHAnsi" w:hAnsiTheme="majorHAnsi" w:cstheme="majorHAnsi"/>
          <w:i w:val="false"/>
          <w:color w:val="000000"/>
          <w:sz w:val="24.0"/>
          <w:shd w:fill="FFFFFF" w:val="clear" w:color="auto"/>
          <w:vertAlign w:val="baseline"/>
        </w:rPr>
        <w:t xml:space="preserve"> button beside the device.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line="408.0000114440918" w:after="0.0"/>
        <w:rPr>
          <w:rFonts w:asciiTheme="majorHAnsi" w:eastAsiaTheme="majorHAnsi" w:hAnsiTheme="majorHAnsi" w:cstheme="majorHAnsi"/>
          <w:i w:val="false"/>
          <w:color w:val="000000"/>
          <w:sz w:val="24.0"/>
        </w:rPr>
        <w:numPr>
          <w:ilvl w:val="0"/>
          <w:numId w:val="40700608"/>
        </w:numPr>
        <w:widowControl w:val="1"/>
      </w:pPr>
      <w:r w:rsidR="00000000" w:rsidDel="00000000" w:rsidRPr="00000000">
        <w:rPr>
          <w:rFonts w:asciiTheme="majorHAnsi" w:eastAsiaTheme="majorHAnsi" w:hAnsiTheme="majorHAnsi" w:cstheme="majorHAnsi"/>
          <w:i w:val="false"/>
          <w:color w:val="000000"/>
          <w:sz w:val="24.0"/>
          <w:shd w:fill="FFFFFF" w:val="clear" w:color="auto"/>
          <w:vertAlign w:val="baseline"/>
        </w:rPr>
        <w:t xml:space="preserve">On the device overview page, The required information will be displayed as shown in the screen below: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rFonts w:asciiTheme="majorHAnsi" w:eastAsiaTheme="majorHAnsi" w:hAnsiTheme="majorHAnsi" w:cstheme="majorHAnsi"/>
          <w:i w:val="false"/>
          <w:color w:val="333333"/>
          <w:sz w:val="24.0"/>
        </w:rPr>
        <w:shd w:fill="FFFFFF" w:val="clear" w:color="auto"/>
        <w:widowControl w:val="1"/>
      </w:pPr>
      <w:r w:rsidR="00000000" w:rsidDel="00000000" w:rsidRPr="00000000">
        <w:br w:type="line"/>
      </w:r>
      <w:r w:rsidR="00000000" w:rsidDel="00000000" w:rsidRPr="00000000">
        <w:drawing>
          <wp:inline xmlns:wp="http://schemas.openxmlformats.org/drawingml/2006/wordprocessingDrawing" distT="0" distR="0" distB="0" distL="0">
            <wp:extent cx="5943600" cy="2846879"/>
            <wp:docPr id="0" name="Avi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vi" descr=""/>
                    <pic:cNvPicPr>
                      <a:picLocks noChangeAspect="true"/>
                    </pic:cNvPicPr>
                  </pic:nvPicPr>
                  <pic:blipFill>
                    <a:blip xmlns:r="http://schemas.openxmlformats.org/officeDocument/2006/relationships"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68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rFonts w:asciiTheme="majorHAnsi" w:eastAsiaTheme="majorHAnsi" w:hAnsiTheme="majorHAnsi" w:cstheme="majorHAnsi"/>
          <w:i w:val="false"/>
          <w:color w:val="333333"/>
          <w:sz w:val="24.0"/>
        </w:rPr>
        <w:shd w:fill="FFFFFF" w:val="clear" w:color="auto"/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rFonts w:asciiTheme="majorHAnsi" w:eastAsiaTheme="majorHAnsi" w:hAnsiTheme="majorHAnsi" w:cstheme="majorHAnsi"/>
          <w:i w:val="false"/>
          <w:color w:val="333333"/>
          <w:sz w:val="24.0"/>
        </w:rPr>
        <w:shd w:fill="FFFFFF" w:val="clear" w:color="auto"/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rFonts w:asciiTheme="majorHAnsi" w:eastAsiaTheme="majorHAnsi" w:hAnsiTheme="majorHAnsi" w:cstheme="majorHAnsi"/>
          <w:i w:val="false"/>
          <w:color w:val="333333"/>
          <w:sz w:val="24.0"/>
        </w:rPr>
        <w:shd w:fill="FFFFFF" w:val="clear" w:color="auto"/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rFonts w:asciiTheme="majorHAnsi" w:eastAsiaTheme="majorHAnsi" w:hAnsiTheme="majorHAnsi" w:cstheme="majorHAnsi"/>
          <w:i w:val="false"/>
          <w:color w:val="333333"/>
          <w:sz w:val="24.0"/>
        </w:rPr>
        <w:shd w:fill="FFFFFF" w:val="clear" w:color="auto"/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b w:val="true"/>
          <w:rFonts w:asciiTheme="majorHAnsi" w:eastAsiaTheme="majorHAnsi" w:hAnsiTheme="majorHAnsi" w:cstheme="majorHAnsi"/>
          <w:i w:val="false"/>
          <w:color w:val="333333"/>
          <w:sz w:val="24.0"/>
        </w:rPr>
        <w:shd w:fill="FFFFFF" w:val="clear" w:color="auto"/>
        <w:widowControl w:val="1"/>
      </w:pPr>
      <w:r w:rsidR="00000000" w:rsidDel="00000000" w:rsidRPr="00000000">
        <w:rPr>
          <w:b w:val="true"/>
          <w:rFonts w:asciiTheme="majorHAnsi" w:eastAsiaTheme="majorHAnsi" w:hAnsiTheme="majorHAnsi" w:cstheme="majorHAnsi"/>
          <w:i w:val="false"/>
          <w:color w:val="333333"/>
          <w:sz w:val="24.0"/>
          <w:shd w:fill="FFFFFF" w:val="clear" w:color="auto"/>
          <w:vertAlign w:val="baseline"/>
        </w:rPr>
        <w:t xml:space="preserve">4. Steps in AJAX</w:t>
      </w:r>
      <w:r w:rsidR="00000000" w:rsidDel="00000000" w:rsidRPr="00000000">
        <w:rPr>
          <w:b w:val="true"/>
          <w:rFonts w:asciiTheme="majorHAnsi" w:eastAsiaTheme="majorHAnsi" w:hAnsiTheme="majorHAnsi" w:cstheme="majorHAnsi"/>
          <w:i w:val="false"/>
          <w:color w:val="333333"/>
          <w:sz w:val="24.0"/>
          <w:shd w:fill="FFFFFF" w:val="clear" w:color="auto"/>
          <w:vertAlign w:val="baseline"/>
        </w:rPr>
        <w:t xml:space="preserve"> Client: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rFonts w:asciiTheme="majorHAnsi" w:eastAsiaTheme="majorHAnsi" w:hAnsiTheme="majorHAnsi" w:cstheme="majorHAnsi"/>
          <w:i w:val="false"/>
          <w:color w:val="333333"/>
          <w:sz w:val="24.0"/>
        </w:rPr>
        <w:shd w:fill="FFFFFF" w:val="clear" w:color="auto"/>
        <w:widowControl w:val="1"/>
      </w:pPr>
      <w:r w:rsidR="00000000" w:rsidDel="00000000" w:rsidRPr="00000000">
        <w:rPr>
          <w:rFonts w:asciiTheme="majorHAnsi" w:eastAsiaTheme="majorHAnsi" w:hAnsiTheme="majorHAnsi" w:cstheme="majorHAnsi"/>
          <w:i w:val="false"/>
          <w:color w:val="333333"/>
          <w:sz w:val="24.0"/>
          <w:shd w:fill="FFFFFF" w:val="clear" w:color="auto"/>
          <w:vertAlign w:val="baseline"/>
        </w:rPr>
        <w:t xml:space="preserve">Receiver IP/PORT: Configure at Company Level in the AJAX</w:t>
      </w:r>
      <w:r w:rsidR="00000000" w:rsidDel="00000000" w:rsidRPr="00000000">
        <w:rPr>
          <w:rFonts w:asciiTheme="majorHAnsi" w:eastAsiaTheme="majorHAnsi" w:hAnsiTheme="majorHAnsi" w:cstheme="majorHAnsi"/>
          <w:i w:val="false"/>
          <w:color w:val="333333"/>
          <w:sz w:val="24.0"/>
          <w:shd w:fill="FFFFFF" w:val="clear" w:color="auto"/>
          <w:vertAlign w:val="baseline"/>
        </w:rPr>
        <w:t xml:space="preserve"> client.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rFonts w:asciiTheme="majorHAnsi" w:eastAsiaTheme="majorHAnsi" w:hAnsiTheme="majorHAnsi" w:cstheme="majorHAnsi"/>
          <w:i w:val="false"/>
          <w:color w:val="333333"/>
          <w:sz w:val="24.0"/>
        </w:rPr>
        <w:shd w:fill="FFFFFF" w:val="clear" w:color="auto"/>
        <w:widowControl w:val="1"/>
      </w:pPr>
      <w:r w:rsidR="00000000" w:rsidDel="00000000" w:rsidRPr="00000000">
        <w:rPr>
          <w:rFonts w:asciiTheme="majorHAnsi" w:eastAsiaTheme="majorHAnsi" w:hAnsiTheme="majorHAnsi" w:cstheme="majorHAnsi"/>
          <w:i w:val="false"/>
          <w:color w:val="333333"/>
          <w:sz w:val="24.0"/>
          <w:shd w:fill="FFFFFF" w:val="clear" w:color="auto"/>
          <w:vertAlign w:val="baseline"/>
        </w:rPr>
        <w:t xml:space="preserve">Encryption Key: Configure at Company Level in the AJAX</w:t>
      </w:r>
      <w:r w:rsidR="00000000" w:rsidDel="00000000" w:rsidRPr="00000000">
        <w:rPr>
          <w:rFonts w:asciiTheme="majorHAnsi" w:eastAsiaTheme="majorHAnsi" w:hAnsiTheme="majorHAnsi" w:cstheme="majorHAnsi"/>
          <w:i w:val="false"/>
          <w:color w:val="333333"/>
          <w:sz w:val="24.0"/>
          <w:shd w:fill="FFFFFF" w:val="clear" w:color="auto"/>
          <w:vertAlign w:val="baseline"/>
        </w:rPr>
        <w:t xml:space="preserve"> client.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rFonts w:asciiTheme="majorHAnsi" w:eastAsiaTheme="majorHAnsi" w:hAnsiTheme="majorHAnsi" w:cstheme="majorHAnsi"/>
          <w:i w:val="false"/>
          <w:color w:val="333333"/>
          <w:sz w:val="24.0"/>
        </w:rPr>
        <w:shd w:fill="FFFFFF" w:val="clear" w:color="auto"/>
        <w:widowControl w:val="1"/>
      </w:pPr>
      <w:r w:rsidR="00000000" w:rsidDel="00000000" w:rsidRPr="00000000">
        <w:rPr>
          <w:rFonts w:asciiTheme="majorHAnsi" w:eastAsiaTheme="majorHAnsi" w:hAnsiTheme="majorHAnsi" w:cstheme="majorHAnsi"/>
          <w:i w:val="false"/>
          <w:color w:val="333333"/>
          <w:sz w:val="24.0"/>
          <w:shd w:fill="FFFFFF" w:val="clear" w:color="auto"/>
          <w:vertAlign w:val="baseline"/>
        </w:rPr>
        <w:t xml:space="preserve">Account Number: Configure at Object Level in the AJAX</w:t>
      </w:r>
      <w:r w:rsidR="00000000" w:rsidDel="00000000" w:rsidRPr="00000000">
        <w:rPr>
          <w:rFonts w:asciiTheme="majorHAnsi" w:eastAsiaTheme="majorHAnsi" w:hAnsiTheme="majorHAnsi" w:cstheme="majorHAnsi"/>
          <w:i w:val="false"/>
          <w:color w:val="333333"/>
          <w:sz w:val="24.0"/>
          <w:shd w:fill="FFFFFF" w:val="clear" w:color="auto"/>
          <w:vertAlign w:val="baseline"/>
        </w:rPr>
        <w:t xml:space="preserve"> client (for the Hub or relevant alarm object).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rFonts w:asciiTheme="majorHAnsi" w:eastAsiaTheme="majorHAnsi" w:hAnsiTheme="majorHAnsi" w:cstheme="majorHAnsi"/>
          <w:i w:val="false"/>
          <w:color w:val="333333"/>
          <w:sz w:val="24.0"/>
        </w:rPr>
        <w:shd w:fill="FFFFFF" w:val="clear" w:color="auto"/>
        <w:widowControl w:val="1"/>
      </w:pPr>
      <w:r w:rsidR="00000000" w:rsidDel="00000000" w:rsidRPr="00000000">
        <w:rPr>
          <w:b w:val="false"/>
          <w:rFonts w:ascii="Roboto" w:eastAsia="Roboto" w:hAnsi="Roboto" w:cs="Roboto"/>
          <w:i w:val="false"/>
          <w:strike w:val="false"/>
          <w:color w:val="000000"/>
          <w:spacing w:val="0"/>
          <w:sz w:val="24.0"/>
          <w:u w:val="none"/>
          <w:shd w:fill="auto" w:val="clear" w:color="auto"/>
          <w:vertAlign w:val="baseline"/>
        </w:rPr>
        <w:t xml:space="preserve">Refer to the following guide for detailed receiver configuration instructions: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rFonts w:asciiTheme="majorHAnsi" w:eastAsiaTheme="majorHAnsi" w:hAnsiTheme="majorHAnsi" w:cstheme="majorHAnsi"/>
          <w:i w:val="false"/>
          <w:color w:val="333333"/>
          <w:sz w:val="24.0"/>
        </w:rPr>
        <w:shd w:fill="FFFFFF" w:val="clear" w:color="auto"/>
        <w:widowControl w:val="1"/>
      </w:pPr>
      <w:r w:rsidR="00000000" w:rsidDel="00000000" w:rsidRPr="00000000">
        <w:rPr>
          <w:rFonts w:asciiTheme="majorHAnsi" w:eastAsiaTheme="majorHAnsi" w:hAnsiTheme="majorHAnsi" w:cstheme="majorHAnsi"/>
          <w:i w:val="false"/>
          <w:color w:val="333333"/>
          <w:sz w:val="24.0"/>
        </w:rPr>
        <w:fldChar w:fldCharType="begin"/>
        <w:instrText>HYPERLINK "https://learn.zoho.eu/portal/nxgentechnology/team/engineering/manual/device-integration/article/ajax-integration"</w:instrText>
        <w:fldChar w:fldCharType="separate"/>
      </w:r>
      <w:r w:rsidR="00000000" w:rsidDel="00000000" w:rsidRPr="00000000">
        <w:rPr>
          <w:rFonts w:asciiTheme="majorHAnsi" w:eastAsiaTheme="majorHAnsi" w:hAnsiTheme="majorHAnsi" w:cstheme="majorHAnsi"/>
          <w:i w:val="false"/>
          <w:color w:val="0A73EB"/>
          <w:sz w:val="24.0"/>
          <w:shd w:fill="FFFFFF" w:val="clear" w:color="auto"/>
          <w:vertAlign w:val="baseline"/>
          <w:rStyle w:val="Hyperlink"/>
        </w:rPr>
        <w:t xml:space="preserve">AJAX Integration Guide</w:t>
      </w:r>
      <w:r w:rsidR="00000000" w:rsidDel="00000000" w:rsidRPr="00000000">
        <w:fldChar w:fldCharType="end"/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rFonts w:asciiTheme="majorHAnsi" w:eastAsiaTheme="majorHAnsi" w:hAnsiTheme="majorHAnsi" w:cstheme="majorHAnsi"/>
          <w:i w:val="false"/>
          <w:color w:val="333333"/>
          <w:sz w:val="24.0"/>
        </w:rPr>
        <w:shd w:fill="FFFFFF" w:val="clear" w:color="auto"/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b w:val="true"/>
          <w:rFonts w:asciiTheme="majorHAnsi" w:eastAsiaTheme="majorHAnsi" w:hAnsiTheme="majorHAnsi" w:cstheme="majorHAnsi"/>
          <w:i w:val="false"/>
          <w:color w:val="333333"/>
          <w:sz w:val="24.0"/>
          <w:shd w:fill="FFFFFF" w:val="clear" w:color="auto"/>
          <w:vertAlign w:val="baseline"/>
        </w:rPr>
        <w:shd w:fill="FFFFFF" w:val="clear" w:color="auto"/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b w:val="true"/>
          <w:rFonts w:asciiTheme="majorHAnsi" w:eastAsiaTheme="majorHAnsi" w:hAnsiTheme="majorHAnsi" w:cstheme="majorHAnsi"/>
          <w:i w:val="false"/>
          <w:color w:val="333333"/>
          <w:sz w:val="24.0"/>
          <w:shd w:fill="FFFFFF" w:val="clear" w:color="auto"/>
          <w:vertAlign w:val="baseline"/>
        </w:rPr>
        <w:shd w:fill="FFFFFF" w:val="clear" w:color="auto"/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b w:val="true"/>
          <w:rFonts w:asciiTheme="majorHAnsi" w:eastAsiaTheme="majorHAnsi" w:hAnsiTheme="majorHAnsi" w:cstheme="majorHAnsi"/>
          <w:i w:val="false"/>
          <w:color w:val="333333"/>
          <w:sz w:val="24.0"/>
        </w:rPr>
        <w:shd w:fill="FFFFFF" w:val="clear" w:color="auto"/>
        <w:widowControl w:val="1"/>
      </w:pPr>
      <w:r w:rsidR="00000000" w:rsidDel="00000000" w:rsidRPr="00000000">
        <w:rPr>
          <w:b w:val="true"/>
          <w:rFonts w:asciiTheme="majorHAnsi" w:eastAsiaTheme="majorHAnsi" w:hAnsiTheme="majorHAnsi" w:cstheme="majorHAnsi"/>
          <w:i w:val="false"/>
          <w:color w:val="333333"/>
          <w:sz w:val="24.0"/>
          <w:shd w:fill="FFFFFF" w:val="clear" w:color="auto"/>
          <w:vertAlign w:val="baseline"/>
        </w:rPr>
        <w:t xml:space="preserve">Limitations 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rFonts w:asciiTheme="majorHAnsi" w:eastAsiaTheme="majorHAnsi" w:hAnsiTheme="majorHAnsi" w:cstheme="majorHAnsi"/>
          <w:i w:val="false"/>
          <w:color w:val="333333"/>
          <w:sz w:val="24.0"/>
        </w:rPr>
        <w:shd w:fill="FFFFFF" w:val="clear" w:color="auto"/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rFonts w:asciiTheme="majorHAnsi" w:eastAsiaTheme="majorHAnsi" w:hAnsiTheme="majorHAnsi" w:cstheme="majorHAnsi"/>
          <w:i w:val="false"/>
          <w:color w:val="333333"/>
          <w:sz w:val="24.0"/>
        </w:rPr>
        <w:shd w:fill="FFFFFF" w:val="clear" w:color="auto"/>
        <w:widowControl w:val="1"/>
      </w:pPr>
      <w:r w:rsidR="00000000" w:rsidDel="00000000" w:rsidRPr="00000000">
        <w:drawing>
          <wp:inline xmlns:wp="http://schemas.openxmlformats.org/drawingml/2006/wordprocessingDrawing" distT="0" distR="0" distB="0" distL="0">
            <wp:extent cx="5943600" cy="3352800"/>
            <wp:docPr id="0" name="Avi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vi" descr=""/>
                    <pic:cNvPicPr>
                      <a:picLocks noChangeAspect="true"/>
                    </pic:cNvPicPr>
                  </pic:nvPicPr>
                  <pic:blipFill>
                    <a:blip xmlns:r="http://schemas.openxmlformats.org/officeDocument/2006/relationships" r:embed="rId25">
                      <a:alphaModFix amt="100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14="http://schemas.microsoft.com/office/word/2010/wordml" w:rsidR="00000000" w:rsidRDefault="00000000" w14:textId="00000000" w:rsidDel="00000000" w:rsidP="00000000" w:rsidRPr="00000000">
      <w:pPr>
        <w:rPr>
          <w:b w:val="false"/>
          <w:rFonts w:asciiTheme="majorHAnsi" w:eastAsiaTheme="majorHAnsi" w:hAnsiTheme="majorHAnsi" w:cstheme="majorHAnsi"/>
          <w:i w:val="false"/>
          <w:strike w:val="false"/>
          <w:color w:val="000000"/>
          <w:spacing w:val="1"/>
          <w:sz w:val="24.0"/>
          <w:u w:val="none"/>
          <w:shd w:fill="F6F8FB" w:val="clear" w:color="auto"/>
          <w:vertAlign w:val="baseline"/>
        </w:rPr>
        <w:widowControl w:val="1"/>
      </w:pPr>
    </w:p>
    <w:sectPr>
      <w:headerReference xmlns:r="http://schemas.openxmlformats.org/officeDocument/2006/relationships" r:id="rId26" w:type="default"/>
      <w:footerReference xmlns:r="http://schemas.openxmlformats.org/officeDocument/2006/relationships" r:id="rId27" w:type="default"/>
      <w:type w:val="nextPage"/>
      <w:pgSz w:w="12240" w:orient="portrait" w:h="15840"/>
      <w:pgMar w:header="720" w:bottom="1440" w:left="1440" w:right="1440" w:top="1440" w:footer="720"/>
      <w:cols w:equalWidth="1" w:space="720" w:num="1" w:sep="0"/>
      <w:titlePg w:val="0"/>
    </w:sectPr>
  </w:body>
</w:document>
</file>

<file path=word/fontTable.xml><?xml version="1.0" encoding="utf-8"?>
<w:fonts xmlns:w="http://schemas.openxmlformats.org/wordprocessingml/2006/main">
  <w:font w:name="Roboto">
    <w:embedRegular xmlns:r="http://schemas.openxmlformats.org/officeDocument/2006/relationships" r:id="rId346f4401-3a5d-128d-a743-92cb9c1a223f" w:fontKey="{00000000-0000-0000-0000-000000000000}" w:subsetted="0"/>
  </w:font>
</w:fonts>
</file>

<file path=word/footer2.xml><?xml version="1.0" encoding="utf-8"?>
<w:ftr xmlns:w="http://schemas.openxmlformats.org/wordprocessingml/2006/main">
  <w:p xmlns:w14="http://schemas.microsoft.com/office/word/2010/wordml" w:rsidR="00000000" w:rsidRDefault="00000000" w14:textId="00000000" w:rsidDel="00000000" w:rsidP="00000000" w:rsidRPr="00000000">
    <w:pPr>
      <w:widowControl w:val="1"/>
    </w:pPr>
  </w:p>
</w:ftr>
</file>

<file path=word/header1.xml><?xml version="1.0" encoding="utf-8"?>
<w:hdr xmlns:w="http://schemas.openxmlformats.org/wordprocessingml/2006/main">
  <w:p xmlns:w14="http://schemas.microsoft.com/office/word/2010/wordml" w:rsidR="00000000" w:rsidRDefault="00000000" w14:textId="00000000" w:rsidDel="00000000" w:rsidP="00000000" w:rsidRPr="00000000">
    <w:pPr>
      <w:widowControl w:val="1"/>
    </w:pPr>
  </w:p>
</w:hdr>
</file>

<file path=word/numbering.xml><?xml version="1.0" encoding="utf-8"?>
<w:numbering xmlns:w="http://schemas.openxmlformats.org/wordprocessingml/2006/main">
  <w:numPicBullet w:numPicBulletId="66345155">
    <w:pict>
      <v:shape xmlns:v="urn:schemas-microsoft-com:vml" fillcolor="#ffffff" strokecolor="black" id="" style="height:96.0pt;width:96.0pt" type="#_x0000_t75">
        <v:imagedata xmlns:r="http://schemas.openxmlformats.org/officeDocument/2006/relationships" xmlns:o="urn:schemas-microsoft-com:office:office" r:cropleft="0" r:cropTop="0" r:cropBottom="0" r:cropRight="0" r:gamma="1" r:grayscale="false" r:bilevel="false" r:id="rId1" v:chromakey="none" v:embosscolor="none" v:recolortarget="none" o:title=""/>
      </v:shape>
    </w:pict>
  </w:numPicBullet>
  <w:numPicBullet w:numPicBulletId="66345156">
    <w:pict>
      <v:shape xmlns:v="urn:schemas-microsoft-com:vml" fillcolor="#ffffff" strokecolor="black" id="" style="height:96.0pt;width:96.0pt" type="#_x0000_t75">
        <v:imagedata xmlns:r="http://schemas.openxmlformats.org/officeDocument/2006/relationships" xmlns:o="urn:schemas-microsoft-com:office:office" r:cropleft="0" r:cropTop="0" r:cropBottom="0" r:cropRight="0" r:gamma="1" r:grayscale="false" r:bilevel="false" r:id="rId2" v:chromakey="none" v:embosscolor="none" v:recolortarget="none" o:title=""/>
      </v:shape>
    </w:pict>
  </w:numPicBullet>
  <w:abstractNum w:abstractNumId="48890360">
    <w:lvl w:ilvl="0">
      <w:start w:val="1"/>
      <w:numFmt w:val="bullet"/>
      <w:lvlText w:val="●"/>
      <w:lvlJc w:val="left"/>
      <w:pPr>
        <w:widowControl w:val="1"/>
        <w:ind w:left="720" w:hanging="360"/>
      </w:pPr>
    </w:lvl>
    <w:lvl w:ilvl="1">
      <w:start w:val="1"/>
      <w:numFmt w:val="bullet"/>
      <w:lvlText w:val="○"/>
      <w:lvlJc w:val="left"/>
      <w:pPr>
        <w:widowControl w:val="1"/>
        <w:ind w:left="1440" w:hanging="360"/>
      </w:pPr>
    </w:lvl>
    <w:lvl w:ilvl="2">
      <w:start w:val="1"/>
      <w:numFmt w:val="bullet"/>
      <w:lvlText w:val="▪"/>
      <w:lvlJc w:val="left"/>
      <w:pPr>
        <w:widowControl w:val="1"/>
        <w:ind w:left="2160" w:hanging="360"/>
      </w:pPr>
    </w:lvl>
    <w:lvl w:ilvl="3">
      <w:start w:val="1"/>
      <w:numFmt w:val="bullet"/>
      <w:lvlText w:val="●"/>
      <w:lvlJc w:val="left"/>
      <w:pPr>
        <w:widowControl w:val="1"/>
        <w:ind w:left="2880" w:hanging="360"/>
      </w:pPr>
    </w:lvl>
    <w:lvl w:ilvl="4">
      <w:start w:val="1"/>
      <w:numFmt w:val="bullet"/>
      <w:lvlText w:val="○"/>
      <w:lvlJc w:val="left"/>
      <w:pPr>
        <w:widowControl w:val="1"/>
        <w:ind w:left="3600" w:hanging="360"/>
      </w:pPr>
    </w:lvl>
    <w:lvl w:ilvl="5">
      <w:start w:val="1"/>
      <w:numFmt w:val="bullet"/>
      <w:lvlText w:val="▪"/>
      <w:lvlJc w:val="left"/>
      <w:pPr>
        <w:widowControl w:val="1"/>
        <w:ind w:left="4320" w:hanging="360"/>
      </w:pPr>
    </w:lvl>
    <w:lvl w:ilvl="6">
      <w:start w:val="1"/>
      <w:numFmt w:val="bullet"/>
      <w:lvlText w:val="●"/>
      <w:lvlJc w:val="left"/>
      <w:pPr>
        <w:widowControl w:val="1"/>
        <w:ind w:left="5040" w:hanging="360"/>
      </w:pPr>
    </w:lvl>
    <w:lvl w:ilvl="7">
      <w:start w:val="1"/>
      <w:numFmt w:val="bullet"/>
      <w:lvlText w:val="○"/>
      <w:lvlJc w:val="left"/>
      <w:pPr>
        <w:widowControl w:val="1"/>
        <w:ind w:left="5760" w:hanging="360"/>
      </w:pPr>
    </w:lvl>
    <w:lvl w:ilvl="8">
      <w:start w:val="1"/>
      <w:numFmt w:val="bullet"/>
      <w:lvlText w:val="▪"/>
      <w:lvlJc w:val="left"/>
      <w:pPr>
        <w:widowControl w:val="1"/>
        <w:ind w:left="6480" w:hanging="360"/>
      </w:pPr>
    </w:lvl>
  </w:abstractNum>
  <w:abstractNum w:abstractNumId="34256936">
    <w:lvl w:ilvl="0">
      <w:start w:val="1"/>
      <w:numFmt w:val="bullet"/>
      <w:lvlText w:val="●"/>
      <w:lvlJc w:val="left"/>
      <w:pPr>
        <w:widowControl w:val="1"/>
        <w:ind w:left="720" w:hanging="360"/>
      </w:pPr>
    </w:lvl>
    <w:lvl w:ilvl="1">
      <w:start w:val="1"/>
      <w:numFmt w:val="bullet"/>
      <w:lvlText w:val="○"/>
      <w:lvlJc w:val="left"/>
      <w:pPr>
        <w:widowControl w:val="1"/>
        <w:ind w:left="1440" w:hanging="360"/>
      </w:pPr>
    </w:lvl>
    <w:lvl w:ilvl="2">
      <w:start w:val="1"/>
      <w:numFmt w:val="bullet"/>
      <w:lvlText w:val="▪"/>
      <w:lvlJc w:val="left"/>
      <w:pPr>
        <w:widowControl w:val="1"/>
        <w:ind w:left="2160" w:hanging="360"/>
      </w:pPr>
    </w:lvl>
    <w:lvl w:ilvl="3">
      <w:start w:val="1"/>
      <w:numFmt w:val="bullet"/>
      <w:lvlText w:val="●"/>
      <w:lvlJc w:val="left"/>
      <w:pPr>
        <w:widowControl w:val="1"/>
        <w:ind w:left="2880" w:hanging="360"/>
      </w:pPr>
    </w:lvl>
    <w:lvl w:ilvl="4">
      <w:start w:val="1"/>
      <w:numFmt w:val="bullet"/>
      <w:lvlText w:val="○"/>
      <w:lvlJc w:val="left"/>
      <w:pPr>
        <w:widowControl w:val="1"/>
        <w:ind w:left="3600" w:hanging="360"/>
      </w:pPr>
    </w:lvl>
    <w:lvl w:ilvl="5">
      <w:start w:val="1"/>
      <w:numFmt w:val="bullet"/>
      <w:lvlText w:val="▪"/>
      <w:lvlJc w:val="left"/>
      <w:pPr>
        <w:widowControl w:val="1"/>
        <w:ind w:left="4320" w:hanging="360"/>
      </w:pPr>
    </w:lvl>
    <w:lvl w:ilvl="6">
      <w:start w:val="1"/>
      <w:numFmt w:val="bullet"/>
      <w:lvlText w:val="●"/>
      <w:lvlJc w:val="left"/>
      <w:pPr>
        <w:widowControl w:val="1"/>
        <w:ind w:left="5040" w:hanging="360"/>
      </w:pPr>
    </w:lvl>
    <w:lvl w:ilvl="7">
      <w:start w:val="1"/>
      <w:numFmt w:val="bullet"/>
      <w:lvlText w:val="○"/>
      <w:lvlJc w:val="left"/>
      <w:pPr>
        <w:widowControl w:val="1"/>
        <w:ind w:left="5760" w:hanging="360"/>
      </w:pPr>
    </w:lvl>
    <w:lvl w:ilvl="8">
      <w:start w:val="1"/>
      <w:numFmt w:val="bullet"/>
      <w:lvlText w:val="▪"/>
      <w:lvlJc w:val="left"/>
      <w:pPr>
        <w:widowControl w:val="1"/>
        <w:ind w:left="6480" w:hanging="360"/>
      </w:pPr>
    </w:lvl>
  </w:abstractNum>
  <w:abstractNum w:abstractNumId="12664589">
    <w:lvl w:ilvl="0">
      <w:start w:val="1"/>
      <w:numFmt w:val="bullet"/>
      <w:lvlText w:val="●"/>
      <w:lvlJc w:val="left"/>
      <w:pPr>
        <w:widowControl w:val="1"/>
        <w:ind w:left="720" w:hanging="360"/>
      </w:pPr>
    </w:lvl>
    <w:lvl w:ilvl="1">
      <w:start w:val="1"/>
      <w:numFmt w:val="bullet"/>
      <w:lvlText w:val="○"/>
      <w:lvlJc w:val="left"/>
      <w:pPr>
        <w:widowControl w:val="1"/>
        <w:ind w:left="1440" w:hanging="360"/>
      </w:pPr>
    </w:lvl>
    <w:lvl w:ilvl="2">
      <w:start w:val="1"/>
      <w:numFmt w:val="bullet"/>
      <w:lvlText w:val="▪"/>
      <w:lvlJc w:val="left"/>
      <w:pPr>
        <w:widowControl w:val="1"/>
        <w:ind w:left="2160" w:hanging="360"/>
      </w:pPr>
    </w:lvl>
    <w:lvl w:ilvl="3">
      <w:start w:val="1"/>
      <w:numFmt w:val="bullet"/>
      <w:lvlText w:val="●"/>
      <w:lvlJc w:val="left"/>
      <w:pPr>
        <w:widowControl w:val="1"/>
        <w:ind w:left="2880" w:hanging="360"/>
      </w:pPr>
    </w:lvl>
    <w:lvl w:ilvl="4">
      <w:start w:val="1"/>
      <w:numFmt w:val="bullet"/>
      <w:lvlText w:val="○"/>
      <w:lvlJc w:val="left"/>
      <w:pPr>
        <w:widowControl w:val="1"/>
        <w:ind w:left="3600" w:hanging="360"/>
      </w:pPr>
    </w:lvl>
    <w:lvl w:ilvl="5">
      <w:start w:val="1"/>
      <w:numFmt w:val="bullet"/>
      <w:lvlText w:val="▪"/>
      <w:lvlJc w:val="left"/>
      <w:pPr>
        <w:widowControl w:val="1"/>
        <w:ind w:left="4320" w:hanging="360"/>
      </w:pPr>
    </w:lvl>
    <w:lvl w:ilvl="6">
      <w:start w:val="1"/>
      <w:numFmt w:val="bullet"/>
      <w:lvlText w:val="●"/>
      <w:lvlJc w:val="left"/>
      <w:pPr>
        <w:widowControl w:val="1"/>
        <w:ind w:left="5040" w:hanging="360"/>
      </w:pPr>
    </w:lvl>
    <w:lvl w:ilvl="7">
      <w:start w:val="1"/>
      <w:numFmt w:val="bullet"/>
      <w:lvlText w:val="○"/>
      <w:lvlJc w:val="left"/>
      <w:pPr>
        <w:widowControl w:val="1"/>
        <w:ind w:left="5760" w:hanging="360"/>
      </w:pPr>
    </w:lvl>
    <w:lvl w:ilvl="8">
      <w:start w:val="1"/>
      <w:numFmt w:val="bullet"/>
      <w:lvlText w:val="▪"/>
      <w:lvlJc w:val="left"/>
      <w:pPr>
        <w:widowControl w:val="1"/>
        <w:ind w:left="6480" w:hanging="360"/>
      </w:pPr>
    </w:lvl>
  </w:abstractNum>
  <w:abstractNum w:abstractNumId="73737016">
    <w:lvl w:ilvl="0">
      <w:start w:val="1"/>
      <w:numFmt w:val="decimal"/>
      <w:lvlText w:val="%1."/>
      <w:lvlJc w:val="left"/>
      <w:pPr>
        <w:widowControl w:val="1"/>
        <w:ind w:left="720" w:hanging="360"/>
      </w:pPr>
    </w:lvl>
    <w:lvl w:ilvl="1">
      <w:start w:val="1"/>
      <w:numFmt w:val="lowerLetter"/>
      <w:lvlText w:val="%2."/>
      <w:lvlJc w:val="left"/>
      <w:pPr>
        <w:widowControl w:val="1"/>
        <w:ind w:left="1440" w:hanging="360"/>
      </w:pPr>
    </w:lvl>
    <w:lvl w:ilvl="2">
      <w:start w:val="1"/>
      <w:numFmt w:val="lowerRoman"/>
      <w:lvlText w:val="%3."/>
      <w:lvlJc w:val="left"/>
      <w:pPr>
        <w:widowControl w:val="1"/>
        <w:ind w:left="2160" w:hanging="360"/>
      </w:pPr>
    </w:lvl>
    <w:lvl w:ilvl="3">
      <w:start w:val="1"/>
      <w:numFmt w:val="decimal"/>
      <w:lvlText w:val="%4."/>
      <w:lvlJc w:val="left"/>
      <w:pPr>
        <w:widowControl w:val="1"/>
        <w:ind w:left="2880" w:hanging="360"/>
      </w:pPr>
    </w:lvl>
    <w:lvl w:ilvl="4">
      <w:start w:val="1"/>
      <w:numFmt w:val="lowerLetter"/>
      <w:lvlText w:val="%5."/>
      <w:lvlJc w:val="left"/>
      <w:pPr>
        <w:widowControl w:val="1"/>
        <w:ind w:left="3600" w:hanging="360"/>
      </w:pPr>
    </w:lvl>
    <w:lvl w:ilvl="5">
      <w:start w:val="1"/>
      <w:numFmt w:val="lowerRoman"/>
      <w:lvlText w:val="%6."/>
      <w:lvlJc w:val="left"/>
      <w:pPr>
        <w:widowControl w:val="1"/>
        <w:ind w:left="4320" w:hanging="360"/>
      </w:pPr>
    </w:lvl>
    <w:lvl w:ilvl="6">
      <w:start w:val="1"/>
      <w:numFmt w:val="decimal"/>
      <w:lvlText w:val="%7."/>
      <w:lvlJc w:val="left"/>
      <w:pPr>
        <w:widowControl w:val="1"/>
        <w:ind w:left="5040" w:hanging="360"/>
      </w:pPr>
    </w:lvl>
    <w:lvl w:ilvl="7">
      <w:start w:val="1"/>
      <w:numFmt w:val="lowerLetter"/>
      <w:lvlText w:val="%8."/>
      <w:lvlJc w:val="left"/>
      <w:pPr>
        <w:widowControl w:val="1"/>
        <w:ind w:left="5760" w:hanging="360"/>
      </w:pPr>
    </w:lvl>
    <w:lvl w:ilvl="8">
      <w:start w:val="1"/>
      <w:numFmt w:val="lowerRoman"/>
      <w:lvlText w:val="%9."/>
      <w:lvlJc w:val="left"/>
      <w:pPr>
        <w:widowControl w:val="1"/>
        <w:ind w:left="6480" w:hanging="360"/>
      </w:pPr>
    </w:lvl>
  </w:abstractNum>
  <w:abstractNum w:abstractNumId="39778013">
    <w:lvl w:ilvl="0">
      <w:start w:val="1"/>
      <w:numFmt w:val="bullet"/>
      <w:lvlText w:val="●"/>
      <w:lvlJc w:val="left"/>
      <w:pPr>
        <w:widowControl w:val="1"/>
        <w:ind w:left="720" w:hanging="360"/>
      </w:pPr>
    </w:lvl>
    <w:lvl w:ilvl="1">
      <w:start w:val="1"/>
      <w:numFmt w:val="bullet"/>
      <w:lvlText w:val="○"/>
      <w:lvlJc w:val="left"/>
      <w:pPr>
        <w:widowControl w:val="1"/>
        <w:ind w:left="1440" w:hanging="360"/>
      </w:pPr>
    </w:lvl>
    <w:lvl w:ilvl="2">
      <w:start w:val="1"/>
      <w:numFmt w:val="bullet"/>
      <w:lvlText w:val="▪"/>
      <w:lvlJc w:val="left"/>
      <w:pPr>
        <w:widowControl w:val="1"/>
        <w:ind w:left="2160" w:hanging="360"/>
      </w:pPr>
    </w:lvl>
    <w:lvl w:ilvl="3">
      <w:start w:val="1"/>
      <w:numFmt w:val="bullet"/>
      <w:lvlText w:val="●"/>
      <w:lvlJc w:val="left"/>
      <w:pPr>
        <w:widowControl w:val="1"/>
        <w:ind w:left="2880" w:hanging="360"/>
      </w:pPr>
    </w:lvl>
    <w:lvl w:ilvl="4">
      <w:start w:val="1"/>
      <w:numFmt w:val="bullet"/>
      <w:lvlText w:val="○"/>
      <w:lvlJc w:val="left"/>
      <w:pPr>
        <w:widowControl w:val="1"/>
        <w:ind w:left="3600" w:hanging="360"/>
      </w:pPr>
    </w:lvl>
    <w:lvl w:ilvl="5">
      <w:start w:val="1"/>
      <w:numFmt w:val="bullet"/>
      <w:lvlText w:val="▪"/>
      <w:lvlJc w:val="left"/>
      <w:pPr>
        <w:widowControl w:val="1"/>
        <w:ind w:left="4320" w:hanging="360"/>
      </w:pPr>
    </w:lvl>
    <w:lvl w:ilvl="6">
      <w:start w:val="1"/>
      <w:numFmt w:val="bullet"/>
      <w:lvlText w:val="●"/>
      <w:lvlJc w:val="left"/>
      <w:pPr>
        <w:widowControl w:val="1"/>
        <w:ind w:left="5040" w:hanging="360"/>
      </w:pPr>
    </w:lvl>
    <w:lvl w:ilvl="7">
      <w:start w:val="1"/>
      <w:numFmt w:val="bullet"/>
      <w:lvlText w:val="○"/>
      <w:lvlJc w:val="left"/>
      <w:pPr>
        <w:widowControl w:val="1"/>
        <w:ind w:left="5760" w:hanging="360"/>
      </w:pPr>
    </w:lvl>
    <w:lvl w:ilvl="8">
      <w:start w:val="1"/>
      <w:numFmt w:val="bullet"/>
      <w:lvlText w:val="▪"/>
      <w:lvlJc w:val="left"/>
      <w:pPr>
        <w:widowControl w:val="1"/>
        <w:ind w:left="6480" w:hanging="360"/>
      </w:pPr>
    </w:lvl>
  </w:abstractNum>
  <w:abstractNum w:abstractNumId="40528920">
    <w:lvl w:ilvl="0">
      <w:start w:val="1"/>
      <w:numFmt w:val="decimal"/>
      <w:lvlText w:val="%1."/>
      <w:lvlJc w:val="left"/>
      <w:pPr>
        <w:widowControl w:val="1"/>
        <w:ind w:left="720" w:hanging="360"/>
      </w:pPr>
    </w:lvl>
    <w:lvl w:ilvl="1">
      <w:start w:val="1"/>
      <w:numFmt w:val="lowerLetter"/>
      <w:lvlText w:val="%2."/>
      <w:lvlJc w:val="left"/>
      <w:pPr>
        <w:widowControl w:val="1"/>
        <w:ind w:left="1440" w:hanging="360"/>
      </w:pPr>
    </w:lvl>
    <w:lvl w:ilvl="2">
      <w:start w:val="1"/>
      <w:numFmt w:val="lowerRoman"/>
      <w:lvlText w:val="%3."/>
      <w:lvlJc w:val="left"/>
      <w:pPr>
        <w:widowControl w:val="1"/>
        <w:ind w:left="2160" w:hanging="360"/>
      </w:pPr>
    </w:lvl>
    <w:lvl w:ilvl="3">
      <w:start w:val="1"/>
      <w:numFmt w:val="decimal"/>
      <w:lvlText w:val="%4."/>
      <w:lvlJc w:val="left"/>
      <w:pPr>
        <w:widowControl w:val="1"/>
        <w:ind w:left="2880" w:hanging="360"/>
      </w:pPr>
    </w:lvl>
    <w:lvl w:ilvl="4">
      <w:start w:val="1"/>
      <w:numFmt w:val="lowerLetter"/>
      <w:lvlText w:val="%5."/>
      <w:lvlJc w:val="left"/>
      <w:pPr>
        <w:widowControl w:val="1"/>
        <w:ind w:left="3600" w:hanging="360"/>
      </w:pPr>
    </w:lvl>
    <w:lvl w:ilvl="5">
      <w:start w:val="1"/>
      <w:numFmt w:val="lowerRoman"/>
      <w:lvlText w:val="%6."/>
      <w:lvlJc w:val="left"/>
      <w:pPr>
        <w:widowControl w:val="1"/>
        <w:ind w:left="4320" w:hanging="360"/>
      </w:pPr>
    </w:lvl>
    <w:lvl w:ilvl="6">
      <w:start w:val="1"/>
      <w:numFmt w:val="decimal"/>
      <w:lvlText w:val="%7."/>
      <w:lvlJc w:val="left"/>
      <w:pPr>
        <w:widowControl w:val="1"/>
        <w:ind w:left="5040" w:hanging="360"/>
      </w:pPr>
    </w:lvl>
    <w:lvl w:ilvl="7">
      <w:start w:val="1"/>
      <w:numFmt w:val="lowerLetter"/>
      <w:lvlText w:val="%8."/>
      <w:lvlJc w:val="left"/>
      <w:pPr>
        <w:widowControl w:val="1"/>
        <w:ind w:left="5760" w:hanging="360"/>
      </w:pPr>
    </w:lvl>
    <w:lvl w:ilvl="8">
      <w:start w:val="1"/>
      <w:numFmt w:val="lowerRoman"/>
      <w:lvlText w:val="%9."/>
      <w:lvlJc w:val="left"/>
      <w:pPr>
        <w:widowControl w:val="1"/>
        <w:ind w:left="6480" w:hanging="360"/>
      </w:pPr>
    </w:lvl>
  </w:abstractNum>
  <w:abstractNum w:abstractNumId="19873269">
    <w:lvl w:ilvl="0">
      <w:start w:val="1"/>
      <w:numFmt w:val="bullet"/>
      <w:lvlText w:val="●"/>
      <w:lvlJc w:val="left"/>
      <w:pPr>
        <w:widowControl w:val="1"/>
        <w:ind w:left="720" w:hanging="360"/>
      </w:pPr>
    </w:lvl>
    <w:lvl w:ilvl="1">
      <w:start w:val="1"/>
      <w:numFmt w:val="bullet"/>
      <w:lvlText w:val="○"/>
      <w:lvlJc w:val="left"/>
      <w:pPr>
        <w:widowControl w:val="1"/>
        <w:ind w:left="1440" w:hanging="360"/>
      </w:pPr>
    </w:lvl>
    <w:lvl w:ilvl="2">
      <w:start w:val="1"/>
      <w:numFmt w:val="bullet"/>
      <w:lvlText w:val="▪"/>
      <w:lvlJc w:val="left"/>
      <w:pPr>
        <w:widowControl w:val="1"/>
        <w:ind w:left="2160" w:hanging="360"/>
      </w:pPr>
    </w:lvl>
    <w:lvl w:ilvl="3">
      <w:start w:val="1"/>
      <w:numFmt w:val="bullet"/>
      <w:lvlText w:val="●"/>
      <w:lvlJc w:val="left"/>
      <w:pPr>
        <w:widowControl w:val="1"/>
        <w:ind w:left="2880" w:hanging="360"/>
      </w:pPr>
    </w:lvl>
    <w:lvl w:ilvl="4">
      <w:start w:val="1"/>
      <w:numFmt w:val="bullet"/>
      <w:lvlText w:val="○"/>
      <w:lvlJc w:val="left"/>
      <w:pPr>
        <w:widowControl w:val="1"/>
        <w:ind w:left="3600" w:hanging="360"/>
      </w:pPr>
    </w:lvl>
    <w:lvl w:ilvl="5">
      <w:start w:val="1"/>
      <w:numFmt w:val="bullet"/>
      <w:lvlText w:val="▪"/>
      <w:lvlJc w:val="left"/>
      <w:pPr>
        <w:widowControl w:val="1"/>
        <w:ind w:left="4320" w:hanging="360"/>
      </w:pPr>
    </w:lvl>
    <w:lvl w:ilvl="6">
      <w:start w:val="1"/>
      <w:numFmt w:val="bullet"/>
      <w:lvlText w:val="●"/>
      <w:lvlJc w:val="left"/>
      <w:pPr>
        <w:widowControl w:val="1"/>
        <w:ind w:left="5040" w:hanging="360"/>
      </w:pPr>
    </w:lvl>
    <w:lvl w:ilvl="7">
      <w:start w:val="1"/>
      <w:numFmt w:val="bullet"/>
      <w:lvlText w:val="○"/>
      <w:lvlJc w:val="left"/>
      <w:pPr>
        <w:widowControl w:val="1"/>
        <w:ind w:left="5760" w:hanging="360"/>
      </w:pPr>
    </w:lvl>
    <w:lvl w:ilvl="8">
      <w:start w:val="1"/>
      <w:numFmt w:val="bullet"/>
      <w:lvlText w:val="▪"/>
      <w:lvlJc w:val="left"/>
      <w:pPr>
        <w:widowControl w:val="1"/>
        <w:ind w:left="6480" w:hanging="360"/>
      </w:pPr>
    </w:lvl>
  </w:abstractNum>
  <w:abstractNum w:abstractNumId="25093077">
    <w:lvl w:ilvl="0">
      <w:start w:val="1"/>
      <w:numFmt w:val="decimal"/>
      <w:lvlText w:val="%1."/>
      <w:lvlJc w:val="left"/>
      <w:pPr>
        <w:widowControl w:val="1"/>
        <w:ind w:left="720" w:hanging="360"/>
      </w:pPr>
    </w:lvl>
    <w:lvl w:ilvl="1">
      <w:start w:val="1"/>
      <w:numFmt w:val="lowerLetter"/>
      <w:lvlText w:val="%2."/>
      <w:lvlJc w:val="left"/>
      <w:pPr>
        <w:widowControl w:val="1"/>
        <w:ind w:left="1440" w:hanging="360"/>
      </w:pPr>
    </w:lvl>
    <w:lvl w:ilvl="2">
      <w:start w:val="1"/>
      <w:numFmt w:val="lowerRoman"/>
      <w:lvlText w:val="%3."/>
      <w:lvlJc w:val="left"/>
      <w:pPr>
        <w:widowControl w:val="1"/>
        <w:ind w:left="2160" w:hanging="360"/>
      </w:pPr>
    </w:lvl>
    <w:lvl w:ilvl="3">
      <w:start w:val="1"/>
      <w:numFmt w:val="decimal"/>
      <w:lvlText w:val="%4."/>
      <w:lvlJc w:val="left"/>
      <w:pPr>
        <w:widowControl w:val="1"/>
        <w:ind w:left="2880" w:hanging="360"/>
      </w:pPr>
    </w:lvl>
    <w:lvl w:ilvl="4">
      <w:start w:val="1"/>
      <w:numFmt w:val="lowerLetter"/>
      <w:lvlText w:val="%5."/>
      <w:lvlJc w:val="left"/>
      <w:pPr>
        <w:widowControl w:val="1"/>
        <w:ind w:left="3600" w:hanging="360"/>
      </w:pPr>
    </w:lvl>
    <w:lvl w:ilvl="5">
      <w:start w:val="1"/>
      <w:numFmt w:val="lowerRoman"/>
      <w:lvlText w:val="%6."/>
      <w:lvlJc w:val="left"/>
      <w:pPr>
        <w:widowControl w:val="1"/>
        <w:ind w:left="4320" w:hanging="360"/>
      </w:pPr>
    </w:lvl>
    <w:lvl w:ilvl="6">
      <w:start w:val="1"/>
      <w:numFmt w:val="decimal"/>
      <w:lvlText w:val="%7."/>
      <w:lvlJc w:val="left"/>
      <w:pPr>
        <w:widowControl w:val="1"/>
        <w:ind w:left="5040" w:hanging="360"/>
      </w:pPr>
    </w:lvl>
    <w:lvl w:ilvl="7">
      <w:start w:val="1"/>
      <w:numFmt w:val="lowerLetter"/>
      <w:lvlText w:val="%8."/>
      <w:lvlJc w:val="left"/>
      <w:pPr>
        <w:widowControl w:val="1"/>
        <w:ind w:left="5760" w:hanging="360"/>
      </w:pPr>
    </w:lvl>
    <w:lvl w:ilvl="8">
      <w:start w:val="1"/>
      <w:numFmt w:val="lowerRoman"/>
      <w:lvlText w:val="%9."/>
      <w:lvlJc w:val="left"/>
      <w:pPr>
        <w:widowControl w:val="1"/>
        <w:ind w:left="6480" w:hanging="360"/>
      </w:pPr>
    </w:lvl>
  </w:abstractNum>
  <w:abstractNum w:abstractNumId="65912252">
    <w:lvl w:ilvl="0">
      <w:start w:val="1"/>
      <w:numFmt w:val="bullet"/>
      <w:lvlText w:val="●"/>
      <w:lvlPicBulletId w:val="66345155"/>
      <w:lvlJc w:val="left"/>
      <w:pPr>
        <w:widowControl w:val="1"/>
        <w:ind w:left="720" w:hanging="360"/>
      </w:pPr>
    </w:lvl>
    <w:lvl w:ilvl="1">
      <w:start w:val="1"/>
      <w:numFmt w:val="bullet"/>
      <w:lvlText w:val="●"/>
      <w:lvlPicBulletId w:val="66345155"/>
      <w:lvlJc w:val="left"/>
      <w:pPr>
        <w:widowControl w:val="1"/>
        <w:ind w:left="1440" w:hanging="360"/>
      </w:pPr>
    </w:lvl>
    <w:lvl w:ilvl="2">
      <w:start w:val="1"/>
      <w:numFmt w:val="bullet"/>
      <w:lvlText w:val="●"/>
      <w:lvlPicBulletId w:val="66345155"/>
      <w:lvlJc w:val="left"/>
      <w:pPr>
        <w:widowControl w:val="1"/>
        <w:ind w:left="2160" w:hanging="360"/>
      </w:pPr>
    </w:lvl>
    <w:lvl w:ilvl="3">
      <w:start w:val="1"/>
      <w:numFmt w:val="bullet"/>
      <w:lvlText w:val="●"/>
      <w:lvlPicBulletId w:val="66345155"/>
      <w:lvlJc w:val="left"/>
      <w:pPr>
        <w:widowControl w:val="1"/>
        <w:ind w:left="2880" w:hanging="360"/>
      </w:pPr>
    </w:lvl>
    <w:lvl w:ilvl="4">
      <w:start w:val="1"/>
      <w:numFmt w:val="bullet"/>
      <w:lvlText w:val="●"/>
      <w:lvlPicBulletId w:val="66345155"/>
      <w:lvlJc w:val="left"/>
      <w:pPr>
        <w:widowControl w:val="1"/>
        <w:ind w:left="3600" w:hanging="360"/>
      </w:pPr>
    </w:lvl>
    <w:lvl w:ilvl="5">
      <w:start w:val="1"/>
      <w:numFmt w:val="bullet"/>
      <w:lvlText w:val="●"/>
      <w:lvlPicBulletId w:val="66345155"/>
      <w:lvlJc w:val="left"/>
      <w:pPr>
        <w:widowControl w:val="1"/>
        <w:ind w:left="4320" w:hanging="360"/>
      </w:pPr>
    </w:lvl>
    <w:lvl w:ilvl="6">
      <w:start w:val="1"/>
      <w:numFmt w:val="bullet"/>
      <w:lvlText w:val="●"/>
      <w:lvlPicBulletId w:val="66345155"/>
      <w:lvlJc w:val="left"/>
      <w:pPr>
        <w:widowControl w:val="1"/>
        <w:ind w:left="5040" w:hanging="360"/>
      </w:pPr>
    </w:lvl>
    <w:lvl w:ilvl="7">
      <w:start w:val="1"/>
      <w:numFmt w:val="bullet"/>
      <w:lvlText w:val="●"/>
      <w:lvlPicBulletId w:val="66345155"/>
      <w:lvlJc w:val="left"/>
      <w:pPr>
        <w:widowControl w:val="1"/>
        <w:ind w:left="5760" w:hanging="360"/>
      </w:pPr>
    </w:lvl>
    <w:lvl w:ilvl="8">
      <w:start w:val="1"/>
      <w:numFmt w:val="bullet"/>
      <w:lvlText w:val="●"/>
      <w:lvlPicBulletId w:val="66345155"/>
      <w:lvlJc w:val="left"/>
      <w:pPr>
        <w:widowControl w:val="1"/>
        <w:ind w:left="6480" w:hanging="360"/>
      </w:pPr>
    </w:lvl>
  </w:abstractNum>
  <w:abstractNum w:abstractNumId="33147959">
    <w:lvl w:ilvl="0">
      <w:start w:val="1"/>
      <w:numFmt w:val="bullet"/>
      <w:lvlText w:val="●"/>
      <w:lvlJc w:val="left"/>
      <w:pPr>
        <w:widowControl w:val="1"/>
        <w:ind w:left="720" w:hanging="360"/>
      </w:pPr>
    </w:lvl>
    <w:lvl w:ilvl="1">
      <w:start w:val="1"/>
      <w:numFmt w:val="bullet"/>
      <w:lvlText w:val="○"/>
      <w:lvlJc w:val="left"/>
      <w:pPr>
        <w:widowControl w:val="1"/>
        <w:ind w:left="1440" w:hanging="360"/>
      </w:pPr>
    </w:lvl>
    <w:lvl w:ilvl="2">
      <w:start w:val="1"/>
      <w:numFmt w:val="bullet"/>
      <w:lvlText w:val="▪"/>
      <w:lvlJc w:val="left"/>
      <w:pPr>
        <w:widowControl w:val="1"/>
        <w:ind w:left="2160" w:hanging="360"/>
      </w:pPr>
    </w:lvl>
    <w:lvl w:ilvl="3">
      <w:start w:val="1"/>
      <w:numFmt w:val="bullet"/>
      <w:lvlText w:val="●"/>
      <w:lvlJc w:val="left"/>
      <w:pPr>
        <w:widowControl w:val="1"/>
        <w:ind w:left="2880" w:hanging="360"/>
      </w:pPr>
    </w:lvl>
    <w:lvl w:ilvl="4">
      <w:start w:val="1"/>
      <w:numFmt w:val="bullet"/>
      <w:lvlText w:val="○"/>
      <w:lvlJc w:val="left"/>
      <w:pPr>
        <w:widowControl w:val="1"/>
        <w:ind w:left="3600" w:hanging="360"/>
      </w:pPr>
    </w:lvl>
    <w:lvl w:ilvl="5">
      <w:start w:val="1"/>
      <w:numFmt w:val="bullet"/>
      <w:lvlText w:val="▪"/>
      <w:lvlJc w:val="left"/>
      <w:pPr>
        <w:widowControl w:val="1"/>
        <w:ind w:left="4320" w:hanging="360"/>
      </w:pPr>
    </w:lvl>
    <w:lvl w:ilvl="6">
      <w:start w:val="1"/>
      <w:numFmt w:val="bullet"/>
      <w:lvlText w:val="●"/>
      <w:lvlJc w:val="left"/>
      <w:pPr>
        <w:widowControl w:val="1"/>
        <w:ind w:left="5040" w:hanging="360"/>
      </w:pPr>
    </w:lvl>
    <w:lvl w:ilvl="7">
      <w:start w:val="1"/>
      <w:numFmt w:val="bullet"/>
      <w:lvlText w:val="○"/>
      <w:lvlJc w:val="left"/>
      <w:pPr>
        <w:widowControl w:val="1"/>
        <w:ind w:left="5760" w:hanging="360"/>
      </w:pPr>
    </w:lvl>
    <w:lvl w:ilvl="8">
      <w:start w:val="1"/>
      <w:numFmt w:val="bullet"/>
      <w:lvlText w:val="▪"/>
      <w:lvlJc w:val="left"/>
      <w:pPr>
        <w:widowControl w:val="1"/>
        <w:ind w:left="6480" w:hanging="360"/>
      </w:pPr>
    </w:lvl>
  </w:abstractNum>
  <w:abstractNum w:abstractNumId="61529978">
    <w:lvl w:ilvl="0">
      <w:start w:val="1"/>
      <w:numFmt w:val="bullet"/>
      <w:lvlText w:val="▪"/>
      <w:lvlJc w:val="left"/>
      <w:pPr>
        <w:widowControl w:val="1"/>
        <w:ind w:left="720" w:hanging="360"/>
      </w:pPr>
    </w:lvl>
    <w:lvl w:ilvl="1">
      <w:start w:val="1"/>
      <w:numFmt w:val="bullet"/>
      <w:lvlText w:val="●"/>
      <w:lvlJc w:val="left"/>
      <w:pPr>
        <w:widowControl w:val="1"/>
        <w:ind w:left="1440" w:hanging="360"/>
      </w:pPr>
    </w:lvl>
    <w:lvl w:ilvl="2">
      <w:start w:val="1"/>
      <w:numFmt w:val="bullet"/>
      <w:lvlText w:val="○"/>
      <w:lvlJc w:val="left"/>
      <w:pPr>
        <w:widowControl w:val="1"/>
        <w:ind w:left="2160" w:hanging="360"/>
      </w:pPr>
    </w:lvl>
    <w:lvl w:ilvl="3">
      <w:start w:val="1"/>
      <w:numFmt w:val="bullet"/>
      <w:lvlText w:val="▪"/>
      <w:lvlJc w:val="left"/>
      <w:pPr>
        <w:widowControl w:val="1"/>
        <w:ind w:left="2880" w:hanging="360"/>
      </w:pPr>
    </w:lvl>
    <w:lvl w:ilvl="4">
      <w:start w:val="1"/>
      <w:numFmt w:val="bullet"/>
      <w:lvlText w:val="●"/>
      <w:lvlJc w:val="left"/>
      <w:pPr>
        <w:widowControl w:val="1"/>
        <w:ind w:left="3600" w:hanging="360"/>
      </w:pPr>
    </w:lvl>
    <w:lvl w:ilvl="5">
      <w:start w:val="1"/>
      <w:numFmt w:val="bullet"/>
      <w:lvlText w:val="○"/>
      <w:lvlJc w:val="left"/>
      <w:pPr>
        <w:widowControl w:val="1"/>
        <w:ind w:left="4320" w:hanging="360"/>
      </w:pPr>
    </w:lvl>
    <w:lvl w:ilvl="6">
      <w:start w:val="1"/>
      <w:numFmt w:val="bullet"/>
      <w:lvlText w:val="▪"/>
      <w:lvlJc w:val="left"/>
      <w:pPr>
        <w:widowControl w:val="1"/>
        <w:ind w:left="5040" w:hanging="360"/>
      </w:pPr>
    </w:lvl>
    <w:lvl w:ilvl="7">
      <w:start w:val="1"/>
      <w:numFmt w:val="bullet"/>
      <w:lvlText w:val="●"/>
      <w:lvlJc w:val="left"/>
      <w:pPr>
        <w:widowControl w:val="1"/>
        <w:ind w:left="5760" w:hanging="360"/>
      </w:pPr>
    </w:lvl>
    <w:lvl w:ilvl="8">
      <w:start w:val="1"/>
      <w:numFmt w:val="bullet"/>
      <w:lvlText w:val="○"/>
      <w:lvlJc w:val="left"/>
      <w:pPr>
        <w:widowControl w:val="1"/>
        <w:ind w:left="6480" w:hanging="360"/>
      </w:pPr>
    </w:lvl>
  </w:abstractNum>
  <w:abstractNum w:abstractNumId="33287044">
    <w:lvl w:ilvl="0">
      <w:start w:val="1"/>
      <w:numFmt w:val="bullet"/>
      <w:lvlText w:val="●"/>
      <w:lvlJc w:val="left"/>
      <w:pPr>
        <w:widowControl w:val="1"/>
        <w:ind w:left="720" w:hanging="360"/>
      </w:pPr>
    </w:lvl>
    <w:lvl w:ilvl="1">
      <w:start w:val="1"/>
      <w:numFmt w:val="bullet"/>
      <w:lvlText w:val="○"/>
      <w:lvlJc w:val="left"/>
      <w:pPr>
        <w:widowControl w:val="1"/>
        <w:ind w:left="1440" w:hanging="360"/>
      </w:pPr>
    </w:lvl>
    <w:lvl w:ilvl="2">
      <w:start w:val="1"/>
      <w:numFmt w:val="bullet"/>
      <w:lvlText w:val="▪"/>
      <w:lvlJc w:val="left"/>
      <w:pPr>
        <w:widowControl w:val="1"/>
        <w:ind w:left="2160" w:hanging="360"/>
      </w:pPr>
    </w:lvl>
    <w:lvl w:ilvl="3">
      <w:start w:val="1"/>
      <w:numFmt w:val="bullet"/>
      <w:lvlText w:val="●"/>
      <w:lvlJc w:val="left"/>
      <w:pPr>
        <w:widowControl w:val="1"/>
        <w:ind w:left="2880" w:hanging="360"/>
      </w:pPr>
    </w:lvl>
    <w:lvl w:ilvl="4">
      <w:start w:val="1"/>
      <w:numFmt w:val="bullet"/>
      <w:lvlText w:val="○"/>
      <w:lvlJc w:val="left"/>
      <w:pPr>
        <w:widowControl w:val="1"/>
        <w:ind w:left="3600" w:hanging="360"/>
      </w:pPr>
    </w:lvl>
    <w:lvl w:ilvl="5">
      <w:start w:val="1"/>
      <w:numFmt w:val="bullet"/>
      <w:lvlText w:val="▪"/>
      <w:lvlJc w:val="left"/>
      <w:pPr>
        <w:widowControl w:val="1"/>
        <w:ind w:left="4320" w:hanging="360"/>
      </w:pPr>
    </w:lvl>
    <w:lvl w:ilvl="6">
      <w:start w:val="1"/>
      <w:numFmt w:val="bullet"/>
      <w:lvlText w:val="●"/>
      <w:lvlJc w:val="left"/>
      <w:pPr>
        <w:widowControl w:val="1"/>
        <w:ind w:left="5040" w:hanging="360"/>
      </w:pPr>
    </w:lvl>
    <w:lvl w:ilvl="7">
      <w:start w:val="1"/>
      <w:numFmt w:val="bullet"/>
      <w:lvlText w:val="○"/>
      <w:lvlJc w:val="left"/>
      <w:pPr>
        <w:widowControl w:val="1"/>
        <w:ind w:left="5760" w:hanging="360"/>
      </w:pPr>
    </w:lvl>
    <w:lvl w:ilvl="8">
      <w:start w:val="1"/>
      <w:numFmt w:val="bullet"/>
      <w:lvlText w:val="▪"/>
      <w:lvlJc w:val="left"/>
      <w:pPr>
        <w:widowControl w:val="1"/>
        <w:ind w:left="6480" w:hanging="360"/>
      </w:pPr>
    </w:lvl>
  </w:abstractNum>
  <w:abstractNum w:abstractNumId="68063916">
    <w:lvl w:ilvl="0">
      <w:start w:val="1"/>
      <w:numFmt w:val="decimal"/>
      <w:lvlText w:val="%1."/>
      <w:lvlJc w:val="left"/>
      <w:pPr>
        <w:widowControl w:val="1"/>
        <w:ind w:left="720" w:hanging="360"/>
      </w:pPr>
    </w:lvl>
    <w:lvl w:ilvl="1">
      <w:start w:val="1"/>
      <w:numFmt w:val="lowerLetter"/>
      <w:lvlText w:val="%2."/>
      <w:lvlJc w:val="left"/>
      <w:pPr>
        <w:widowControl w:val="1"/>
        <w:ind w:left="1440" w:hanging="360"/>
      </w:pPr>
    </w:lvl>
    <w:lvl w:ilvl="2">
      <w:start w:val="1"/>
      <w:numFmt w:val="lowerRoman"/>
      <w:lvlText w:val="%3."/>
      <w:lvlJc w:val="left"/>
      <w:pPr>
        <w:widowControl w:val="1"/>
        <w:ind w:left="2160" w:hanging="360"/>
      </w:pPr>
    </w:lvl>
    <w:lvl w:ilvl="3">
      <w:start w:val="1"/>
      <w:numFmt w:val="decimal"/>
      <w:lvlText w:val="%4."/>
      <w:lvlJc w:val="left"/>
      <w:pPr>
        <w:widowControl w:val="1"/>
        <w:ind w:left="2880" w:hanging="360"/>
      </w:pPr>
    </w:lvl>
    <w:lvl w:ilvl="4">
      <w:start w:val="1"/>
      <w:numFmt w:val="lowerLetter"/>
      <w:lvlText w:val="%5."/>
      <w:lvlJc w:val="left"/>
      <w:pPr>
        <w:widowControl w:val="1"/>
        <w:ind w:left="3600" w:hanging="360"/>
      </w:pPr>
    </w:lvl>
    <w:lvl w:ilvl="5">
      <w:start w:val="1"/>
      <w:numFmt w:val="lowerRoman"/>
      <w:lvlText w:val="%6."/>
      <w:lvlJc w:val="left"/>
      <w:pPr>
        <w:widowControl w:val="1"/>
        <w:ind w:left="4320" w:hanging="360"/>
      </w:pPr>
    </w:lvl>
    <w:lvl w:ilvl="6">
      <w:start w:val="1"/>
      <w:numFmt w:val="decimal"/>
      <w:lvlText w:val="%7."/>
      <w:lvlJc w:val="left"/>
      <w:pPr>
        <w:widowControl w:val="1"/>
        <w:ind w:left="5040" w:hanging="360"/>
      </w:pPr>
    </w:lvl>
    <w:lvl w:ilvl="7">
      <w:start w:val="1"/>
      <w:numFmt w:val="lowerLetter"/>
      <w:lvlText w:val="%8."/>
      <w:lvlJc w:val="left"/>
      <w:pPr>
        <w:widowControl w:val="1"/>
        <w:ind w:left="5760" w:hanging="360"/>
      </w:pPr>
    </w:lvl>
    <w:lvl w:ilvl="8">
      <w:start w:val="1"/>
      <w:numFmt w:val="lowerRoman"/>
      <w:lvlText w:val="%9."/>
      <w:lvlJc w:val="left"/>
      <w:pPr>
        <w:widowControl w:val="1"/>
        <w:ind w:left="6480" w:hanging="360"/>
      </w:pPr>
    </w:lvl>
  </w:abstractNum>
  <w:abstractNum w:abstractNumId="85900897">
    <w:lvl w:ilvl="0">
      <w:start w:val="1"/>
      <w:numFmt w:val="bullet"/>
      <w:lvlText w:val="○"/>
      <w:lvlJc w:val="left"/>
      <w:pPr>
        <w:widowControl w:val="1"/>
        <w:ind w:left="720" w:hanging="360"/>
      </w:pPr>
    </w:lvl>
    <w:lvl w:ilvl="1">
      <w:start w:val="1"/>
      <w:numFmt w:val="bullet"/>
      <w:lvlText w:val="▪"/>
      <w:lvlJc w:val="left"/>
      <w:pPr>
        <w:widowControl w:val="1"/>
        <w:ind w:left="1440" w:hanging="360"/>
      </w:pPr>
    </w:lvl>
    <w:lvl w:ilvl="2">
      <w:start w:val="1"/>
      <w:numFmt w:val="bullet"/>
      <w:lvlText w:val="●"/>
      <w:lvlJc w:val="left"/>
      <w:pPr>
        <w:widowControl w:val="1"/>
        <w:ind w:left="2160" w:hanging="360"/>
      </w:pPr>
    </w:lvl>
    <w:lvl w:ilvl="3">
      <w:start w:val="1"/>
      <w:numFmt w:val="bullet"/>
      <w:lvlText w:val="○"/>
      <w:lvlJc w:val="left"/>
      <w:pPr>
        <w:widowControl w:val="1"/>
        <w:ind w:left="2880" w:hanging="360"/>
      </w:pPr>
    </w:lvl>
    <w:lvl w:ilvl="4">
      <w:start w:val="1"/>
      <w:numFmt w:val="bullet"/>
      <w:lvlText w:val="▪"/>
      <w:lvlJc w:val="left"/>
      <w:pPr>
        <w:widowControl w:val="1"/>
        <w:ind w:left="3600" w:hanging="360"/>
      </w:pPr>
    </w:lvl>
    <w:lvl w:ilvl="5">
      <w:start w:val="1"/>
      <w:numFmt w:val="bullet"/>
      <w:lvlText w:val="●"/>
      <w:lvlJc w:val="left"/>
      <w:pPr>
        <w:widowControl w:val="1"/>
        <w:ind w:left="4320" w:hanging="360"/>
      </w:pPr>
    </w:lvl>
    <w:lvl w:ilvl="6">
      <w:start w:val="1"/>
      <w:numFmt w:val="bullet"/>
      <w:lvlText w:val="○"/>
      <w:lvlJc w:val="left"/>
      <w:pPr>
        <w:widowControl w:val="1"/>
        <w:ind w:left="5040" w:hanging="360"/>
      </w:pPr>
    </w:lvl>
    <w:lvl w:ilvl="7">
      <w:start w:val="1"/>
      <w:numFmt w:val="bullet"/>
      <w:lvlText w:val="▪"/>
      <w:lvlJc w:val="left"/>
      <w:pPr>
        <w:widowControl w:val="1"/>
        <w:ind w:left="5760" w:hanging="360"/>
      </w:pPr>
    </w:lvl>
    <w:lvl w:ilvl="8">
      <w:start w:val="1"/>
      <w:numFmt w:val="bullet"/>
      <w:lvlText w:val="●"/>
      <w:lvlJc w:val="left"/>
      <w:pPr>
        <w:widowControl w:val="1"/>
        <w:ind w:left="6480" w:hanging="360"/>
      </w:pPr>
    </w:lvl>
  </w:abstractNum>
  <w:abstractNum w:abstractNumId="13153058">
    <w:lvl w:ilvl="0">
      <w:start w:val="1"/>
      <w:numFmt w:val="bullet"/>
      <w:lvlText w:val="●"/>
      <w:lvlJc w:val="left"/>
      <w:pPr>
        <w:widowControl w:val="1"/>
        <w:ind w:left="720" w:hanging="360"/>
      </w:pPr>
    </w:lvl>
    <w:lvl w:ilvl="1">
      <w:start w:val="1"/>
      <w:numFmt w:val="bullet"/>
      <w:lvlText w:val="○"/>
      <w:lvlJc w:val="left"/>
      <w:pPr>
        <w:widowControl w:val="1"/>
        <w:ind w:left="1440" w:hanging="360"/>
      </w:pPr>
    </w:lvl>
    <w:lvl w:ilvl="2">
      <w:start w:val="1"/>
      <w:numFmt w:val="bullet"/>
      <w:lvlText w:val="▪"/>
      <w:lvlJc w:val="left"/>
      <w:pPr>
        <w:widowControl w:val="1"/>
        <w:ind w:left="2160" w:hanging="360"/>
      </w:pPr>
    </w:lvl>
    <w:lvl w:ilvl="3">
      <w:start w:val="1"/>
      <w:numFmt w:val="bullet"/>
      <w:lvlText w:val="●"/>
      <w:lvlJc w:val="left"/>
      <w:pPr>
        <w:widowControl w:val="1"/>
        <w:ind w:left="2880" w:hanging="360"/>
      </w:pPr>
    </w:lvl>
    <w:lvl w:ilvl="4">
      <w:start w:val="1"/>
      <w:numFmt w:val="bullet"/>
      <w:lvlText w:val="○"/>
      <w:lvlJc w:val="left"/>
      <w:pPr>
        <w:widowControl w:val="1"/>
        <w:ind w:left="3600" w:hanging="360"/>
      </w:pPr>
    </w:lvl>
    <w:lvl w:ilvl="5">
      <w:start w:val="1"/>
      <w:numFmt w:val="bullet"/>
      <w:lvlText w:val="▪"/>
      <w:lvlJc w:val="left"/>
      <w:pPr>
        <w:widowControl w:val="1"/>
        <w:ind w:left="4320" w:hanging="360"/>
      </w:pPr>
    </w:lvl>
    <w:lvl w:ilvl="6">
      <w:start w:val="1"/>
      <w:numFmt w:val="bullet"/>
      <w:lvlText w:val="●"/>
      <w:lvlJc w:val="left"/>
      <w:pPr>
        <w:widowControl w:val="1"/>
        <w:ind w:left="5040" w:hanging="360"/>
      </w:pPr>
    </w:lvl>
    <w:lvl w:ilvl="7">
      <w:start w:val="1"/>
      <w:numFmt w:val="bullet"/>
      <w:lvlText w:val="○"/>
      <w:lvlJc w:val="left"/>
      <w:pPr>
        <w:widowControl w:val="1"/>
        <w:ind w:left="5760" w:hanging="360"/>
      </w:pPr>
    </w:lvl>
    <w:lvl w:ilvl="8">
      <w:start w:val="1"/>
      <w:numFmt w:val="bullet"/>
      <w:lvlText w:val="▪"/>
      <w:lvlJc w:val="left"/>
      <w:pPr>
        <w:widowControl w:val="1"/>
        <w:ind w:left="6480" w:hanging="360"/>
      </w:pPr>
    </w:lvl>
  </w:abstractNum>
  <w:abstractNum w:abstractNumId="88246266">
    <w:lvl w:ilvl="0">
      <w:start w:val="1"/>
      <w:numFmt w:val="bullet"/>
      <w:lvlText w:val="○"/>
      <w:lvlJc w:val="left"/>
      <w:pPr>
        <w:widowControl w:val="1"/>
        <w:ind w:left="720" w:hanging="360"/>
      </w:pPr>
    </w:lvl>
    <w:lvl w:ilvl="1">
      <w:start w:val="1"/>
      <w:numFmt w:val="bullet"/>
      <w:lvlText w:val="▪"/>
      <w:lvlJc w:val="left"/>
      <w:pPr>
        <w:widowControl w:val="1"/>
        <w:ind w:left="1440" w:hanging="360"/>
      </w:pPr>
    </w:lvl>
    <w:lvl w:ilvl="2">
      <w:start w:val="1"/>
      <w:numFmt w:val="bullet"/>
      <w:lvlText w:val="●"/>
      <w:lvlJc w:val="left"/>
      <w:pPr>
        <w:widowControl w:val="1"/>
        <w:ind w:left="2160" w:hanging="360"/>
      </w:pPr>
    </w:lvl>
    <w:lvl w:ilvl="3">
      <w:start w:val="1"/>
      <w:numFmt w:val="bullet"/>
      <w:lvlText w:val="○"/>
      <w:lvlJc w:val="left"/>
      <w:pPr>
        <w:widowControl w:val="1"/>
        <w:ind w:left="2880" w:hanging="360"/>
      </w:pPr>
    </w:lvl>
    <w:lvl w:ilvl="4">
      <w:start w:val="1"/>
      <w:numFmt w:val="bullet"/>
      <w:lvlText w:val="▪"/>
      <w:lvlJc w:val="left"/>
      <w:pPr>
        <w:widowControl w:val="1"/>
        <w:ind w:left="3600" w:hanging="360"/>
      </w:pPr>
    </w:lvl>
    <w:lvl w:ilvl="5">
      <w:start w:val="1"/>
      <w:numFmt w:val="bullet"/>
      <w:lvlText w:val="●"/>
      <w:lvlJc w:val="left"/>
      <w:pPr>
        <w:widowControl w:val="1"/>
        <w:ind w:left="4320" w:hanging="360"/>
      </w:pPr>
    </w:lvl>
    <w:lvl w:ilvl="6">
      <w:start w:val="1"/>
      <w:numFmt w:val="bullet"/>
      <w:lvlText w:val="○"/>
      <w:lvlJc w:val="left"/>
      <w:pPr>
        <w:widowControl w:val="1"/>
        <w:ind w:left="5040" w:hanging="360"/>
      </w:pPr>
    </w:lvl>
    <w:lvl w:ilvl="7">
      <w:start w:val="1"/>
      <w:numFmt w:val="bullet"/>
      <w:lvlText w:val="▪"/>
      <w:lvlJc w:val="left"/>
      <w:pPr>
        <w:widowControl w:val="1"/>
        <w:ind w:left="5760" w:hanging="360"/>
      </w:pPr>
    </w:lvl>
    <w:lvl w:ilvl="8">
      <w:start w:val="1"/>
      <w:numFmt w:val="bullet"/>
      <w:lvlText w:val="●"/>
      <w:lvlJc w:val="left"/>
      <w:pPr>
        <w:widowControl w:val="1"/>
        <w:ind w:left="6480" w:hanging="360"/>
      </w:pPr>
    </w:lvl>
  </w:abstractNum>
  <w:abstractNum w:abstractNumId="83913367">
    <w:lvl w:ilvl="0">
      <w:start w:val="1"/>
      <w:numFmt w:val="bullet"/>
      <w:lvlText w:val="○"/>
      <w:lvlJc w:val="left"/>
      <w:pPr>
        <w:widowControl w:val="1"/>
        <w:ind w:left="720" w:hanging="360"/>
      </w:pPr>
    </w:lvl>
    <w:lvl w:ilvl="1">
      <w:start w:val="1"/>
      <w:numFmt w:val="bullet"/>
      <w:lvlText w:val="▪"/>
      <w:lvlJc w:val="left"/>
      <w:pPr>
        <w:widowControl w:val="1"/>
        <w:ind w:left="1440" w:hanging="360"/>
      </w:pPr>
    </w:lvl>
    <w:lvl w:ilvl="2">
      <w:start w:val="1"/>
      <w:numFmt w:val="bullet"/>
      <w:lvlText w:val="●"/>
      <w:lvlJc w:val="left"/>
      <w:pPr>
        <w:widowControl w:val="1"/>
        <w:ind w:left="2160" w:hanging="360"/>
      </w:pPr>
    </w:lvl>
    <w:lvl w:ilvl="3">
      <w:start w:val="1"/>
      <w:numFmt w:val="bullet"/>
      <w:lvlText w:val="○"/>
      <w:lvlJc w:val="left"/>
      <w:pPr>
        <w:widowControl w:val="1"/>
        <w:ind w:left="2880" w:hanging="360"/>
      </w:pPr>
    </w:lvl>
    <w:lvl w:ilvl="4">
      <w:start w:val="1"/>
      <w:numFmt w:val="bullet"/>
      <w:lvlText w:val="▪"/>
      <w:lvlJc w:val="left"/>
      <w:pPr>
        <w:widowControl w:val="1"/>
        <w:ind w:left="3600" w:hanging="360"/>
      </w:pPr>
    </w:lvl>
    <w:lvl w:ilvl="5">
      <w:start w:val="1"/>
      <w:numFmt w:val="bullet"/>
      <w:lvlText w:val="●"/>
      <w:lvlJc w:val="left"/>
      <w:pPr>
        <w:widowControl w:val="1"/>
        <w:ind w:left="4320" w:hanging="360"/>
      </w:pPr>
    </w:lvl>
    <w:lvl w:ilvl="6">
      <w:start w:val="1"/>
      <w:numFmt w:val="bullet"/>
      <w:lvlText w:val="○"/>
      <w:lvlJc w:val="left"/>
      <w:pPr>
        <w:widowControl w:val="1"/>
        <w:ind w:left="5040" w:hanging="360"/>
      </w:pPr>
    </w:lvl>
    <w:lvl w:ilvl="7">
      <w:start w:val="1"/>
      <w:numFmt w:val="bullet"/>
      <w:lvlText w:val="▪"/>
      <w:lvlJc w:val="left"/>
      <w:pPr>
        <w:widowControl w:val="1"/>
        <w:ind w:left="5760" w:hanging="360"/>
      </w:pPr>
    </w:lvl>
    <w:lvl w:ilvl="8">
      <w:start w:val="1"/>
      <w:numFmt w:val="bullet"/>
      <w:lvlText w:val="●"/>
      <w:lvlJc w:val="left"/>
      <w:pPr>
        <w:widowControl w:val="1"/>
        <w:ind w:left="6480" w:hanging="360"/>
      </w:pPr>
    </w:lvl>
  </w:abstractNum>
  <w:abstractNum w:abstractNumId="47883508">
    <w:lvl w:ilvl="0">
      <w:start w:val="1"/>
      <w:numFmt w:val="bullet"/>
      <w:lvlText w:val="○"/>
      <w:lvlJc w:val="left"/>
      <w:pPr>
        <w:widowControl w:val="1"/>
        <w:ind w:left="720" w:hanging="360"/>
      </w:pPr>
    </w:lvl>
    <w:lvl w:ilvl="1">
      <w:start w:val="1"/>
      <w:numFmt w:val="bullet"/>
      <w:lvlText w:val="▪"/>
      <w:lvlJc w:val="left"/>
      <w:pPr>
        <w:widowControl w:val="1"/>
        <w:ind w:left="1440" w:hanging="360"/>
      </w:pPr>
    </w:lvl>
    <w:lvl w:ilvl="2">
      <w:start w:val="1"/>
      <w:numFmt w:val="bullet"/>
      <w:lvlText w:val="●"/>
      <w:lvlJc w:val="left"/>
      <w:pPr>
        <w:widowControl w:val="1"/>
        <w:ind w:left="2160" w:hanging="360"/>
      </w:pPr>
    </w:lvl>
    <w:lvl w:ilvl="3">
      <w:start w:val="1"/>
      <w:numFmt w:val="bullet"/>
      <w:lvlText w:val="○"/>
      <w:lvlJc w:val="left"/>
      <w:pPr>
        <w:widowControl w:val="1"/>
        <w:ind w:left="2880" w:hanging="360"/>
      </w:pPr>
    </w:lvl>
    <w:lvl w:ilvl="4">
      <w:start w:val="1"/>
      <w:numFmt w:val="bullet"/>
      <w:lvlText w:val="▪"/>
      <w:lvlJc w:val="left"/>
      <w:pPr>
        <w:widowControl w:val="1"/>
        <w:ind w:left="3600" w:hanging="360"/>
      </w:pPr>
    </w:lvl>
    <w:lvl w:ilvl="5">
      <w:start w:val="1"/>
      <w:numFmt w:val="bullet"/>
      <w:lvlText w:val="●"/>
      <w:lvlJc w:val="left"/>
      <w:pPr>
        <w:widowControl w:val="1"/>
        <w:ind w:left="4320" w:hanging="360"/>
      </w:pPr>
    </w:lvl>
    <w:lvl w:ilvl="6">
      <w:start w:val="1"/>
      <w:numFmt w:val="bullet"/>
      <w:lvlText w:val="○"/>
      <w:lvlJc w:val="left"/>
      <w:pPr>
        <w:widowControl w:val="1"/>
        <w:ind w:left="5040" w:hanging="360"/>
      </w:pPr>
    </w:lvl>
    <w:lvl w:ilvl="7">
      <w:start w:val="1"/>
      <w:numFmt w:val="bullet"/>
      <w:lvlText w:val="▪"/>
      <w:lvlJc w:val="left"/>
      <w:pPr>
        <w:widowControl w:val="1"/>
        <w:ind w:left="5760" w:hanging="360"/>
      </w:pPr>
    </w:lvl>
    <w:lvl w:ilvl="8">
      <w:start w:val="1"/>
      <w:numFmt w:val="bullet"/>
      <w:lvlText w:val="●"/>
      <w:lvlJc w:val="left"/>
      <w:pPr>
        <w:widowControl w:val="1"/>
        <w:ind w:left="6480" w:hanging="360"/>
      </w:pPr>
    </w:lvl>
  </w:abstractNum>
  <w:abstractNum w:abstractNumId="14657197">
    <w:lvl w:ilvl="0">
      <w:start w:val="1"/>
      <w:numFmt w:val="bullet"/>
      <w:lvlText w:val="●"/>
      <w:lvlJc w:val="left"/>
      <w:pPr>
        <w:widowControl w:val="1"/>
        <w:ind w:left="1440" w:hanging="360"/>
      </w:pPr>
    </w:lvl>
    <w:lvl w:ilvl="1">
      <w:start w:val="1"/>
      <w:numFmt w:val="bullet"/>
      <w:lvlText w:val="○"/>
      <w:lvlJc w:val="left"/>
      <w:pPr>
        <w:widowControl w:val="1"/>
        <w:ind w:left="2160" w:hanging="360"/>
      </w:pPr>
    </w:lvl>
    <w:lvl w:ilvl="2">
      <w:start w:val="1"/>
      <w:numFmt w:val="bullet"/>
      <w:lvlText w:val="▪"/>
      <w:lvlJc w:val="left"/>
      <w:pPr>
        <w:widowControl w:val="1"/>
        <w:ind w:left="2880" w:hanging="360"/>
      </w:pPr>
    </w:lvl>
    <w:lvl w:ilvl="3">
      <w:start w:val="1"/>
      <w:numFmt w:val="bullet"/>
      <w:lvlText w:val="●"/>
      <w:lvlJc w:val="left"/>
      <w:pPr>
        <w:widowControl w:val="1"/>
        <w:ind w:left="3600" w:hanging="360"/>
      </w:pPr>
    </w:lvl>
    <w:lvl w:ilvl="4">
      <w:start w:val="1"/>
      <w:numFmt w:val="bullet"/>
      <w:lvlText w:val="○"/>
      <w:lvlJc w:val="left"/>
      <w:pPr>
        <w:widowControl w:val="1"/>
        <w:ind w:left="4320" w:hanging="360"/>
      </w:pPr>
    </w:lvl>
    <w:lvl w:ilvl="5">
      <w:start w:val="1"/>
      <w:numFmt w:val="bullet"/>
      <w:lvlText w:val="▪"/>
      <w:lvlJc w:val="left"/>
      <w:pPr>
        <w:widowControl w:val="1"/>
        <w:ind w:left="5040" w:hanging="360"/>
      </w:pPr>
    </w:lvl>
    <w:lvl w:ilvl="6">
      <w:start w:val="1"/>
      <w:numFmt w:val="bullet"/>
      <w:lvlText w:val="●"/>
      <w:lvlJc w:val="left"/>
      <w:pPr>
        <w:widowControl w:val="1"/>
        <w:ind w:left="5760" w:hanging="360"/>
      </w:pPr>
    </w:lvl>
    <w:lvl w:ilvl="7">
      <w:start w:val="1"/>
      <w:numFmt w:val="bullet"/>
      <w:lvlText w:val="○"/>
      <w:lvlJc w:val="left"/>
      <w:pPr>
        <w:widowControl w:val="1"/>
        <w:ind w:left="6480" w:hanging="360"/>
      </w:pPr>
    </w:lvl>
    <w:lvl w:ilvl="8">
      <w:start w:val="1"/>
      <w:numFmt w:val="bullet"/>
      <w:lvlText w:val="▪"/>
      <w:lvlJc w:val="left"/>
      <w:pPr>
        <w:widowControl w:val="1"/>
        <w:ind w:left="7200" w:hanging="360"/>
      </w:pPr>
    </w:lvl>
  </w:abstractNum>
  <w:abstractNum w:abstractNumId="16397679">
    <w:lvl w:ilvl="0">
      <w:start w:val="1"/>
      <w:numFmt w:val="bullet"/>
      <w:lvlText w:val="●"/>
      <w:lvlJc w:val="left"/>
      <w:pPr>
        <w:widowControl w:val="1"/>
        <w:ind w:left="720" w:hanging="360"/>
      </w:pPr>
    </w:lvl>
    <w:lvl w:ilvl="1">
      <w:start w:val="1"/>
      <w:numFmt w:val="bullet"/>
      <w:lvlText w:val="○"/>
      <w:lvlJc w:val="left"/>
      <w:pPr>
        <w:widowControl w:val="1"/>
        <w:ind w:left="1440" w:hanging="360"/>
      </w:pPr>
    </w:lvl>
    <w:lvl w:ilvl="2">
      <w:start w:val="1"/>
      <w:numFmt w:val="bullet"/>
      <w:lvlText w:val="▪"/>
      <w:lvlJc w:val="left"/>
      <w:pPr>
        <w:widowControl w:val="1"/>
        <w:ind w:left="2160" w:hanging="360"/>
      </w:pPr>
    </w:lvl>
    <w:lvl w:ilvl="3">
      <w:start w:val="1"/>
      <w:numFmt w:val="bullet"/>
      <w:lvlText w:val="●"/>
      <w:lvlJc w:val="left"/>
      <w:pPr>
        <w:widowControl w:val="1"/>
        <w:ind w:left="2880" w:hanging="360"/>
      </w:pPr>
    </w:lvl>
    <w:lvl w:ilvl="4">
      <w:start w:val="1"/>
      <w:numFmt w:val="bullet"/>
      <w:lvlText w:val="○"/>
      <w:lvlJc w:val="left"/>
      <w:pPr>
        <w:widowControl w:val="1"/>
        <w:ind w:left="3600" w:hanging="360"/>
      </w:pPr>
    </w:lvl>
    <w:lvl w:ilvl="5">
      <w:start w:val="1"/>
      <w:numFmt w:val="bullet"/>
      <w:lvlText w:val="▪"/>
      <w:lvlJc w:val="left"/>
      <w:pPr>
        <w:widowControl w:val="1"/>
        <w:ind w:left="4320" w:hanging="360"/>
      </w:pPr>
    </w:lvl>
    <w:lvl w:ilvl="6">
      <w:start w:val="1"/>
      <w:numFmt w:val="bullet"/>
      <w:lvlText w:val="●"/>
      <w:lvlJc w:val="left"/>
      <w:pPr>
        <w:widowControl w:val="1"/>
        <w:ind w:left="5040" w:hanging="360"/>
      </w:pPr>
    </w:lvl>
    <w:lvl w:ilvl="7">
      <w:start w:val="1"/>
      <w:numFmt w:val="bullet"/>
      <w:lvlText w:val="○"/>
      <w:lvlJc w:val="left"/>
      <w:pPr>
        <w:widowControl w:val="1"/>
        <w:ind w:left="5760" w:hanging="360"/>
      </w:pPr>
    </w:lvl>
    <w:lvl w:ilvl="8">
      <w:start w:val="1"/>
      <w:numFmt w:val="bullet"/>
      <w:lvlText w:val="▪"/>
      <w:lvlJc w:val="left"/>
      <w:pPr>
        <w:widowControl w:val="1"/>
        <w:ind w:left="6480" w:hanging="360"/>
      </w:pPr>
    </w:lvl>
  </w:abstractNum>
  <w:abstractNum w:abstractNumId="41044606">
    <w:lvl w:ilvl="0">
      <w:start w:val="1"/>
      <w:numFmt w:val="bullet"/>
      <w:lvlText w:val="○"/>
      <w:lvlJc w:val="left"/>
      <w:pPr>
        <w:widowControl w:val="1"/>
        <w:ind w:left="720" w:hanging="360"/>
      </w:pPr>
    </w:lvl>
    <w:lvl w:ilvl="1">
      <w:start w:val="1"/>
      <w:numFmt w:val="bullet"/>
      <w:lvlText w:val="▪"/>
      <w:lvlJc w:val="left"/>
      <w:pPr>
        <w:widowControl w:val="1"/>
        <w:ind w:left="1440" w:hanging="360"/>
      </w:pPr>
    </w:lvl>
    <w:lvl w:ilvl="2">
      <w:start w:val="1"/>
      <w:numFmt w:val="bullet"/>
      <w:lvlText w:val="●"/>
      <w:lvlJc w:val="left"/>
      <w:pPr>
        <w:widowControl w:val="1"/>
        <w:ind w:left="2160" w:hanging="360"/>
      </w:pPr>
    </w:lvl>
    <w:lvl w:ilvl="3">
      <w:start w:val="1"/>
      <w:numFmt w:val="bullet"/>
      <w:lvlText w:val="○"/>
      <w:lvlJc w:val="left"/>
      <w:pPr>
        <w:widowControl w:val="1"/>
        <w:ind w:left="2880" w:hanging="360"/>
      </w:pPr>
    </w:lvl>
    <w:lvl w:ilvl="4">
      <w:start w:val="1"/>
      <w:numFmt w:val="bullet"/>
      <w:lvlText w:val="▪"/>
      <w:lvlJc w:val="left"/>
      <w:pPr>
        <w:widowControl w:val="1"/>
        <w:ind w:left="3600" w:hanging="360"/>
      </w:pPr>
    </w:lvl>
    <w:lvl w:ilvl="5">
      <w:start w:val="1"/>
      <w:numFmt w:val="bullet"/>
      <w:lvlText w:val="●"/>
      <w:lvlJc w:val="left"/>
      <w:pPr>
        <w:widowControl w:val="1"/>
        <w:ind w:left="4320" w:hanging="360"/>
      </w:pPr>
    </w:lvl>
    <w:lvl w:ilvl="6">
      <w:start w:val="1"/>
      <w:numFmt w:val="bullet"/>
      <w:lvlText w:val="○"/>
      <w:lvlJc w:val="left"/>
      <w:pPr>
        <w:widowControl w:val="1"/>
        <w:ind w:left="5040" w:hanging="360"/>
      </w:pPr>
    </w:lvl>
    <w:lvl w:ilvl="7">
      <w:start w:val="1"/>
      <w:numFmt w:val="bullet"/>
      <w:lvlText w:val="▪"/>
      <w:lvlJc w:val="left"/>
      <w:pPr>
        <w:widowControl w:val="1"/>
        <w:ind w:left="5760" w:hanging="360"/>
      </w:pPr>
    </w:lvl>
    <w:lvl w:ilvl="8">
      <w:start w:val="1"/>
      <w:numFmt w:val="bullet"/>
      <w:lvlText w:val="●"/>
      <w:lvlJc w:val="left"/>
      <w:pPr>
        <w:widowControl w:val="1"/>
        <w:ind w:left="6480" w:hanging="360"/>
      </w:pPr>
    </w:lvl>
  </w:abstractNum>
  <w:abstractNum w:abstractNumId="63316024">
    <w:lvl w:ilvl="0">
      <w:start w:val="1"/>
      <w:numFmt w:val="bullet"/>
      <w:lvlText w:val="●"/>
      <w:lvlJc w:val="left"/>
      <w:pPr>
        <w:widowControl w:val="1"/>
        <w:ind w:left="720" w:hanging="360"/>
      </w:pPr>
    </w:lvl>
    <w:lvl w:ilvl="1">
      <w:start w:val="1"/>
      <w:numFmt w:val="bullet"/>
      <w:lvlText w:val="○"/>
      <w:lvlJc w:val="left"/>
      <w:pPr>
        <w:widowControl w:val="1"/>
        <w:ind w:left="1440" w:hanging="360"/>
      </w:pPr>
    </w:lvl>
    <w:lvl w:ilvl="2">
      <w:start w:val="1"/>
      <w:numFmt w:val="bullet"/>
      <w:lvlText w:val="▪"/>
      <w:lvlJc w:val="left"/>
      <w:pPr>
        <w:widowControl w:val="1"/>
        <w:ind w:left="2160" w:hanging="360"/>
      </w:pPr>
    </w:lvl>
    <w:lvl w:ilvl="3">
      <w:start w:val="1"/>
      <w:numFmt w:val="bullet"/>
      <w:lvlText w:val="●"/>
      <w:lvlJc w:val="left"/>
      <w:pPr>
        <w:widowControl w:val="1"/>
        <w:ind w:left="2880" w:hanging="360"/>
      </w:pPr>
    </w:lvl>
    <w:lvl w:ilvl="4">
      <w:start w:val="1"/>
      <w:numFmt w:val="bullet"/>
      <w:lvlText w:val="○"/>
      <w:lvlJc w:val="left"/>
      <w:pPr>
        <w:widowControl w:val="1"/>
        <w:ind w:left="3600" w:hanging="360"/>
      </w:pPr>
    </w:lvl>
    <w:lvl w:ilvl="5">
      <w:start w:val="1"/>
      <w:numFmt w:val="bullet"/>
      <w:lvlText w:val="▪"/>
      <w:lvlJc w:val="left"/>
      <w:pPr>
        <w:widowControl w:val="1"/>
        <w:ind w:left="4320" w:hanging="360"/>
      </w:pPr>
    </w:lvl>
    <w:lvl w:ilvl="6">
      <w:start w:val="1"/>
      <w:numFmt w:val="bullet"/>
      <w:lvlText w:val="●"/>
      <w:lvlJc w:val="left"/>
      <w:pPr>
        <w:widowControl w:val="1"/>
        <w:ind w:left="5040" w:hanging="360"/>
      </w:pPr>
    </w:lvl>
    <w:lvl w:ilvl="7">
      <w:start w:val="1"/>
      <w:numFmt w:val="bullet"/>
      <w:lvlText w:val="○"/>
      <w:lvlJc w:val="left"/>
      <w:pPr>
        <w:widowControl w:val="1"/>
        <w:ind w:left="5760" w:hanging="360"/>
      </w:pPr>
    </w:lvl>
    <w:lvl w:ilvl="8">
      <w:start w:val="1"/>
      <w:numFmt w:val="bullet"/>
      <w:lvlText w:val="▪"/>
      <w:lvlJc w:val="left"/>
      <w:pPr>
        <w:widowControl w:val="1"/>
        <w:ind w:left="6480" w:hanging="360"/>
      </w:pPr>
    </w:lvl>
  </w:abstractNum>
  <w:abstractNum w:abstractNumId="65455259">
    <w:lvl w:ilvl="0">
      <w:start w:val="1"/>
      <w:numFmt w:val="decimal"/>
      <w:lvlText w:val="%1."/>
      <w:lvlJc w:val="left"/>
      <w:pPr>
        <w:widowControl w:val="1"/>
        <w:ind w:left="720" w:hanging="360"/>
      </w:pPr>
    </w:lvl>
    <w:lvl w:ilvl="1">
      <w:start w:val="1"/>
      <w:numFmt w:val="lowerLetter"/>
      <w:lvlText w:val="%2."/>
      <w:lvlJc w:val="left"/>
      <w:pPr>
        <w:widowControl w:val="1"/>
        <w:ind w:left="1440" w:hanging="360"/>
      </w:pPr>
    </w:lvl>
    <w:lvl w:ilvl="2">
      <w:start w:val="1"/>
      <w:numFmt w:val="lowerRoman"/>
      <w:lvlText w:val="%3."/>
      <w:lvlJc w:val="left"/>
      <w:pPr>
        <w:widowControl w:val="1"/>
        <w:ind w:left="2160" w:hanging="360"/>
      </w:pPr>
    </w:lvl>
    <w:lvl w:ilvl="3">
      <w:start w:val="1"/>
      <w:numFmt w:val="decimal"/>
      <w:lvlText w:val="%4."/>
      <w:lvlJc w:val="left"/>
      <w:pPr>
        <w:widowControl w:val="1"/>
        <w:ind w:left="2880" w:hanging="360"/>
      </w:pPr>
    </w:lvl>
    <w:lvl w:ilvl="4">
      <w:start w:val="1"/>
      <w:numFmt w:val="lowerLetter"/>
      <w:lvlText w:val="%5."/>
      <w:lvlJc w:val="left"/>
      <w:pPr>
        <w:widowControl w:val="1"/>
        <w:ind w:left="3600" w:hanging="360"/>
      </w:pPr>
    </w:lvl>
    <w:lvl w:ilvl="5">
      <w:start w:val="1"/>
      <w:numFmt w:val="lowerRoman"/>
      <w:lvlText w:val="%6."/>
      <w:lvlJc w:val="left"/>
      <w:pPr>
        <w:widowControl w:val="1"/>
        <w:ind w:left="4320" w:hanging="360"/>
      </w:pPr>
    </w:lvl>
    <w:lvl w:ilvl="6">
      <w:start w:val="1"/>
      <w:numFmt w:val="decimal"/>
      <w:lvlText w:val="%7."/>
      <w:lvlJc w:val="left"/>
      <w:pPr>
        <w:widowControl w:val="1"/>
        <w:ind w:left="5040" w:hanging="360"/>
      </w:pPr>
    </w:lvl>
    <w:lvl w:ilvl="7">
      <w:start w:val="1"/>
      <w:numFmt w:val="lowerLetter"/>
      <w:lvlText w:val="%8."/>
      <w:lvlJc w:val="left"/>
      <w:pPr>
        <w:widowControl w:val="1"/>
        <w:ind w:left="5760" w:hanging="360"/>
      </w:pPr>
    </w:lvl>
    <w:lvl w:ilvl="8">
      <w:start w:val="1"/>
      <w:numFmt w:val="lowerRoman"/>
      <w:lvlText w:val="%9."/>
      <w:lvlJc w:val="left"/>
      <w:pPr>
        <w:widowControl w:val="1"/>
        <w:ind w:left="6480" w:hanging="360"/>
      </w:pPr>
    </w:lvl>
  </w:abstractNum>
  <w:abstractNum w:abstractNumId="56045755">
    <w:lvl w:ilvl="0">
      <w:start w:val="1"/>
      <w:numFmt w:val="bullet"/>
      <w:lvlText w:val="○"/>
      <w:lvlJc w:val="left"/>
      <w:pPr>
        <w:widowControl w:val="1"/>
        <w:ind w:left="720" w:hanging="360"/>
      </w:pPr>
    </w:lvl>
    <w:lvl w:ilvl="1">
      <w:start w:val="1"/>
      <w:numFmt w:val="bullet"/>
      <w:lvlText w:val="▪"/>
      <w:lvlJc w:val="left"/>
      <w:pPr>
        <w:widowControl w:val="1"/>
        <w:ind w:left="1440" w:hanging="360"/>
      </w:pPr>
    </w:lvl>
    <w:lvl w:ilvl="2">
      <w:start w:val="1"/>
      <w:numFmt w:val="bullet"/>
      <w:lvlText w:val="●"/>
      <w:lvlJc w:val="left"/>
      <w:pPr>
        <w:widowControl w:val="1"/>
        <w:ind w:left="2160" w:hanging="360"/>
      </w:pPr>
    </w:lvl>
    <w:lvl w:ilvl="3">
      <w:start w:val="1"/>
      <w:numFmt w:val="bullet"/>
      <w:lvlText w:val="○"/>
      <w:lvlJc w:val="left"/>
      <w:pPr>
        <w:widowControl w:val="1"/>
        <w:ind w:left="2880" w:hanging="360"/>
      </w:pPr>
    </w:lvl>
    <w:lvl w:ilvl="4">
      <w:start w:val="1"/>
      <w:numFmt w:val="bullet"/>
      <w:lvlText w:val="▪"/>
      <w:lvlJc w:val="left"/>
      <w:pPr>
        <w:widowControl w:val="1"/>
        <w:ind w:left="3600" w:hanging="360"/>
      </w:pPr>
    </w:lvl>
    <w:lvl w:ilvl="5">
      <w:start w:val="1"/>
      <w:numFmt w:val="bullet"/>
      <w:lvlText w:val="●"/>
      <w:lvlJc w:val="left"/>
      <w:pPr>
        <w:widowControl w:val="1"/>
        <w:ind w:left="4320" w:hanging="360"/>
      </w:pPr>
    </w:lvl>
    <w:lvl w:ilvl="6">
      <w:start w:val="1"/>
      <w:numFmt w:val="bullet"/>
      <w:lvlText w:val="○"/>
      <w:lvlJc w:val="left"/>
      <w:pPr>
        <w:widowControl w:val="1"/>
        <w:ind w:left="5040" w:hanging="360"/>
      </w:pPr>
    </w:lvl>
    <w:lvl w:ilvl="7">
      <w:start w:val="1"/>
      <w:numFmt w:val="bullet"/>
      <w:lvlText w:val="▪"/>
      <w:lvlJc w:val="left"/>
      <w:pPr>
        <w:widowControl w:val="1"/>
        <w:ind w:left="5760" w:hanging="360"/>
      </w:pPr>
    </w:lvl>
    <w:lvl w:ilvl="8">
      <w:start w:val="1"/>
      <w:numFmt w:val="bullet"/>
      <w:lvlText w:val="●"/>
      <w:lvlJc w:val="left"/>
      <w:pPr>
        <w:widowControl w:val="1"/>
        <w:ind w:left="6480" w:hanging="360"/>
      </w:pPr>
    </w:lvl>
  </w:abstractNum>
  <w:abstractNum w:abstractNumId="29135878">
    <w:lvl w:ilvl="0">
      <w:start w:val="1"/>
      <w:numFmt w:val="decimal"/>
      <w:lvlText w:val="%1."/>
      <w:lvlJc w:val="left"/>
      <w:pPr>
        <w:widowControl w:val="1"/>
        <w:ind w:left="720" w:hanging="360"/>
      </w:pPr>
    </w:lvl>
    <w:lvl w:ilvl="1">
      <w:start w:val="1"/>
      <w:numFmt w:val="decimal"/>
      <w:lvlText w:val="%2."/>
      <w:lvlJc w:val="left"/>
      <w:pPr>
        <w:widowControl w:val="1"/>
        <w:ind w:left="1440" w:hanging="360"/>
      </w:pPr>
    </w:lvl>
    <w:lvl w:ilvl="2">
      <w:start w:val="1"/>
      <w:numFmt w:val="lowerRoman"/>
      <w:lvlText w:val="%3."/>
      <w:lvlJc w:val="left"/>
      <w:pPr>
        <w:widowControl w:val="1"/>
        <w:ind w:left="2160" w:hanging="360"/>
      </w:pPr>
    </w:lvl>
    <w:lvl w:ilvl="3">
      <w:start w:val="1"/>
      <w:numFmt w:val="decimal"/>
      <w:lvlText w:val="%4."/>
      <w:lvlJc w:val="left"/>
      <w:pPr>
        <w:widowControl w:val="1"/>
        <w:ind w:left="2880" w:hanging="360"/>
      </w:pPr>
    </w:lvl>
    <w:lvl w:ilvl="4">
      <w:start w:val="1"/>
      <w:numFmt w:val="lowerLetter"/>
      <w:lvlText w:val="%5."/>
      <w:lvlJc w:val="left"/>
      <w:pPr>
        <w:widowControl w:val="1"/>
        <w:ind w:left="3600" w:hanging="360"/>
      </w:pPr>
    </w:lvl>
    <w:lvl w:ilvl="5">
      <w:start w:val="1"/>
      <w:numFmt w:val="lowerRoman"/>
      <w:lvlText w:val="%6."/>
      <w:lvlJc w:val="left"/>
      <w:pPr>
        <w:widowControl w:val="1"/>
        <w:ind w:left="4320" w:hanging="360"/>
      </w:pPr>
    </w:lvl>
    <w:lvl w:ilvl="6">
      <w:start w:val="1"/>
      <w:numFmt w:val="decimal"/>
      <w:lvlText w:val="%7."/>
      <w:lvlJc w:val="left"/>
      <w:pPr>
        <w:widowControl w:val="1"/>
        <w:ind w:left="5040" w:hanging="360"/>
      </w:pPr>
    </w:lvl>
    <w:lvl w:ilvl="7">
      <w:start w:val="1"/>
      <w:numFmt w:val="lowerLetter"/>
      <w:lvlText w:val="%8."/>
      <w:lvlJc w:val="left"/>
      <w:pPr>
        <w:widowControl w:val="1"/>
        <w:ind w:left="5760" w:hanging="360"/>
      </w:pPr>
    </w:lvl>
    <w:lvl w:ilvl="8">
      <w:start w:val="1"/>
      <w:numFmt w:val="lowerRoman"/>
      <w:lvlText w:val="%9."/>
      <w:lvlJc w:val="left"/>
      <w:pPr>
        <w:widowControl w:val="1"/>
        <w:ind w:left="6480" w:hanging="360"/>
      </w:pPr>
    </w:lvl>
  </w:abstractNum>
  <w:abstractNum w:abstractNumId="19537180">
    <w:lvl w:ilvl="0">
      <w:start w:val="1"/>
      <w:numFmt w:val="decimal"/>
      <w:lvlText w:val="%1."/>
      <w:lvlJc w:val="left"/>
      <w:pPr>
        <w:widowControl w:val="1"/>
        <w:ind w:left="1440" w:hanging="360"/>
      </w:pPr>
    </w:lvl>
    <w:lvl w:ilvl="1">
      <w:start w:val="1"/>
      <w:numFmt w:val="lowerLetter"/>
      <w:lvlText w:val="%2."/>
      <w:lvlJc w:val="left"/>
      <w:pPr>
        <w:widowControl w:val="1"/>
        <w:ind w:left="2160" w:hanging="360"/>
      </w:pPr>
    </w:lvl>
    <w:lvl w:ilvl="2">
      <w:start w:val="1"/>
      <w:numFmt w:val="lowerRoman"/>
      <w:lvlText w:val="%3."/>
      <w:lvlJc w:val="left"/>
      <w:pPr>
        <w:widowControl w:val="1"/>
        <w:ind w:left="2880" w:hanging="360"/>
      </w:pPr>
    </w:lvl>
    <w:lvl w:ilvl="3">
      <w:start w:val="1"/>
      <w:numFmt w:val="decimal"/>
      <w:lvlText w:val="%4."/>
      <w:lvlJc w:val="left"/>
      <w:pPr>
        <w:widowControl w:val="1"/>
        <w:ind w:left="3600" w:hanging="360"/>
      </w:pPr>
    </w:lvl>
    <w:lvl w:ilvl="4">
      <w:start w:val="1"/>
      <w:numFmt w:val="lowerLetter"/>
      <w:lvlText w:val="%5."/>
      <w:lvlJc w:val="left"/>
      <w:pPr>
        <w:widowControl w:val="1"/>
        <w:ind w:left="4320" w:hanging="360"/>
      </w:pPr>
    </w:lvl>
    <w:lvl w:ilvl="5">
      <w:start w:val="1"/>
      <w:numFmt w:val="lowerRoman"/>
      <w:lvlText w:val="%6."/>
      <w:lvlJc w:val="left"/>
      <w:pPr>
        <w:widowControl w:val="1"/>
        <w:ind w:left="5040" w:hanging="360"/>
      </w:pPr>
    </w:lvl>
    <w:lvl w:ilvl="6">
      <w:start w:val="1"/>
      <w:numFmt w:val="decimal"/>
      <w:lvlText w:val="%7."/>
      <w:lvlJc w:val="left"/>
      <w:pPr>
        <w:widowControl w:val="1"/>
        <w:ind w:left="5760" w:hanging="360"/>
      </w:pPr>
    </w:lvl>
    <w:lvl w:ilvl="7">
      <w:start w:val="1"/>
      <w:numFmt w:val="lowerLetter"/>
      <w:lvlText w:val="%8."/>
      <w:lvlJc w:val="left"/>
      <w:pPr>
        <w:widowControl w:val="1"/>
        <w:ind w:left="6480" w:hanging="360"/>
      </w:pPr>
    </w:lvl>
    <w:lvl w:ilvl="8">
      <w:start w:val="1"/>
      <w:numFmt w:val="lowerRoman"/>
      <w:lvlText w:val="%9."/>
      <w:lvlJc w:val="left"/>
      <w:pPr>
        <w:widowControl w:val="1"/>
        <w:ind w:left="7200" w:hanging="360"/>
      </w:pPr>
    </w:lvl>
  </w:abstractNum>
  <w:abstractNum w:abstractNumId="44147681">
    <w:lvl w:ilvl="0">
      <w:start w:val="1"/>
      <w:numFmt w:val="bullet"/>
      <w:lvlText w:val="●"/>
      <w:lvlJc w:val="left"/>
      <w:pPr>
        <w:widowControl w:val="1"/>
        <w:ind w:left="720" w:hanging="360"/>
      </w:pPr>
    </w:lvl>
    <w:lvl w:ilvl="1">
      <w:start w:val="1"/>
      <w:numFmt w:val="bullet"/>
      <w:lvlText w:val="○"/>
      <w:lvlJc w:val="left"/>
      <w:pPr>
        <w:widowControl w:val="1"/>
        <w:ind w:left="1440" w:hanging="360"/>
      </w:pPr>
    </w:lvl>
    <w:lvl w:ilvl="2">
      <w:start w:val="1"/>
      <w:numFmt w:val="bullet"/>
      <w:lvlText w:val="○"/>
      <w:lvlJc w:val="left"/>
      <w:pPr>
        <w:widowControl w:val="1"/>
        <w:ind w:left="2160" w:hanging="360"/>
      </w:pPr>
    </w:lvl>
    <w:lvl w:ilvl="3">
      <w:start w:val="1"/>
      <w:numFmt w:val="bullet"/>
      <w:lvlText w:val="○"/>
      <w:lvlJc w:val="left"/>
      <w:pPr>
        <w:widowControl w:val="1"/>
        <w:ind w:left="2880" w:hanging="360"/>
      </w:pPr>
    </w:lvl>
    <w:lvl w:ilvl="4">
      <w:start w:val="1"/>
      <w:numFmt w:val="bullet"/>
      <w:lvlText w:val="○"/>
      <w:lvlJc w:val="left"/>
      <w:pPr>
        <w:widowControl w:val="1"/>
        <w:ind w:left="3600" w:hanging="360"/>
      </w:pPr>
    </w:lvl>
    <w:lvl w:ilvl="5">
      <w:start w:val="1"/>
      <w:numFmt w:val="bullet"/>
      <w:lvlText w:val="▪"/>
      <w:lvlJc w:val="left"/>
      <w:pPr>
        <w:widowControl w:val="1"/>
        <w:ind w:left="4320" w:hanging="360"/>
      </w:pPr>
    </w:lvl>
    <w:lvl w:ilvl="6">
      <w:start w:val="1"/>
      <w:numFmt w:val="bullet"/>
      <w:lvlText w:val="●"/>
      <w:lvlJc w:val="left"/>
      <w:pPr>
        <w:widowControl w:val="1"/>
        <w:ind w:left="5040" w:hanging="360"/>
      </w:pPr>
    </w:lvl>
    <w:lvl w:ilvl="7">
      <w:start w:val="1"/>
      <w:numFmt w:val="bullet"/>
      <w:lvlText w:val="○"/>
      <w:lvlJc w:val="left"/>
      <w:pPr>
        <w:widowControl w:val="1"/>
        <w:ind w:left="5760" w:hanging="360"/>
      </w:pPr>
    </w:lvl>
    <w:lvl w:ilvl="8">
      <w:start w:val="1"/>
      <w:numFmt w:val="bullet"/>
      <w:lvlText w:val="▪"/>
      <w:lvlJc w:val="left"/>
      <w:pPr>
        <w:widowControl w:val="1"/>
        <w:ind w:left="6480" w:hanging="360"/>
      </w:pPr>
    </w:lvl>
  </w:abstractNum>
  <w:abstractNum w:abstractNumId="33087361">
    <w:lvl w:ilvl="0">
      <w:start w:val="1"/>
      <w:numFmt w:val="bullet"/>
      <w:lvlText w:val="●"/>
      <w:lvlJc w:val="left"/>
      <w:pPr>
        <w:widowControl w:val="1"/>
        <w:ind w:left="720" w:hanging="360"/>
      </w:pPr>
    </w:lvl>
    <w:lvl w:ilvl="1">
      <w:start w:val="1"/>
      <w:numFmt w:val="bullet"/>
      <w:lvlText w:val="○"/>
      <w:lvlJc w:val="left"/>
      <w:pPr>
        <w:widowControl w:val="1"/>
        <w:ind w:left="1440" w:hanging="360"/>
      </w:pPr>
    </w:lvl>
    <w:lvl w:ilvl="2">
      <w:start w:val="1"/>
      <w:numFmt w:val="bullet"/>
      <w:lvlText w:val="○"/>
      <w:lvlJc w:val="left"/>
      <w:pPr>
        <w:widowControl w:val="1"/>
        <w:ind w:left="2160" w:hanging="360"/>
      </w:pPr>
    </w:lvl>
    <w:lvl w:ilvl="3">
      <w:start w:val="1"/>
      <w:numFmt w:val="bullet"/>
      <w:lvlText w:val="○"/>
      <w:lvlJc w:val="left"/>
      <w:pPr>
        <w:widowControl w:val="1"/>
        <w:ind w:left="2880" w:hanging="360"/>
      </w:pPr>
    </w:lvl>
    <w:lvl w:ilvl="4">
      <w:start w:val="1"/>
      <w:numFmt w:val="bullet"/>
      <w:lvlText w:val="○"/>
      <w:lvlJc w:val="left"/>
      <w:pPr>
        <w:widowControl w:val="1"/>
        <w:ind w:left="3600" w:hanging="360"/>
      </w:pPr>
    </w:lvl>
    <w:lvl w:ilvl="5">
      <w:start w:val="1"/>
      <w:numFmt w:val="bullet"/>
      <w:lvlText w:val="▪"/>
      <w:lvlJc w:val="left"/>
      <w:pPr>
        <w:widowControl w:val="1"/>
        <w:ind w:left="4320" w:hanging="360"/>
      </w:pPr>
    </w:lvl>
    <w:lvl w:ilvl="6">
      <w:start w:val="1"/>
      <w:numFmt w:val="bullet"/>
      <w:lvlText w:val="●"/>
      <w:lvlJc w:val="left"/>
      <w:pPr>
        <w:widowControl w:val="1"/>
        <w:ind w:left="5040" w:hanging="360"/>
      </w:pPr>
    </w:lvl>
    <w:lvl w:ilvl="7">
      <w:start w:val="1"/>
      <w:numFmt w:val="bullet"/>
      <w:lvlText w:val="○"/>
      <w:lvlJc w:val="left"/>
      <w:pPr>
        <w:widowControl w:val="1"/>
        <w:ind w:left="5760" w:hanging="360"/>
      </w:pPr>
    </w:lvl>
    <w:lvl w:ilvl="8">
      <w:start w:val="1"/>
      <w:numFmt w:val="bullet"/>
      <w:lvlText w:val="▪"/>
      <w:lvlJc w:val="left"/>
      <w:pPr>
        <w:widowControl w:val="1"/>
        <w:ind w:left="6480" w:hanging="360"/>
      </w:pPr>
    </w:lvl>
  </w:abstractNum>
  <w:abstractNum w:abstractNumId="13391475">
    <w:lvl w:ilvl="0">
      <w:start w:val="1"/>
      <w:numFmt w:val="bullet"/>
      <w:lvlText w:val="○"/>
      <w:lvlJc w:val="left"/>
      <w:pPr>
        <w:widowControl w:val="1"/>
        <w:ind w:left="720" w:hanging="360"/>
      </w:pPr>
    </w:lvl>
    <w:lvl w:ilvl="1">
      <w:start w:val="1"/>
      <w:numFmt w:val="bullet"/>
      <w:lvlText w:val="▪"/>
      <w:lvlJc w:val="left"/>
      <w:pPr>
        <w:widowControl w:val="1"/>
        <w:ind w:left="1440" w:hanging="360"/>
      </w:pPr>
    </w:lvl>
    <w:lvl w:ilvl="2">
      <w:start w:val="1"/>
      <w:numFmt w:val="bullet"/>
      <w:lvlText w:val="●"/>
      <w:lvlJc w:val="left"/>
      <w:pPr>
        <w:widowControl w:val="1"/>
        <w:ind w:left="2160" w:hanging="360"/>
      </w:pPr>
    </w:lvl>
    <w:lvl w:ilvl="3">
      <w:start w:val="1"/>
      <w:numFmt w:val="bullet"/>
      <w:lvlText w:val="○"/>
      <w:lvlJc w:val="left"/>
      <w:pPr>
        <w:widowControl w:val="1"/>
        <w:ind w:left="2880" w:hanging="360"/>
      </w:pPr>
    </w:lvl>
    <w:lvl w:ilvl="4">
      <w:start w:val="1"/>
      <w:numFmt w:val="bullet"/>
      <w:lvlText w:val="▪"/>
      <w:lvlJc w:val="left"/>
      <w:pPr>
        <w:widowControl w:val="1"/>
        <w:ind w:left="3600" w:hanging="360"/>
      </w:pPr>
    </w:lvl>
    <w:lvl w:ilvl="5">
      <w:start w:val="1"/>
      <w:numFmt w:val="bullet"/>
      <w:lvlText w:val="●"/>
      <w:lvlJc w:val="left"/>
      <w:pPr>
        <w:widowControl w:val="1"/>
        <w:ind w:left="4320" w:hanging="360"/>
      </w:pPr>
    </w:lvl>
    <w:lvl w:ilvl="6">
      <w:start w:val="1"/>
      <w:numFmt w:val="bullet"/>
      <w:lvlText w:val="○"/>
      <w:lvlJc w:val="left"/>
      <w:pPr>
        <w:widowControl w:val="1"/>
        <w:ind w:left="5040" w:hanging="360"/>
      </w:pPr>
    </w:lvl>
    <w:lvl w:ilvl="7">
      <w:start w:val="1"/>
      <w:numFmt w:val="bullet"/>
      <w:lvlText w:val="▪"/>
      <w:lvlJc w:val="left"/>
      <w:pPr>
        <w:widowControl w:val="1"/>
        <w:ind w:left="5760" w:hanging="360"/>
      </w:pPr>
    </w:lvl>
    <w:lvl w:ilvl="8">
      <w:start w:val="1"/>
      <w:numFmt w:val="bullet"/>
      <w:lvlText w:val="●"/>
      <w:lvlJc w:val="left"/>
      <w:pPr>
        <w:widowControl w:val="1"/>
        <w:ind w:left="6480" w:hanging="360"/>
      </w:pPr>
    </w:lvl>
  </w:abstractNum>
  <w:abstractNum w:abstractNumId="27305246">
    <w:lvl w:ilvl="0">
      <w:start w:val="1"/>
      <w:numFmt w:val="bullet"/>
      <w:lvlText w:val="●"/>
      <w:lvlJc w:val="left"/>
      <w:pPr>
        <w:widowControl w:val="1"/>
        <w:ind w:left="720" w:hanging="360"/>
      </w:pPr>
    </w:lvl>
    <w:lvl w:ilvl="1">
      <w:start w:val="1"/>
      <w:numFmt w:val="bullet"/>
      <w:lvlText w:val="○"/>
      <w:lvlJc w:val="left"/>
      <w:pPr>
        <w:widowControl w:val="1"/>
        <w:ind w:left="1440" w:hanging="360"/>
      </w:pPr>
    </w:lvl>
    <w:lvl w:ilvl="2">
      <w:start w:val="1"/>
      <w:numFmt w:val="bullet"/>
      <w:lvlText w:val="▪"/>
      <w:lvlJc w:val="left"/>
      <w:pPr>
        <w:widowControl w:val="1"/>
        <w:ind w:left="2160" w:hanging="360"/>
      </w:pPr>
    </w:lvl>
    <w:lvl w:ilvl="3">
      <w:start w:val="1"/>
      <w:numFmt w:val="bullet"/>
      <w:lvlText w:val="●"/>
      <w:lvlJc w:val="left"/>
      <w:pPr>
        <w:widowControl w:val="1"/>
        <w:ind w:left="2880" w:hanging="360"/>
      </w:pPr>
    </w:lvl>
    <w:lvl w:ilvl="4">
      <w:start w:val="1"/>
      <w:numFmt w:val="bullet"/>
      <w:lvlText w:val="○"/>
      <w:lvlJc w:val="left"/>
      <w:pPr>
        <w:widowControl w:val="1"/>
        <w:ind w:left="3600" w:hanging="360"/>
      </w:pPr>
    </w:lvl>
    <w:lvl w:ilvl="5">
      <w:start w:val="1"/>
      <w:numFmt w:val="bullet"/>
      <w:lvlText w:val="▪"/>
      <w:lvlJc w:val="left"/>
      <w:pPr>
        <w:widowControl w:val="1"/>
        <w:ind w:left="4320" w:hanging="360"/>
      </w:pPr>
    </w:lvl>
    <w:lvl w:ilvl="6">
      <w:start w:val="1"/>
      <w:numFmt w:val="bullet"/>
      <w:lvlText w:val="●"/>
      <w:lvlJc w:val="left"/>
      <w:pPr>
        <w:widowControl w:val="1"/>
        <w:ind w:left="5040" w:hanging="360"/>
      </w:pPr>
    </w:lvl>
    <w:lvl w:ilvl="7">
      <w:start w:val="1"/>
      <w:numFmt w:val="bullet"/>
      <w:lvlText w:val="○"/>
      <w:lvlJc w:val="left"/>
      <w:pPr>
        <w:widowControl w:val="1"/>
        <w:ind w:left="5760" w:hanging="360"/>
      </w:pPr>
    </w:lvl>
    <w:lvl w:ilvl="8">
      <w:start w:val="1"/>
      <w:numFmt w:val="bullet"/>
      <w:lvlText w:val="▪"/>
      <w:lvlJc w:val="left"/>
      <w:pPr>
        <w:widowControl w:val="1"/>
        <w:ind w:left="6480" w:hanging="360"/>
      </w:pPr>
    </w:lvl>
  </w:abstractNum>
  <w:abstractNum w:abstractNumId="96987865">
    <w:lvl w:ilvl="0">
      <w:start w:val="1"/>
      <w:numFmt w:val="bullet"/>
      <w:lvlText w:val="●"/>
      <w:lvlJc w:val="left"/>
      <w:pPr>
        <w:widowControl w:val="1"/>
        <w:ind w:left="720" w:hanging="360"/>
      </w:pPr>
    </w:lvl>
    <w:lvl w:ilvl="1">
      <w:start w:val="1"/>
      <w:numFmt w:val="bullet"/>
      <w:lvlText w:val="○"/>
      <w:lvlJc w:val="left"/>
      <w:pPr>
        <w:widowControl w:val="1"/>
        <w:ind w:left="1440" w:hanging="360"/>
      </w:pPr>
    </w:lvl>
    <w:lvl w:ilvl="2">
      <w:start w:val="1"/>
      <w:numFmt w:val="bullet"/>
      <w:lvlText w:val="▪"/>
      <w:lvlJc w:val="left"/>
      <w:pPr>
        <w:widowControl w:val="1"/>
        <w:ind w:left="2160" w:hanging="360"/>
      </w:pPr>
    </w:lvl>
    <w:lvl w:ilvl="3">
      <w:start w:val="1"/>
      <w:numFmt w:val="bullet"/>
      <w:lvlText w:val="●"/>
      <w:lvlJc w:val="left"/>
      <w:pPr>
        <w:widowControl w:val="1"/>
        <w:ind w:left="2880" w:hanging="360"/>
      </w:pPr>
    </w:lvl>
    <w:lvl w:ilvl="4">
      <w:start w:val="1"/>
      <w:numFmt w:val="bullet"/>
      <w:lvlText w:val="○"/>
      <w:lvlJc w:val="left"/>
      <w:pPr>
        <w:widowControl w:val="1"/>
        <w:ind w:left="3600" w:hanging="360"/>
      </w:pPr>
    </w:lvl>
    <w:lvl w:ilvl="5">
      <w:start w:val="1"/>
      <w:numFmt w:val="bullet"/>
      <w:lvlText w:val="▪"/>
      <w:lvlJc w:val="left"/>
      <w:pPr>
        <w:widowControl w:val="1"/>
        <w:ind w:left="4320" w:hanging="360"/>
      </w:pPr>
    </w:lvl>
    <w:lvl w:ilvl="6">
      <w:start w:val="1"/>
      <w:numFmt w:val="bullet"/>
      <w:lvlText w:val="●"/>
      <w:lvlJc w:val="left"/>
      <w:pPr>
        <w:widowControl w:val="1"/>
        <w:ind w:left="5040" w:hanging="360"/>
      </w:pPr>
    </w:lvl>
    <w:lvl w:ilvl="7">
      <w:start w:val="1"/>
      <w:numFmt w:val="bullet"/>
      <w:lvlText w:val="○"/>
      <w:lvlJc w:val="left"/>
      <w:pPr>
        <w:widowControl w:val="1"/>
        <w:ind w:left="5760" w:hanging="360"/>
      </w:pPr>
    </w:lvl>
    <w:lvl w:ilvl="8">
      <w:start w:val="1"/>
      <w:numFmt w:val="bullet"/>
      <w:lvlText w:val="▪"/>
      <w:lvlJc w:val="left"/>
      <w:pPr>
        <w:widowControl w:val="1"/>
        <w:ind w:left="6480" w:hanging="360"/>
      </w:pPr>
    </w:lvl>
  </w:abstractNum>
  <w:abstractNum w:abstractNumId="54194085">
    <w:lvl w:ilvl="0">
      <w:start w:val="1"/>
      <w:numFmt w:val="bullet"/>
      <w:lvlText w:val="●"/>
      <w:lvlJc w:val="left"/>
      <w:pPr>
        <w:widowControl w:val="1"/>
        <w:ind w:left="720" w:hanging="360"/>
      </w:pPr>
    </w:lvl>
    <w:lvl w:ilvl="1">
      <w:start w:val="1"/>
      <w:numFmt w:val="bullet"/>
      <w:lvlText w:val="○"/>
      <w:lvlJc w:val="left"/>
      <w:pPr>
        <w:widowControl w:val="1"/>
        <w:ind w:left="1440" w:hanging="360"/>
      </w:pPr>
    </w:lvl>
    <w:lvl w:ilvl="2">
      <w:start w:val="1"/>
      <w:numFmt w:val="bullet"/>
      <w:lvlText w:val="▪"/>
      <w:lvlJc w:val="left"/>
      <w:pPr>
        <w:widowControl w:val="1"/>
        <w:ind w:left="2160" w:hanging="360"/>
      </w:pPr>
    </w:lvl>
    <w:lvl w:ilvl="3">
      <w:start w:val="1"/>
      <w:numFmt w:val="bullet"/>
      <w:lvlText w:val="●"/>
      <w:lvlJc w:val="left"/>
      <w:pPr>
        <w:widowControl w:val="1"/>
        <w:ind w:left="2880" w:hanging="360"/>
      </w:pPr>
    </w:lvl>
    <w:lvl w:ilvl="4">
      <w:start w:val="1"/>
      <w:numFmt w:val="bullet"/>
      <w:lvlText w:val="○"/>
      <w:lvlJc w:val="left"/>
      <w:pPr>
        <w:widowControl w:val="1"/>
        <w:ind w:left="3600" w:hanging="360"/>
      </w:pPr>
    </w:lvl>
    <w:lvl w:ilvl="5">
      <w:start w:val="1"/>
      <w:numFmt w:val="bullet"/>
      <w:lvlText w:val="▪"/>
      <w:lvlJc w:val="left"/>
      <w:pPr>
        <w:widowControl w:val="1"/>
        <w:ind w:left="4320" w:hanging="360"/>
      </w:pPr>
    </w:lvl>
    <w:lvl w:ilvl="6">
      <w:start w:val="1"/>
      <w:numFmt w:val="bullet"/>
      <w:lvlText w:val="●"/>
      <w:lvlJc w:val="left"/>
      <w:pPr>
        <w:widowControl w:val="1"/>
        <w:ind w:left="5040" w:hanging="360"/>
      </w:pPr>
    </w:lvl>
    <w:lvl w:ilvl="7">
      <w:start w:val="1"/>
      <w:numFmt w:val="bullet"/>
      <w:lvlText w:val="○"/>
      <w:lvlJc w:val="left"/>
      <w:pPr>
        <w:widowControl w:val="1"/>
        <w:ind w:left="5760" w:hanging="360"/>
      </w:pPr>
    </w:lvl>
    <w:lvl w:ilvl="8">
      <w:start w:val="1"/>
      <w:numFmt w:val="bullet"/>
      <w:lvlText w:val="▪"/>
      <w:lvlJc w:val="left"/>
      <w:pPr>
        <w:widowControl w:val="1"/>
        <w:ind w:left="6480" w:hanging="360"/>
      </w:pPr>
    </w:lvl>
  </w:abstractNum>
  <w:abstractNum w:abstractNumId="31355955">
    <w:lvl w:ilvl="0">
      <w:start w:val="1"/>
      <w:numFmt w:val="decimal"/>
      <w:lvlText w:val="%1."/>
      <w:lvlJc w:val="left"/>
      <w:pPr>
        <w:widowControl w:val="1"/>
        <w:ind w:left="720" w:hanging="360"/>
      </w:pPr>
    </w:lvl>
    <w:lvl w:ilvl="1">
      <w:start w:val="1"/>
      <w:numFmt w:val="lowerLetter"/>
      <w:lvlText w:val="%2."/>
      <w:lvlJc w:val="left"/>
      <w:pPr>
        <w:widowControl w:val="1"/>
        <w:ind w:left="1440" w:hanging="360"/>
      </w:pPr>
    </w:lvl>
    <w:lvl w:ilvl="2">
      <w:start w:val="1"/>
      <w:numFmt w:val="lowerRoman"/>
      <w:lvlText w:val="%3."/>
      <w:lvlJc w:val="left"/>
      <w:pPr>
        <w:widowControl w:val="1"/>
        <w:ind w:left="2160" w:hanging="360"/>
      </w:pPr>
    </w:lvl>
    <w:lvl w:ilvl="3">
      <w:start w:val="1"/>
      <w:numFmt w:val="decimal"/>
      <w:lvlText w:val="%4."/>
      <w:lvlJc w:val="left"/>
      <w:pPr>
        <w:widowControl w:val="1"/>
        <w:ind w:left="2880" w:hanging="360"/>
      </w:pPr>
    </w:lvl>
    <w:lvl w:ilvl="4">
      <w:start w:val="1"/>
      <w:numFmt w:val="lowerLetter"/>
      <w:lvlText w:val="%5."/>
      <w:lvlJc w:val="left"/>
      <w:pPr>
        <w:widowControl w:val="1"/>
        <w:ind w:left="3600" w:hanging="360"/>
      </w:pPr>
    </w:lvl>
    <w:lvl w:ilvl="5">
      <w:start w:val="1"/>
      <w:numFmt w:val="lowerRoman"/>
      <w:lvlText w:val="%6."/>
      <w:lvlJc w:val="left"/>
      <w:pPr>
        <w:widowControl w:val="1"/>
        <w:ind w:left="4320" w:hanging="360"/>
      </w:pPr>
    </w:lvl>
    <w:lvl w:ilvl="6">
      <w:start w:val="1"/>
      <w:numFmt w:val="decimal"/>
      <w:lvlText w:val="%7."/>
      <w:lvlJc w:val="left"/>
      <w:pPr>
        <w:widowControl w:val="1"/>
        <w:ind w:left="5040" w:hanging="360"/>
      </w:pPr>
    </w:lvl>
    <w:lvl w:ilvl="7">
      <w:start w:val="1"/>
      <w:numFmt w:val="lowerLetter"/>
      <w:lvlText w:val="%8."/>
      <w:lvlJc w:val="left"/>
      <w:pPr>
        <w:widowControl w:val="1"/>
        <w:ind w:left="5760" w:hanging="360"/>
      </w:pPr>
    </w:lvl>
    <w:lvl w:ilvl="8">
      <w:start w:val="1"/>
      <w:numFmt w:val="lowerRoman"/>
      <w:lvlText w:val="%9."/>
      <w:lvlJc w:val="left"/>
      <w:pPr>
        <w:widowControl w:val="1"/>
        <w:ind w:left="6480" w:hanging="360"/>
      </w:pPr>
    </w:lvl>
  </w:abstractNum>
  <w:abstractNum w:abstractNumId="94658170">
    <w:lvl w:ilvl="0">
      <w:start w:val="1"/>
      <w:numFmt w:val="bullet"/>
      <w:lvlText w:val="○"/>
      <w:lvlJc w:val="left"/>
      <w:pPr>
        <w:widowControl w:val="1"/>
        <w:ind w:left="720" w:hanging="360"/>
      </w:pPr>
    </w:lvl>
    <w:lvl w:ilvl="1">
      <w:start w:val="1"/>
      <w:numFmt w:val="bullet"/>
      <w:lvlText w:val="▪"/>
      <w:lvlJc w:val="left"/>
      <w:pPr>
        <w:widowControl w:val="1"/>
        <w:ind w:left="1440" w:hanging="360"/>
      </w:pPr>
    </w:lvl>
    <w:lvl w:ilvl="2">
      <w:start w:val="1"/>
      <w:numFmt w:val="bullet"/>
      <w:lvlText w:val="●"/>
      <w:lvlJc w:val="left"/>
      <w:pPr>
        <w:widowControl w:val="1"/>
        <w:ind w:left="2160" w:hanging="360"/>
      </w:pPr>
    </w:lvl>
    <w:lvl w:ilvl="3">
      <w:start w:val="1"/>
      <w:numFmt w:val="bullet"/>
      <w:lvlText w:val="○"/>
      <w:lvlJc w:val="left"/>
      <w:pPr>
        <w:widowControl w:val="1"/>
        <w:ind w:left="2880" w:hanging="360"/>
      </w:pPr>
    </w:lvl>
    <w:lvl w:ilvl="4">
      <w:start w:val="1"/>
      <w:numFmt w:val="bullet"/>
      <w:lvlText w:val="▪"/>
      <w:lvlJc w:val="left"/>
      <w:pPr>
        <w:widowControl w:val="1"/>
        <w:ind w:left="3600" w:hanging="360"/>
      </w:pPr>
    </w:lvl>
    <w:lvl w:ilvl="5">
      <w:start w:val="1"/>
      <w:numFmt w:val="bullet"/>
      <w:lvlText w:val="●"/>
      <w:lvlJc w:val="left"/>
      <w:pPr>
        <w:widowControl w:val="1"/>
        <w:ind w:left="4320" w:hanging="360"/>
      </w:pPr>
    </w:lvl>
    <w:lvl w:ilvl="6">
      <w:start w:val="1"/>
      <w:numFmt w:val="bullet"/>
      <w:lvlText w:val="○"/>
      <w:lvlJc w:val="left"/>
      <w:pPr>
        <w:widowControl w:val="1"/>
        <w:ind w:left="5040" w:hanging="360"/>
      </w:pPr>
    </w:lvl>
    <w:lvl w:ilvl="7">
      <w:start w:val="1"/>
      <w:numFmt w:val="bullet"/>
      <w:lvlText w:val="▪"/>
      <w:lvlJc w:val="left"/>
      <w:pPr>
        <w:widowControl w:val="1"/>
        <w:ind w:left="5760" w:hanging="360"/>
      </w:pPr>
    </w:lvl>
    <w:lvl w:ilvl="8">
      <w:start w:val="1"/>
      <w:numFmt w:val="bullet"/>
      <w:lvlText w:val="●"/>
      <w:lvlJc w:val="left"/>
      <w:pPr>
        <w:widowControl w:val="1"/>
        <w:ind w:left="6480" w:hanging="360"/>
      </w:pPr>
    </w:lvl>
  </w:abstractNum>
  <w:abstractNum w:abstractNumId="63933562">
    <w:lvl w:ilvl="0">
      <w:start w:val="1"/>
      <w:numFmt w:val="bullet"/>
      <w:lvlText w:val="●"/>
      <w:lvlJc w:val="left"/>
      <w:pPr>
        <w:widowControl w:val="1"/>
        <w:ind w:left="1440" w:hanging="360"/>
      </w:pPr>
    </w:lvl>
    <w:lvl w:ilvl="1">
      <w:start w:val="1"/>
      <w:numFmt w:val="bullet"/>
      <w:lvlText w:val="○"/>
      <w:lvlJc w:val="left"/>
      <w:pPr>
        <w:widowControl w:val="1"/>
        <w:ind w:left="2160" w:hanging="360"/>
      </w:pPr>
    </w:lvl>
    <w:lvl w:ilvl="2">
      <w:start w:val="1"/>
      <w:numFmt w:val="bullet"/>
      <w:lvlText w:val="▪"/>
      <w:lvlJc w:val="left"/>
      <w:pPr>
        <w:widowControl w:val="1"/>
        <w:ind w:left="2880" w:hanging="360"/>
      </w:pPr>
    </w:lvl>
    <w:lvl w:ilvl="3">
      <w:start w:val="1"/>
      <w:numFmt w:val="bullet"/>
      <w:lvlText w:val="●"/>
      <w:lvlJc w:val="left"/>
      <w:pPr>
        <w:widowControl w:val="1"/>
        <w:ind w:left="3600" w:hanging="360"/>
      </w:pPr>
    </w:lvl>
    <w:lvl w:ilvl="4">
      <w:start w:val="1"/>
      <w:numFmt w:val="bullet"/>
      <w:lvlText w:val="○"/>
      <w:lvlJc w:val="left"/>
      <w:pPr>
        <w:widowControl w:val="1"/>
        <w:ind w:left="4320" w:hanging="360"/>
      </w:pPr>
    </w:lvl>
    <w:lvl w:ilvl="5">
      <w:start w:val="1"/>
      <w:numFmt w:val="bullet"/>
      <w:lvlText w:val="▪"/>
      <w:lvlJc w:val="left"/>
      <w:pPr>
        <w:widowControl w:val="1"/>
        <w:ind w:left="5040" w:hanging="360"/>
      </w:pPr>
    </w:lvl>
    <w:lvl w:ilvl="6">
      <w:start w:val="1"/>
      <w:numFmt w:val="bullet"/>
      <w:lvlText w:val="●"/>
      <w:lvlJc w:val="left"/>
      <w:pPr>
        <w:widowControl w:val="1"/>
        <w:ind w:left="5760" w:hanging="360"/>
      </w:pPr>
    </w:lvl>
    <w:lvl w:ilvl="7">
      <w:start w:val="1"/>
      <w:numFmt w:val="bullet"/>
      <w:lvlText w:val="○"/>
      <w:lvlJc w:val="left"/>
      <w:pPr>
        <w:widowControl w:val="1"/>
        <w:ind w:left="6480" w:hanging="360"/>
      </w:pPr>
    </w:lvl>
    <w:lvl w:ilvl="8">
      <w:start w:val="1"/>
      <w:numFmt w:val="bullet"/>
      <w:lvlText w:val="▪"/>
      <w:lvlJc w:val="left"/>
      <w:pPr>
        <w:widowControl w:val="1"/>
        <w:ind w:left="7200" w:hanging="360"/>
      </w:pPr>
    </w:lvl>
  </w:abstractNum>
  <w:abstractNum w:abstractNumId="34013839">
    <w:lvl w:ilvl="0">
      <w:start w:val="1"/>
      <w:numFmt w:val="bullet"/>
      <w:lvlText w:val="○"/>
      <w:lvlJc w:val="left"/>
      <w:pPr>
        <w:widowControl w:val="1"/>
        <w:ind w:left="720" w:hanging="360"/>
      </w:pPr>
    </w:lvl>
    <w:lvl w:ilvl="1">
      <w:start w:val="1"/>
      <w:numFmt w:val="bullet"/>
      <w:lvlText w:val="▪"/>
      <w:lvlJc w:val="left"/>
      <w:pPr>
        <w:widowControl w:val="1"/>
        <w:ind w:left="1440" w:hanging="360"/>
      </w:pPr>
    </w:lvl>
    <w:lvl w:ilvl="2">
      <w:start w:val="1"/>
      <w:numFmt w:val="bullet"/>
      <w:lvlText w:val="●"/>
      <w:lvlJc w:val="left"/>
      <w:pPr>
        <w:widowControl w:val="1"/>
        <w:ind w:left="2160" w:hanging="360"/>
      </w:pPr>
    </w:lvl>
    <w:lvl w:ilvl="3">
      <w:start w:val="1"/>
      <w:numFmt w:val="bullet"/>
      <w:lvlText w:val="○"/>
      <w:lvlJc w:val="left"/>
      <w:pPr>
        <w:widowControl w:val="1"/>
        <w:ind w:left="2880" w:hanging="360"/>
      </w:pPr>
    </w:lvl>
    <w:lvl w:ilvl="4">
      <w:start w:val="1"/>
      <w:numFmt w:val="bullet"/>
      <w:lvlText w:val="▪"/>
      <w:lvlJc w:val="left"/>
      <w:pPr>
        <w:widowControl w:val="1"/>
        <w:ind w:left="3600" w:hanging="360"/>
      </w:pPr>
    </w:lvl>
    <w:lvl w:ilvl="5">
      <w:start w:val="1"/>
      <w:numFmt w:val="bullet"/>
      <w:lvlText w:val="●"/>
      <w:lvlJc w:val="left"/>
      <w:pPr>
        <w:widowControl w:val="1"/>
        <w:ind w:left="4320" w:hanging="360"/>
      </w:pPr>
    </w:lvl>
    <w:lvl w:ilvl="6">
      <w:start w:val="1"/>
      <w:numFmt w:val="bullet"/>
      <w:lvlText w:val="○"/>
      <w:lvlJc w:val="left"/>
      <w:pPr>
        <w:widowControl w:val="1"/>
        <w:ind w:left="5040" w:hanging="360"/>
      </w:pPr>
    </w:lvl>
    <w:lvl w:ilvl="7">
      <w:start w:val="1"/>
      <w:numFmt w:val="bullet"/>
      <w:lvlText w:val="▪"/>
      <w:lvlJc w:val="left"/>
      <w:pPr>
        <w:widowControl w:val="1"/>
        <w:ind w:left="5760" w:hanging="360"/>
      </w:pPr>
    </w:lvl>
    <w:lvl w:ilvl="8">
      <w:start w:val="1"/>
      <w:numFmt w:val="bullet"/>
      <w:lvlText w:val="●"/>
      <w:lvlJc w:val="left"/>
      <w:pPr>
        <w:widowControl w:val="1"/>
        <w:ind w:left="6480" w:hanging="360"/>
      </w:pPr>
    </w:lvl>
  </w:abstractNum>
  <w:num w:numId="95389817">
    <w:abstractNumId w:val="14657197"/>
  </w:num>
  <w:num w:numId="18583517">
    <w:abstractNumId w:val="13153058"/>
  </w:num>
  <w:num w:numId="32298402">
    <w:abstractNumId w:val="31355955"/>
  </w:num>
  <w:num w:numId="79505300">
    <w:abstractNumId w:val="13391475"/>
  </w:num>
  <w:num w:numId="96662986">
    <w:abstractNumId w:val="48890360"/>
  </w:num>
  <w:num w:numId="29066739">
    <w:abstractNumId w:val="34256936"/>
  </w:num>
  <w:num w:numId="31267730">
    <w:abstractNumId w:val="65912252"/>
  </w:num>
  <w:num w:numId="80529902">
    <w:abstractNumId w:val="54194085"/>
  </w:num>
  <w:num w:numId="98597524">
    <w:abstractNumId w:val="12664589"/>
  </w:num>
  <w:num w:numId="43315841">
    <w:abstractNumId w:val="83913367"/>
  </w:num>
  <w:num w:numId="22073744">
    <w:abstractNumId w:val="88246266"/>
  </w:num>
  <w:num w:numId="45274789">
    <w:abstractNumId w:val="44147681"/>
  </w:num>
  <w:num w:numId="86097201">
    <w:abstractNumId w:val="16397679"/>
  </w:num>
  <w:num w:numId="73282327">
    <w:abstractNumId w:val="34013839"/>
  </w:num>
  <w:num w:numId="44913079">
    <w:abstractNumId w:val="73737016"/>
  </w:num>
  <w:num w:numId="59159284">
    <w:abstractNumId w:val="85900897"/>
  </w:num>
  <w:num w:numId="79121550">
    <w:abstractNumId w:val="41044606"/>
  </w:num>
  <w:num w:numId="81111118">
    <w:abstractNumId w:val="39778013"/>
  </w:num>
  <w:num w:numId="40700608">
    <w:abstractNumId w:val="56045755"/>
  </w:num>
  <w:num w:numId="23898980">
    <w:abstractNumId w:val="33087361"/>
  </w:num>
  <w:num w:numId="79666593">
    <w:abstractNumId w:val="65455259"/>
  </w:num>
  <w:num w:numId="89094761">
    <w:abstractNumId w:val="96987865"/>
  </w:num>
  <w:num w:numId="33057446">
    <w:abstractNumId w:val="19537180"/>
  </w:num>
  <w:num w:numId="31979358">
    <w:abstractNumId w:val="63316024"/>
  </w:num>
  <w:num w:numId="16084421">
    <w:abstractNumId w:val="40528920"/>
  </w:num>
  <w:num w:numId="79376952">
    <w:abstractNumId w:val="61529978"/>
  </w:num>
  <w:num w:numId="93761419">
    <w:abstractNumId w:val="33287044"/>
  </w:num>
  <w:num w:numId="53900197">
    <w:abstractNumId w:val="68063916"/>
  </w:num>
  <w:num w:numId="52170695">
    <w:abstractNumId w:val="27305246"/>
  </w:num>
  <w:num w:numId="79036111">
    <w:abstractNumId w:val="94658170"/>
  </w:num>
  <w:num w:numId="65248826">
    <w:abstractNumId w:val="33147959"/>
  </w:num>
  <w:num w:numId="12871328">
    <w:abstractNumId w:val="19873269"/>
  </w:num>
  <w:num w:numId="65374646">
    <w:abstractNumId w:val="25093077"/>
  </w:num>
  <w:num w:numId="43787830">
    <w:abstractNumId w:val="47883508"/>
  </w:num>
  <w:num w:numId="31077209">
    <w:abstractNumId w:val="29135878"/>
  </w:num>
</w:numbering>
</file>

<file path=word/settings.xml><?xml version="1.0" encoding="utf-8"?>
<w:settings xmlns:w="http://schemas.openxmlformats.org/wordprocessingml/2006/main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  <w:themeFontLang w:val="en-US"/>
  <w:evenAndOddHeaders w:val="0"/>
</w:settings>
</file>

<file path=word/styles.xml><?xml version="1.0" encoding="utf-8"?>
<w:styles xmlns:w="http://schemas.openxmlformats.org/wordprocessingml/2006/main">
  <w:docDefaults>
    <w:rPrDefault>
      <w:rPr>
        <w:rFonts w:asciiTheme="minorHAnsi" w:eastAsiaTheme="minorHAnsi" w:hAnsiTheme="minorHAnsi" w:cstheme="minorHAnsi"/>
        <w:color w:val="000000" w:themeColor="dark1"/>
        <w:sz w:val="24"/>
      </w:rPr>
    </w:rPrDefault>
    <w:pPrDefault>
      <w:pPr>
        <w:spacing w:line="288.0000114440918" w:after="240.0"/>
        <w:jc w:val="left"/>
        <w:widowControl w:val="1"/>
      </w:pPr>
    </w:pPrDefault>
  </w:docDefaults>
  <w:style w:type="paragraph" w:default="1" w:styleId="Normal">
    <w:name w:val="Normal"/>
    <w:uiPriority w:val="1"/>
    <w:next w:val="Normal"/>
    <w:pPr>
      <w:spacing w:line="288.0000114440918" w:after="240.0"/>
      <w:jc w:val="left"/>
      <w:widowControl w:val="1"/>
    </w:pPr>
    <w:rPr>
      <w:rFonts w:asciiTheme="minorHAnsi" w:eastAsiaTheme="minorHAnsi" w:hAnsiTheme="minorHAnsi" w:cstheme="minorHAnsi"/>
      <w:color w:val="000000" w:themeColor="dark1"/>
      <w:sz w:val="24"/>
    </w:rPr>
    <w:unhideWhenUsed/>
    <w:qFormat/>
  </w:style>
  <w:style w:type="paragraph" w:styleId="Heading1">
    <w:name w:val="Heading 1"/>
    <w:uiPriority w:val="1"/>
    <w:basedOn w:val="Normal"/>
    <w:next w:val="Normal"/>
    <w:link w:val="Heading1Char"/>
    <w:pPr>
      <w:spacing w:line="240.0" w:after="200.0"/>
      <w:jc w:val="left"/>
      <w:widowControl w:val="1"/>
    </w:pPr>
    <w:rPr>
      <w:b w:val="true"/>
      <w:rFonts w:asciiTheme="majorHAnsi" w:eastAsiaTheme="majorHAnsi" w:hAnsiTheme="majorHAnsi" w:cstheme="majorHAnsi"/>
      <w:color w:val="000000" w:themeColor="dark1" w:themeTint="F2"/>
      <w:sz w:val="48"/>
    </w:rPr>
    <w:unhideWhenUsed/>
    <w:qFormat/>
  </w:style>
  <w:style w:type="paragraph" w:styleId="Heading2">
    <w:name w:val="Heading 2"/>
    <w:uiPriority w:val="1"/>
    <w:basedOn w:val="Normal"/>
    <w:next w:val="Normal"/>
    <w:link w:val="Heading2Char"/>
    <w:pPr>
      <w:spacing w:line="288.0000114440918" w:after="160.0"/>
      <w:jc w:val="left"/>
      <w:widowControl w:val="1"/>
    </w:pPr>
    <w:rPr>
      <w:b w:val="true"/>
      <w:rFonts w:asciiTheme="majorHAnsi" w:eastAsiaTheme="majorHAnsi" w:hAnsiTheme="majorHAnsi" w:cstheme="majorHAnsi"/>
      <w:color w:val="000000" w:themeColor="dark1"/>
      <w:sz w:val="36"/>
    </w:rPr>
    <w:unhideWhenUsed/>
    <w:qFormat/>
  </w:style>
  <w:style w:type="paragraph" w:styleId="Heading3">
    <w:name w:val="Heading 3"/>
    <w:uiPriority w:val="1"/>
    <w:basedOn w:val="Normal"/>
    <w:next w:val="Normal"/>
    <w:link w:val="Heading3Char"/>
    <w:pPr>
      <w:spacing w:line="288.0000114440918" w:after="160.0"/>
      <w:jc w:val="left"/>
      <w:widowControl w:val="1"/>
    </w:pPr>
    <w:rPr>
      <w:b w:val="true"/>
      <w:rFonts w:asciiTheme="majorHAnsi" w:eastAsiaTheme="majorHAnsi" w:hAnsiTheme="majorHAnsi" w:cstheme="majorHAnsi"/>
      <w:color w:val="000000" w:themeColor="dark1"/>
      <w:sz w:val="32"/>
    </w:rPr>
    <w:unhideWhenUsed/>
    <w:qFormat/>
  </w:style>
  <w:style w:type="paragraph" w:styleId="Heading4">
    <w:name w:val="Heading 4"/>
    <w:uiPriority w:val="1"/>
    <w:basedOn w:val="Normal"/>
    <w:next w:val="Normal"/>
    <w:link w:val="Heading4Char"/>
    <w:pPr>
      <w:spacing w:line="288.0000114440918" w:after="160.0"/>
      <w:jc w:val="left"/>
      <w:widowControl w:val="1"/>
    </w:pPr>
    <w:rPr>
      <w:b w:val="true"/>
      <w:rFonts w:asciiTheme="majorHAnsi" w:eastAsiaTheme="majorHAnsi" w:hAnsiTheme="majorHAnsi" w:cstheme="majorHAnsi"/>
      <w:i w:val="true"/>
      <w:color w:val="000000" w:themeColor="dark1"/>
      <w:sz w:val="28"/>
    </w:rPr>
    <w:unhideWhenUsed/>
    <w:qFormat/>
  </w:style>
  <w:style w:type="paragraph" w:styleId="Heading5">
    <w:name w:val="Heading 5"/>
    <w:uiPriority w:val="1"/>
    <w:basedOn w:val="Normal"/>
    <w:next w:val="Normal"/>
    <w:link w:val="Heading5Char"/>
    <w:pPr>
      <w:spacing w:line="311.9999885559082" w:after="160.0"/>
      <w:shd w:fill="000000" w:val="clear" w:color="auto" w:themeFillTint="BF" w:themeFill="text1"/>
      <w:pBdr>
        <w:top w:val="none" w:color="000000" w:themeColor="dark1" w:sz="0" w:space="0"/>
        <w:left w:val="none" w:color="000000" w:themeColor="dark1" w:sz="0" w:space="3"/>
        <w:bottom w:val="none" w:color="000000" w:themeColor="dark1" w:sz="0" w:space="0"/>
        <w:right w:val="none" w:color="000000" w:themeColor="dark1" w:sz="0" w:space="3"/>
      </w:pBdr>
      <w:jc w:val="left"/>
      <w:widowControl w:val="1"/>
    </w:pPr>
    <w:rPr>
      <w:rFonts w:asciiTheme="majorHAnsi" w:eastAsiaTheme="majorHAnsi" w:hAnsiTheme="majorHAnsi" w:cstheme="majorHAnsi"/>
      <w:color w:val="FFFFFF" w:themeColor="light1"/>
      <w:sz w:val="24"/>
    </w:rPr>
    <w:unhideWhenUsed/>
    <w:qFormat/>
  </w:style>
  <w:style w:type="paragraph" w:styleId="Heading6">
    <w:name w:val="Heading 6"/>
    <w:uiPriority w:val="1"/>
    <w:basedOn w:val="Normal"/>
    <w:next w:val="Normal"/>
    <w:link w:val="Heading6Char"/>
    <w:pPr>
      <w:spacing w:line="288.0000114440918" w:after="120.0"/>
      <w:jc w:val="left"/>
      <w:widowControl w:val="1"/>
    </w:pPr>
    <w:rPr>
      <w:rFonts w:asciiTheme="majorHAnsi" w:eastAsiaTheme="majorHAnsi" w:hAnsiTheme="majorHAnsi" w:cstheme="majorHAnsi"/>
      <w:i w:val="true"/>
      <w:color w:val="000000" w:themeColor="dark1"/>
      <w:sz w:val="22"/>
      <w:u w:val="single"/>
    </w:rPr>
    <w:unhideWhenUsed/>
    <w:qFormat/>
  </w:style>
  <w:style w:type="paragraph" w:styleId="Heading7">
    <w:name w:val="Heading 7"/>
    <w:uiPriority w:val="1"/>
    <w:basedOn w:val="Normal"/>
    <w:next w:val="Normal"/>
    <w:link w:val="Heading7Char"/>
    <w:pPr>
      <w:spacing w:before="40.0"/>
      <w:widowControl w:val="1"/>
    </w:pPr>
    <w:rPr>
      <w:rFonts w:asciiTheme="majorHAnsi" w:eastAsiaTheme="majorHAnsi" w:hAnsiTheme="majorHAnsi" w:cstheme="majorHAnsi"/>
      <w:i w:val="true"/>
      <w:color w:val="447DE2" w:themeColor="accent1" w:themeShade="7F"/>
      <w:sz w:val="20"/>
    </w:rPr>
    <w:unhideWhenUsed/>
    <w:qFormat/>
  </w:style>
  <w:style w:type="paragraph" w:styleId="Heading8">
    <w:name w:val="Heading 8"/>
    <w:uiPriority w:val="1"/>
    <w:basedOn w:val="Normal"/>
    <w:next w:val="Normal"/>
    <w:link w:val="Heading8Char"/>
    <w:pPr>
      <w:spacing w:before="40.0"/>
      <w:widowControl w:val="1"/>
    </w:pPr>
    <w:rPr>
      <w:b w:val="true"/>
      <w:rFonts w:asciiTheme="majorHAnsi" w:eastAsiaTheme="majorHAnsi" w:hAnsiTheme="majorHAnsi" w:cstheme="majorHAnsi"/>
      <w:color w:val="26543D" w:themeColor="dark2"/>
      <w:sz w:val="20"/>
    </w:rPr>
    <w:unhideWhenUsed/>
    <w:qFormat/>
  </w:style>
  <w:style w:type="paragraph" w:styleId="Heading9">
    <w:name w:val="Heading 9"/>
    <w:uiPriority w:val="1"/>
    <w:basedOn w:val="Normal"/>
    <w:next w:val="Normal"/>
    <w:link w:val="Heading9Char"/>
    <w:pPr>
      <w:spacing w:before="40.0"/>
      <w:widowControl w:val="1"/>
    </w:pPr>
    <w:rPr>
      <w:b w:val="true"/>
      <w:rFonts w:asciiTheme="majorHAnsi" w:eastAsiaTheme="majorHAnsi" w:hAnsiTheme="majorHAnsi" w:cstheme="majorHAnsi"/>
      <w:i w:val="true"/>
      <w:color w:val="26543D" w:themeColor="dark2"/>
      <w:sz w:val="20"/>
    </w:rPr>
    <w:unhideWhenUsed/>
    <w:qFormat/>
  </w:style>
  <w:style w:type="paragraph" w:styleId="Title">
    <w:name w:val="Title"/>
    <w:uiPriority w:val="1"/>
    <w:basedOn w:val="Normal"/>
    <w:next w:val="Normal"/>
    <w:link w:val="TitleChar"/>
    <w:pPr>
      <w:spacing w:line="240.0" w:after="360.0"/>
      <w:jc w:val="left"/>
      <w:widowControl w:val="1"/>
    </w:pPr>
    <w:rPr>
      <w:b w:val="true"/>
      <w:rFonts w:asciiTheme="majorHAnsi" w:eastAsiaTheme="majorHAnsi" w:hAnsiTheme="majorHAnsi" w:cstheme="majorHAnsi"/>
      <w:color w:val="447DE2" w:themeColor="accent1" w:themeShade="BF"/>
      <w:spacing w:val="0"/>
      <w:sz w:val="72"/>
    </w:rPr>
    <w:unhideWhenUsed/>
    <w:qFormat/>
  </w:style>
  <w:style w:type="paragraph" w:styleId="Subtitle">
    <w:name w:val="Subtitle"/>
    <w:uiPriority w:val="1"/>
    <w:basedOn w:val="Normal"/>
    <w:next w:val="Normal"/>
    <w:link w:val="SubtitleChar"/>
    <w:pPr>
      <w:spacing w:line="240.0" w:after="480.0" w:before="240.0"/>
      <w:jc w:val="left"/>
      <w:widowControl w:val="1"/>
    </w:pPr>
    <w:rPr>
      <w:b w:val="true"/>
      <w:rFonts w:asciiTheme="minorHAnsi" w:eastAsiaTheme="minorHAnsi" w:hAnsiTheme="minorHAnsi" w:cstheme="minorHAnsi"/>
      <w:i w:val="true"/>
      <w:color w:val="404040"/>
      <w:sz w:val="24"/>
    </w:rPr>
    <w:unhideWhenUsed/>
    <w:qFormat/>
  </w:style>
  <w:style w:type="paragraph" w:styleId="Quote">
    <w:name w:val="Quote"/>
    <w:uiPriority w:val="1"/>
    <w:basedOn w:val="Normal"/>
    <w:next w:val="Normal"/>
    <w:pPr>
      <w:spacing w:line="311.9999885559082" w:after="360.0"/>
      <w:shd w:fill="447DE2" w:val="clear" w:color="auto" w:themeFillTint="33" w:themeFill="accent1"/>
      <w:pBdr>
        <w:top w:val="single" w:color="000000" w:space="7"/>
        <w:left w:val="single" w:color="447DE2" w:themeColor="accent1" w:themeShade="BF" w:sz="24" w:space="7"/>
        <w:bottom w:val="single" w:color="000000" w:space="7"/>
      </w:pBdr>
      <w:jc w:val="left"/>
      <w:widowControl w:val="1"/>
    </w:pPr>
    <w:rPr>
      <w:rFonts w:asciiTheme="minorHAnsi" w:eastAsiaTheme="minorHAnsi" w:hAnsiTheme="minorHAnsi" w:cstheme="minorHAnsi"/>
      <w:color w:val="000000" w:themeColor="dark1"/>
      <w:sz w:val="24"/>
    </w:rPr>
    <w:unhideWhenUsed/>
    <w:qFormat/>
  </w:style>
  <w:style w:type="paragraph" w:styleId="IntenseQuote">
    <w:name w:val="Intense Quote"/>
    <w:uiPriority w:val="1"/>
    <w:basedOn w:val="Normal"/>
    <w:next w:val="Normal"/>
    <w:pPr>
      <w:spacing w:line="300.0" w:before="100.0"/>
      <w:pBdr>
        <w:left w:val="single" w:color="447DE2" w:themeColor="accent1" w:sz="18"/>
      </w:pBdr>
      <w:widowControl w:val="1"/>
      <w:ind w:left="1224" w:right="1224"/>
    </w:pPr>
    <w:rPr>
      <w:rFonts w:asciiTheme="majorHAnsi" w:eastAsiaTheme="majorHAnsi" w:hAnsiTheme="majorHAnsi" w:cstheme="majorHAnsi"/>
      <w:color w:val="447DE2" w:themeColor="accent1"/>
      <w:sz w:val="28"/>
    </w:rPr>
    <w:unhideWhenUsed/>
    <w:qFormat/>
  </w:style>
  <w:style w:type="paragraph" w:styleId="ListParagraph">
    <w:name w:val="List Paragraph"/>
    <w:uiPriority w:val="1"/>
    <w:basedOn w:val="Normal"/>
    <w:next w:val="ListParagraph"/>
    <w:pPr>
      <w:spacing w:after="0.0" w:before="0.0"/>
      <w:widowControl w:val="1"/>
      <w:ind w:left="720"/>
    </w:pPr>
    <w:rPr/>
    <w:unhideWhenUsed/>
    <w:qFormat/>
  </w:style>
  <w:style w:type="paragraph" w:styleId="NoSpacing">
    <w:name w:val="No Spacing"/>
    <w:uiPriority w:val="1"/>
    <w:basedOn w:val="Normal"/>
    <w:next w:val="Normal"/>
    <w:pPr>
      <w:spacing w:line="240.0"/>
      <w:widowControl w:val="1"/>
    </w:pPr>
    <w:rPr/>
    <w:unhideWhenUsed/>
    <w:qFormat/>
  </w:style>
  <w:style w:type="character" w:styleId="Heading4Char">
    <w:name w:val="Heading 4 Char"/>
    <w:uiPriority w:val="1"/>
    <w:basedOn w:val="DefaultParagraphFont"/>
    <w:link w:val="Heading4"/>
    <w:rPr>
      <w:b w:val="true"/>
      <w:rFonts w:asciiTheme="majorHAnsi" w:eastAsiaTheme="majorHAnsi" w:hAnsiTheme="majorHAnsi" w:cstheme="majorHAnsi"/>
      <w:i w:val="true"/>
      <w:color w:val="000000" w:themeColor="dark1"/>
      <w:sz w:val="28"/>
    </w:rPr>
    <w:unhideWhenUsed/>
    <w:qFormat/>
  </w:style>
  <w:style w:type="character" w:styleId="Heading9Char">
    <w:name w:val="Heading 9 Char"/>
    <w:uiPriority w:val="1"/>
    <w:basedOn w:val="DefaultParagraphFont"/>
    <w:link w:val="Heading9"/>
    <w:rPr>
      <w:b w:val="true"/>
      <w:rFonts w:asciiTheme="majorHAnsi" w:eastAsiaTheme="majorHAnsi" w:hAnsiTheme="majorHAnsi" w:cstheme="majorHAnsi"/>
      <w:i w:val="true"/>
      <w:color w:val="26543D" w:themeColor="dark2"/>
      <w:sz w:val="20"/>
    </w:rPr>
    <w:unhideWhenUsed/>
    <w:qFormat/>
  </w:style>
  <w:style w:type="character" w:styleId="DefaultParagraphFont">
    <w:name w:val="Default Paragraph Font"/>
    <w:uiPriority w:val="1"/>
    <w:rPr>
      <w:rFonts w:asciiTheme="minorHAnsi" w:eastAsiaTheme="minorHAnsi" w:hAnsiTheme="minorHAnsi" w:cstheme="minorHAnsi"/>
      <w:sz w:val="24"/>
    </w:rPr>
    <w:unhideWhenUsed/>
    <w:qFormat/>
  </w:style>
  <w:style w:type="character" w:styleId="SubtitleChar">
    <w:name w:val="Subtitle Char"/>
    <w:uiPriority w:val="1"/>
    <w:basedOn w:val="DefaultParagraphFont"/>
    <w:link w:val="Subtitle"/>
    <w:rPr>
      <w:b w:val="true"/>
      <w:rFonts w:asciiTheme="minorHAnsi" w:eastAsiaTheme="minorHAnsi" w:hAnsiTheme="minorHAnsi" w:cstheme="minorHAnsi"/>
      <w:i w:val="true"/>
      <w:color w:val="404040"/>
      <w:sz w:val="24"/>
    </w:rPr>
    <w:unhideWhenUsed/>
    <w:qFormat/>
  </w:style>
  <w:style w:type="character" w:styleId="Heading2Char">
    <w:name w:val="Heading 2 Char"/>
    <w:uiPriority w:val="1"/>
    <w:basedOn w:val="DefaultParagraphFont"/>
    <w:link w:val="Heading2"/>
    <w:rPr>
      <w:b w:val="true"/>
      <w:rFonts w:asciiTheme="majorHAnsi" w:eastAsiaTheme="majorHAnsi" w:hAnsiTheme="majorHAnsi" w:cstheme="majorHAnsi"/>
      <w:color w:val="000000" w:themeColor="dark1"/>
      <w:sz w:val="36"/>
    </w:rPr>
    <w:unhideWhenUsed/>
    <w:qFormat/>
  </w:style>
  <w:style w:type="character" w:styleId="Heading8Char">
    <w:name w:val="Heading 8 Char"/>
    <w:uiPriority w:val="1"/>
    <w:basedOn w:val="DefaultParagraphFont"/>
    <w:link w:val="Heading8"/>
    <w:rPr>
      <w:b w:val="true"/>
      <w:rFonts w:asciiTheme="majorHAnsi" w:eastAsiaTheme="majorHAnsi" w:hAnsiTheme="majorHAnsi" w:cstheme="majorHAnsi"/>
      <w:color w:val="26543D" w:themeColor="dark2"/>
      <w:sz w:val="20"/>
    </w:rPr>
    <w:unhideWhenUsed/>
    <w:qFormat/>
  </w:style>
  <w:style w:type="character" w:styleId="Heading6Char">
    <w:name w:val="Heading 6 Char"/>
    <w:uiPriority w:val="1"/>
    <w:basedOn w:val="DefaultParagraphFont"/>
    <w:link w:val="Heading6"/>
    <w:rPr>
      <w:rFonts w:asciiTheme="majorHAnsi" w:eastAsiaTheme="majorHAnsi" w:hAnsiTheme="majorHAnsi" w:cstheme="majorHAnsi"/>
      <w:i w:val="true"/>
      <w:color w:val="000000" w:themeColor="dark1"/>
      <w:sz w:val="22"/>
      <w:u w:val="single"/>
    </w:rPr>
    <w:unhideWhenUsed/>
    <w:qFormat/>
  </w:style>
  <w:style w:type="character" w:styleId="SubtleEmphasis">
    <w:name w:val="Subtle Emphasis"/>
    <w:uiPriority w:val="1"/>
    <w:basedOn w:val="DefaultParagraphFont"/>
    <w:rPr>
      <w:rFonts w:asciiTheme="minorHAnsi" w:eastAsiaTheme="minorHAnsi" w:hAnsiTheme="minorHAnsi" w:cstheme="minorHAnsi"/>
      <w:i w:val="true"/>
      <w:color w:val="000000" w:themeColor="dark1" w:themeTint="3f"/>
      <w:sz w:val="24"/>
    </w:rPr>
    <w:unhideWhenUsed/>
    <w:qFormat/>
  </w:style>
  <w:style w:type="character" w:styleId="Emphasis">
    <w:name w:val="Emphasis"/>
    <w:uiPriority w:val="1"/>
    <w:basedOn w:val="DefaultParagraphFont"/>
    <w:rPr>
      <w:rFonts w:asciiTheme="minorHAnsi" w:eastAsiaTheme="minorHAnsi" w:hAnsiTheme="minorHAnsi" w:cstheme="minorHAnsi"/>
      <w:i w:val="true"/>
      <w:sz w:val="24"/>
    </w:rPr>
    <w:unhideWhenUsed/>
    <w:qFormat/>
  </w:style>
  <w:style w:type="character" w:styleId="IntenseEmphasis">
    <w:name w:val="Intense Emphasis"/>
    <w:uiPriority w:val="1"/>
    <w:basedOn w:val="DefaultParagraphFont"/>
    <w:rPr>
      <w:b w:val="true"/>
      <w:rFonts w:asciiTheme="minorHAnsi" w:eastAsiaTheme="minorHAnsi" w:hAnsiTheme="minorHAnsi" w:cstheme="minorHAnsi"/>
      <w:i w:val="true"/>
      <w:sz w:val="24"/>
    </w:rPr>
    <w:unhideWhenUsed/>
    <w:qFormat/>
  </w:style>
  <w:style w:type="character" w:styleId="TitleChar">
    <w:name w:val="Title Char"/>
    <w:uiPriority w:val="1"/>
    <w:basedOn w:val="DefaultParagraphFont"/>
    <w:link w:val="Title"/>
    <w:rPr>
      <w:b w:val="true"/>
      <w:rFonts w:asciiTheme="majorHAnsi" w:eastAsiaTheme="majorHAnsi" w:hAnsiTheme="majorHAnsi" w:cstheme="majorHAnsi"/>
      <w:color w:val="447DE2" w:themeColor="accent1" w:themeShade="BF"/>
      <w:spacing w:val="0"/>
      <w:sz w:val="72"/>
    </w:rPr>
    <w:unhideWhenUsed/>
    <w:qFormat/>
  </w:style>
  <w:style w:type="character" w:styleId="Strong">
    <w:name w:val="Strong"/>
    <w:uiPriority w:val="1"/>
    <w:basedOn w:val="DefaultParagraphFont"/>
    <w:rPr>
      <w:b w:val="true"/>
      <w:rFonts w:asciiTheme="minorHAnsi" w:eastAsiaTheme="minorHAnsi" w:hAnsiTheme="minorHAnsi" w:cstheme="minorHAnsi"/>
      <w:sz w:val="24"/>
    </w:rPr>
    <w:unhideWhenUsed/>
    <w:qFormat/>
  </w:style>
  <w:style w:type="character" w:styleId="SubtleReference">
    <w:name w:val="Subtle Reference"/>
    <w:uiPriority w:val="1"/>
    <w:basedOn w:val="DefaultParagraphFont"/>
    <w:rPr>
      <w:rFonts w:asciiTheme="minorHAnsi" w:eastAsiaTheme="minorHAnsi" w:hAnsiTheme="minorHAnsi" w:cstheme="minorHAnsi"/>
      <w:color w:val="000000" w:themeColor="dark1" w:themeTint="3f"/>
      <w:sz w:val="24"/>
      <w:u w:val="single"/>
      <w:smallCaps/>
    </w:rPr>
    <w:unhideWhenUsed/>
    <w:qFormat/>
  </w:style>
  <w:style w:type="character" w:styleId="IntenseReference">
    <w:name w:val="Intense Reference"/>
    <w:uiPriority w:val="1"/>
    <w:basedOn w:val="DefaultParagraphFont"/>
    <w:rPr>
      <w:b w:val="true"/>
      <w:rFonts w:asciiTheme="minorHAnsi" w:eastAsiaTheme="minorHAnsi" w:hAnsiTheme="minorHAnsi" w:cstheme="minorHAnsi"/>
      <w:spacing w:val="0"/>
      <w:sz w:val="24"/>
      <w:u w:val="single"/>
      <w:smallCaps/>
    </w:rPr>
    <w:unhideWhenUsed/>
    <w:qFormat/>
  </w:style>
  <w:style w:type="character" w:styleId="BookTitle">
    <w:name w:val="Book Title"/>
    <w:uiPriority w:val="1"/>
    <w:basedOn w:val="DefaultParagraphFont"/>
    <w:rPr>
      <w:b w:val="true"/>
      <w:rFonts w:asciiTheme="minorHAnsi" w:eastAsiaTheme="minorHAnsi" w:hAnsiTheme="minorHAnsi" w:cstheme="minorHAnsi"/>
      <w:sz w:val="24"/>
      <w:smallCaps/>
    </w:rPr>
    <w:unhideWhenUsed/>
    <w:qFormat/>
  </w:style>
  <w:style w:type="character" w:styleId="Heading7Char">
    <w:name w:val="Heading 7 Char"/>
    <w:uiPriority w:val="1"/>
    <w:basedOn w:val="DefaultParagraphFont"/>
    <w:link w:val="Heading7"/>
    <w:rPr>
      <w:rFonts w:asciiTheme="majorHAnsi" w:eastAsiaTheme="majorHAnsi" w:hAnsiTheme="majorHAnsi" w:cstheme="majorHAnsi"/>
      <w:i w:val="true"/>
      <w:color w:val="447DE2" w:themeColor="accent1" w:themeShade="7F"/>
      <w:sz w:val="20"/>
    </w:rPr>
    <w:unhideWhenUsed/>
    <w:qFormat/>
  </w:style>
  <w:style w:type="character" w:styleId="Heading1Char">
    <w:name w:val="Heading 1 Char"/>
    <w:uiPriority w:val="1"/>
    <w:basedOn w:val="DefaultParagraphFont"/>
    <w:link w:val="Heading1"/>
    <w:rPr>
      <w:b w:val="true"/>
      <w:rFonts w:asciiTheme="majorHAnsi" w:eastAsiaTheme="majorHAnsi" w:hAnsiTheme="majorHAnsi" w:cstheme="majorHAnsi"/>
      <w:color w:val="000000" w:themeColor="dark1" w:themeTint="F2"/>
      <w:sz w:val="48"/>
    </w:rPr>
    <w:unhideWhenUsed/>
    <w:qFormat/>
  </w:style>
  <w:style w:type="character" w:styleId="Heading3Char">
    <w:name w:val="Heading 3 Char"/>
    <w:uiPriority w:val="1"/>
    <w:basedOn w:val="DefaultParagraphFont"/>
    <w:link w:val="Heading3"/>
    <w:rPr>
      <w:b w:val="true"/>
      <w:rFonts w:asciiTheme="majorHAnsi" w:eastAsiaTheme="majorHAnsi" w:hAnsiTheme="majorHAnsi" w:cstheme="majorHAnsi"/>
      <w:color w:val="000000" w:themeColor="dark1"/>
      <w:sz w:val="32"/>
    </w:rPr>
    <w:unhideWhenUsed/>
    <w:qFormat/>
  </w:style>
  <w:style w:type="character" w:styleId="Heading5Char">
    <w:name w:val="Heading 5 Char"/>
    <w:uiPriority w:val="1"/>
    <w:basedOn w:val="DefaultParagraphFont"/>
    <w:link w:val="Heading5"/>
    <w:rPr>
      <w:rFonts w:asciiTheme="majorHAnsi" w:eastAsiaTheme="majorHAnsi" w:hAnsiTheme="majorHAnsi" w:cstheme="majorHAnsi"/>
      <w:color w:val="FFFFFF" w:themeColor="light1"/>
      <w:sz w:val="24"/>
    </w:rPr>
    <w:unhideWhenUsed/>
    <w:qFormat/>
  </w:style>
  <w:style w:type="character" w:styleId="Hyperlink">
    <w:name w:val="Hyperlink"/>
    <w:uiPriority w:val="1"/>
    <w:basedOn w:val="DefaultParagraphFont"/>
    <w:rPr>
      <w:color w:val="0000FF"/>
      <w:u w:val="single"/>
    </w:rPr>
    <w:unhideWhenUsed/>
    <w:qFormat/>
  </w:style>
</w:styles>
</file>

<file path=word/_rels/document.xml.rels><?xml version="1.0" encoding="UTF-8"?><Relationships xmlns="http://schemas.openxmlformats.org/package/2006/relationships"><Relationship Id="rId1" Target="theme/theme1.xml" Type="http://schemas.openxmlformats.org/officeDocument/2006/relationships/theme"/><Relationship Id="rId2" Target="settings.xml" Type="http://schemas.openxmlformats.org/officeDocument/2006/relationships/settings"/><Relationship Id="rId3" Target="fontTable.xml" Type="http://schemas.openxmlformats.org/officeDocument/2006/relationships/fontTable"/><Relationship Id="rId4" Target="numbering.xml" Type="http://schemas.openxmlformats.org/officeDocument/2006/relationships/numbering"/><Relationship Id="rId5" Target="styles.xml" Type="http://schemas.openxmlformats.org/officeDocument/2006/relationships/styles"/><Relationship Id="rId6" Target="media/image3.png" Type="http://schemas.openxmlformats.org/officeDocument/2006/relationships/image"/><Relationship Id="rId7" Target="media/image4.png" Type="http://schemas.openxmlformats.org/officeDocument/2006/relationships/image"/><Relationship Id="rId8" Target="media/image5.png" Type="http://schemas.openxmlformats.org/officeDocument/2006/relationships/image"/><Relationship Id="rId9" Target="media/image6.png" Type="http://schemas.openxmlformats.org/officeDocument/2006/relationships/image"/><Relationship Id="rId10" Target="media/image7.png" Type="http://schemas.openxmlformats.org/officeDocument/2006/relationships/image"/><Relationship Id="rId11" Target="media/image8.png" Type="http://schemas.openxmlformats.org/officeDocument/2006/relationships/image"/><Relationship Id="rId12" Target="media/image9.png" Type="http://schemas.openxmlformats.org/officeDocument/2006/relationships/image"/><Relationship Id="rId13" Target="media/image10.png" Type="http://schemas.openxmlformats.org/officeDocument/2006/relationships/image"/><Relationship Id="rId14" Target="media/image11.png" Type="http://schemas.openxmlformats.org/officeDocument/2006/relationships/image"/><Relationship Id="rId15" Target="media/image12.png" Type="http://schemas.openxmlformats.org/officeDocument/2006/relationships/image"/><Relationship Id="rId16" Target="media/image13.png" Type="http://schemas.openxmlformats.org/officeDocument/2006/relationships/image"/><Relationship Id="rId17" Target="media/image14.png" Type="http://schemas.openxmlformats.org/officeDocument/2006/relationships/image"/><Relationship Id="rId18" Target="media/image15.png" Type="http://schemas.openxmlformats.org/officeDocument/2006/relationships/image"/><Relationship Id="rId19" Target="media/image16.png" Type="http://schemas.openxmlformats.org/officeDocument/2006/relationships/image"/><Relationship Id="rId20" Target="media/image17.png" Type="http://schemas.openxmlformats.org/officeDocument/2006/relationships/image"/><Relationship Id="rId21" Target="media/image18.png" Type="http://schemas.openxmlformats.org/officeDocument/2006/relationships/image"/><Relationship Id="rId22" Target="media/image19.png" Type="http://schemas.openxmlformats.org/officeDocument/2006/relationships/image"/><Relationship Id="rId23" Target="media/image20.png" Type="http://schemas.openxmlformats.org/officeDocument/2006/relationships/image"/><Relationship Id="rId24" Target="media/image21.png" Type="http://schemas.openxmlformats.org/officeDocument/2006/relationships/image"/><Relationship Id="rId25" Target="media/image22.png" Type="http://schemas.openxmlformats.org/officeDocument/2006/relationships/image"/><Relationship Id="rId26" Target="header1.xml" Type="http://schemas.openxmlformats.org/officeDocument/2006/relationships/header"/><Relationship Id="rId27" Target="footer2.xml" Type="http://schemas.openxmlformats.org/officeDocument/2006/relationships/footer"/></Relationships>
</file>

<file path=word/_rels/fontTable.xml.rels><?xml version="1.0" encoding="UTF-8"?><Relationships xmlns="http://schemas.openxmlformats.org/package/2006/relationships"><Relationship Id="rId346f4401-3a5d-128d-a743-92cb9c1a223f" Target="fonts/Roboto.ttf" Type="http://schemas.openxmlformats.org/officeDocument/2006/relationships/font"/></Relationships>
</file>

<file path=word/_rels/numbering.xml.rels><?xml version="1.0" encoding="UTF-8"?><Relationships xmlns="http://schemas.openxmlformats.org/package/2006/relationships"><Relationship Id="rId1" Target="media/image1.png" Type="http://schemas.openxmlformats.org/officeDocument/2006/relationships/image"/><Relationship Id="rId2" Target="media/image2.png" Type="http://schemas.openxmlformats.org/officeDocument/2006/relationships/image"/></Relationships>
</file>

<file path=word/theme/theme1.xml><?xml version="1.0" encoding="utf-8"?>
<a:theme xmlns:a="http://schemas.openxmlformats.org/drawingml/2006/main" name="Office Theme">
  <a:themeElements>
    <a:clrScheme name="Default">
      <a:dk1>
        <a:srgbClr val="000000"/>
      </a:dk1>
      <a:lt1>
        <a:srgbClr val="FFFFFF"/>
      </a:lt1>
      <a:dk2>
        <a:srgbClr val="26543D"/>
      </a:dk2>
      <a:lt2>
        <a:srgbClr val="DFE3E5"/>
      </a:lt2>
      <a:accent1>
        <a:srgbClr val="447DE2"/>
      </a:accent1>
      <a:accent2>
        <a:srgbClr val="E8A600"/>
      </a:accent2>
      <a:accent3>
        <a:srgbClr val="7FC65D"/>
      </a:accent3>
      <a:accent4>
        <a:srgbClr val="888BA3"/>
      </a:accent4>
      <a:accent5>
        <a:srgbClr val="F47E2F"/>
      </a:accent5>
      <a:accent6>
        <a:srgbClr val="46ABC6"/>
      </a:accent6>
      <a:hlink>
        <a:srgbClr val="CC9900"/>
      </a:hlink>
      <a:folHlink>
        <a:srgbClr val="969696"/>
      </a:folHlink>
    </a:clrScheme>
    <a:fontScheme name="Default">
      <a:majorFont>
        <a:latin typeface="Roboto"/>
        <a:ea typeface=""/>
        <a:cs typeface=""/>
        <a:font typeface="ＭＳ ゴシック" script="Jpan"/>
        <a:font typeface="맑은 고딕" script="Hang"/>
        <a:font typeface="宋体" script="Hans"/>
        <a:font typeface="新細明體" script="Hant"/>
        <a:font typeface="Times New Roman" script="Arab"/>
        <a:font typeface="Times New Roman" script="Hebr"/>
        <a:font typeface="Angsana New" script="Thai"/>
        <a:font typeface="Nyala" script="Ethi"/>
        <a:font typeface="Vrinda" script="Beng"/>
        <a:font typeface="Shruti" script="Gujr"/>
        <a:font typeface="MoolBoran" script="Khmr"/>
        <a:font typeface="Tunga" script="Knda"/>
        <a:font typeface="Raavi" script="Guru"/>
        <a:font typeface="Euphemia" script="Cans"/>
        <a:font typeface="Plantagenet Cherokee" script="Cher"/>
        <a:font typeface="Microsoft Yi Baiti" script="Yiii"/>
        <a:font typeface="Microsoft Himalaya" script="Tibt"/>
        <a:font typeface="MV Boli" script="Thaa"/>
        <a:font typeface="Mangal" script="Deva"/>
        <a:font typeface="Gautami" script="Telu"/>
        <a:font typeface="Latha" script="Taml"/>
        <a:font typeface="Estrangelo Edessa" script="Syrc"/>
        <a:font typeface="Kalinga" script="Orya"/>
        <a:font typeface="Kartika" script="Mlym"/>
        <a:font typeface="DokChampa" script="Laoo"/>
        <a:font typeface="Iskoola Pota" script="Sinh"/>
        <a:font typeface="Mongolian Baiti" script="Mong"/>
        <a:font typeface="Times New Roman" script="Viet"/>
        <a:font typeface="Microsoft Uighur" script="Uigh"/>
        <a:font typeface="Sylfaen" script="Geor"/>
      </a:majorFont>
      <a:minorFont>
        <a:latin typeface="Roboto"/>
        <a:ea typeface=""/>
        <a:cs typeface=""/>
        <a:font typeface="ＭＳ 明朝" script="Jpan"/>
        <a:font typeface="맑은 고딕" script="Hang"/>
        <a:font typeface="宋体" script="Hans"/>
        <a:font typeface="新細明體" script="Hant"/>
        <a:font typeface="Arial" script="Arab"/>
        <a:font typeface="Arial" script="Hebr"/>
        <a:font typeface="Cordia New" script="Thai"/>
        <a:font typeface="Nyala" script="Ethi"/>
        <a:font typeface="Vrinda" script="Beng"/>
        <a:font typeface="Shruti" script="Gujr"/>
        <a:font typeface="DaunPenh" script="Khmr"/>
        <a:font typeface="Tunga" script="Knda"/>
        <a:font typeface="Raavi" script="Guru"/>
        <a:font typeface="Euphemia" script="Cans"/>
        <a:font typeface="Plantagenet Cherokee" script="Cher"/>
        <a:font typeface="Microsoft Yi Baiti" script="Yiii"/>
        <a:font typeface="Microsoft Himalaya" script="Tibt"/>
        <a:font typeface="MV Boli" script="Thaa"/>
        <a:font typeface="Mangal" script="Deva"/>
        <a:font typeface="Gautami" script="Telu"/>
        <a:font typeface="Latha" script="Taml"/>
        <a:font typeface="Estrangelo Edessa" script="Syrc"/>
        <a:font typeface="Kalinga" script="Orya"/>
        <a:font typeface="Kartika" script="Mlym"/>
        <a:font typeface="DokChampa" script="Laoo"/>
        <a:font typeface="Iskoola Pota" script="Sinh"/>
        <a:font typeface="Mongolian Baiti" script="Mong"/>
        <a:font typeface="Arial" script="Viet"/>
        <a:font typeface="Microsoft Uighur" script="Uigh"/>
        <a:font typeface="Sylfaen" script="Geo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satMod val="300000"/>
                <a:tint val="50000"/>
              </a:schemeClr>
            </a:gs>
            <a:gs pos="35000">
              <a:schemeClr val="phClr">
                <a:satMod val="300000"/>
                <a:tint val="37000"/>
              </a:schemeClr>
            </a:gs>
            <a:gs pos="100000">
              <a:schemeClr val="phClr">
                <a:satMod val="350000"/>
                <a:tint val="15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100000"/>
                <a:satMod val="130000"/>
                <a:tint val="100000"/>
              </a:schemeClr>
            </a:gs>
            <a:gs pos="100000">
              <a:schemeClr val="phClr">
                <a:shade val="100000"/>
                <a:satMod val="350000"/>
                <a:tint val="50000"/>
              </a:schemeClr>
            </a:gs>
          </a:gsLst>
          <a:lin ang="16200000" scaled="0"/>
        </a:gradFill>
      </a:fillStyleLst>
      <a:lnStyleLst>
        <a:ln w="9525" cap="flat" algn="ctr" cmpd="sng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algn="ctr" cmpd="sng">
          <a:solidFill>
            <a:schemeClr val="phClr"/>
          </a:solidFill>
          <a:prstDash val="solid"/>
        </a:ln>
        <a:ln w="38100" cap="flat" algn="ctr" cmpd="sng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satMod val="350000"/>
                <a:tint val="40000"/>
              </a:schemeClr>
            </a:gs>
            <a:gs pos="40000">
              <a:schemeClr val="phClr">
                <a:shade val="99000"/>
                <a:satMod val="350000"/>
                <a:tint val="45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satMod val="300000"/>
                <a:tint val="8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custom.xml><?xml version="1.0" encoding="utf-8"?>
<Properties xmlns="http://schemas.openxmlformats.org/officeDocument/2006/custom-properties" xmlns:vt="http://schemas.openxmlformats.org/officeDocument/2006/docPropsVTypes">
  <property pid="2" fmtid="{D5CDD505-2E9C-101B-9397-08002B2CF9AE}" name="KotlinConversion">
    <vt:lpwstr>1</vt:lpwstr>
  </property>
</Properties>
</file>