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300.0"/>
        <w:rPr>
          <w:color w:val="17365D"/>
          <w:sz w:val="52.0"/>
        </w:rPr>
        <w:jc w:val="center"/>
        <w:widowControl w:val="1"/>
      </w:pP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32.0"/>
          <w:u w:val="none"/>
          <w:shd w:fill="auto" w:val="clear" w:color="auto"/>
          <w:vertAlign w:val="baseline"/>
        </w:rPr>
        <w:t xml:space="preserve">Hanwha Device Configuration Guide </w:t>
      </w:r>
      <w:bookmarkStart w:id="duxv6k5mjgf3" w:name="_Tocio8z9t1gw9cx"/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32.0"/>
          <w:u w:val="none"/>
          <w:shd w:fill="auto" w:val="clear" w:color="auto"/>
          <w:vertAlign w:val="baseline"/>
        </w:rPr>
        <w:t xml:space="preserve">with GCX-ONE</w:t>
      </w:r>
      <w:bookmarkEnd w:id="duxv6k5mjgf3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This document describes the steps required to configure a </w:t>
      </w:r>
      <w:r w:rsidR="00000000" w:rsidDel="00000000" w:rsidRPr="00000000">
        <w:rPr>
          <w:b w:val="true"/>
          <w:color w:val="000000"/>
          <w:vertAlign w:val="baseline"/>
        </w:rPr>
        <w:t xml:space="preserve">Hanwha</w:t>
      </w:r>
      <w:r w:rsidR="00000000" w:rsidDel="00000000" w:rsidRPr="00000000">
        <w:rPr>
          <w:color w:val="000000"/>
          <w:vertAlign w:val="baseline"/>
        </w:rPr>
        <w:t xml:space="preserve"> device in GCX-ONE.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Roboto" w:eastAsia="Roboto" w:hAnsi="Roboto" w:cs="Roboto"/>
          <w:color w:val="000000"/>
          <w:sz w:val="24.0"/>
          <w:vertAlign w:val="baseline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Step 1:</w:t>
      </w:r>
      <w:r w:rsidR="00000000" w:rsidDel="00000000" w:rsidRPr="00000000">
        <w:rPr>
          <w:color w:val="000000"/>
          <w:vertAlign w:val="baseline"/>
        </w:rPr>
        <w:t xml:space="preserve"> Log in to </w:t>
      </w:r>
      <w:r w:rsidR="00000000" w:rsidDel="00000000" w:rsidRPr="00000000">
        <w:rPr>
          <w:b w:val="true"/>
          <w:color w:val="000000"/>
          <w:vertAlign w:val="baseline"/>
        </w:rPr>
        <w:t xml:space="preserve">GCX-ONE</w:t>
      </w:r>
      <w:r w:rsidR="00000000" w:rsidDel="00000000" w:rsidRPr="00000000">
        <w:rPr>
          <w:color w:val="000000"/>
          <w:vertAlign w:val="baseline"/>
        </w:rPr>
        <w:t xml:space="preserve">.</w:t>
      </w:r>
      <w:r w:rsidR="00000000" w:rsidDel="00000000" w:rsidRPr="00000000">
        <w:drawing>
          <wp:inline xmlns:wp="http://schemas.openxmlformats.org/drawingml/2006/wordprocessingDrawing" distT="0" distR="0" distB="0" distL="0">
            <wp:extent cx="5486400" cy="290512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6">
                      <a:alphaModFix amt="100000"/>
                    </a:blip>
                    <a:srcRect l="0" r="0" t="9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4864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Step 2:</w:t>
      </w:r>
      <w:r w:rsidR="00000000" w:rsidDel="00000000" w:rsidRPr="00000000">
        <w:rPr>
          <w:color w:val="000000"/>
          <w:vertAlign w:val="baseline"/>
        </w:rPr>
        <w:t xml:space="preserve"> Click on the </w:t>
      </w:r>
      <w:r w:rsidR="00000000" w:rsidDel="00000000" w:rsidRPr="00000000">
        <w:rPr>
          <w:b w:val="true"/>
          <w:color w:val="000000"/>
          <w:vertAlign w:val="baseline"/>
        </w:rPr>
        <w:t xml:space="preserve">Configuration</w:t>
      </w:r>
      <w:r w:rsidR="00000000" w:rsidDel="00000000" w:rsidRPr="00000000">
        <w:rPr>
          <w:color w:val="000000"/>
          <w:vertAlign w:val="baseline"/>
        </w:rPr>
        <w:t xml:space="preserve"> menu.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Step 3:</w:t>
      </w:r>
      <w:r w:rsidR="00000000" w:rsidDel="00000000" w:rsidRPr="00000000">
        <w:rPr>
          <w:color w:val="000000"/>
          <w:vertAlign w:val="baseline"/>
        </w:rPr>
        <w:t xml:space="preserve"> At the Service Provider level, click on </w:t>
      </w:r>
      <w:r w:rsidR="00000000" w:rsidDel="00000000" w:rsidRPr="00000000">
        <w:rPr>
          <w:b w:val="true"/>
          <w:color w:val="000000"/>
          <w:vertAlign w:val="baseline"/>
        </w:rPr>
        <w:t xml:space="preserve">Customers</w:t>
      </w:r>
      <w:r w:rsidR="00000000" w:rsidDel="00000000" w:rsidRPr="00000000">
        <w:rPr>
          <w:color w:val="000000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Step 4:</w:t>
      </w:r>
      <w:r w:rsidR="00000000" w:rsidDel="00000000" w:rsidRPr="00000000">
        <w:rPr>
          <w:color w:val="000000"/>
          <w:vertAlign w:val="baseline"/>
        </w:rPr>
        <w:t xml:space="preserve"> Click the </w:t>
      </w:r>
      <w:r w:rsidR="00000000" w:rsidDel="00000000" w:rsidRPr="00000000">
        <w:rPr>
          <w:b w:val="true"/>
          <w:color w:val="000000"/>
          <w:vertAlign w:val="baseline"/>
        </w:rPr>
        <w:t xml:space="preserve">Add</w:t>
      </w:r>
      <w:r w:rsidR="00000000" w:rsidDel="00000000" w:rsidRPr="00000000">
        <w:rPr>
          <w:color w:val="000000"/>
          <w:vertAlign w:val="baseline"/>
        </w:rPr>
        <w:t xml:space="preserve"> button.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Roboto" w:eastAsia="Roboto" w:hAnsi="Roboto" w:cs="Roboto"/>
          <w:color w:val="000000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514974" cy="284797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7">
                      <a:alphaModFix amt="100000"/>
                    </a:blip>
                    <a:srcRect l="0" r="0" t="12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514974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b w:val="true"/>
          <w:color w:val="00000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Roboto" w:eastAsia="Roboto" w:hAnsi="Roboto" w:cs="Roboto"/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Step 5:</w:t>
      </w:r>
      <w:r w:rsidR="00000000" w:rsidDel="00000000" w:rsidRPr="00000000">
        <w:rPr>
          <w:color w:val="000000"/>
          <w:vertAlign w:val="baseline"/>
        </w:rPr>
        <w:t xml:space="preserve"> Enter the required fields and click </w:t>
      </w:r>
      <w:r w:rsidR="00000000" w:rsidDel="00000000" w:rsidRPr="00000000">
        <w:rPr>
          <w:b w:val="true"/>
          <w:color w:val="000000"/>
          <w:vertAlign w:val="baseline"/>
        </w:rPr>
        <w:t xml:space="preserve">Save</w:t>
      </w:r>
      <w:r w:rsidR="00000000" w:rsidDel="00000000" w:rsidRPr="00000000">
        <w:rPr>
          <w:color w:val="000000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Roboto" w:eastAsia="Roboto" w:hAnsi="Roboto" w:cs="Roboto"/>
          <w:color w:val="000000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486400" cy="282892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8">
                      <a:alphaModFix amt="100000"/>
                    </a:blip>
                    <a:srcRect l="0" r="0" t="12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4864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Step 6:</w:t>
      </w:r>
      <w:r w:rsidR="00000000" w:rsidDel="00000000" w:rsidRPr="00000000">
        <w:rPr>
          <w:color w:val="000000"/>
          <w:vertAlign w:val="baseline"/>
        </w:rPr>
        <w:t xml:space="preserve"> Select the newly created customer.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Roboto" w:eastAsia="Roboto" w:hAnsi="Roboto" w:cs="Roboto"/>
          <w:color w:val="000000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486400" cy="2819400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9">
                      <a:alphaModFix amt="100000"/>
                    </a:blip>
                    <a:srcRect l="0" r="0" t="12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4864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b w:val="true"/>
          <w:color w:val="00000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b w:val="true"/>
          <w:color w:val="00000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b w:val="true"/>
          <w:color w:val="00000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b w:val="true"/>
          <w:color w:val="00000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Step 7:</w:t>
      </w:r>
      <w:r w:rsidR="00000000" w:rsidDel="00000000" w:rsidRPr="00000000">
        <w:rPr>
          <w:color w:val="000000"/>
          <w:vertAlign w:val="baseline"/>
        </w:rPr>
        <w:t xml:space="preserve"> Navigate to the </w:t>
      </w:r>
      <w:r w:rsidR="00000000" w:rsidDel="00000000" w:rsidRPr="00000000">
        <w:rPr>
          <w:b w:val="true"/>
          <w:color w:val="000000"/>
          <w:vertAlign w:val="baseline"/>
        </w:rPr>
        <w:t xml:space="preserve">Sites</w:t>
      </w:r>
      <w:r w:rsidR="00000000" w:rsidDel="00000000" w:rsidRPr="00000000">
        <w:rPr>
          <w:color w:val="000000"/>
          <w:vertAlign w:val="baseline"/>
        </w:rPr>
        <w:t xml:space="preserve"> tab.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Roboto" w:eastAsia="Roboto" w:hAnsi="Roboto" w:cs="Roboto"/>
          <w:color w:val="000000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486400" cy="280987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10">
                      <a:alphaModFix amt="100000"/>
                    </a:blip>
                    <a:srcRect l="0" r="0" t="13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4864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Step 8:</w:t>
      </w:r>
      <w:r w:rsidR="00000000" w:rsidDel="00000000" w:rsidRPr="00000000">
        <w:rPr>
          <w:color w:val="000000"/>
          <w:vertAlign w:val="baseline"/>
        </w:rPr>
        <w:t xml:space="preserve"> Click the </w:t>
      </w:r>
      <w:r w:rsidR="00000000" w:rsidDel="00000000" w:rsidRPr="00000000">
        <w:rPr>
          <w:b w:val="true"/>
          <w:color w:val="000000"/>
          <w:vertAlign w:val="baseline"/>
        </w:rPr>
        <w:t xml:space="preserve">Add</w:t>
      </w:r>
      <w:r w:rsidR="00000000" w:rsidDel="00000000" w:rsidRPr="00000000">
        <w:rPr>
          <w:color w:val="000000"/>
          <w:vertAlign w:val="baseline"/>
        </w:rPr>
        <w:t xml:space="preserve"> button.</w:t>
      </w:r>
      <w:r w:rsidR="00000000" w:rsidDel="00000000" w:rsidRPr="00000000">
        <w:rPr/>
        <w:tab/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Roboto" w:eastAsia="Roboto" w:hAnsi="Roboto" w:cs="Roboto"/>
          <w:color w:val="000000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486400" cy="2819400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11">
                      <a:alphaModFix amt="100000"/>
                    </a:blip>
                    <a:srcRect l="0" r="0" t="13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4864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b w:val="true"/>
          <w:color w:val="00000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b w:val="true"/>
          <w:color w:val="00000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b w:val="true"/>
          <w:color w:val="00000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Step 9:</w:t>
      </w:r>
      <w:r w:rsidR="00000000" w:rsidDel="00000000" w:rsidRPr="00000000">
        <w:rPr>
          <w:color w:val="000000"/>
          <w:vertAlign w:val="baseline"/>
        </w:rPr>
        <w:t xml:space="preserve"> Enter the required fields and click </w:t>
      </w:r>
      <w:r w:rsidR="00000000" w:rsidDel="00000000" w:rsidRPr="00000000">
        <w:rPr>
          <w:b w:val="true"/>
          <w:color w:val="000000"/>
          <w:vertAlign w:val="baseline"/>
        </w:rPr>
        <w:t xml:space="preserve">Save</w:t>
      </w:r>
      <w:r w:rsidR="00000000" w:rsidDel="00000000" w:rsidRPr="00000000">
        <w:rPr>
          <w:color w:val="000000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Roboto" w:eastAsia="Roboto" w:hAnsi="Roboto" w:cs="Roboto"/>
          <w:color w:val="000000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486400" cy="2838450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12">
                      <a:alphaModFix amt="100000"/>
                    </a:blip>
                    <a:srcRect l="0" r="0" t="12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4864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Roboto" w:eastAsia="Roboto" w:hAnsi="Roboto" w:cs="Roboto"/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Step 10:</w:t>
      </w:r>
      <w:r w:rsidR="00000000" w:rsidDel="00000000" w:rsidRPr="00000000">
        <w:rPr>
          <w:color w:val="000000"/>
          <w:vertAlign w:val="baseline"/>
        </w:rPr>
        <w:t xml:space="preserve"> Select the newly created site.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Roboto" w:eastAsia="Roboto" w:hAnsi="Roboto" w:cs="Roboto"/>
          <w:color w:val="000000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486400" cy="2819400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13">
                      <a:alphaModFix amt="100000"/>
                    </a:blip>
                    <a:srcRect l="0" r="0" t="12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4864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b w:val="true"/>
          <w:color w:val="00000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b w:val="true"/>
          <w:color w:val="00000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Step 11:</w:t>
      </w:r>
      <w:r w:rsidR="00000000" w:rsidDel="00000000" w:rsidRPr="00000000">
        <w:rPr>
          <w:color w:val="000000"/>
          <w:vertAlign w:val="baseline"/>
        </w:rPr>
        <w:t xml:space="preserve"> Navigate to the </w:t>
      </w:r>
      <w:r w:rsidR="00000000" w:rsidDel="00000000" w:rsidRPr="00000000">
        <w:rPr>
          <w:b w:val="true"/>
          <w:color w:val="000000"/>
          <w:vertAlign w:val="baseline"/>
        </w:rPr>
        <w:t xml:space="preserve">Devices</w:t>
      </w:r>
      <w:r w:rsidR="00000000" w:rsidDel="00000000" w:rsidRPr="00000000">
        <w:rPr>
          <w:color w:val="000000"/>
          <w:vertAlign w:val="baseline"/>
        </w:rPr>
        <w:t xml:space="preserve"> tab.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Roboto" w:eastAsia="Roboto" w:hAnsi="Roboto" w:cs="Roboto"/>
          <w:color w:val="000000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486400" cy="2781299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14">
                      <a:alphaModFix amt="100000"/>
                    </a:blip>
                    <a:srcRect l="0" r="0" t="14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486400" cy="2781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Step 12:</w:t>
      </w:r>
      <w:r w:rsidR="00000000" w:rsidDel="00000000" w:rsidRPr="00000000">
        <w:rPr>
          <w:color w:val="000000"/>
          <w:vertAlign w:val="baseline"/>
        </w:rPr>
        <w:t xml:space="preserve"> Click the </w:t>
      </w:r>
      <w:r w:rsidR="00000000" w:rsidDel="00000000" w:rsidRPr="00000000">
        <w:rPr>
          <w:b w:val="true"/>
          <w:color w:val="000000"/>
          <w:vertAlign w:val="baseline"/>
        </w:rPr>
        <w:t xml:space="preserve">Add</w:t>
      </w:r>
      <w:r w:rsidR="00000000" w:rsidDel="00000000" w:rsidRPr="00000000">
        <w:rPr>
          <w:color w:val="000000"/>
          <w:vertAlign w:val="baseline"/>
        </w:rPr>
        <w:t xml:space="preserve"> button.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Roboto" w:eastAsia="Roboto" w:hAnsi="Roboto" w:cs="Roboto"/>
          <w:color w:val="000000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486400" cy="282892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15">
                      <a:alphaModFix amt="100000"/>
                    </a:blip>
                    <a:srcRect l="0" r="0" t="12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4864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b w:val="true"/>
          <w:color w:val="00000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b w:val="true"/>
          <w:color w:val="00000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b w:val="true"/>
          <w:color w:val="00000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b w:val="true"/>
          <w:color w:val="00000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b w:val="true"/>
          <w:color w:val="00000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b w:val="true"/>
          <w:color w:val="00000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Step 13:</w:t>
      </w:r>
      <w:r w:rsidR="00000000" w:rsidDel="00000000" w:rsidRPr="00000000">
        <w:rPr>
          <w:color w:val="000000"/>
          <w:vertAlign w:val="baseline"/>
        </w:rPr>
        <w:t xml:space="preserve"> The </w:t>
      </w:r>
      <w:r w:rsidR="00000000" w:rsidDel="00000000" w:rsidRPr="00000000">
        <w:rPr>
          <w:b w:val="true"/>
          <w:color w:val="000000"/>
          <w:vertAlign w:val="baseline"/>
        </w:rPr>
        <w:t xml:space="preserve">Add Device</w:t>
      </w:r>
      <w:r w:rsidR="00000000" w:rsidDel="00000000" w:rsidRPr="00000000">
        <w:rPr>
          <w:color w:val="000000"/>
          <w:vertAlign w:val="baseline"/>
        </w:rPr>
        <w:t xml:space="preserve"> dialog will be displayed.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Roboto" w:eastAsia="Roboto" w:hAnsi="Roboto" w:cs="Roboto"/>
          <w:color w:val="000000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486400" cy="284797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16">
                      <a:alphaModFix amt="100000"/>
                    </a:blip>
                    <a:srcRect l="0" r="0" t="12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4864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Roboto" w:eastAsia="Roboto" w:hAnsi="Roboto" w:cs="Roboto"/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Step 14:</w:t>
      </w:r>
      <w:r w:rsidR="00000000" w:rsidDel="00000000" w:rsidRPr="00000000">
        <w:rPr>
          <w:color w:val="000000"/>
          <w:vertAlign w:val="baseline"/>
        </w:rPr>
        <w:t xml:space="preserve"> In the dialog, open the </w:t>
      </w:r>
      <w:r w:rsidR="00000000" w:rsidDel="00000000" w:rsidRPr="00000000">
        <w:rPr>
          <w:b w:val="true"/>
          <w:color w:val="000000"/>
          <w:vertAlign w:val="baseline"/>
        </w:rPr>
        <w:t xml:space="preserve">Device</w:t>
      </w:r>
      <w:r w:rsidR="00000000" w:rsidDel="00000000" w:rsidRPr="00000000">
        <w:rPr>
          <w:color w:val="000000"/>
          <w:vertAlign w:val="baseline"/>
        </w:rPr>
        <w:t xml:space="preserve"> dropdown and select </w:t>
      </w: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Hanwha</w:t>
      </w:r>
      <w:r w:rsidR="00000000" w:rsidDel="00000000" w:rsidRPr="00000000">
        <w:rPr>
          <w:color w:val="000000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  <w:vertAlign w:val="baseline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53125" cy="2861310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17"/>
                    <a:srcRect l="0" r="0" t="10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953125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b w:val="true"/>
          <w:color w:val="00000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b w:val="true"/>
          <w:color w:val="00000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b w:val="true"/>
          <w:color w:val="00000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Step 15:</w:t>
      </w:r>
      <w:r w:rsidR="00000000" w:rsidDel="00000000" w:rsidRPr="00000000">
        <w:rPr>
          <w:color w:val="000000"/>
          <w:vertAlign w:val="baseline"/>
        </w:rPr>
        <w:t xml:space="preserve"> Enter all required fields: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29735342"/>
        </w:num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IP Address or Host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29735342"/>
        </w:num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Username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29735342"/>
        </w:num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Password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29735342"/>
        </w:num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RTSP Port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b w:val="true"/>
          <w:color w:val="000000"/>
          <w:sz w:val="24.0"/>
        </w:rPr>
        <w:numPr>
          <w:ilvl w:val="0"/>
          <w:numId w:val="29735342"/>
        </w:numPr>
        <w:widowControl w:val="1"/>
      </w:pP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HTTPS Port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Note:</w:t>
      </w:r>
      <w:r w:rsidR="00000000" w:rsidDel="00000000" w:rsidRPr="00000000">
        <w:rPr>
          <w:color w:val="000000"/>
          <w:vertAlign w:val="baseline"/>
        </w:rPr>
        <w:t xml:space="preserve"> The </w:t>
      </w:r>
      <w:r w:rsidR="00000000" w:rsidDel="00000000" w:rsidRPr="00000000">
        <w:rPr>
          <w:b w:val="true"/>
          <w:color w:val="000000"/>
          <w:vertAlign w:val="baseline"/>
        </w:rPr>
        <w:t xml:space="preserve">HTTPS Port</w:t>
      </w:r>
      <w:r w:rsidR="00000000" w:rsidDel="00000000" w:rsidRPr="00000000">
        <w:rPr>
          <w:color w:val="000000"/>
          <w:vertAlign w:val="baseline"/>
        </w:rPr>
        <w:t xml:space="preserve"> field is mandatory when adding a Hanwha device.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53125" cy="285178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18"/>
                    <a:srcRect l="0" r="0" t="10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953125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88.0000114440918"/>
        <w:rPr>
          <w:b w:val="true"/>
          <w:rFonts w:ascii="Roboto" w:eastAsia="Roboto" w:hAnsi="Roboto" w:cs="Roboto"/>
          <w:color w:val="000000"/>
          <w:sz w:val="24.0"/>
          <w:vertAlign w:val="baseline"/>
        </w:rPr>
        <w:jc w:val="left"/>
        <w:widowControl w:val="1"/>
        <w:ind w:left="0" w:hanging="0"/>
      </w:pPr>
      <w:r w:rsidR="00000000" w:rsidDel="00000000" w:rsidRPr="00000000">
        <w:rPr>
          <w:b w:val="true"/>
          <w:rFonts w:ascii="Roboto" w:eastAsia="Roboto" w:hAnsi="Roboto" w:cs="Roboto"/>
          <w:color w:val="000000"/>
          <w:sz w:val="24.0"/>
          <w:vertAlign w:val="baseline"/>
        </w:rPr>
        <w:t xml:space="preserve">Step 16:</w:t>
      </w:r>
      <w:r w:rsidR="00000000" w:rsidDel="00000000" w:rsidRPr="00000000">
        <w:rPr>
          <w:b w:val="true"/>
          <w:rFonts w:ascii="Roboto" w:eastAsia="Roboto" w:hAnsi="Roboto" w:cs="Roboto"/>
          <w:color w:val="000000"/>
          <w:sz w:val="24.0"/>
          <w:vertAlign w:val="baseline"/>
        </w:rPr>
        <w:t xml:space="preserve"> Click </w:t>
      </w:r>
      <w:r w:rsidR="00000000" w:rsidDel="00000000" w:rsidRPr="00000000">
        <w:rPr>
          <w:b w:val="true"/>
          <w:rFonts w:ascii="Roboto" w:eastAsia="Roboto" w:hAnsi="Roboto" w:cs="Roboto"/>
          <w:color w:val="000000"/>
          <w:sz w:val="24.0"/>
          <w:vertAlign w:val="baseline"/>
        </w:rPr>
        <w:t xml:space="preserve">Discover</w:t>
      </w:r>
      <w:r w:rsidR="00000000" w:rsidDel="00000000" w:rsidRPr="00000000">
        <w:rPr>
          <w:b w:val="true"/>
          <w:rFonts w:ascii="Roboto" w:eastAsia="Roboto" w:hAnsi="Roboto" w:cs="Roboto"/>
          <w:color w:val="000000"/>
          <w:sz w:val="24.0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2861310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19"/>
                    <a:srcRect l="0" r="0" t="10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94360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</w:rPr>
        <w:widowControl w:val="1"/>
      </w:pP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Step 17: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Once the device is successfully discovered, click </w:t>
      </w: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Save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486400" cy="261937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20">
                      <a:alphaModFix amt="100000"/>
                    </a:blip>
                    <a:srcRect l="0" r="0" t="10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4864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jc w:val="center"/>
        <w:widowControl w:val="1"/>
      </w:pPr>
      <w:r w:rsidR="00000000" w:rsidDel="00000000" w:rsidRPr="00000000">
        <w:rPr>
          <w:color w:val="000000"/>
          <w:vertAlign w:val="baseline"/>
        </w:rPr>
        <w:t xml:space="preserve">Webhook Configuration for Hanwha Device</w:t>
      </w:r>
      <w:bookmarkStart w:id="kva7qb0kopa7" w:name="_Tocgtj890k56bhi"/>
      <w:bookmarkEnd w:id="kva7qb0kopa7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This section describes how to verify webhook configuration for event routing in Hanwha devices.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333333"/>
          <w:sz w:val="21.0"/>
        </w:rPr>
        <w:shd w:fill="FFFFFF" w:val="clear" w:color="auto"/>
        <w:widowControl w:val="1"/>
      </w:pP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Step 1: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Log in to the </w:t>
      </w: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Hanwha device web client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333333"/>
          <w:sz w:val="21.0"/>
        </w:rPr>
        <w:shd w:fill="FFFFFF" w:val="clear" w:color="auto"/>
        <w:widowControl w:val="1"/>
      </w:pP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Step 2: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Select the required </w:t>
      </w: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Sensor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from the sidebar.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333333"/>
          <w:sz w:val="21.0"/>
        </w:rPr>
        <w:shd w:fill="FFFFFF" w:val="clear" w:color="auto"/>
        <w:widowControl w:val="1"/>
      </w:pP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Step 3: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Right-click the sensor and select </w:t>
      </w: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Camera Changes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333333"/>
          <w:sz w:val="21.0"/>
        </w:rPr>
        <w:shd w:fill="FFFFFF" w:val="clear" w:color="auto"/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3050263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21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0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333333"/>
          <w:sz w:val="21.0"/>
        </w:rPr>
        <w:shd w:fill="FFFFFF" w:val="clear" w:color="auto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Roboto" w:eastAsia="Roboto" w:hAnsi="Roboto" w:cs="Roboto"/>
          <w:color w:val="000000"/>
          <w:sz w:val="24.0"/>
          <w:vertAlign w:val="baseline"/>
        </w:rPr>
        <w:shd w:fill="FFFFFF" w:val="clear" w:color="auto"/>
        <w:widowControl w:val="1"/>
      </w:pP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Step 4: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From the event rule list, click </w:t>
      </w: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Do HTTPS Request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333333"/>
          <w:sz w:val="21.0"/>
        </w:rPr>
        <w:shd w:fill="FFFFFF" w:val="clear" w:color="auto"/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3687271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22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7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333333"/>
          <w:sz w:val="21.0"/>
        </w:rPr>
        <w:shd w:fill="FFFFFF" w:val="clear" w:color="auto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Step 5:</w:t>
      </w:r>
      <w:r w:rsidR="00000000" w:rsidDel="00000000" w:rsidRPr="00000000">
        <w:rPr>
          <w:color w:val="000000"/>
          <w:vertAlign w:val="baseline"/>
        </w:rPr>
        <w:t xml:space="preserve"> Verify the configured </w:t>
      </w:r>
      <w:r w:rsidR="00000000" w:rsidDel="00000000" w:rsidRPr="00000000">
        <w:rPr>
          <w:b w:val="true"/>
          <w:color w:val="000000"/>
          <w:vertAlign w:val="baseline"/>
        </w:rPr>
        <w:t xml:space="preserve">HTTP URL</w:t>
      </w:r>
      <w:r w:rsidR="00000000" w:rsidDel="00000000" w:rsidRPr="00000000">
        <w:rPr>
          <w:color w:val="000000"/>
          <w:vertAlign w:val="baseline"/>
        </w:rPr>
        <w:t xml:space="preserve"> and </w:t>
      </w:r>
      <w:r w:rsidR="00000000" w:rsidDel="00000000" w:rsidRPr="00000000">
        <w:rPr>
          <w:b w:val="true"/>
          <w:color w:val="000000"/>
          <w:vertAlign w:val="baseline"/>
        </w:rPr>
        <w:t xml:space="preserve">HTTP Content</w:t>
      </w:r>
      <w:r w:rsidR="00000000" w:rsidDel="00000000" w:rsidRPr="00000000">
        <w:rPr>
          <w:color w:val="000000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333333"/>
          <w:sz w:val="21.0"/>
        </w:rPr>
        <w:shd w:fill="FFFFFF" w:val="clear" w:color="auto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333333"/>
          <w:sz w:val="21.0"/>
        </w:rPr>
        <w:shd w:fill="FFFFFF" w:val="clear" w:color="auto"/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3521258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23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1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Puvi Semibold" w:eastAsia="Puvi Semibold" w:hAnsi="Puvi Semibold" w:cs="Puvi Semibold"/>
          <w:i w:val="false"/>
          <w:strike w:val="false"/>
          <w:color w:val="000000"/>
          <w:spacing w:val="1"/>
          <w:sz w:val="36.0"/>
          <w:u w:val="none"/>
          <w:shd w:fill="F6F8FB" w:val="clear" w:color="auto"/>
          <w:vertAlign w:val="baseline"/>
        </w:rPr>
        <w:widowControl w:val="1"/>
      </w:pPr>
    </w:p>
    <w:sectPr>
      <w:headerReference xmlns:r="http://schemas.openxmlformats.org/officeDocument/2006/relationships" r:id="rId24" w:type="default"/>
      <w:footerReference xmlns:r="http://schemas.openxmlformats.org/officeDocument/2006/relationships" r:id="rId25" w:type="default"/>
      <w:type w:val="nextPage"/>
      <w:pgSz w:w="12240" w:orient="portrait" w:h="15840"/>
      <w:pgMar w:header="720" w:bottom="1440" w:left="1440" w:right="1440" w:top="1440" w:footer="720"/>
      <w:cols w:equalWidth="1" w:space="720" w:num="1" w:sep="0"/>
      <w:titlePg w:val="0"/>
    </w:sectPr>
  </w:body>
</w:document>
</file>

<file path=word/fontTable.xml><?xml version="1.0" encoding="utf-8"?>
<w:fonts xmlns:w="http://schemas.openxmlformats.org/wordprocessingml/2006/main">
  <w:font w:name="Roboto">
    <w:embedRegular xmlns:r="http://schemas.openxmlformats.org/officeDocument/2006/relationships" r:id="rIdc8ac8fdc-0185-3398-b868-1400494553be" w:fontKey="{00000000-0000-0000-0000-000000000000}" w:subsetted="0"/>
  </w:font>
</w:fonts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hdr>
</file>

<file path=word/numbering.xml><?xml version="1.0" encoding="utf-8"?>
<w:numbering xmlns:w="http://schemas.openxmlformats.org/wordprocessingml/2006/main">
  <w:abstractNum w:abstractNumId="97167861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num w:numId="29735342">
    <w:abstractNumId w:val="97167861"/>
  </w:num>
</w:numbering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HAnsi"/>
        <w:color w:val="000000" w:themeColor="dark1"/>
        <w:sz w:val="24"/>
      </w:rPr>
    </w:rPrDefault>
    <w:pPrDefault>
      <w:pPr>
        <w:spacing w:line="288.0000114440918" w:after="240.0"/>
        <w:jc w:val="left"/>
        <w:widowControl w:val="1"/>
      </w:pPr>
    </w:pPrDefault>
  </w:docDefaults>
  <w:style w:type="paragraph" w:default="1" w:styleId="Normal">
    <w:name w:val="Normal"/>
    <w:uiPriority w:val="1"/>
    <w:next w:val="Normal"/>
    <w:pPr>
      <w:spacing w:line="288.0000114440918" w:after="240.0"/>
      <w:jc w:val="left"/>
      <w:widowControl w:val="1"/>
    </w:pPr>
    <w:rPr>
      <w:rFonts w:asciiTheme="minorHAnsi" w:eastAsiaTheme="minorHAnsi" w:hAnsiTheme="minorHAnsi" w:cstheme="minorHAnsi"/>
      <w:color w:val="000000" w:themeColor="dark1"/>
      <w:sz w:val="24"/>
    </w:rPr>
    <w:unhideWhenUsed/>
    <w:qFormat/>
  </w:style>
  <w:style w:type="paragraph" w:styleId="Heading1">
    <w:name w:val="Heading 1"/>
    <w:uiPriority w:val="1"/>
    <w:basedOn w:val="Normal"/>
    <w:next w:val="Normal"/>
    <w:link w:val="Heading1Char"/>
    <w:pPr>
      <w:spacing w:line="240.0" w:after="20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 w:themeTint="F2"/>
      <w:sz w:val="48"/>
    </w:rPr>
    <w:unhideWhenUsed/>
    <w:qFormat/>
  </w:style>
  <w:style w:type="paragraph" w:styleId="Heading2">
    <w:name w:val="Heading 2"/>
    <w:uiPriority w:val="1"/>
    <w:basedOn w:val="Normal"/>
    <w:next w:val="Normal"/>
    <w:link w:val="Heading2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/>
      <w:sz w:val="36"/>
    </w:rPr>
    <w:unhideWhenUsed/>
    <w:qFormat/>
  </w:style>
  <w:style w:type="paragraph" w:styleId="Heading3">
    <w:name w:val="Heading 3"/>
    <w:uiPriority w:val="1"/>
    <w:basedOn w:val="Normal"/>
    <w:next w:val="Normal"/>
    <w:link w:val="Heading3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/>
      <w:sz w:val="32"/>
    </w:rPr>
    <w:unhideWhenUsed/>
    <w:qFormat/>
  </w:style>
  <w:style w:type="paragraph" w:styleId="Heading4">
    <w:name w:val="Heading 4"/>
    <w:uiPriority w:val="1"/>
    <w:basedOn w:val="Normal"/>
    <w:next w:val="Normal"/>
    <w:link w:val="Heading4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i w:val="true"/>
      <w:color w:val="000000" w:themeColor="dark1"/>
      <w:sz w:val="28"/>
    </w:rPr>
    <w:unhideWhenUsed/>
    <w:qFormat/>
  </w:style>
  <w:style w:type="paragraph" w:styleId="Heading5">
    <w:name w:val="Heading 5"/>
    <w:uiPriority w:val="1"/>
    <w:basedOn w:val="Normal"/>
    <w:next w:val="Normal"/>
    <w:link w:val="Heading5Char"/>
    <w:pPr>
      <w:spacing w:line="311.9999885559082" w:after="160.0"/>
      <w:shd w:fill="000000" w:val="clear" w:color="auto" w:themeFillTint="BF" w:themeFill="text1"/>
      <w:pBdr>
        <w:top w:val="none" w:color="000000" w:themeColor="dark1" w:sz="0" w:space="0"/>
        <w:left w:val="none" w:color="000000" w:themeColor="dark1" w:sz="0" w:space="3"/>
        <w:bottom w:val="none" w:color="000000" w:themeColor="dark1" w:sz="0" w:space="0"/>
        <w:right w:val="none" w:color="000000" w:themeColor="dark1" w:sz="0" w:space="3"/>
      </w:pBdr>
      <w:jc w:val="left"/>
      <w:widowControl w:val="1"/>
    </w:pPr>
    <w:rPr>
      <w:rFonts w:asciiTheme="majorHAnsi" w:eastAsiaTheme="majorHAnsi" w:hAnsiTheme="majorHAnsi" w:cstheme="majorHAnsi"/>
      <w:color w:val="FFFFFF" w:themeColor="light1"/>
      <w:sz w:val="24"/>
    </w:rPr>
    <w:unhideWhenUsed/>
    <w:qFormat/>
  </w:style>
  <w:style w:type="paragraph" w:styleId="Heading6">
    <w:name w:val="Heading 6"/>
    <w:uiPriority w:val="1"/>
    <w:basedOn w:val="Normal"/>
    <w:next w:val="Normal"/>
    <w:link w:val="Heading6Char"/>
    <w:pPr>
      <w:spacing w:line="288.0000114440918" w:after="120.0"/>
      <w:jc w:val="left"/>
      <w:widowControl w:val="1"/>
    </w:pPr>
    <w:rPr>
      <w:rFonts w:asciiTheme="majorHAnsi" w:eastAsiaTheme="majorHAnsi" w:hAnsiTheme="majorHAnsi" w:cstheme="majorHAnsi"/>
      <w:i w:val="true"/>
      <w:color w:val="000000" w:themeColor="dark1"/>
      <w:sz w:val="22"/>
      <w:u w:val="single"/>
    </w:rPr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spacing w:before="40.0"/>
      <w:widowControl w:val="1"/>
    </w:pPr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spacing w:before="40.0"/>
      <w:widowControl w:val="1"/>
    </w:pPr>
    <w:rPr>
      <w:b w:val="true"/>
      <w:rFonts w:asciiTheme="majorHAnsi" w:eastAsiaTheme="majorHAnsi" w:hAnsiTheme="majorHAnsi" w:cstheme="majorHAnsi"/>
      <w:color w:val="26543D" w:themeColor="dark2"/>
      <w:sz w:val="20"/>
    </w:rPr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spacing w:before="40.0"/>
      <w:widowControl w:val="1"/>
    </w:pPr>
    <w:rPr>
      <w:b w:val="true"/>
      <w:rFonts w:asciiTheme="majorHAnsi" w:eastAsiaTheme="majorHAnsi" w:hAnsiTheme="majorHAnsi" w:cstheme="majorHAnsi"/>
      <w:i w:val="true"/>
      <w:color w:val="26543D" w:themeColor="dark2"/>
      <w:sz w:val="20"/>
    </w:rPr>
    <w:unhideWhenUsed/>
    <w:qFormat/>
  </w:style>
  <w:style w:type="paragraph" w:styleId="Title">
    <w:name w:val="Title"/>
    <w:uiPriority w:val="1"/>
    <w:basedOn w:val="Normal"/>
    <w:next w:val="Normal"/>
    <w:link w:val="TitleChar"/>
    <w:pPr>
      <w:spacing w:line="240.0" w:after="360.0"/>
      <w:jc w:val="left"/>
      <w:widowControl w:val="1"/>
    </w:pPr>
    <w:rPr>
      <w:b w:val="true"/>
      <w:rFonts w:asciiTheme="majorHAnsi" w:eastAsiaTheme="majorHAnsi" w:hAnsiTheme="majorHAnsi" w:cstheme="majorHAnsi"/>
      <w:color w:val="447DE2" w:themeColor="accent1" w:themeShade="BF"/>
      <w:spacing w:val="0"/>
      <w:sz w:val="72"/>
    </w:rPr>
    <w:unhideWhenUsed/>
    <w:qFormat/>
  </w:style>
  <w:style w:type="paragraph" w:styleId="Subtitle">
    <w:name w:val="Subtitle"/>
    <w:uiPriority w:val="1"/>
    <w:basedOn w:val="Normal"/>
    <w:next w:val="Normal"/>
    <w:link w:val="SubtitleChar"/>
    <w:pPr>
      <w:spacing w:line="240.0" w:after="480.0" w:before="24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paragraph" w:styleId="Quote">
    <w:name w:val="Quote"/>
    <w:uiPriority w:val="1"/>
    <w:basedOn w:val="Normal"/>
    <w:next w:val="Normal"/>
    <w:pPr>
      <w:spacing w:line="311.9999885559082" w:after="360.0"/>
      <w:shd w:fill="447DE2" w:val="clear" w:color="auto" w:themeFillTint="33" w:themeFill="accent1"/>
      <w:pBdr>
        <w:top w:val="single" w:color="000000" w:space="7"/>
        <w:left w:val="single" w:color="447DE2" w:themeColor="accent1" w:themeShade="BF" w:sz="24" w:space="7"/>
        <w:bottom w:val="single" w:color="000000" w:space="7"/>
      </w:pBdr>
      <w:jc w:val="left"/>
      <w:widowControl w:val="1"/>
    </w:pPr>
    <w:rPr>
      <w:rFonts w:asciiTheme="minorHAnsi" w:eastAsiaTheme="minorHAnsi" w:hAnsiTheme="minorHAnsi" w:cstheme="minorHAnsi"/>
      <w:color w:val="000000" w:themeColor="dark1"/>
      <w:sz w:val="24"/>
    </w:rPr>
    <w:unhideWhenUsed/>
    <w:qFormat/>
  </w:style>
  <w:style w:type="paragraph" w:styleId="IntenseQuote">
    <w:name w:val="Intense Quote"/>
    <w:uiPriority w:val="1"/>
    <w:basedOn w:val="Normal"/>
    <w:next w:val="Normal"/>
    <w:pPr>
      <w:spacing w:line="300.0" w:before="100.0"/>
      <w:pBdr>
        <w:left w:val="single" w:color="447DE2" w:themeColor="accent1" w:sz="18"/>
      </w:pBdr>
      <w:widowControl w:val="1"/>
      <w:ind w:left="1224" w:right="1224"/>
    </w:pPr>
    <w:rPr>
      <w:rFonts w:asciiTheme="majorHAnsi" w:eastAsiaTheme="majorHAnsi" w:hAnsiTheme="majorHAnsi" w:cstheme="majorHAnsi"/>
      <w:color w:val="447DE2" w:themeColor="accent1"/>
      <w:sz w:val="28"/>
    </w:rPr>
    <w:unhideWhenUsed/>
    <w:qFormat/>
  </w:style>
  <w:style w:type="paragraph" w:styleId="ListParagraph">
    <w:name w:val="List Paragraph"/>
    <w:uiPriority w:val="1"/>
    <w:basedOn w:val="Normal"/>
    <w:next w:val="ListParagraph"/>
    <w:pPr>
      <w:spacing w:after="0.0" w:before="0.0"/>
      <w:widowControl w:val="1"/>
      <w:ind w:left="720"/>
    </w:pPr>
    <w:rPr/>
    <w:unhideWhenUsed/>
    <w:qFormat/>
  </w:style>
  <w:style w:type="paragraph" w:styleId="NoSpacing">
    <w:name w:val="No Spacing"/>
    <w:uiPriority w:val="1"/>
    <w:basedOn w:val="Normal"/>
    <w:next w:val="Normal"/>
    <w:pPr>
      <w:spacing w:line="240.0"/>
      <w:widowControl w:val="1"/>
    </w:pPr>
    <w:rPr/>
    <w:unhideWhenUsed/>
    <w:qFormat/>
  </w:style>
  <w:style w:type="character" w:styleId="Heading4Char">
    <w:name w:val="Heading 4 Char"/>
    <w:uiPriority w:val="1"/>
    <w:basedOn w:val="DefaultParagraphFont"/>
    <w:link w:val="Heading4"/>
    <w:rPr>
      <w:b w:val="true"/>
      <w:rFonts w:asciiTheme="majorHAnsi" w:eastAsiaTheme="majorHAnsi" w:hAnsiTheme="majorHAnsi" w:cstheme="majorHAnsi"/>
      <w:i w:val="true"/>
      <w:color w:val="000000" w:themeColor="dark1"/>
      <w:sz w:val="28"/>
    </w:rPr>
    <w:unhideWhenUsed/>
    <w:qFormat/>
  </w:style>
  <w:style w:type="character" w:styleId="Heading9Char">
    <w:name w:val="Heading 9 Char"/>
    <w:uiPriority w:val="1"/>
    <w:basedOn w:val="DefaultParagraphFont"/>
    <w:link w:val="Heading9"/>
    <w:rPr>
      <w:b w:val="true"/>
      <w:rFonts w:asciiTheme="majorHAnsi" w:eastAsiaTheme="majorHAnsi" w:hAnsiTheme="majorHAnsi" w:cstheme="majorHAnsi"/>
      <w:i w:val="true"/>
      <w:color w:val="26543D" w:themeColor="dark2"/>
      <w:sz w:val="20"/>
    </w:rPr>
    <w:unhideWhenUsed/>
    <w:qFormat/>
  </w:style>
  <w:style w:type="character" w:styleId="DefaultParagraphFont">
    <w:name w:val="Default Paragraph Font"/>
    <w:uiPriority w:val="1"/>
    <w:rPr>
      <w:rFonts w:asciiTheme="minorHAnsi" w:eastAsiaTheme="minorHAnsi" w:hAnsiTheme="minorHAnsi" w:cstheme="minorHAnsi"/>
      <w:sz w:val="24"/>
    </w:rPr>
    <w:unhideWhenUsed/>
    <w:qFormat/>
  </w:style>
  <w:style w:type="character" w:styleId="SubtitleChar">
    <w:name w:val="Subtitle Char"/>
    <w:uiPriority w:val="1"/>
    <w:basedOn w:val="DefaultParagraphFont"/>
    <w:link w:val="Subtitle"/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character" w:styleId="Heading2Char">
    <w:name w:val="Heading 2 Char"/>
    <w:uiPriority w:val="1"/>
    <w:basedOn w:val="DefaultParagraphFont"/>
    <w:link w:val="Heading2"/>
    <w:rPr>
      <w:b w:val="true"/>
      <w:rFonts w:asciiTheme="majorHAnsi" w:eastAsiaTheme="majorHAnsi" w:hAnsiTheme="majorHAnsi" w:cstheme="majorHAnsi"/>
      <w:color w:val="000000" w:themeColor="dark1"/>
      <w:sz w:val="36"/>
    </w:rPr>
    <w:unhideWhenUsed/>
    <w:qFormat/>
  </w:style>
  <w:style w:type="character" w:styleId="Heading8Char">
    <w:name w:val="Heading 8 Char"/>
    <w:uiPriority w:val="1"/>
    <w:basedOn w:val="DefaultParagraphFont"/>
    <w:link w:val="Heading8"/>
    <w:rPr>
      <w:b w:val="true"/>
      <w:rFonts w:asciiTheme="majorHAnsi" w:eastAsiaTheme="majorHAnsi" w:hAnsiTheme="majorHAnsi" w:cstheme="majorHAnsi"/>
      <w:color w:val="26543D" w:themeColor="dark2"/>
      <w:sz w:val="20"/>
    </w:rPr>
    <w:unhideWhenUsed/>
    <w:qFormat/>
  </w:style>
  <w:style w:type="character" w:styleId="Heading6Char">
    <w:name w:val="Heading 6 Char"/>
    <w:uiPriority w:val="1"/>
    <w:basedOn w:val="DefaultParagraphFont"/>
    <w:link w:val="Heading6"/>
    <w:rPr>
      <w:rFonts w:asciiTheme="majorHAnsi" w:eastAsiaTheme="majorHAnsi" w:hAnsiTheme="majorHAnsi" w:cstheme="majorHAnsi"/>
      <w:i w:val="true"/>
      <w:color w:val="000000" w:themeColor="dark1"/>
      <w:sz w:val="22"/>
      <w:u w:val="single"/>
    </w:rPr>
    <w:unhideWhenUsed/>
    <w:qFormat/>
  </w:style>
  <w:style w:type="character" w:styleId="SubtleEmphasis">
    <w:name w:val="Subtle Emphasis"/>
    <w:uiPriority w:val="1"/>
    <w:basedOn w:val="DefaultParagraphFont"/>
    <w:rPr>
      <w:rFonts w:asciiTheme="minorHAnsi" w:eastAsiaTheme="minorHAnsi" w:hAnsiTheme="minorHAnsi" w:cstheme="minorHAnsi"/>
      <w:i w:val="true"/>
      <w:color w:val="000000" w:themeColor="dark1" w:themeTint="3f"/>
      <w:sz w:val="24"/>
    </w:rPr>
    <w:unhideWhenUsed/>
    <w:qFormat/>
  </w:style>
  <w:style w:type="character" w:styleId="Emphasis">
    <w:name w:val="Emphasis"/>
    <w:uiPriority w:val="1"/>
    <w:basedOn w:val="DefaultParagraphFont"/>
    <w:rPr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IntenseEmphasis">
    <w:name w:val="Intense Emphasis"/>
    <w:uiPriority w:val="1"/>
    <w:basedOn w:val="DefaultParagraphFont"/>
    <w:rPr>
      <w:b w:val="true"/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TitleChar">
    <w:name w:val="Title Char"/>
    <w:uiPriority w:val="1"/>
    <w:basedOn w:val="DefaultParagraphFont"/>
    <w:link w:val="Title"/>
    <w:rPr>
      <w:b w:val="true"/>
      <w:rFonts w:asciiTheme="majorHAnsi" w:eastAsiaTheme="majorHAnsi" w:hAnsiTheme="majorHAnsi" w:cstheme="majorHAnsi"/>
      <w:color w:val="447DE2" w:themeColor="accent1" w:themeShade="BF"/>
      <w:spacing w:val="0"/>
      <w:sz w:val="72"/>
    </w:rPr>
    <w:unhideWhenUsed/>
    <w:qFormat/>
  </w:style>
  <w:style w:type="character" w:styleId="Strong">
    <w:name w:val="Strong"/>
    <w:uiPriority w:val="1"/>
    <w:basedOn w:val="DefaultParagraphFont"/>
    <w:rPr>
      <w:b w:val="true"/>
      <w:rFonts w:asciiTheme="minorHAnsi" w:eastAsiaTheme="minorHAnsi" w:hAnsiTheme="minorHAnsi" w:cstheme="minorHAnsi"/>
      <w:sz w:val="24"/>
    </w:rPr>
    <w:unhideWhenUsed/>
    <w:qFormat/>
  </w:style>
  <w:style w:type="character" w:styleId="SubtleReference">
    <w:name w:val="Subtle Reference"/>
    <w:uiPriority w:val="1"/>
    <w:basedOn w:val="DefaultParagraphFont"/>
    <w:rPr>
      <w:rFonts w:asciiTheme="minorHAnsi" w:eastAsiaTheme="minorHAnsi" w:hAnsiTheme="minorHAnsi" w:cstheme="minorHAnsi"/>
      <w:color w:val="000000" w:themeColor="dark1" w:themeTint="3f"/>
      <w:sz w:val="24"/>
      <w:u w:val="single"/>
      <w:smallCaps/>
    </w:rPr>
    <w:unhideWhenUsed/>
    <w:qFormat/>
  </w:style>
  <w:style w:type="character" w:styleId="IntenseReference">
    <w:name w:val="Intense Reference"/>
    <w:uiPriority w:val="1"/>
    <w:basedOn w:val="DefaultParagraphFont"/>
    <w:rPr>
      <w:b w:val="true"/>
      <w:rFonts w:asciiTheme="minorHAnsi" w:eastAsiaTheme="minorHAnsi" w:hAnsiTheme="minorHAnsi" w:cstheme="minorHAnsi"/>
      <w:spacing w:val="0"/>
      <w:sz w:val="24"/>
      <w:u w:val="single"/>
      <w:smallCaps/>
    </w:rPr>
    <w:unhideWhenUsed/>
    <w:qFormat/>
  </w:style>
  <w:style w:type="character" w:styleId="BookTitle">
    <w:name w:val="Book Title"/>
    <w:uiPriority w:val="1"/>
    <w:basedOn w:val="DefaultParagraphFont"/>
    <w:rPr>
      <w:b w:val="true"/>
      <w:rFonts w:asciiTheme="minorHAnsi" w:eastAsiaTheme="minorHAnsi" w:hAnsiTheme="minorHAnsi" w:cstheme="minorHAnsi"/>
      <w:sz w:val="24"/>
      <w:smallCaps/>
    </w:rPr>
    <w:unhideWhenUsed/>
    <w:qFormat/>
  </w:style>
  <w:style w:type="character" w:styleId="Heading7Char">
    <w:name w:val="Heading 7 Char"/>
    <w:uiPriority w:val="1"/>
    <w:basedOn w:val="DefaultParagraphFont"/>
    <w:link w:val="Heading7"/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character" w:styleId="Heading1Char">
    <w:name w:val="Heading 1 Char"/>
    <w:uiPriority w:val="1"/>
    <w:basedOn w:val="DefaultParagraphFont"/>
    <w:link w:val="Heading1"/>
    <w:rPr>
      <w:b w:val="true"/>
      <w:rFonts w:asciiTheme="majorHAnsi" w:eastAsiaTheme="majorHAnsi" w:hAnsiTheme="majorHAnsi" w:cstheme="majorHAnsi"/>
      <w:color w:val="000000" w:themeColor="dark1" w:themeTint="F2"/>
      <w:sz w:val="48"/>
    </w:rPr>
    <w:unhideWhenUsed/>
    <w:qFormat/>
  </w:style>
  <w:style w:type="character" w:styleId="Heading3Char">
    <w:name w:val="Heading 3 Char"/>
    <w:uiPriority w:val="1"/>
    <w:basedOn w:val="DefaultParagraphFont"/>
    <w:link w:val="Heading3"/>
    <w:rPr>
      <w:b w:val="true"/>
      <w:rFonts w:asciiTheme="majorHAnsi" w:eastAsiaTheme="majorHAnsi" w:hAnsiTheme="majorHAnsi" w:cstheme="majorHAnsi"/>
      <w:color w:val="000000" w:themeColor="dark1"/>
      <w:sz w:val="32"/>
    </w:rPr>
    <w:unhideWhenUsed/>
    <w:qFormat/>
  </w:style>
  <w:style w:type="character" w:styleId="Heading5Char">
    <w:name w:val="Heading 5 Char"/>
    <w:uiPriority w:val="1"/>
    <w:basedOn w:val="DefaultParagraphFont"/>
    <w:link w:val="Heading5"/>
    <w:rPr>
      <w:rFonts w:asciiTheme="majorHAnsi" w:eastAsiaTheme="majorHAnsi" w:hAnsiTheme="majorHAnsi" w:cstheme="majorHAnsi"/>
      <w:color w:val="FFFFFF" w:themeColor="light1"/>
      <w:sz w:val="24"/>
    </w:rPr>
    <w:unhideWhenUsed/>
    <w:qFormat/>
  </w:style>
</w:styles>
</file>

<file path=word/_rels/document.xml.rels><?xml version="1.0" encoding="UTF-8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media/image1.png" Type="http://schemas.openxmlformats.org/officeDocument/2006/relationships/image"/><Relationship Id="rId7" Target="media/image2.png" Type="http://schemas.openxmlformats.org/officeDocument/2006/relationships/image"/><Relationship Id="rId8" Target="media/image3.png" Type="http://schemas.openxmlformats.org/officeDocument/2006/relationships/image"/><Relationship Id="rId9" Target="media/image4.png" Type="http://schemas.openxmlformats.org/officeDocument/2006/relationships/image"/><Relationship Id="rId10" Target="media/image5.png" Type="http://schemas.openxmlformats.org/officeDocument/2006/relationships/image"/><Relationship Id="rId11" Target="media/image6.png" Type="http://schemas.openxmlformats.org/officeDocument/2006/relationships/image"/><Relationship Id="rId12" Target="media/image7.png" Type="http://schemas.openxmlformats.org/officeDocument/2006/relationships/image"/><Relationship Id="rId13" Target="media/image8.png" Type="http://schemas.openxmlformats.org/officeDocument/2006/relationships/image"/><Relationship Id="rId14" Target="media/image9.png" Type="http://schemas.openxmlformats.org/officeDocument/2006/relationships/image"/><Relationship Id="rId15" Target="media/image10.png" Type="http://schemas.openxmlformats.org/officeDocument/2006/relationships/image"/><Relationship Id="rId16" Target="media/image11.png" Type="http://schemas.openxmlformats.org/officeDocument/2006/relationships/image"/><Relationship Id="rId17" Target="media/image12.png" Type="http://schemas.openxmlformats.org/officeDocument/2006/relationships/image"/><Relationship Id="rId18" Target="media/image13.png" Type="http://schemas.openxmlformats.org/officeDocument/2006/relationships/image"/><Relationship Id="rId19" Target="media/image14.png" Type="http://schemas.openxmlformats.org/officeDocument/2006/relationships/image"/><Relationship Id="rId20" Target="media/image15.png" Type="http://schemas.openxmlformats.org/officeDocument/2006/relationships/image"/><Relationship Id="rId21" Target="media/image16.png" Type="http://schemas.openxmlformats.org/officeDocument/2006/relationships/image"/><Relationship Id="rId22" Target="media/image17.png" Type="http://schemas.openxmlformats.org/officeDocument/2006/relationships/image"/><Relationship Id="rId23" Target="media/image18.png" Type="http://schemas.openxmlformats.org/officeDocument/2006/relationships/image"/><Relationship Id="rId24" Target="header1.xml" Type="http://schemas.openxmlformats.org/officeDocument/2006/relationships/header"/><Relationship Id="rId25" Target="footer2.xml" Type="http://schemas.openxmlformats.org/officeDocument/2006/relationships/footer"/></Relationships>
</file>

<file path=word/_rels/fontTable.xml.rels><?xml version="1.0" encoding="UTF-8"?><Relationships xmlns="http://schemas.openxmlformats.org/package/2006/relationships"><Relationship Id="rIdc8ac8fdc-0185-3398-b868-1400494553be" Target="fonts/Roboto.ttf" Type="http://schemas.openxmlformats.org/officeDocument/2006/relationships/font"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26543D"/>
      </a:dk2>
      <a:lt2>
        <a:srgbClr val="DFE3E5"/>
      </a:lt2>
      <a:accent1>
        <a:srgbClr val="447DE2"/>
      </a:accent1>
      <a:accent2>
        <a:srgbClr val="E8A600"/>
      </a:accent2>
      <a:accent3>
        <a:srgbClr val="7FC65D"/>
      </a:accent3>
      <a:accent4>
        <a:srgbClr val="888BA3"/>
      </a:accent4>
      <a:accent5>
        <a:srgbClr val="F47E2F"/>
      </a:accent5>
      <a:accent6>
        <a:srgbClr val="46ABC6"/>
      </a:accent6>
      <a:hlink>
        <a:srgbClr val="CC9900"/>
      </a:hlink>
      <a:folHlink>
        <a:srgbClr val="969696"/>
      </a:folHlink>
    </a:clrScheme>
    <a:fontScheme name="Default">
      <a:majorFont>
        <a:latin typeface="Robo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Roboto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100000"/>
                <a:satMod val="130000"/>
                <a:tint val="100000"/>
              </a:schemeClr>
            </a:gs>
            <a:gs pos="100000">
              <a:schemeClr val="phClr">
                <a:shade val="100000"/>
                <a:satMod val="350000"/>
                <a:tint val="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hade val="99000"/>
                <a:satMod val="350000"/>
                <a:tint val="45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