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zgn36j2w0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Espacio flexible en barra horizontal (Pane + HBox.setHgrow)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Pane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espacioInferior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setHgrow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espacioInferior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ALWAYS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23 de octubre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Problema que queríamos resolver</w:t>
      </w:r>
      <w:r w:rsidDel="00000000" w:rsidR="00000000" w:rsidRPr="00000000">
        <w:rPr>
          <w:rtl w:val="0"/>
        </w:rPr>
        <w:t xml:space="preserve">:Alinear elementos en extremos opuestos dentro de una barra horizontal (HBox), específicamente empujar el botón hacia la esquina derecha dejando el título a la izquierda.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 utilizada: </w:t>
      </w:r>
      <w:r w:rsidDel="00000000" w:rsidR="00000000" w:rsidRPr="00000000">
        <w:rPr>
          <w:rtl w:val="0"/>
        </w:rPr>
        <w:t xml:space="preserve">Asistente de Inteligencia Artificial (Gemini)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o consulta realizada:</w:t>
      </w:r>
    </w:p>
    <w:p w:rsidR="00000000" w:rsidDel="00000000" w:rsidP="00000000" w:rsidRDefault="00000000" w:rsidRPr="00000000" w14:paraId="0000000B">
      <w:pPr>
        <w:spacing w:after="480" w:lineRule="auto"/>
        <w:rPr/>
      </w:pPr>
      <w:r w:rsidDel="00000000" w:rsidR="00000000" w:rsidRPr="00000000">
        <w:rPr>
          <w:rtl w:val="0"/>
        </w:rPr>
        <w:t xml:space="preserve">Tengo un título a la izquierda en una barra horizontal, pero quiero mandar el botón a la esquina derecha de la pantalla. ¿Cómo se hace eso sin que se queden pegados?</w:t>
      </w:r>
    </w:p>
    <w:p w:rsidR="00000000" w:rsidDel="00000000" w:rsidP="00000000" w:rsidRDefault="00000000" w:rsidRPr="00000000" w14:paraId="0000000C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Resumen de la respuesta:</w:t>
      </w:r>
      <w:r w:rsidDel="00000000" w:rsidR="00000000" w:rsidRPr="00000000">
        <w:rPr>
          <w:rtl w:val="0"/>
        </w:rPr>
        <w:t xml:space="preserve">Utilizar un componente intermedio vacío (un Pane sin contenido) que actúe como un "muelle" o separador elástico, configurando su política de crecimiento horizontal al máximo (Priority.ALWAYS).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parte utilizamos:</w:t>
      </w:r>
      <w:r w:rsidDel="00000000" w:rsidR="00000000" w:rsidRPr="00000000">
        <w:rPr>
          <w:rtl w:val="0"/>
        </w:rPr>
        <w:t xml:space="preserve">Las dos líneas de código exactas para instanciar el Pane y aplicarle la directiva de crecimiento de JavaFX.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modificamos:</w:t>
      </w:r>
      <w:r w:rsidDel="00000000" w:rsidR="00000000" w:rsidRPr="00000000">
        <w:rPr>
          <w:rtl w:val="0"/>
        </w:rPr>
        <w:t xml:space="preserve">Se insertó este espacioFlexible entre el título de la cabecera y el botón dentro del constructor del HBox.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Cómo validamos la respuesta:E</w:t>
      </w:r>
      <w:r w:rsidDel="00000000" w:rsidR="00000000" w:rsidRPr="00000000">
        <w:rPr>
          <w:rtl w:val="0"/>
        </w:rPr>
        <w:t xml:space="preserve">jecutando la aplicación y comprobando visualmente que el título queda a la izquierda, el botón se sitúa a la derecha y el espacio se adapta al redimensionar.</w:t>
      </w:r>
    </w:p>
    <w:p w:rsidR="00000000" w:rsidDel="00000000" w:rsidP="00000000" w:rsidRDefault="00000000" w:rsidRPr="00000000" w14:paraId="00000010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hemos aprendido: </w:t>
      </w:r>
      <w:r w:rsidDel="00000000" w:rsidR="00000000" w:rsidRPr="00000000">
        <w:rPr>
          <w:rtl w:val="0"/>
        </w:rPr>
        <w:t xml:space="preserve">El truco estándar de JavaFX para separar elementos en un HBox usando un Pane vacío combinado con HBox.setHgrow.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eki3b46en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t40vxnz9c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n8fa3pnut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yl0uq91wb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yevj4qn79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jxh4lty19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pmn7k8x1p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Filtros automáticos en tiempo real (Listeners)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Buscar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textProperty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observable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oldValue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newValue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aplicarFiltros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FiltroEstado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valueProperty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observable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oldValue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newValue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aplicarFiltros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FiltroPrioridad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valueProperty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observable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oldValue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newValue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aplicarFiltros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Fecha: 23 de octubre de 2026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Problema que queriamos resolver: Queríamos que los filtros de la aplicación se actualizaran automáticamente al escribir en el buscador o cambiar el estado y la prioridad, sin tener que pulsar un botón cada vez.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Herramienta utilizada: Asistente de Inteligencia Artificial (Gemini).</w:t>
      </w:r>
    </w:p>
    <w:p w:rsidR="00000000" w:rsidDel="00000000" w:rsidP="00000000" w:rsidRDefault="00000000" w:rsidRPr="00000000" w14:paraId="0000001E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o consulta realizada: </w:t>
      </w:r>
      <w:r w:rsidDel="00000000" w:rsidR="00000000" w:rsidRPr="00000000">
        <w:rPr>
          <w:rtl w:val="0"/>
        </w:rPr>
        <w:t xml:space="preserve">"Quiero que cada vez que alguien escriba una letra en el buscador o toque un desplegable, la lista filtre sola al instante sin tener que darle a ningún botón de buscar. ¿Cómo hago eso?"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Resumen de la respuesta: </w:t>
      </w:r>
      <w:r w:rsidDel="00000000" w:rsidR="00000000" w:rsidRPr="00000000">
        <w:rPr>
          <w:rtl w:val="0"/>
        </w:rPr>
        <w:t xml:space="preserve">Explicación de que los listeners permiten detectar cuándo cambia un valor al vuelo y ejecutar una acción como consecuencia. Se mostró cómo usarlos en JavaFX para observar el buscador y los desplegables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parte utilizamos:</w:t>
      </w:r>
      <w:r w:rsidDel="00000000" w:rsidR="00000000" w:rsidRPr="00000000">
        <w:rPr>
          <w:rtl w:val="0"/>
        </w:rPr>
        <w:t xml:space="preserve">Las líneas con addListener(), que observan los cambios de Buscar.textProperty(), FiltroEstado.valueProperty() y FiltroPrioridad.valueProperty() para ejecutar el filtrado.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modificamos: </w:t>
      </w:r>
      <w:r w:rsidDel="00000000" w:rsidR="00000000" w:rsidRPr="00000000">
        <w:rPr>
          <w:rtl w:val="0"/>
        </w:rPr>
        <w:t xml:space="preserve">Añadimos estos listeners para que la función de filtrado se ejecutara de forma reactiva al modificar cualquiera de los tres controles.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validamos la respuesta: </w:t>
      </w:r>
      <w:r w:rsidDel="00000000" w:rsidR="00000000" w:rsidRPr="00000000">
        <w:rPr>
          <w:rtl w:val="0"/>
        </w:rPr>
        <w:t xml:space="preserve">Comprobando que al escribir en el buscador o cambiar los desplegables, los resultados de la lista cambiaban al instante letra por 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hemos aprendido: </w:t>
      </w:r>
      <w:r w:rsidDel="00000000" w:rsidR="00000000" w:rsidRPr="00000000">
        <w:rPr>
          <w:rtl w:val="0"/>
        </w:rPr>
        <w:t xml:space="preserve">A usar listeners para escuchar cambios en componentes (textProperty para texto, valueProperty para selecciones) y a combinarlos con lambdas.</w:t>
      </w:r>
    </w:p>
    <w:p w:rsidR="00000000" w:rsidDel="00000000" w:rsidP="00000000" w:rsidRDefault="00000000" w:rsidRPr="00000000" w14:paraId="00000024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8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Desactivar botones por defecto (setDisable(true))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ModificarSeleccionada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setDisable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Fecha: 23 de octubre de 2026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Problema que queriamos resolver: Evitar que el usuario intentara modificar o eliminar un elemento sin haber seleccionado ninguno antes en la lista.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Herramienta utilizada:Asistente de Inteligencia Artificial (Gemini).</w:t>
      </w:r>
    </w:p>
    <w:p w:rsidR="00000000" w:rsidDel="00000000" w:rsidP="00000000" w:rsidRDefault="00000000" w:rsidRPr="00000000" w14:paraId="0000002E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o consulta realizada: </w:t>
      </w:r>
      <w:r w:rsidDel="00000000" w:rsidR="00000000" w:rsidRPr="00000000">
        <w:rPr>
          <w:rtl w:val="0"/>
        </w:rPr>
        <w:t xml:space="preserve">"El botón de modificar se puede pulsar nada más abrir la app y queda fatal si no hay nada seleccionado. ¿Cómo hago para que aparezca gris y bloqueado de entrada?"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Resumen de la respuesta:</w:t>
      </w:r>
      <w:r w:rsidDel="00000000" w:rsidR="00000000" w:rsidRPr="00000000">
        <w:rPr>
          <w:rtl w:val="0"/>
        </w:rPr>
        <w:t xml:space="preserve">Uso del método setDisable(true) para apagar o bloquear un componente de la interfaz, y setDisable(false) para volver a encenderlo cuando sea necesario.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parte utilizamos:</w:t>
      </w:r>
      <w:r w:rsidDel="00000000" w:rsidR="00000000" w:rsidRPr="00000000">
        <w:rPr>
          <w:rtl w:val="0"/>
        </w:rPr>
        <w:t xml:space="preserve">La instrucción ModificarSeleccionada.setDisable(true); al cargar la ventana.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modificamos:</w:t>
      </w:r>
      <w:r w:rsidDel="00000000" w:rsidR="00000000" w:rsidRPr="00000000">
        <w:rPr>
          <w:rtl w:val="0"/>
        </w:rPr>
        <w:t xml:space="preserve">La integramos al inicio del controlador para bloquear los botones de acción justo al arrancar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validamos la respuesta: </w:t>
      </w:r>
      <w:r w:rsidDel="00000000" w:rsidR="00000000" w:rsidRPr="00000000">
        <w:rPr>
          <w:rtl w:val="0"/>
        </w:rPr>
        <w:t xml:space="preserve">Ejecutando la app y viendo cómo los botones salían en gris y no responden al hacer clic sobre ellos.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hemos aprendido:</w:t>
      </w:r>
      <w:r w:rsidDel="00000000" w:rsidR="00000000" w:rsidRPr="00000000">
        <w:rPr>
          <w:rtl w:val="0"/>
        </w:rPr>
        <w:t xml:space="preserve">A controlar la disponibilidad de los botones de la interfaz según el momento en el que se encuentre el usuario</w:t>
      </w:r>
    </w:p>
    <w:p w:rsidR="00000000" w:rsidDel="00000000" w:rsidP="00000000" w:rsidRDefault="00000000" w:rsidRPr="00000000" w14:paraId="00000034">
      <w:pPr>
        <w:spacing w:after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Tarjetas personalizadas en listas (setCellFactory)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80" w:lineRule="auto"/>
        <w:rPr/>
      </w:pPr>
      <w:r w:rsidDel="00000000" w:rsidR="00000000" w:rsidRPr="00000000">
        <w:rPr>
          <w:rtl w:val="0"/>
        </w:rPr>
        <w:t xml:space="preserve">Fecha: 26 de octubre 2026</w:t>
      </w:r>
    </w:p>
    <w:p w:rsidR="00000000" w:rsidDel="00000000" w:rsidP="00000000" w:rsidRDefault="00000000" w:rsidRPr="00000000" w14:paraId="00000036">
      <w:pPr>
        <w:spacing w:after="480" w:lineRule="auto"/>
        <w:rPr/>
      </w:pPr>
      <w:r w:rsidDel="00000000" w:rsidR="00000000" w:rsidRPr="00000000">
        <w:rPr>
          <w:rtl w:val="0"/>
        </w:rPr>
        <w:t xml:space="preserve">Problema que queríamos resolver:El ListView por defecto solo muestra texto plano y se ve muy simple; queríamos que cada fila fuera una tarjeta visual moderna con bordes, varios textos y un botón.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Herramienta utilizada: Asistente de Inteligencia Artificial (Gemini).</w:t>
      </w:r>
    </w:p>
    <w:p w:rsidR="00000000" w:rsidDel="00000000" w:rsidP="00000000" w:rsidRDefault="00000000" w:rsidRPr="00000000" w14:paraId="00000038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o consulta realizada: </w:t>
      </w:r>
      <w:r w:rsidDel="00000000" w:rsidR="00000000" w:rsidRPr="00000000">
        <w:rPr>
          <w:rtl w:val="0"/>
        </w:rPr>
        <w:t xml:space="preserve">"El ListView me sale con texto plano y se ve súper cutre. ¿Cómo puedo meterle cajitas, colores y un botón a cada fila para que parezca una tarjeta de verdad en lugar de una lista aburrida?"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Resumen de la respuesta:</w:t>
      </w:r>
      <w:r w:rsidDel="00000000" w:rsidR="00000000" w:rsidRPr="00000000">
        <w:rPr>
          <w:rtl w:val="0"/>
        </w:rPr>
        <w:t xml:space="preserve">Explicación del método setCellFactory() y la clase ListCell para sobrescribir updateItem() e inyectar diseños propios (HBox, VBox, Label, Button) dentro de cada celda.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parte utilizamos:</w:t>
      </w:r>
      <w:r w:rsidDel="00000000" w:rsidR="00000000" w:rsidRPr="00000000">
        <w:rPr>
          <w:rtl w:val="0"/>
        </w:rPr>
        <w:t xml:space="preserve">La estructura base del setCellFactory con la validación de elementos vacíos (empty) y la creación de la tarjeta contenedora.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modificamos:</w:t>
      </w:r>
      <w:r w:rsidDel="00000000" w:rsidR="00000000" w:rsidRPr="00000000">
        <w:rPr>
          <w:rtl w:val="0"/>
        </w:rPr>
        <w:t xml:space="preserve">Diseñamos el interior de la tarjeta metiendo un HBox, aplicando estilos CSS en línea (-fx-background-color, bordes redondeados) y colores condicionales según el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validamos la respuesta:</w:t>
      </w:r>
      <w:r w:rsidDel="00000000" w:rsidR="00000000" w:rsidRPr="00000000">
        <w:rPr>
          <w:rtl w:val="0"/>
        </w:rPr>
        <w:t xml:space="preserve">Ejecutando la aplicación y comprobando que la lista ahora mostraba tarjetas estructuradas y bonitas en lugar de simples líneas de 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hemos aprendido:</w:t>
      </w:r>
      <w:r w:rsidDel="00000000" w:rsidR="00000000" w:rsidRPr="00000000">
        <w:rPr>
          <w:rtl w:val="0"/>
        </w:rPr>
        <w:t xml:space="preserve">A personalizar por completo el aspecto visual de los elementos de una lista utilizando contenedores de JavaFX y estilos tipo CSS</w:t>
      </w:r>
    </w:p>
    <w:p w:rsidR="00000000" w:rsidDel="00000000" w:rsidP="00000000" w:rsidRDefault="00000000" w:rsidRPr="00000000" w14:paraId="0000003E">
      <w:pPr>
        <w:spacing w:after="48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Control de botones según la selección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selectedItemProperty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listViewIncidencias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getSelectionModel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selectedItemProperty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observable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oldValue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seleccionada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Fecha: 26 de octubre de 2026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Problema que queríamos resolver:Hacer que los botones reaccionen inteligentemente a lo que el usuario pincha: si no hay nada seleccionado, se bloquean; y el de borrar solo se enciende si la incidencia está cerrada.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Herramienta utilizada:Asistente de Inteligencia Artificial (Gemini).</w:t>
      </w:r>
    </w:p>
    <w:p w:rsidR="00000000" w:rsidDel="00000000" w:rsidP="00000000" w:rsidRDefault="00000000" w:rsidRPr="00000000" w14:paraId="00000044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o consulta realizada:</w:t>
      </w:r>
      <w:r w:rsidDel="00000000" w:rsidR="00000000" w:rsidRPr="00000000">
        <w:rPr>
          <w:rtl w:val="0"/>
        </w:rPr>
        <w:t xml:space="preserve">"Quiero que el botón de borrar solo se encienda si la incidencia que has seleccionado está cerrada, y si no, que se quede bloqueado. ¿Cómo detectar qué fila se pincha y leer su estado?"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Resumen de la respuesta:</w:t>
      </w: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rtl w:val="0"/>
        </w:rPr>
        <w:t xml:space="preserve">selectedItemProperty</w:t>
      </w:r>
      <w:r w:rsidDel="00000000" w:rsidR="00000000" w:rsidRPr="00000000">
        <w:rPr>
          <w:rtl w:val="0"/>
        </w:rPr>
        <w:t xml:space="preserve">().addListener() para vigilar en tiempo real el elemento seleccionado de la lista, permitiendo evaluar sus propiedades (como el estado) y activar o bloquear botones de forma reactiva.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parte utilizamos: </w:t>
      </w:r>
      <w:r w:rsidDel="00000000" w:rsidR="00000000" w:rsidRPr="00000000">
        <w:rPr>
          <w:rtl w:val="0"/>
        </w:rPr>
        <w:t xml:space="preserve">El bloque del listener de selección junto con la comprobación de nulidad y la evaluación booleana del estado equalsIgnoreCase("Cerrada").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modificamos: </w:t>
      </w:r>
      <w:r w:rsidDel="00000000" w:rsidR="00000000" w:rsidRPr="00000000">
        <w:rPr>
          <w:rtl w:val="0"/>
        </w:rPr>
        <w:t xml:space="preserve">Adaptamos la condición para que el botón de eliminar evaluara tanto "Cerrada" como "Completada" antes de habilitarse.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validamos la respuesta: </w:t>
      </w:r>
      <w:r w:rsidDel="00000000" w:rsidR="00000000" w:rsidRPr="00000000">
        <w:rPr>
          <w:rtl w:val="0"/>
        </w:rPr>
        <w:t xml:space="preserve">Pinchando en diferentes filas de la lista y viendo cómo los botones se activan o desactivan solos al instante según lo que seleccionaste.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hemos aprendido: </w:t>
      </w:r>
      <w:r w:rsidDel="00000000" w:rsidR="00000000" w:rsidRPr="00000000">
        <w:rPr>
          <w:rtl w:val="0"/>
        </w:rPr>
        <w:t xml:space="preserve">A sincronizar la interfaz con los datos seleccionados mediante oyentes (listeners), evitando que el usuario realice acciones no permitidas</w:t>
      </w:r>
    </w:p>
    <w:p w:rsidR="00000000" w:rsidDel="00000000" w:rsidP="00000000" w:rsidRDefault="00000000" w:rsidRPr="00000000" w14:paraId="0000004A">
      <w:pPr>
        <w:spacing w:after="48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Creación de ventanas emergentes modales (Stage y Modality)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Fecha: 26 de octubre de 2026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Problema que queríamos resolver: Abrir un formulario en una ventana flotante independiente para crear o modificar incidencias, bloqueando la ventana de fondo mientras tanto.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Herramienta utilizada: Asistente de Inteligencia Artificial (Gemini)</w:t>
      </w:r>
    </w:p>
    <w:p w:rsidR="00000000" w:rsidDel="00000000" w:rsidP="00000000" w:rsidRDefault="00000000" w:rsidRPr="00000000" w14:paraId="0000004E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o consulta realizada:  </w:t>
      </w:r>
      <w:r w:rsidDel="00000000" w:rsidR="00000000" w:rsidRPr="00000000">
        <w:rPr>
          <w:rtl w:val="0"/>
        </w:rPr>
        <w:t xml:space="preserve">"Al pulsar el botón de 'Nueva Incidencia', quiero que se abra una ventanita nueva para rellenar los datos y que no te deje tocar la ventana principal hasta que la cierres. ¿Cómo se hace eso?"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Resumen de la respuesta: </w:t>
      </w:r>
      <w:r w:rsidDel="00000000" w:rsidR="00000000" w:rsidRPr="00000000">
        <w:rPr>
          <w:rtl w:val="0"/>
        </w:rPr>
        <w:t xml:space="preserve">Creación de un nuevo objeto Stage, configurando su modalidad con initModality(Modality.APPLICATION_MODAL) para bloquear las ventanas de atrás y usando showAndWait() para mostrarla.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parte utilizamos: </w:t>
      </w:r>
      <w:r w:rsidDel="00000000" w:rsidR="00000000" w:rsidRPr="00000000">
        <w:rPr>
          <w:rtl w:val="0"/>
        </w:rPr>
        <w:t xml:space="preserve">La inicialización del nuevo Stage, la configuración de la modalidad de bloqueo y el método de despliegue showAndWait().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modificamos: </w:t>
      </w:r>
      <w:r w:rsidDel="00000000" w:rsidR="00000000" w:rsidRPr="00000000">
        <w:rPr>
          <w:rtl w:val="0"/>
        </w:rPr>
        <w:t xml:space="preserve">Montamos todo el layout de los campos de texto, desplegables y botones de guardar/cancelar dentro de esa nueva ventana flotante.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validamos la respuesta: </w:t>
      </w:r>
      <w:r w:rsidDel="00000000" w:rsidR="00000000" w:rsidRPr="00000000">
        <w:rPr>
          <w:rtl w:val="0"/>
        </w:rPr>
        <w:t xml:space="preserve">Probando a crear una incidencia, comprobando que saltaba la ventana emergente y verificando que la ventana principal quedaba inaccesible hasta cerrarla.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80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Qué hemos aprendido: </w:t>
      </w:r>
      <w:r w:rsidDel="00000000" w:rsidR="00000000" w:rsidRPr="00000000">
        <w:rPr>
          <w:rtl w:val="0"/>
        </w:rPr>
        <w:t xml:space="preserve">A manejar múltiples pantallas (Stages) en JavaFX y a controlar su comportamiento modal para crear formularios estructurados y profesionales.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Style w:val="Title"/>
      <w:rPr/>
    </w:pPr>
    <w:bookmarkStart w:colFirst="0" w:colLast="0" w:name="_y2kh909b3nic" w:id="8"/>
    <w:bookmarkEnd w:id="8"/>
    <w:r w:rsidDel="00000000" w:rsidR="00000000" w:rsidRPr="00000000">
      <w:rPr>
        <w:rtl w:val="0"/>
      </w:rPr>
      <w:t xml:space="preserve">Documentación de IA</w:t>
    </w:r>
  </w:p>
  <w:p w:rsidR="00000000" w:rsidDel="00000000" w:rsidP="00000000" w:rsidRDefault="00000000" w:rsidRPr="00000000" w14:paraId="00000055">
    <w:pPr>
      <w:pStyle w:val="Subtitle"/>
      <w:rPr/>
    </w:pPr>
    <w:bookmarkStart w:colFirst="0" w:colLast="0" w:name="_rmzjl915j4fh" w:id="9"/>
    <w:bookmarkEnd w:id="9"/>
    <w:r w:rsidDel="00000000" w:rsidR="00000000" w:rsidRPr="00000000">
      <w:rPr>
        <w:rtl w:val="0"/>
      </w:rPr>
      <w:t xml:space="preserve">Daniel Pérez y Alba Barrado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