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115A" w14:textId="77777777" w:rsidR="0092114D" w:rsidRDefault="0093686F">
      <w:pPr>
        <w:pStyle w:val="Ttulo"/>
      </w:pPr>
      <w:r>
        <w:t>SISTEMAS ELECTRÓNICOS</w:t>
      </w:r>
      <w:r w:rsidR="0020309A">
        <w:t xml:space="preserve">. PRÁCTICA </w:t>
      </w:r>
      <w:proofErr w:type="spellStart"/>
      <w:r w:rsidR="0020309A">
        <w:t>Nº</w:t>
      </w:r>
      <w:proofErr w:type="spellEnd"/>
      <w:r w:rsidR="0020309A">
        <w:t xml:space="preserve"> 1.</w:t>
      </w:r>
      <w:r w:rsidR="00EB2B3F">
        <w:t xml:space="preserve"> HOJA DE RESULTADOS.</w:t>
      </w:r>
    </w:p>
    <w:p w14:paraId="765C4EEF" w14:textId="77777777" w:rsidR="0092114D" w:rsidRDefault="0092114D">
      <w:pPr>
        <w:jc w:val="center"/>
        <w:rPr>
          <w:rFonts w:ascii="Arial" w:hAnsi="Arial"/>
          <w:b/>
        </w:rPr>
      </w:pPr>
    </w:p>
    <w:p w14:paraId="4E4D0B3A" w14:textId="77777777" w:rsidR="0092114D" w:rsidRDefault="0092114D">
      <w:pPr>
        <w:jc w:val="center"/>
        <w:rPr>
          <w:rFonts w:ascii="Arial" w:hAnsi="Arial"/>
          <w:b/>
        </w:rPr>
      </w:pPr>
    </w:p>
    <w:p w14:paraId="7CB49931" w14:textId="77777777" w:rsidR="0092114D" w:rsidRPr="00461CE3" w:rsidRDefault="0093686F">
      <w:pPr>
        <w:jc w:val="center"/>
        <w:rPr>
          <w:rFonts w:ascii="Arial" w:hAnsi="Arial"/>
          <w:b/>
          <w:szCs w:val="22"/>
        </w:rPr>
      </w:pPr>
      <w:r w:rsidRPr="00461CE3">
        <w:rPr>
          <w:rFonts w:ascii="Arial" w:hAnsi="Arial"/>
          <w:b/>
          <w:szCs w:val="22"/>
        </w:rPr>
        <w:t>Grado e</w:t>
      </w:r>
      <w:r w:rsidR="00E2725B" w:rsidRPr="00461CE3">
        <w:rPr>
          <w:rFonts w:ascii="Arial" w:hAnsi="Arial"/>
          <w:b/>
          <w:szCs w:val="22"/>
        </w:rPr>
        <w:t>n</w:t>
      </w:r>
      <w:r w:rsidRPr="00461CE3">
        <w:rPr>
          <w:rFonts w:ascii="Arial" w:hAnsi="Arial"/>
          <w:b/>
          <w:szCs w:val="22"/>
        </w:rPr>
        <w:t xml:space="preserve"> Ingeniería en Electrónica, Robótica y Mecatrónica</w:t>
      </w:r>
      <w:r w:rsidR="00B55989" w:rsidRPr="00461CE3">
        <w:rPr>
          <w:rFonts w:ascii="Arial" w:hAnsi="Arial"/>
          <w:b/>
          <w:szCs w:val="22"/>
        </w:rPr>
        <w:t>.</w:t>
      </w:r>
    </w:p>
    <w:p w14:paraId="3765E6EF" w14:textId="77777777" w:rsidR="0092114D" w:rsidRDefault="0092114D">
      <w:pPr>
        <w:rPr>
          <w:rFonts w:ascii="Arial" w:hAnsi="Arial"/>
        </w:rPr>
      </w:pPr>
    </w:p>
    <w:p w14:paraId="5B593BA9" w14:textId="77777777" w:rsidR="0092114D" w:rsidRDefault="0092114D"/>
    <w:p w14:paraId="09529E43" w14:textId="77777777" w:rsidR="0092114D" w:rsidRPr="002C60B3" w:rsidRDefault="00AA1315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Rellenar y entregar</w:t>
      </w:r>
      <w:r w:rsidR="00C26CE6">
        <w:rPr>
          <w:rFonts w:asciiTheme="minorHAnsi" w:hAnsiTheme="minorHAnsi"/>
          <w:b/>
          <w:u w:val="single"/>
        </w:rPr>
        <w:t xml:space="preserve"> esta hoja</w:t>
      </w:r>
      <w:r>
        <w:rPr>
          <w:rFonts w:asciiTheme="minorHAnsi" w:hAnsiTheme="minorHAnsi"/>
          <w:b/>
          <w:u w:val="single"/>
        </w:rPr>
        <w:t>, en formato Word o PDF</w:t>
      </w:r>
      <w:r w:rsidR="00B55989" w:rsidRPr="002C60B3">
        <w:rPr>
          <w:rFonts w:asciiTheme="minorHAnsi" w:hAnsiTheme="minorHAnsi"/>
        </w:rPr>
        <w:t>:</w:t>
      </w:r>
    </w:p>
    <w:p w14:paraId="418E17FA" w14:textId="77777777" w:rsidR="0092114D" w:rsidRPr="002C60B3" w:rsidRDefault="0092114D">
      <w:pPr>
        <w:rPr>
          <w:rFonts w:asciiTheme="minorHAnsi" w:hAnsiTheme="minorHAnsi"/>
        </w:rPr>
      </w:pPr>
    </w:p>
    <w:p w14:paraId="033AAF09" w14:textId="77777777" w:rsidR="00AA1315" w:rsidRDefault="00AA1315">
      <w:pPr>
        <w:rPr>
          <w:rFonts w:asciiTheme="minorHAnsi" w:hAnsiTheme="minorHAnsi"/>
        </w:rPr>
      </w:pPr>
    </w:p>
    <w:p w14:paraId="7D599E3E" w14:textId="77777777" w:rsidR="00AA1315" w:rsidRDefault="00AA1315">
      <w:pPr>
        <w:rPr>
          <w:rFonts w:asciiTheme="minorHAnsi" w:hAnsiTheme="minorHAnsi"/>
        </w:rPr>
      </w:pPr>
      <w:r>
        <w:rPr>
          <w:rFonts w:asciiTheme="minorHAnsi" w:hAnsiTheme="minorHAnsi"/>
        </w:rPr>
        <w:t>Pregunta 1. Describe brevemente con tus palabras cuál es el efecto que ves en los leds al subir y bajar el valor del contador de “</w:t>
      </w:r>
      <w:proofErr w:type="spellStart"/>
      <w:r>
        <w:rPr>
          <w:rFonts w:asciiTheme="minorHAnsi" w:hAnsiTheme="minorHAnsi"/>
        </w:rPr>
        <w:t>Tiempo_ON</w:t>
      </w:r>
      <w:proofErr w:type="spellEnd"/>
      <w:r>
        <w:rPr>
          <w:rFonts w:asciiTheme="minorHAnsi" w:hAnsiTheme="minorHAnsi"/>
        </w:rPr>
        <w:t>”. ¿A qué se debe dicho efecto?</w:t>
      </w:r>
      <w:r w:rsidR="00CC34D7" w:rsidRPr="00CC34D7">
        <w:rPr>
          <w:rFonts w:asciiTheme="minorHAnsi" w:hAnsiTheme="minorHAnsi"/>
        </w:rPr>
        <w:t xml:space="preserve"> </w:t>
      </w:r>
      <w:r w:rsidR="00CC34D7">
        <w:rPr>
          <w:rFonts w:asciiTheme="minorHAnsi" w:hAnsiTheme="minorHAnsi"/>
        </w:rPr>
        <w:t>Calcula, de manera teórica, qué % de incremento de luminosidad tendría el led con cada paso del contador de 4 niveles.</w:t>
      </w:r>
    </w:p>
    <w:p w14:paraId="7218B6A5" w14:textId="77777777" w:rsidR="00AA1315" w:rsidRDefault="00AA1315">
      <w:pPr>
        <w:rPr>
          <w:rFonts w:asciiTheme="minorHAnsi" w:hAnsiTheme="minorHAnsi"/>
        </w:rPr>
      </w:pPr>
    </w:p>
    <w:p w14:paraId="0B90CB0C" w14:textId="7D2D0457" w:rsidR="00AA1315" w:rsidRPr="00B7514A" w:rsidRDefault="00B7514A" w:rsidP="00AA1315">
      <w:pPr>
        <w:rPr>
          <w:rFonts w:asciiTheme="minorHAnsi" w:hAnsiTheme="minorHAnsi"/>
          <w:color w:val="4F81BD" w:themeColor="accent1"/>
        </w:rPr>
      </w:pPr>
      <w:r w:rsidRPr="00B7514A">
        <w:rPr>
          <w:rFonts w:asciiTheme="minorHAnsi" w:hAnsiTheme="minorHAnsi"/>
          <w:color w:val="4F81BD" w:themeColor="accent1"/>
        </w:rPr>
        <w:t xml:space="preserve">Al subir y bajar el contador de </w:t>
      </w:r>
      <w:proofErr w:type="spellStart"/>
      <w:r w:rsidRPr="00B7514A">
        <w:rPr>
          <w:rFonts w:asciiTheme="minorHAnsi" w:hAnsiTheme="minorHAnsi"/>
          <w:color w:val="4F81BD" w:themeColor="accent1"/>
        </w:rPr>
        <w:t>Tiempo_ON</w:t>
      </w:r>
      <w:proofErr w:type="spellEnd"/>
      <w:r w:rsidRPr="00B7514A">
        <w:rPr>
          <w:rFonts w:asciiTheme="minorHAnsi" w:hAnsiTheme="minorHAnsi"/>
          <w:color w:val="4F81BD" w:themeColor="accent1"/>
        </w:rPr>
        <w:t xml:space="preserve">, variamos la longitud de la señal PWM. Cuanta más duración tiene esta, mayor es la iluminación del LED. </w:t>
      </w:r>
    </w:p>
    <w:p w14:paraId="0C3F15ED" w14:textId="77777777" w:rsidR="00B7514A" w:rsidRPr="00B7514A" w:rsidRDefault="00B7514A" w:rsidP="00AA1315">
      <w:pPr>
        <w:rPr>
          <w:rFonts w:asciiTheme="minorHAnsi" w:hAnsiTheme="minorHAnsi"/>
          <w:color w:val="4F81BD" w:themeColor="accent1"/>
        </w:rPr>
      </w:pPr>
    </w:p>
    <w:p w14:paraId="4CCA3CBD" w14:textId="3477B79B" w:rsidR="00AA1315" w:rsidRPr="00B7514A" w:rsidRDefault="00B7514A">
      <w:pPr>
        <w:rPr>
          <w:rFonts w:asciiTheme="minorHAnsi" w:hAnsiTheme="minorHAnsi"/>
          <w:color w:val="4F81BD" w:themeColor="accent1"/>
        </w:rPr>
      </w:pPr>
      <w:r w:rsidRPr="00B7514A">
        <w:rPr>
          <w:rFonts w:asciiTheme="minorHAnsi" w:hAnsiTheme="minorHAnsi"/>
          <w:color w:val="4F81BD" w:themeColor="accent1"/>
        </w:rPr>
        <w:t xml:space="preserve">Según el número de niveles (n) y el valor actual del nivel (k), el porcentaje de luminosidad será: </w:t>
      </w:r>
    </w:p>
    <w:p w14:paraId="6FCB8627" w14:textId="59200EF7" w:rsidR="00B7514A" w:rsidRPr="00B7514A" w:rsidRDefault="00000000">
      <w:pPr>
        <w:rPr>
          <w:rFonts w:asciiTheme="minorHAnsi" w:hAnsiTheme="minorHAnsi"/>
          <w:color w:val="4F81BD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</w:rPr>
                <m:t>k</m:t>
              </m:r>
            </m:num>
            <m:den>
              <m:r>
                <w:rPr>
                  <w:rFonts w:ascii="Cambria Math" w:hAnsi="Cambria Math"/>
                  <w:color w:val="4F81BD" w:themeColor="accent1"/>
                </w:rPr>
                <m:t>n</m:t>
              </m:r>
            </m:den>
          </m:f>
          <m:r>
            <w:rPr>
              <w:rFonts w:ascii="Cambria Math" w:hAnsi="Cambria Math"/>
              <w:color w:val="4F81BD" w:themeColor="accent1"/>
            </w:rPr>
            <m:t>·100  ∀ k ϵ[0,n-1]</m:t>
          </m:r>
        </m:oMath>
      </m:oMathPara>
    </w:p>
    <w:p w14:paraId="0588ED0A" w14:textId="4D2ACA49" w:rsidR="00AA1315" w:rsidRPr="00B7514A" w:rsidRDefault="00B7514A">
      <w:pPr>
        <w:rPr>
          <w:rFonts w:asciiTheme="minorHAnsi" w:hAnsiTheme="minorHAnsi"/>
          <w:color w:val="4F81BD" w:themeColor="accent1"/>
        </w:rPr>
      </w:pPr>
      <w:r w:rsidRPr="00B7514A">
        <w:rPr>
          <w:rFonts w:asciiTheme="minorHAnsi" w:hAnsiTheme="minorHAnsi"/>
          <w:color w:val="4F81BD" w:themeColor="accent1"/>
        </w:rPr>
        <w:t xml:space="preserve">Concretamente, variaríamos un 25% el nivel con cada paso. </w:t>
      </w:r>
    </w:p>
    <w:p w14:paraId="70FA4BF5" w14:textId="77777777" w:rsidR="00AA1315" w:rsidRDefault="00AA1315">
      <w:pPr>
        <w:rPr>
          <w:rFonts w:asciiTheme="minorHAnsi" w:hAnsiTheme="minorHAnsi"/>
        </w:rPr>
      </w:pPr>
    </w:p>
    <w:p w14:paraId="4D40E01A" w14:textId="77777777" w:rsidR="00AA1315" w:rsidRDefault="00AA131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Pregunta 2. Al extender el contador de 4 </w:t>
      </w:r>
      <w:r w:rsidR="00F86FBF">
        <w:rPr>
          <w:rFonts w:asciiTheme="minorHAnsi" w:hAnsiTheme="minorHAnsi"/>
        </w:rPr>
        <w:t>niveles a 16</w:t>
      </w:r>
      <w:r>
        <w:rPr>
          <w:rFonts w:asciiTheme="minorHAnsi" w:hAnsiTheme="minorHAnsi"/>
        </w:rPr>
        <w:t xml:space="preserve">, ¿cómo se modifica </w:t>
      </w:r>
      <w:r w:rsidR="001E652B">
        <w:rPr>
          <w:rFonts w:asciiTheme="minorHAnsi" w:hAnsiTheme="minorHAnsi"/>
        </w:rPr>
        <w:t xml:space="preserve">el </w:t>
      </w:r>
      <w:r>
        <w:rPr>
          <w:rFonts w:asciiTheme="minorHAnsi" w:hAnsiTheme="minorHAnsi"/>
        </w:rPr>
        <w:t>efecto</w:t>
      </w:r>
      <w:r w:rsidR="001E652B">
        <w:rPr>
          <w:rFonts w:asciiTheme="minorHAnsi" w:hAnsiTheme="minorHAnsi"/>
        </w:rPr>
        <w:t xml:space="preserve"> descrito en la pregunta anterior</w:t>
      </w:r>
      <w:r>
        <w:rPr>
          <w:rFonts w:asciiTheme="minorHAnsi" w:hAnsiTheme="minorHAnsi"/>
        </w:rPr>
        <w:t>?</w:t>
      </w:r>
      <w:r w:rsidRPr="00AA131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¿A qué se debe dicha modificación?</w:t>
      </w:r>
      <w:r w:rsidR="00F86FBF">
        <w:rPr>
          <w:rFonts w:asciiTheme="minorHAnsi" w:hAnsiTheme="minorHAnsi"/>
        </w:rPr>
        <w:t xml:space="preserve"> Calcula</w:t>
      </w:r>
      <w:r w:rsidR="00CC34D7">
        <w:rPr>
          <w:rFonts w:asciiTheme="minorHAnsi" w:hAnsiTheme="minorHAnsi"/>
        </w:rPr>
        <w:t xml:space="preserve"> de nuevo</w:t>
      </w:r>
      <w:r w:rsidR="00F86FBF">
        <w:rPr>
          <w:rFonts w:asciiTheme="minorHAnsi" w:hAnsiTheme="minorHAnsi"/>
        </w:rPr>
        <w:t xml:space="preserve">, de manera teórica, </w:t>
      </w:r>
      <w:r w:rsidR="00CC34D7">
        <w:rPr>
          <w:rFonts w:asciiTheme="minorHAnsi" w:hAnsiTheme="minorHAnsi"/>
        </w:rPr>
        <w:t xml:space="preserve">el </w:t>
      </w:r>
      <w:r w:rsidR="00F86FBF">
        <w:rPr>
          <w:rFonts w:asciiTheme="minorHAnsi" w:hAnsiTheme="minorHAnsi"/>
        </w:rPr>
        <w:t>% de incremento de luminosidad tendría el led con cada paso del contador de 16 niveles.</w:t>
      </w:r>
    </w:p>
    <w:p w14:paraId="4CE22714" w14:textId="77777777" w:rsidR="00AA1315" w:rsidRDefault="00AA1315">
      <w:pPr>
        <w:rPr>
          <w:rFonts w:asciiTheme="minorHAnsi" w:hAnsiTheme="minorHAnsi"/>
        </w:rPr>
      </w:pPr>
    </w:p>
    <w:p w14:paraId="4FD5B5DB" w14:textId="28CBDDC3" w:rsidR="00AA1315" w:rsidRPr="00B7514A" w:rsidRDefault="00B7514A">
      <w:pPr>
        <w:rPr>
          <w:rFonts w:asciiTheme="minorHAnsi" w:hAnsiTheme="minorHAnsi"/>
          <w:color w:val="4F81BD" w:themeColor="accent1"/>
        </w:rPr>
      </w:pPr>
      <w:r w:rsidRPr="00B7514A">
        <w:rPr>
          <w:rFonts w:asciiTheme="minorHAnsi" w:hAnsiTheme="minorHAnsi"/>
          <w:color w:val="4F81BD" w:themeColor="accent1"/>
        </w:rPr>
        <w:t xml:space="preserve">Aplicando la fórmula anterior, con cada pulsación variaríamos un 6.25% el nivel </w:t>
      </w:r>
      <w:r w:rsidR="00FC7400">
        <w:rPr>
          <w:rFonts w:asciiTheme="minorHAnsi" w:hAnsiTheme="minorHAnsi"/>
          <w:color w:val="4F81BD" w:themeColor="accent1"/>
        </w:rPr>
        <w:t xml:space="preserve">de luminosidad. </w:t>
      </w:r>
    </w:p>
    <w:p w14:paraId="54AE7696" w14:textId="77777777" w:rsidR="00AA1315" w:rsidRPr="00B7514A" w:rsidRDefault="00AA1315">
      <w:pPr>
        <w:rPr>
          <w:rFonts w:asciiTheme="minorHAnsi" w:hAnsiTheme="minorHAnsi"/>
          <w:color w:val="4F81BD" w:themeColor="accent1"/>
        </w:rPr>
      </w:pPr>
    </w:p>
    <w:p w14:paraId="44084523" w14:textId="77777777" w:rsidR="00AA1315" w:rsidRDefault="00AA1315">
      <w:pPr>
        <w:rPr>
          <w:rFonts w:asciiTheme="minorHAnsi" w:hAnsiTheme="minorHAnsi"/>
        </w:rPr>
      </w:pPr>
    </w:p>
    <w:p w14:paraId="0C513818" w14:textId="77777777" w:rsidR="00AA1315" w:rsidRDefault="00AA1315">
      <w:pPr>
        <w:rPr>
          <w:rFonts w:asciiTheme="minorHAnsi" w:hAnsiTheme="minorHAnsi"/>
        </w:rPr>
      </w:pPr>
      <w:r>
        <w:rPr>
          <w:rFonts w:asciiTheme="minorHAnsi" w:hAnsiTheme="minorHAnsi"/>
        </w:rPr>
        <w:t>Pregunta 3. Investiga y describe brevemente alguna otra posible aplicación de una señal PWM como la que se genera en esta práctica.</w:t>
      </w:r>
    </w:p>
    <w:p w14:paraId="22E1A52C" w14:textId="77777777" w:rsidR="00AA1315" w:rsidRDefault="00AA1315">
      <w:pPr>
        <w:rPr>
          <w:rFonts w:asciiTheme="minorHAnsi" w:hAnsiTheme="minorHAnsi"/>
        </w:rPr>
      </w:pPr>
    </w:p>
    <w:p w14:paraId="09066952" w14:textId="09F23A10" w:rsidR="00AA1315" w:rsidRPr="00B7514A" w:rsidRDefault="00B7514A" w:rsidP="00AA1315">
      <w:pPr>
        <w:rPr>
          <w:rFonts w:asciiTheme="minorHAnsi" w:hAnsiTheme="minorHAnsi"/>
          <w:color w:val="4F81BD" w:themeColor="accent1"/>
        </w:rPr>
      </w:pPr>
      <w:r w:rsidRPr="00B7514A">
        <w:rPr>
          <w:rFonts w:asciiTheme="minorHAnsi" w:hAnsiTheme="minorHAnsi"/>
          <w:color w:val="4F81BD" w:themeColor="accent1"/>
        </w:rPr>
        <w:t xml:space="preserve">Por este mismo principio, para reducir el consumo y variar el funcionamiento, se pueden accionar motores mediante señales PWM, modificando el tiempo de giro o la intensidad que circula por el mismo. </w:t>
      </w:r>
    </w:p>
    <w:p w14:paraId="56031514" w14:textId="4CCDA2AD" w:rsidR="00AA1315" w:rsidRDefault="00AA1315">
      <w:pPr>
        <w:rPr>
          <w:rFonts w:asciiTheme="minorHAnsi" w:hAnsiTheme="minorHAnsi"/>
        </w:rPr>
      </w:pPr>
    </w:p>
    <w:p w14:paraId="2096E33E" w14:textId="498283D3" w:rsidR="00AA1315" w:rsidRDefault="000678E0">
      <w:pPr>
        <w:rPr>
          <w:rFonts w:asciiTheme="minorHAnsi" w:hAnsiTheme="minorHAnsi"/>
        </w:rPr>
      </w:pPr>
      <w:r>
        <w:rPr>
          <w:rFonts w:asciiTheme="minorHAnsi" w:hAnsiTheme="minorHAnsi"/>
        </w:rPr>
        <w:t>Pregunta 4 (sólo si se ha implementado la parte opcional). Indica brevemente 2 posibles maneras de conseguir el efecto de máxima potencia en el led (la que has implementado y alguna alternativa).</w:t>
      </w:r>
      <w:r w:rsidR="00CC34D7">
        <w:rPr>
          <w:rFonts w:asciiTheme="minorHAnsi" w:hAnsiTheme="minorHAnsi"/>
        </w:rPr>
        <w:t xml:space="preserve"> ¿Varía el % de incremento de luminosidad entre paso y paso con la solución que has implementado?</w:t>
      </w:r>
    </w:p>
    <w:p w14:paraId="57989345" w14:textId="5BE3A3C6" w:rsidR="000678E0" w:rsidRDefault="000678E0">
      <w:pPr>
        <w:rPr>
          <w:rFonts w:asciiTheme="minorHAnsi" w:hAnsiTheme="minorHAnsi"/>
        </w:rPr>
      </w:pPr>
    </w:p>
    <w:p w14:paraId="0A49AB58" w14:textId="1D5F1E01" w:rsidR="00AA1315" w:rsidRDefault="006B1E92">
      <w:pPr>
        <w:rPr>
          <w:rFonts w:asciiTheme="minorHAnsi" w:hAnsiTheme="minorHAnsi"/>
          <w:color w:val="4F81BD" w:themeColor="accent1"/>
        </w:rPr>
      </w:pPr>
      <w:r>
        <w:rPr>
          <w:rFonts w:asciiTheme="minorHAnsi" w:hAnsiTheme="minorHAnsi"/>
          <w:color w:val="4F81BD" w:themeColor="accent1"/>
        </w:rPr>
        <w:t xml:space="preserve">Opción 1: aumentar </w:t>
      </w:r>
      <w:proofErr w:type="spellStart"/>
      <w:r>
        <w:rPr>
          <w:rFonts w:asciiTheme="minorHAnsi" w:hAnsiTheme="minorHAnsi"/>
          <w:color w:val="4F81BD" w:themeColor="accent1"/>
        </w:rPr>
        <w:t>Tiempo_ON</w:t>
      </w:r>
      <w:proofErr w:type="spellEnd"/>
      <w:r>
        <w:rPr>
          <w:rFonts w:asciiTheme="minorHAnsi" w:hAnsiTheme="minorHAnsi"/>
          <w:color w:val="4F81BD" w:themeColor="accent1"/>
        </w:rPr>
        <w:t xml:space="preserve"> 1 bit para conseguir un nivel más. Si puenteamos este bit con una puerta OR a la </w:t>
      </w:r>
      <w:proofErr w:type="spellStart"/>
      <w:r>
        <w:rPr>
          <w:rFonts w:asciiTheme="minorHAnsi" w:hAnsiTheme="minorHAnsi"/>
          <w:color w:val="4F81BD" w:themeColor="accent1"/>
        </w:rPr>
        <w:t>salida_pwm</w:t>
      </w:r>
      <w:proofErr w:type="spellEnd"/>
      <w:r>
        <w:rPr>
          <w:rFonts w:asciiTheme="minorHAnsi" w:hAnsiTheme="minorHAnsi"/>
          <w:color w:val="4F81BD" w:themeColor="accent1"/>
        </w:rPr>
        <w:t xml:space="preserve">, podremos conseguir que el valor del PWM sea 1 cte. Mientras el contador tenga dicho valor.  Para este caso no tenemos una variación del % de incremento entre niveles. </w:t>
      </w:r>
    </w:p>
    <w:p w14:paraId="650EDEC8" w14:textId="77777777" w:rsidR="00F0046F" w:rsidRDefault="00F0046F">
      <w:pPr>
        <w:rPr>
          <w:rFonts w:asciiTheme="minorHAnsi" w:hAnsiTheme="minorHAnsi"/>
          <w:color w:val="4F81BD" w:themeColor="accent1"/>
        </w:rPr>
      </w:pPr>
    </w:p>
    <w:p w14:paraId="2BFBD4A6" w14:textId="29F3C945" w:rsidR="006B1E92" w:rsidRDefault="00F0046F">
      <w:pPr>
        <w:rPr>
          <w:rFonts w:asciiTheme="minorHAnsi" w:hAnsiTheme="minorHAnsi"/>
          <w:color w:val="4F81BD" w:themeColor="accent1"/>
        </w:rPr>
      </w:pPr>
      <w:r w:rsidRPr="00F0046F">
        <w:rPr>
          <w:rFonts w:asciiTheme="minorHAnsi" w:hAnsiTheme="minorHAnsi"/>
          <w:noProof/>
          <w:color w:val="4F81BD" w:themeColor="accent1"/>
        </w:rPr>
        <w:drawing>
          <wp:anchor distT="0" distB="0" distL="114300" distR="114300" simplePos="0" relativeHeight="251658240" behindDoc="0" locked="0" layoutInCell="1" allowOverlap="1" wp14:anchorId="455A15FC" wp14:editId="2420E788">
            <wp:simplePos x="0" y="0"/>
            <wp:positionH relativeFrom="column">
              <wp:posOffset>-75133</wp:posOffset>
            </wp:positionH>
            <wp:positionV relativeFrom="paragraph">
              <wp:posOffset>601980</wp:posOffset>
            </wp:positionV>
            <wp:extent cx="6546850" cy="1583055"/>
            <wp:effectExtent l="0" t="0" r="6350" b="0"/>
            <wp:wrapSquare wrapText="bothSides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E92">
        <w:rPr>
          <w:rFonts w:asciiTheme="minorHAnsi" w:hAnsiTheme="minorHAnsi"/>
          <w:color w:val="4F81BD" w:themeColor="accent1"/>
        </w:rPr>
        <w:t xml:space="preserve">Opción 2: suprimir el nivel 0 y reemplazarlo por el nivel máximo, es decir, comparar la </w:t>
      </w:r>
      <w:proofErr w:type="spellStart"/>
      <w:r w:rsidR="006B1E92">
        <w:rPr>
          <w:rFonts w:asciiTheme="minorHAnsi" w:hAnsiTheme="minorHAnsi"/>
          <w:color w:val="4F81BD" w:themeColor="accent1"/>
        </w:rPr>
        <w:t>cuenta_pwm</w:t>
      </w:r>
      <w:proofErr w:type="spellEnd"/>
      <w:r w:rsidR="006B1E92">
        <w:rPr>
          <w:rFonts w:asciiTheme="minorHAnsi" w:hAnsiTheme="minorHAnsi"/>
          <w:color w:val="4F81BD" w:themeColor="accent1"/>
        </w:rPr>
        <w:t xml:space="preserve"> con </w:t>
      </w:r>
      <w:proofErr w:type="spellStart"/>
      <w:r w:rsidR="006B1E92">
        <w:rPr>
          <w:rFonts w:asciiTheme="minorHAnsi" w:hAnsiTheme="minorHAnsi"/>
          <w:color w:val="4F81BD" w:themeColor="accent1"/>
        </w:rPr>
        <w:t>Tiempo_ON</w:t>
      </w:r>
      <w:proofErr w:type="spellEnd"/>
      <w:r w:rsidR="006B1E92">
        <w:rPr>
          <w:rFonts w:asciiTheme="minorHAnsi" w:hAnsiTheme="minorHAnsi"/>
          <w:color w:val="4F81BD" w:themeColor="accent1"/>
        </w:rPr>
        <w:t xml:space="preserve"> y permitir la activación de la salida tanto si son iguales como si el tiempo es mayor que la cuenta.  En este caso, </w:t>
      </w:r>
      <w:r>
        <w:rPr>
          <w:rFonts w:asciiTheme="minorHAnsi" w:hAnsiTheme="minorHAnsi"/>
          <w:color w:val="4F81BD" w:themeColor="accent1"/>
        </w:rPr>
        <w:t xml:space="preserve">tampoco varía el % entre niveles, pero sí en el cómputo global (debido a que no existe el valor 0). </w:t>
      </w:r>
    </w:p>
    <w:p w14:paraId="2C0A4BE0" w14:textId="5FB7D1AD" w:rsidR="00F0046F" w:rsidRPr="00F0046F" w:rsidRDefault="00F0046F" w:rsidP="00F0046F">
      <w:pPr>
        <w:jc w:val="left"/>
        <w:rPr>
          <w:rFonts w:cs="Calibri"/>
          <w:szCs w:val="22"/>
          <w:lang w:val="en-GB" w:eastAsia="en-GB"/>
        </w:rPr>
      </w:pPr>
    </w:p>
    <w:sectPr w:rsidR="00F0046F" w:rsidRPr="00F0046F" w:rsidSect="00D02A51">
      <w:headerReference w:type="default" r:id="rId7"/>
      <w:footerReference w:type="default" r:id="rId8"/>
      <w:pgSz w:w="11907" w:h="16840" w:code="9"/>
      <w:pgMar w:top="851" w:right="851" w:bottom="851" w:left="85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F7D89" w14:textId="77777777" w:rsidR="00134D1B" w:rsidRDefault="00134D1B" w:rsidP="0020309A">
      <w:r>
        <w:separator/>
      </w:r>
    </w:p>
  </w:endnote>
  <w:endnote w:type="continuationSeparator" w:id="0">
    <w:p w14:paraId="379415D7" w14:textId="77777777" w:rsidR="00134D1B" w:rsidRDefault="00134D1B" w:rsidP="0020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9A38" w14:textId="77777777" w:rsidR="0020309A" w:rsidRPr="00D02A51" w:rsidRDefault="0020309A">
    <w:pPr>
      <w:pStyle w:val="Piedepgina"/>
      <w:rPr>
        <w:rFonts w:asciiTheme="minorHAnsi" w:hAnsiTheme="minorHAnsi"/>
        <w:i/>
        <w:sz w:val="20"/>
      </w:rPr>
    </w:pPr>
    <w:r w:rsidRPr="0083539A">
      <w:rPr>
        <w:rFonts w:asciiTheme="minorHAnsi" w:hAnsiTheme="minorHAnsi"/>
        <w:i/>
        <w:sz w:val="20"/>
      </w:rPr>
      <w:t>Dpto. Electrónica, E.I. Industrial</w:t>
    </w:r>
    <w:r w:rsidR="00D02A51">
      <w:rPr>
        <w:rFonts w:asciiTheme="minorHAnsi" w:hAnsiTheme="minorHAnsi"/>
        <w:i/>
        <w:sz w:val="20"/>
      </w:rPr>
      <w:t>es</w:t>
    </w:r>
    <w:r w:rsidRPr="0083539A">
      <w:rPr>
        <w:rFonts w:asciiTheme="minorHAnsi" w:hAnsiTheme="minorHAnsi"/>
        <w:i/>
        <w:sz w:val="20"/>
      </w:rPr>
      <w:t>, Universidad de Málaga. Curso 20</w:t>
    </w:r>
    <w:r w:rsidR="007E0FD4">
      <w:rPr>
        <w:rFonts w:asciiTheme="minorHAnsi" w:hAnsiTheme="minorHAnsi"/>
        <w:i/>
        <w:sz w:val="20"/>
      </w:rPr>
      <w:t>2</w:t>
    </w:r>
    <w:r w:rsidR="00AB6952">
      <w:rPr>
        <w:rFonts w:asciiTheme="minorHAnsi" w:hAnsiTheme="minorHAnsi"/>
        <w:i/>
        <w:sz w:val="20"/>
      </w:rPr>
      <w:t>2</w:t>
    </w:r>
    <w:r w:rsidRPr="0083539A">
      <w:rPr>
        <w:rFonts w:asciiTheme="minorHAnsi" w:hAnsiTheme="minorHAnsi"/>
        <w:i/>
        <w:sz w:val="20"/>
      </w:rPr>
      <w:t>-20</w:t>
    </w:r>
    <w:r w:rsidR="007E0FD4">
      <w:rPr>
        <w:rFonts w:asciiTheme="minorHAnsi" w:hAnsiTheme="minorHAnsi"/>
        <w:i/>
        <w:sz w:val="20"/>
      </w:rPr>
      <w:t>2</w:t>
    </w:r>
    <w:r w:rsidR="00AB6952">
      <w:rPr>
        <w:rFonts w:asciiTheme="minorHAnsi" w:hAnsiTheme="minorHAnsi"/>
        <w:i/>
        <w:sz w:val="20"/>
      </w:rPr>
      <w:t>3</w:t>
    </w:r>
    <w:r w:rsidRPr="0083539A">
      <w:rPr>
        <w:rFonts w:asciiTheme="minorHAnsi" w:hAnsiTheme="minorHAnsi"/>
        <w:i/>
        <w:sz w:val="20"/>
      </w:rPr>
      <w:t xml:space="preserve">. </w:t>
    </w:r>
    <w:r w:rsidRPr="0083539A">
      <w:rPr>
        <w:rFonts w:asciiTheme="minorHAnsi" w:hAnsiTheme="minorHAnsi"/>
        <w:i/>
        <w:sz w:val="20"/>
      </w:rPr>
      <w:tab/>
    </w:r>
    <w:r w:rsidRPr="0083539A">
      <w:rPr>
        <w:rFonts w:asciiTheme="minorHAnsi" w:hAnsiTheme="minorHAnsi"/>
        <w:i/>
        <w:sz w:val="20"/>
      </w:rPr>
      <w:tab/>
    </w:r>
    <w:r w:rsidRPr="0083539A">
      <w:rPr>
        <w:rFonts w:asciiTheme="minorHAnsi" w:hAnsiTheme="minorHAnsi"/>
        <w:i/>
        <w:sz w:val="20"/>
      </w:rPr>
      <w:tab/>
    </w:r>
    <w:r w:rsidRPr="0083539A">
      <w:rPr>
        <w:rFonts w:asciiTheme="minorHAnsi" w:hAnsiTheme="minorHAnsi"/>
        <w:i/>
        <w:sz w:val="20"/>
      </w:rPr>
      <w:fldChar w:fldCharType="begin"/>
    </w:r>
    <w:r w:rsidRPr="0083539A">
      <w:rPr>
        <w:rFonts w:asciiTheme="minorHAnsi" w:hAnsiTheme="minorHAnsi"/>
        <w:i/>
        <w:sz w:val="20"/>
      </w:rPr>
      <w:instrText>PAGE   \* MERGEFORMAT</w:instrText>
    </w:r>
    <w:r w:rsidRPr="0083539A">
      <w:rPr>
        <w:rFonts w:asciiTheme="minorHAnsi" w:hAnsiTheme="minorHAnsi"/>
        <w:i/>
        <w:sz w:val="20"/>
      </w:rPr>
      <w:fldChar w:fldCharType="separate"/>
    </w:r>
    <w:r w:rsidR="00AB6952">
      <w:rPr>
        <w:rFonts w:asciiTheme="minorHAnsi" w:hAnsiTheme="minorHAnsi"/>
        <w:i/>
        <w:noProof/>
        <w:sz w:val="20"/>
      </w:rPr>
      <w:t>1</w:t>
    </w:r>
    <w:r w:rsidRPr="0083539A">
      <w:rPr>
        <w:rFonts w:asciiTheme="minorHAnsi" w:hAnsiTheme="minorHAnsi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3239" w14:textId="77777777" w:rsidR="00134D1B" w:rsidRDefault="00134D1B" w:rsidP="0020309A">
      <w:r>
        <w:separator/>
      </w:r>
    </w:p>
  </w:footnote>
  <w:footnote w:type="continuationSeparator" w:id="0">
    <w:p w14:paraId="66D013D8" w14:textId="77777777" w:rsidR="00134D1B" w:rsidRDefault="00134D1B" w:rsidP="0020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012D" w14:textId="77777777" w:rsidR="0020309A" w:rsidRPr="0083539A" w:rsidRDefault="0020309A">
    <w:pPr>
      <w:pStyle w:val="Encabezado"/>
      <w:rPr>
        <w:rFonts w:asciiTheme="minorHAnsi" w:hAnsiTheme="minorHAnsi"/>
        <w:i/>
        <w:sz w:val="20"/>
      </w:rPr>
    </w:pPr>
    <w:r w:rsidRPr="0083539A">
      <w:rPr>
        <w:rFonts w:asciiTheme="minorHAnsi" w:hAnsiTheme="minorHAnsi"/>
        <w:i/>
        <w:sz w:val="20"/>
      </w:rPr>
      <w:t xml:space="preserve">Sistemas Electrónicos. Práctica </w:t>
    </w:r>
    <w:proofErr w:type="spellStart"/>
    <w:r w:rsidRPr="0083539A">
      <w:rPr>
        <w:rFonts w:asciiTheme="minorHAnsi" w:hAnsiTheme="minorHAnsi"/>
        <w:i/>
        <w:sz w:val="20"/>
      </w:rPr>
      <w:t>Nº</w:t>
    </w:r>
    <w:proofErr w:type="spellEnd"/>
    <w:r w:rsidRPr="0083539A">
      <w:rPr>
        <w:rFonts w:asciiTheme="minorHAnsi" w:hAnsiTheme="minorHAnsi"/>
        <w:i/>
        <w:sz w:val="20"/>
      </w:rPr>
      <w:t xml:space="preserve"> 1.</w:t>
    </w:r>
    <w:r w:rsidR="00EB2B3F">
      <w:rPr>
        <w:rFonts w:asciiTheme="minorHAnsi" w:hAnsiTheme="minorHAnsi"/>
        <w:i/>
        <w:sz w:val="20"/>
      </w:rPr>
      <w:t xml:space="preserve"> Hoja de Resultados</w:t>
    </w:r>
  </w:p>
  <w:p w14:paraId="2F6C15A2" w14:textId="77777777" w:rsidR="0020309A" w:rsidRDefault="002030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AFE"/>
    <w:rsid w:val="000027C9"/>
    <w:rsid w:val="000327FB"/>
    <w:rsid w:val="00046FD1"/>
    <w:rsid w:val="00050FBB"/>
    <w:rsid w:val="000650E2"/>
    <w:rsid w:val="000678E0"/>
    <w:rsid w:val="00073ADE"/>
    <w:rsid w:val="000B32FF"/>
    <w:rsid w:val="000B4CCF"/>
    <w:rsid w:val="000C490C"/>
    <w:rsid w:val="001226B8"/>
    <w:rsid w:val="0012612C"/>
    <w:rsid w:val="001304D5"/>
    <w:rsid w:val="00134D1B"/>
    <w:rsid w:val="00144755"/>
    <w:rsid w:val="001462A7"/>
    <w:rsid w:val="001A0812"/>
    <w:rsid w:val="001E356C"/>
    <w:rsid w:val="001E652B"/>
    <w:rsid w:val="0020309A"/>
    <w:rsid w:val="0021182E"/>
    <w:rsid w:val="00253F37"/>
    <w:rsid w:val="00276238"/>
    <w:rsid w:val="00285FF3"/>
    <w:rsid w:val="002C60B3"/>
    <w:rsid w:val="00343002"/>
    <w:rsid w:val="0034454A"/>
    <w:rsid w:val="00352292"/>
    <w:rsid w:val="003655AA"/>
    <w:rsid w:val="00367120"/>
    <w:rsid w:val="0037364D"/>
    <w:rsid w:val="003A19C8"/>
    <w:rsid w:val="003A459B"/>
    <w:rsid w:val="00450AF4"/>
    <w:rsid w:val="00461CE3"/>
    <w:rsid w:val="00465266"/>
    <w:rsid w:val="004A3FBB"/>
    <w:rsid w:val="004E1F9D"/>
    <w:rsid w:val="00547141"/>
    <w:rsid w:val="005759A4"/>
    <w:rsid w:val="00590FAC"/>
    <w:rsid w:val="00592CA8"/>
    <w:rsid w:val="005F5D18"/>
    <w:rsid w:val="0063330C"/>
    <w:rsid w:val="00636C7E"/>
    <w:rsid w:val="0066078D"/>
    <w:rsid w:val="006739CF"/>
    <w:rsid w:val="00682510"/>
    <w:rsid w:val="006B1E92"/>
    <w:rsid w:val="006F0727"/>
    <w:rsid w:val="00710BF0"/>
    <w:rsid w:val="0071484B"/>
    <w:rsid w:val="00745DC2"/>
    <w:rsid w:val="0074688A"/>
    <w:rsid w:val="00746DD6"/>
    <w:rsid w:val="007851BD"/>
    <w:rsid w:val="007B0A5B"/>
    <w:rsid w:val="007C761F"/>
    <w:rsid w:val="007D6099"/>
    <w:rsid w:val="007E0FD4"/>
    <w:rsid w:val="0083539A"/>
    <w:rsid w:val="008356FD"/>
    <w:rsid w:val="00844C4A"/>
    <w:rsid w:val="008600A6"/>
    <w:rsid w:val="008867A5"/>
    <w:rsid w:val="00903687"/>
    <w:rsid w:val="009105E0"/>
    <w:rsid w:val="0092114D"/>
    <w:rsid w:val="0093686F"/>
    <w:rsid w:val="00941E81"/>
    <w:rsid w:val="00961A37"/>
    <w:rsid w:val="00990C8A"/>
    <w:rsid w:val="009A41E8"/>
    <w:rsid w:val="009D725E"/>
    <w:rsid w:val="00A005F2"/>
    <w:rsid w:val="00A13268"/>
    <w:rsid w:val="00A1585E"/>
    <w:rsid w:val="00A300C0"/>
    <w:rsid w:val="00A42BFB"/>
    <w:rsid w:val="00A46713"/>
    <w:rsid w:val="00A479DE"/>
    <w:rsid w:val="00A601A3"/>
    <w:rsid w:val="00A755F8"/>
    <w:rsid w:val="00A83251"/>
    <w:rsid w:val="00A97F8D"/>
    <w:rsid w:val="00AA1315"/>
    <w:rsid w:val="00AA1A32"/>
    <w:rsid w:val="00AB6952"/>
    <w:rsid w:val="00B26181"/>
    <w:rsid w:val="00B55989"/>
    <w:rsid w:val="00B652AA"/>
    <w:rsid w:val="00B7514A"/>
    <w:rsid w:val="00B95DDA"/>
    <w:rsid w:val="00BA2190"/>
    <w:rsid w:val="00C0328F"/>
    <w:rsid w:val="00C057EC"/>
    <w:rsid w:val="00C26CE6"/>
    <w:rsid w:val="00C42258"/>
    <w:rsid w:val="00C543AB"/>
    <w:rsid w:val="00C61AFE"/>
    <w:rsid w:val="00C663E3"/>
    <w:rsid w:val="00C70DFD"/>
    <w:rsid w:val="00CC34D7"/>
    <w:rsid w:val="00CE0D69"/>
    <w:rsid w:val="00D02A51"/>
    <w:rsid w:val="00D04F3E"/>
    <w:rsid w:val="00D128FD"/>
    <w:rsid w:val="00D22AB0"/>
    <w:rsid w:val="00D23E17"/>
    <w:rsid w:val="00D26C01"/>
    <w:rsid w:val="00D27068"/>
    <w:rsid w:val="00D36E05"/>
    <w:rsid w:val="00D44CE3"/>
    <w:rsid w:val="00D51CC8"/>
    <w:rsid w:val="00D81244"/>
    <w:rsid w:val="00D84361"/>
    <w:rsid w:val="00DF4AF4"/>
    <w:rsid w:val="00E01B03"/>
    <w:rsid w:val="00E13FD9"/>
    <w:rsid w:val="00E2725B"/>
    <w:rsid w:val="00E67CA5"/>
    <w:rsid w:val="00E830BE"/>
    <w:rsid w:val="00EB2B3F"/>
    <w:rsid w:val="00EC40FE"/>
    <w:rsid w:val="00ED6E7F"/>
    <w:rsid w:val="00F0046F"/>
    <w:rsid w:val="00F715B6"/>
    <w:rsid w:val="00F86FBF"/>
    <w:rsid w:val="00F978E1"/>
    <w:rsid w:val="00F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DFCD0"/>
  <w14:defaultImageDpi w14:val="330"/>
  <w15:docId w15:val="{C6E591CE-54CF-4E90-A0CB-55D9A6C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CE3"/>
    <w:pPr>
      <w:jc w:val="both"/>
    </w:pPr>
    <w:rPr>
      <w:rFonts w:ascii="Calibri" w:hAnsi="Calibri"/>
      <w:sz w:val="22"/>
    </w:rPr>
  </w:style>
  <w:style w:type="paragraph" w:styleId="Ttulo1">
    <w:name w:val="heading 1"/>
    <w:basedOn w:val="Normal"/>
    <w:next w:val="Normal"/>
    <w:qFormat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030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309A"/>
  </w:style>
  <w:style w:type="paragraph" w:styleId="Piedepgina">
    <w:name w:val="footer"/>
    <w:basedOn w:val="Normal"/>
    <w:link w:val="PiedepginaCar"/>
    <w:uiPriority w:val="99"/>
    <w:unhideWhenUsed/>
    <w:rsid w:val="002030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09A"/>
  </w:style>
  <w:style w:type="character" w:styleId="Textodelmarcadordeposicin">
    <w:name w:val="Placeholder Text"/>
    <w:basedOn w:val="Fuentedeprrafopredeter"/>
    <w:uiPriority w:val="99"/>
    <w:semiHidden/>
    <w:rsid w:val="00B751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pp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Alba Correal Olmo</cp:lastModifiedBy>
  <cp:revision>88</cp:revision>
  <cp:lastPrinted>2001-09-03T12:58:00Z</cp:lastPrinted>
  <dcterms:created xsi:type="dcterms:W3CDTF">2013-10-29T19:49:00Z</dcterms:created>
  <dcterms:modified xsi:type="dcterms:W3CDTF">2022-10-24T15:27:00Z</dcterms:modified>
</cp:coreProperties>
</file>