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Noto Sans Arabic" w:cs="Noto Sans Arabic" w:eastAsia="Noto Sans Arabic" w:hAnsi="Noto Sans Arabic"/>
          <w:b/>
          <w:bCs/>
          <w:color w:val="2563EB"/>
          <w:sz w:val="72"/>
          <w:szCs w:val="72"/>
          <w:rtl/>
        </w:rPr>
        <w:t>نقدي</w:t>
      </w:r>
    </w:p>
    <w:p>
      <w:pPr>
        <w:jc w:val="center"/>
      </w:pPr>
      <w:r>
        <w:rPr>
          <w:rFonts w:ascii="Arial" w:cs="Arial" w:eastAsia="Arial" w:hAnsi="Arial"/>
          <w:b/>
          <w:bCs/>
          <w:color w:val="D4A853"/>
          <w:sz w:val="48"/>
          <w:szCs w:val="48"/>
        </w:rPr>
        <w:t>Naqdi</w:t>
      </w:r>
    </w:p>
    <w:p>
      <w:pPr>
        <w:spacing w:before="200"/>
        <w:jc w:val="center"/>
      </w:pPr>
      <w:r>
        <w:rPr>
          <w:rFonts w:ascii="Noto Sans Arabic" w:cs="Noto Sans Arabic" w:eastAsia="Noto Sans Arabic" w:hAnsi="Noto Sans Arabic"/>
          <w:color w:val="64748B"/>
          <w:sz w:val="24"/>
          <w:szCs w:val="24"/>
          <w:rtl/>
        </w:rPr>
        <w:t xml:space="preserve">نظام نقاط البيع الشامل</w:t>
      </w: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Complete POS System</w:t>
      </w:r>
    </w:p>
    <w:p>
      <w:pPr>
        <w:spacing w:before="300"/>
        <w:jc w:val="center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دليل المستخدم الشامل — الإصدار ٢.٣</w:t>
      </w:r>
      <w:r>
        <w:rPr>
          <w:rFonts w:ascii="Arial" w:cs="Arial" w:eastAsia="Arial" w:hAnsi="Arial"/>
          <w:color w:val="94A3B8"/>
          <w:sz w:val="22"/>
          <w:szCs w:val="22"/>
        </w:rPr>
        <w:br/>
        <w:t xml:space="preserve">
Comprehensive User Manual — Version 2.3</w:t>
      </w:r>
    </w:p>
    <w:p>
      <w:pPr>
        <w:spacing w:before="300"/>
        <w:jc w:val="center"/>
      </w:pPr>
      <w:r>
        <w:rPr>
          <w:rFonts w:ascii="Noto Sans Arabic" w:cs="Noto Sans Arabic" w:eastAsia="Noto Sans Arabic" w:hAnsi="Noto Sans Arabic"/>
          <w:color w:val="64748B"/>
          <w:sz w:val="20"/>
          <w:szCs w:val="20"/>
          <w:rtl/>
        </w:rPr>
        <w:t xml:space="preserve">شركة أساس البحث التجارية المحدودة</w:t>
      </w:r>
      <w:r>
        <w:rPr>
          <w:rFonts w:ascii="Arial" w:cs="Arial" w:eastAsia="Arial" w:hAnsi="Arial"/>
          <w:color w:val="2563EB"/>
          <w:sz w:val="18"/>
          <w:szCs w:val="18"/>
        </w:rPr>
        <w:br/>
        <w:t xml:space="preserve">
info@asassearch.com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عند فتح التطبيق لأول مرة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First Launch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عند فتح التطبيق لأول مرة — لا تظهر شاشة قفل. يعمل مباشرة بصلاحيات المدير الكاملة.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First launch — no lock screen. Works directly with full admin access.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شاشة القفل تظهر فقط بعد إنشاء مستخدمين وتعيين أرقام سرية من الإعدادات ← المستخدمين.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Lock screen only after admin creates users with PINs in Settings → Users.</w:t>
      </w:r>
    </w:p>
    <w:p>
      <w:pPr>
        <w:spacing w:after="60"/>
      </w:pP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افتح التطبيق — تظهر لوحة التحكم مباشرة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Open app — dashboard appears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الإعدادات ← معلومات النشاط ← أدخل اسم المحل والرقم الضريبي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Settings → Business Info → shop name &amp; VAT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الإعدادات ← الضريبة ← تأكد من النسبة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Settings → VAT → verify rate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أضف المنتجات يدوياً أو من Excel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Add products manually or Excel import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٥. ابدأ البيع!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5. Start selling!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لوحة التحكم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Dashboard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مبيعات اليوم — الإجمالي وعدد الفواتير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Today sales — total and count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المرتجعات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Returns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رسم بياني — نقدي / بطاقة / تقسيم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Chart — cash / card / split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آخر المبيعات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Recent sales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٥. 🔔 تنبيهات المخزون المنخفض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5. 🔔 Low stock alerts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شاشة نقطة البيع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POS Screen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التخطيطات (٤ خيارات)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Layouts (4 options)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b/>
                <w:bCs/>
                <w:color w:val="FFFFFF"/>
                <w:sz w:val="20"/>
                <w:szCs w:val="20"/>
                <w:rtl/>
              </w:rPr>
              <w:t xml:space="preserve">التخطيط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شبكة (افتراضي) — المنتجات يسار، السلة يمين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Grid (default) — products left, cart right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السلة يسار — عكس الشبكة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Cart-Left — reversed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أعلى-أسفل — للشاشات العريضة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Top-Bottom — for wide screens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قائمة — بحث فقط مع قائمة منسدلة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— search only with dropdown</w:t>
            </w:r>
          </w:p>
        </w:tc>
      </w:tr>
    </w:tbl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إضافة منتج للسلة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Adding Product to Cart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في وضع الشبكة: اضغط على كرت المنتج — يضاف مباشرة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Grid mode: tap product card — adds immediately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بالباركود: امسح الباركود بالقارئ — يضاف تلقائياً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Barcode: scan with reader — adds automatically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في وضع القائمة: اكتب اسم المنتج أو الباركود ← تظهر قائمة منسدلة ← اضغط على المنتج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List mode: type name or barcode → dropdown appears → click product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للمتغيرات (مقاسات/ألوان): تظهر نافذة اختيار المقاس تلقائياً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Variants: size/color picker popup appears automatically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تعديل الكمية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Change Quantity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اضغط على المنتج في السلة ← أزرار + و - لتغيير الكمية. أو اضغط على الرقم مباشرة لإدخال كمية محددة. اختصار: ↑↓ للتنقل، + - لتغيير الكمية.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Click product in cart → + and - buttons to change qty. Or tap the number to enter exact qty. Shortcuts: ↑↓ navigate, +- change qty.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حذف منتج من السلة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Remove Product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اضغط زر 🗑 بجانب المنتج في السلة. أو استخدم مفتاح Delete بعد اختيار المنتج بالأسهم.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Click 🗑 next to product in cart. Or press Delete key after selecting with arrows.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مسح السلة بالكامل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Clear Entire Cart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زر "🗑 مسح الكل" أحمر يظهر في أعلى السلة عند وجود منتجات. يحذف كل شيء دفعة واحدة. يظهر في جميع التخطيطات الأربعة.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"🗑 Clear All" red button at top of cart when products exist. Deletes everything at once. Visible in all 4 layouts.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إضافة عميل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Add Customer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أدخل رقم الجوال في حقل 📱 أعلى شاشة البيع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Enter phone in 📱 field at top of POS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إذا وُجد — يظهر اسمه ونقاط الولاء ورصيده الدائن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If found — shows name, loyalty points, credit balance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إذا لم يوجد — أضفه من صفحة العملاء أولاً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If not found — add from Customers page first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ملاحظة على الفاتورة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Invoice Note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اضغط 📝 — اكتب أي ملاحظة (توصيل، طاولة ٥، اسم العميل). تُحفظ مع الفاتورة وتظهر في الإيصال.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Click 📝 — write any note (delivery, table 5, customer name). Saved with invoice and shown on receipt.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خصم على الفاتورة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Invoice Discount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اضغط F9 أو زر "الخصم"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Press F9 or click "Discount"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اختر: نسبة % أو مبلغ ثابت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Choose: percentage % or fixed amount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يطبق على إجمالي الفاتورة قبل الضريبة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Applied to invoice total before tax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تعليق واسترجاع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Hold &amp; Recall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F8 = تعليق السلة الحالية مؤقتاً — تفرغ السلة لعميل جديد. يظهر عداد بجانب البحث بعدد السلات المعلقة. اضغط على العداد لاسترجاع السلة.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F8 = hold current cart temporarily — empties cart for new customer. Counter appears near search with held count. Click counter to recall.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فتح درج النقود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Open Cash Drawer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اضغط 💰 — يفتح الدرج عبر الطابعة (يتطلب طابعة شبكة متصلة بدرج). يفتح تلقائياً عند الدفع النقدي إذا فُعّل.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Click 💰 — opens drawer via printer (requires network printer with drawer). Auto-opens on cash payment if enabled.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اختصارات لوحة المفاتيح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Keyboard Shortcuts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b/>
                <w:bCs/>
                <w:color w:val="FFFFFF"/>
                <w:sz w:val="20"/>
                <w:szCs w:val="20"/>
                <w:rtl/>
              </w:rPr>
              <w:t xml:space="preserve">الوظيفة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دفع نقدي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F5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دفع بطاقة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دفع مقسم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F7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تعليق السلة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F8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خصم الفاتورة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F9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تنقل بين منتجات السلة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↑ ↓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زيادة/نقص الكمية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-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حذف منتج من السلة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بحث شامل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Ctrl+K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إغلاق النافذة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</w:t>
            </w:r>
          </w:p>
        </w:tc>
      </w:tr>
    </w:tbl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طرق الدفع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Payment Methods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نقدي (F5)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Cash (F5)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أضف المنتجات للسلة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Add products to cart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اضغط F5 أو زر "💵 نقدي"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Press F5 or click "💵 Cash"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أدخل المبلغ المستلم من العميل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Enter amount received from customer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الباقي يحسب تلقائياً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Change calculated automatically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٥. "تأكيد" ← تم البيع! الإيصال يطبع تلقائياً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5. "Confirm" → sale done! Receipt auto-prints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بطاقة (F6)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Card (F6)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اضغط F6 أو "💳 بطاقة"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Press F6 or "💳 Card"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إذا جهاز الدفع متصل — يرسل المبلغ تلقائياً — العميل يمسح البطاقة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If terminal connected — sends amount auto — customer taps card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إذا فشل الاتصال — اضغط "متابعة يدوية" لتسجيل البيع بدون الجهاز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If connection fails — click "Manual Proceed" to record without terminal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دفع مقسم (F7)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Split Payment (F7)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جزء نقدي + جزء بطاقة في نفس العملية: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Part cash + part card in same transaction: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اضغط F7 أو "🔀 تقسيم"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Press F7 or "🔀 Split"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أدخل مبلغ النقد — مبلغ البطاقة يحسب تلقائياً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Enter cash amount — card amount auto-calculated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تأكيد — يسجل دفعتين منفصلتين (نقد + بطاقة)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Confirm — records 2 separate payments (cash + card)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بطاقة هدايا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Gift Card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عند الدفع — أدخل رمز البطاقة في حقل "بطاقة هدية"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At payment — enter card code in "Gift Card" field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"تطبيق" — يخصم من رصيد البطاقة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"Apply" — deducts from card balance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المبلغ المتبقي يدفع نقدي أو بطاقة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Remaining paid cash or card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رصيد العميل الدائن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Customer Store Credit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عند اختيار عميل له رصيد دائن (من إشعار دائن سابق):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When customer has store credit (from previous credit note):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يظهر رصيده تلقائياً في شاشة الدفع بلون أزرق "💳 رصيد دائن: X ر.س"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Balance appears auto in payment "💳 Store credit: X SAR"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فعّل "✅ استخدام الرصيد الدائن؟"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Enable "✅ Use store credit?"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يخصم من الإجمالي — ادفع الباقي بأي طريقة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Deducted from total — pay rest by any method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دفع جزئي (على الحساب)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Partial Payment (On Account)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العميل يريد أخذ البضاعة الآن والدفع لاحقاً أو جزئياً: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Customer wants to take goods now and pay later or partially: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اختر عميل أولاً (مطلوب — الدفع الجزئي يحتاج عميل مسجل)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Select customer first (required — partial needs registered customer)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أضف المنتجات للسلة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Add products to cart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اضغط F5 (نقد) ← فعّل ☑ "دفع جزئي"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Press F5 (cash) → enable ☑ "Partial Payment"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أدخل المبلغ المدفوع (مثال: الإجمالي ٥٠٠ ← يدفع ٣٠٠)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Enter paid amount (e.g., total 500 → pays 300)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٥. تأكيد ← المتبقي ٢٠٠ يسجل تلقائياً على حساب العميل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5. Confirm → remaining 200 auto-recorded on customer account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ملاحظة: إذا العميل لا يدفع شيء — أدخل 0 في المبلغ المدفوع — كامل المبلغ يسجل دين.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Note: If customer pays nothing — enter 0 — full amount recorded as debt.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تحصيل المبالغ المستحقة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Collecting Outstanding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صفحة "المبالغ المستحقة" تعرض كل الفواتير غير المدفوعة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"Outstanding" page shows all unpaid invoices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اضغط "تحصيل" بجانب الفاتورة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Click "Collect" next to invoice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أدخل المبلغ المحصل — يمكن دفع جزء أو كامل المبلغ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Enter collected amount — can pay partial or full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عند اكتمال الدفع — الفاتورة تختفي من المبالغ المستحقة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When fully paid — invoice disappears from Outstanding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كوبون خصم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Discount Coupon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عند الدفع — أدخل رمز الكوبون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At payment — enter coupon code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"تطبيق" — يخصم النسبة أو المبلغ حسب نوع الكوبون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"Apply" — deducts percentage or amount per coupon type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نقاط الولاء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Loyalty Points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إذا العميل لديه نقاط كافية — يظهر "استخدام النقاط؟" عند الدفع. يخصم قيمة النقاط من الإجمالي.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If customer has enough points — "Use points?" appears at payment. Deducts point value from total.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المرتجعات والاستبدال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Returns &amp; Exchange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مرتجع — إرجاع منتج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Return — Product Return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من شاشة البيع — اضغط "↩ مرتجع"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From POS — click "↩ Return"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أدخل رقم الفاتورة أو ابحث عنها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Enter invoice number or search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تظهر منتجات الفاتورة — اختر المنتجات المراد إرجاعها وحدد الكمية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Invoice products shown — select items to return and set qty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اختر السبب: تغيير رأي / معيب / خاطئ / منتهي الصلاحية / أخرى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Choose reason: changed mind / defective / wrong item / expired / other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٥. اختر: إرجاع للمخزون أو شطب (تالف)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5. Choose: restock or write-off (damaged)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٦. اختر طريقة الرد: نقدي أو بطاقة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6. Choose refund: cash or card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٧. تأكيد — المبلغ يُرد والمخزون يتحدث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7. Confirm — amount refunded and stock updated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استبدال — إرجاع + شراء جديد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Exchange — Return + New Purchase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اضغط "🔄 استبدال"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Click "🔄 Exchange"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اختر الفاتورة والمنتج المراد إرجاعه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Select invoice and product to return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بعد الإرجاع — الرصيد يضاف تلقائياً كخصم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After return — balance auto-added as credit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اختر المنتج الجديد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Select new product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٥. ادفع الفرق فقط — إذا المنتج الجديد أغلى يدفع الفرق، إذا أرخص يسترد الباقي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5. Pay difference only — if new is more expensive pay diff, if cheaper get refund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المنتجات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Products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+ إضافة ← الاسم، السعر، الباركود، التصنيف، النوع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+Add → name, price, barcode, category, type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المتغيرات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Variants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مقاسات/ألوان — لكل متغير سعر ومخزون. نافذة اختيار تلقائية.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Sizes/colors — each has price &amp; stock. Auto picker.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الحزم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Bundles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مجموعة بسعر خاص. المخزون يخصم من كل مكوّن.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Combo at special price. Stock from each component.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استيراد/تصدير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Import/Export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📥 قالب Excel ← ملأ ← رفع. 📤 تصدير.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📥 Template → fill → upload. 📤 Export.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العملاء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Customers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+ جديد ← الاسم، الجوال، البريد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+New → name, phone, email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📋 سجل الفواتير. 📊 كشف حساب.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📋 Invoice history. 📊 Statement.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الموردين والمشتريات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Suppliers &amp; Purchases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إضافة مورد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Add Supplier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الموردين ← + مورد جديد ← الاسم، الجوال، الرقم الضريبي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Suppliers → + New → name, phone, VAT#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صفحة الموردين تعرض: إجمالي المشتريات | المدفوع | الرصيد المستحق لكل مورد.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Supplier page shows: Total Purchases | Paid | Balance Due per supplier.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أمر الشراء — الرحلة الكاملة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Purchase Order — Full Journey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المشتريات ← + أمر شراء ← اختر المورد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Purchases → + New PO → select supplier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أضف المنتجات ← الكمية ← سعر التكلفة ← حفظ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Add products → qty → cost price → save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الحالة: مسودة — يمكن التعديل والحذف.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Status: Draft — can edit and delete.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عند وصول البضاعة — اضغط "استلام"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When goods arrive — click "Receive"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الحالة تتحول لـ "مستلم" ← المخزون يتحدث تلقائياً.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Status changes to "Received" → stock auto-updated.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🖨 طباعة — يطبع أمر الشراء مع تفاصيل المنتجات والمبالغ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🖨 Print — prints PO with product details and amounts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تسجيل الدفع للمورد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Recording Supplier Payment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افتح أمر الشراء ← قسم "💰 المدفوعات"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Open PO → "💰 Payments" section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"تسجيل دفعة" ← المبلغ ← الطريقة (نقد / تحويل بنكي / شيك) ← المرجع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"Record Payment" → amount → method (cash/transfer/cheque) → reference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مثال: أمر شراء ١٠,٠٠٠ ← دفعت ٥,٠٠٠ تحويل ← المتبقي ٥,٠٠٠ يظهر في صفحة الموردين.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Example: PO 10,000 → paid 5,000 transfer → remaining 5,000 shows in supplier page.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إشعار دائن/مدين للمورد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Supplier Credit/Debit Note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بعد الاستلام — إذا البضاعة فيها مشكلة: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After receiving — if goods have issues: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افتح أمر الشراء المستلم ← "📄 إشعار دائن للمورد" (المورد يرد لك فلوس)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Open received PO → "Supplier Credit Note" (supplier owes you money)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أو "📄 إشعار مدين للمورد" (أنت تدين للمورد مبلغ إضافي)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Or "Supplier Debit Note" (you owe supplier more)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المبلغ ← السبب ← إصدار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Amount → reason → issue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العروض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Promotions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اشتر X واحصل Y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Buy X Get Y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الإعدادات ← العروض ← فعّل ← + جديد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Settings → Promotions → enable → +New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البرغر كمية ٢ ← البطاطس كمية ١ خصم ١٠٠%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Burger qty 2 → fries qty 1 discount 100%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يطبق تلقائياً 🎁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Auto-applies 🎁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خصم تلقائي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Auto Discount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خصم عند إضافة منتج معين. تواريخ موسمية.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Discount on specific product. Seasonal dates.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قوائم الأسعار (مجموعات العملاء)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Price Lists (Customer Groups)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ما هي قوائم الأسعار؟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What are Price Lists?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إذا عندك عملاء جملة تبيعهم بسعر أقل من التجزئة — أنشئ قائمة أسعار خاصة بهم. مثال: منتج بسعر ١٠٠ ر.س للتجزئة و ٨٠ ر.س للجملة.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If you have wholesale customers who get lower prices — create a price list for them. Example: product at 100 retail, 80 wholesale.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خطوات الإعداد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Setup Steps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الإعدادات ← قوائم الأسعار ← اكتب اسم القائمة (مثال: جملة أو VIP) ← + إضافة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Settings → Price Lists → type name (e.g., Wholesale or VIP) → + Add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اضغط "تسعير" بجانب القائمة الجديدة ← تظهر كل المنتجات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Click "Pricing" next to the new list → all products shown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ابحث عن المنتج ← اكتب السعر الخاص في عمود "سعر القائمة" ← اتركه فارغ إذا يبقى بالسعر العادي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Search product → type custom price in "List Price" column → leave blank for default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اضغط "حفظ الأسعار"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Click "Save Prices"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٥. العملاء ← افتح العميل ← اختر "مجموعة الأسعار" من القائمة المنسدلة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5. Customers → open customer → select "Price Group" from dropdown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كيف يعمل في البيع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How It Works at POS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الكاشير يدخل رقم جوال العميل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Cashier enters customer phone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النظام يتعرف على مجموعة السعر تلقائياً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System detects price group automatically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كل المنتجات في السلة تتغير أسعارها فوراً حسب القائمة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All cart items reprice instantly based on list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إذا أزال الكاشير العميل — الأسعار ترجع للتجزئة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If cashier removes customer — prices revert to retail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الضريبة تحسب على السعر الجديد تلقائياً. الفاتورة والتقارير تعكس السعر الفعلي.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Tax calculated on new price automatically. Invoice and reports reflect actual price.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التسعير حسب الكمية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Tier/Quantity Pricing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الإعداد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Setup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المنتجات ← تعديل المنتج ← قسم "تسعير حسب الكمية"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Products → edit product → "Quantity Tier Pricing" section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+ إضافة ← الحد الأدنى للكمية ← السعر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+ Add → minimum qty → price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مثال: من ١ = ١٠ ر.س، من ١٠ = ٨ ر.س، من ٥٠ = ٦ ر.س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Example: from 1 = 10 SAR, from 10 = 8, from 50 = 6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في نقطة البيع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At POS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السعر يتحدث تلقائياً عند تغيير الكمية بأزرار + و - في السلة.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Price auto-updates when qty changes via +/- buttons in cart.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باقات الاشتراك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Subscription Packages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ما هي الباقات؟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What are Packages?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للخدمات المتكررة: غسيل سيارات، صالون، نادي رياضي، غسيل ملابس. العميل يشتري باقة مرة واحدة ويستخدمها عدة مرات.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For recurring services: car wash, salon, gym, laundry. Customer buys once, uses multiple times.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إنشاء باقة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Create Package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الإعدادات ← باقات الاشتراك ← + إضافة باقة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Settings → Packages → + Add Package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الاسم: "١٠ غسلات سيارة"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Name: "10 Car Washes"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عدد الاستخدامات: ١٠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Number of uses: 10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السعر: ٢٠٠ ر.س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Price: 200 SAR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٥. الصلاحية: ٩٠ يوم (أو 0 بدون حد)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5. Valid: 90 days (or 0 for unlimited)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بيع باقة لعميل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Sell Package to Customer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نقطة البيع ← أدخل رقم جوال العميل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POS → enter customer phone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يظهر زر أزرق "🛒 بيع باقة" بجانب اسم العميل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Blue "🛒 Sell Package" button appears next to customer name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اضغط ← اختر الباقة من القائمة ← تأكيد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Click → choose package from list → confirm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يُنشأ فاتورة بيع تلقائياً بسعر الباقة + الضريبة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Sale invoice auto-created with package price + tax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٥. الباقة تُفعّل فوراً — تظهر بلون ذهبي 📦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5. Package activated immediately — shows in gold 📦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استخدام الباقة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Using the Package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العميل يعود ← الكاشير يدخل رقم الجوال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Customer returns → cashier enters phone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تظهر الباقة بلون ذهبي: "📦 ١٠ غسلات (٨)" = ٨ متبقي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Package shown in gold: "📦 10 Washes (8)" = 8 remaining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اضغط على الباقة ← تأكيد الاستخدام ← يخصم ١ ← يصبح ٧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Click package → confirm use → deducts 1 → becomes 7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لا يُنشأ فاتورة بيع عند الاستخدام — فقط ينقص العداد.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No sale created on use — just counter decrements.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انتهاء الباقة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Package Expiration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الباقة تختفي تلقائياً عند: نفاد الاستخدامات (٠ متبقي) أو انتهاء الصلاحية (بعد ٩٠ يوم). العميل يشتري باقة جديدة.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Package disappears when: uses exhausted (0 remaining) or expired (after 90 days). Customer buys a new one.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عمولة الموظفين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Staff Commission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الإعداد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Setup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الإعدادات ← المستخدمين ← تعديل الكاشير ← نسبة العمولة %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Settings → Users → edit cashier → Commission %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اختياري: المنتجات ← تعديل ← نسبة عمولة خاصة بالمنتج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Optional: Products → edit → per-product commission rate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العمولة تحسب تلقائياً عند كل عملية بيع. إذا المنتج له عمولة خاصة — تستخدم بدل عمولة الكاشير.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Commission auto-calculated per sale. Product-specific rate overrides cashier rate.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التقرير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Report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التقارير ← حسب الكاشير — يعرض عمود العمولة لكل كاشير.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Reports → By Cashier — shows commission column per cashier.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مدفوعات الموردين — متى يظهر الرصيد؟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Supplier Payments — When Does Balance Show?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الرصيد المستحق للمورد = إجمالي أوامر الشراء المستلمة − المدفوعات المسجلة.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Supplier balance due = total received POs − recorded payments.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مثال: طلبت بضاعة بـ ٢٠,٠٠٠ واستلمتها ← الرصيد = ٢٠,٠٠٠. دفعت ١٥,٠٠٠ تحويل ← الرصيد = ٥,٠٠٠. دفعت ٥,٠٠٠ نقد ← الرصيد = ٠.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Example: ordered 20,000 and received → balance = 20,000. Paid 15,000 transfer → balance = 5,000. Paid 5,000 cash → balance = 0.</w:t>
      </w:r>
    </w:p>
    <w:p>
      <w:pPr>
        <w:spacing w:after="60"/>
      </w:pP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ملاحظة: الرصيد يظهر فقط بعد "استلام" أمر الشراء. المسودات لا تحسب.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Note: Balance only shows after "Receiving" a PO. Drafts do not count.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تنبيهات انتهاء الصلاحية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Expiry Date Alerts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المنتجات ← تعديل ← أدخل تاريخ انتهاء الصلاحية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Products → edit → enter expiry date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لوحة التحكم ← 🔔 تنبيه: "X منتج قارب الانتهاء"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Dashboard → 🔔 alert: "X products expiring soon"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الإعدادات ← المرتجعات ← عدد أيام التنبيه (افتراضي ٣٠ يوم)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Settings → Returns → alert threshold (default 30 days)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الإشعارات الدائنة والمدينة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Credit &amp; Debit Notes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متى تحتاج إشعار دائن؟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When Do You Need a Credit Note?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سيناريو: بعت منتج بـ ١٠٠ ر.س لكن اكتشفت إن السعر الصحيح ٨٠. الفرق ٢٠ يرجع للعميل كرصيد أو نقد.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Scenario: sold at 100 but correct price is 80. Difference 20 returned as credit or cash.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متى تحتاج إشعار مدين؟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When Do You Need a Debit Note?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سيناريو: بعت منتج بـ ٨٠ ر.س لكن السعر الصحيح ١٠٠. تطلب من العميل ٢٠ إضافية.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Scenario: sold at 80 but correct price is 100. You request 20 more from customer.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إصدار إشعار للعميل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Issue Customer Note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الفواتير ← ابحث عن الفاتورة ← افتحها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Invoices → find invoice → open it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اضغط "📄 إشعار دائن" أو "📄 إشعار مدين"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Click "📄 Credit Note" or "📄 Debit Note"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أدخل المبلغ ← السبب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Enter amount → reason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للإشعار الدائن: يسألك النظام — هل تريد إضافة المبلغ كرصيد على حساب العميل أو رد نقدي؟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For credit note: system asks — add to customer credit balance or cash refund?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٥. 💳 رصيد عميل = يستخدمه في المشتريات القادمة. 💵 رد نقدي = تعطيه كاش الآن.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5. 💳 Store credit = used in future purchases. 💵 Cash refund = give cash now.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استخدام رصيد العميل الدائن في البيع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Using Customer Credit at POS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البيع ← اختر العميل (عنده رصيد دائن)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POS → select customer (has credit balance)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عند الدفع — يظهر "💳 رصيد دائن: X ر.س"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At payment — shows "💳 Store credit: X SAR"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فعّل ☑ "استخدام الرصيد" ← يخصم من الإجمالي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Enable ☑ "Use credit" → deducted from total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ادفع الباقي نقد أو بطاقة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Pay remainder cash or card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الصلاحيات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Permissions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الكاشير لا يستطيع إصدار إشعارات افتراضياً. المدير يفعّل من: الإعدادات ← المستخدمين ← تعديل الكاشير ← فعّل "إصدار إشعارات دائنة/مدينة".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Cashier cannot issue notes by default. Admin enables: Settings → Users → edit cashier → enable "Issue Credit/Debit Notes".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الفوترة الإلكترونية ZATCA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E-Invoicing (ZATCA)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المرحلة ١ — QR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Phase 1 — QR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رمز QR تلقائي — لا إعداد.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Auto QR — no setup.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المرحلة ٢ — API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Phase 2 — API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الإعدادات ← ZATCA ← المرحلة ٢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Settings → ZATCA → Phase 2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بوابة zatca.gov.sa ← تسجيل جهاز ← نسخ OTP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zatca.gov.sa → onboard device → copy OTP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لصق ← تفعيل ← ✅ كل فاتورة تُبلّغ تلقائياً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Paste → activate → ✅ every invoice reported auto</w:t>
      </w:r>
    </w:p>
    <w:p>
      <w:pPr>
        <w:pBdr>
          <w:right w:val="single" w:color="D4A853" w:sz="6"/>
        </w:pBdr>
        <w:bidi/>
        <w:spacing w:after="100"/>
        <w:ind w:right="360"/>
      </w:pPr>
      <w:r>
        <w:rPr>
          <w:rFonts w:ascii="Noto Sans Arabic" w:cs="Noto Sans Arabic" w:eastAsia="Noto Sans Arabic" w:hAnsi="Noto Sans Arabic"/>
          <w:i/>
          <w:iCs/>
          <w:color w:val="92400E"/>
          <w:sz w:val="20"/>
          <w:szCs w:val="20"/>
          <w:rtl/>
        </w:rPr>
        <w:t xml:space="preserve">💡 الفواتير الفاشلة تُعاد تلقائياً من قائمة الانتظار</w:t>
      </w:r>
    </w:p>
    <w:p>
      <w:pPr>
        <w:spacing w:after="100"/>
        <w:ind w:left="360"/>
        <w:jc w:val="left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Failed invoices retried auto from queue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ربط المحاسبة — قيود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Accounting Integration — Qoyod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الإعداد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Setup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سجّل في qoyod.com واشترك بباقة تدعم API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Sign up at qoyod.com, subscribe to a plan with API access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في قيود: الإعدادات العامة ← أنشئ مفتاح API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In Qoyod: General Settings → Generate API Key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>٣. في نقدي: الإعدادات ← ربط المحاسبة ← فعّل ← الصق المفتاح ← "اختبار"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>3. In Naqdi: Settings → Accounting → enable → paste key → "Test"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"جلب الحسابات" ← اختر: المستودع، حساب المبيعات، حساب التكلفة، النقد، البنك، الوحدة، التصنيف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"Fetch Accounts" → select: inventory, sales, expense, cash, bank, unit, category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٥. حفظ التغييرات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5. Save Changes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ما يتم إرساله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What Gets Synced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كل خيار يمكن تفعيله أو إيقافه بشكل مستقل: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Each toggle can be turned ON/OFF independently: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b/>
                <w:bCs/>
                <w:color w:val="FFFFFF"/>
                <w:sz w:val="20"/>
                <w:szCs w:val="20"/>
                <w:rtl/>
              </w:rPr>
              <w:t xml:space="preserve">البيان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المبيعات ← فواتير + مدفوعات في قيود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Sales → invoices + payments in Qoyod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العملاء ← يُنشأون تلقائياً عند البيع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Customers → auto-created on sale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المنتجات ← تُنشأ تلقائياً عند البيع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Products → auto-created on sale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الإشعارات الدائنة ← إشعارات دائنة في قيود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Credit notes → Qoyod credit notes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المرتجعات ← إشعارات دائنة في قيود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→ Qoyod credit notes</w:t>
            </w:r>
          </w:p>
        </w:tc>
      </w:tr>
    </w:tbl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الأزرار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Buttons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🧪 اختبار بفاتورة واحدة — يرسل آخر فاتورة لقيود للتأكد من الإعداد (مع تأكيد)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🧪 Test with 1 invoice — sends last sale to Qoyod to verify setup (with confirmation)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📤 دفع الكل يدوياً — يرسل جميع المبيعات السابقة (مع تأكيد وعدد)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📤 Push All — sends all historical sales (with confirmation and count)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🔁 إعادة المحاولات الفاشلة — يعيد المحاولة للعناصر التي فشلت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🔁 Retry Failed — retries failed sync items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كيف يعمل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How It Works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بعد كل عملية بيع — البيانات تُرسل لقيود في الخلفية بدون تأخير. البيعات بدون عميل تستخدم "عميل نقدي". المنتجات تُربط بالباركود SKU. الفاشلة تُعاد ٥ مرات. البيانات لا تُرسل إلا بعد الحفظ.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After each sale — data sent to Qoyod in background. Walk-in sales use "عميل نقدي". Products linked by SKU. Failed syncs retry 5 times. Data only sent after Save.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ربط المدفوعات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Payment Mapping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b/>
                <w:bCs/>
                <w:color w:val="FFFFFF"/>
                <w:sz w:val="20"/>
                <w:szCs w:val="20"/>
                <w:rtl/>
              </w:rPr>
              <w:t xml:space="preserve">طريقة الدفع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نقدي ← حساب النقد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Cash → Cash account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بطاقة ← حساب البنك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→ Bank account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تقسيم ← سجلين (نقد + بطاقة)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Split → 2 records (cash + card)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بطاقة هدايا / رصيد دائن ← حساب النقد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Gift card / store credit → Cash account</w:t>
            </w:r>
          </w:p>
        </w:tc>
      </w:tr>
    </w:tbl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جهاز الدفع Geidea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Payment Terminal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المتطلبات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Requirements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تثبيت Geidea Web ECR على الكمبيوتر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Install Geidea Web ECR on PC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جهاز Geidea متصل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Geidea terminal connected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تفعيل من services.msc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Enable in services.msc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الإعداد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Setup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الإعدادات ← جهاز الدفع ← فعّل ← URL ← اختبار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Settings → Terminal → enable → URL → test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F6 يرسل تلقائياً. فشل؟ متابعة يدوية. يعمل مع المرتجعات.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F6 sends auto. Fails? Manual. Works with returns.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الطابعات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Printers</w:t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USB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USB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الإعدادات ← طابعة ← USB ← اختر ← تجريبية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Settings → Printer → USB → select → test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شبكة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Network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الإعدادات ← طابعة ← شبكة ← 🔍 بحث أو IP يدوي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Settings → Printer → Network → 🔍 scan or manual IP</w:t>
      </w:r>
    </w:p>
    <w:p>
      <w:pPr>
        <w:spacing w:after="60"/>
      </w:pP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1E293B"/>
          <w:sz w:val="26"/>
          <w:szCs w:val="26"/>
          <w:rtl/>
        </w:rPr>
        <w:t xml:space="preserve">متصفح</w:t>
      </w:r>
    </w:p>
    <w:p>
      <w:pPr>
        <w:spacing w:after="150"/>
        <w:jc w:val="left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Browser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الافتراضي — نافذة طباعة عادية.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Default — standard dialog.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شاشة العميل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Customer Display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HDMI ← الإعدادات ← العرض ← فعّل ← اختر ← 📺 اختبار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HDMI → Settings → Display → enable → select → 📺 test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منتجات + إجمالي + "✅ شكراً" — تفتح تلقائياً.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Items + total + "✅ Thanks" — auto-opens.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بطاقات الهدايا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Gift Cards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الإعدادات ← بطاقات ← فعّل ← المبلغ + الكمية ← إنشاء ← طباعة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Settings → Cards → enable → amount+qty → generate → print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البيع: الرمز ← تطبيق ← يخصم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POS: code → apply → deducted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الولاء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Loyalty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الإعدادات ← الولاء ← فعّل ← نقاط/ريال، قيمة، حد أدنى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Settings → Loyalty → enable → pts/SAR, value, min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يكسب تلقائياً. الدفع: "استخدام النقاط؟"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Auto-earns. Payment: "Use points?"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PLU باركود الوزن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PLU Barcode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الإعدادات ← PLU ← فعّل ← البادئة والطول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Settings → PLU → enable → prefix &amp; length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مسح الباركود = إضافة بالوزن تلقائياً.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Scan = adds with embedded weight.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وردية الكاشير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Cash Session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فتح وردية ← المبلغ الأولي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Open → opening balance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إقفال ← المبلغ الفعلي ← الفرق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Close → actual cash → difference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المصروفات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Expenses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+ مصروف ← الوصف والمبلغ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+Expense → desc &amp; amount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تظهر في الأرباح والخسائر.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Shown in P&amp;L.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المبالغ المستحقة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Outstanding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كل فاتورة دفعت جزئياً أو لم تدفع تظهر هنا مع اسم العميل والمبلغ المتبقي. يمكن تحصيل المبلغ كلياً أو جزئياً. بعد اكتمال الدفع تختفي الفاتورة.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Every partially paid or unpaid invoice shows here with customer name and remaining. Can collect full or partial. Disappears when fully paid.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سجل النشاط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Activity Log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كل عملية: بيع، حذف، تعديل، إشعار. المدير فقط.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Every action: sale, delete, edit, note. Admin only.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التقارير ١١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Reports 11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b/>
                <w:bCs/>
                <w:color w:val="FFFFFF"/>
                <w:sz w:val="20"/>
                <w:szCs w:val="20"/>
                <w:rtl/>
              </w:rPr>
              <w:t xml:space="preserve">التقرير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المبيعات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المرتجعات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حسب المنتج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By Product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حسب التصنيف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By Category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حسب الكاشير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By Cashier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أرباح وخسائر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P&amp;L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الضريبة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المخزون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Inventory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العملاء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نهاية اليوم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Z-Report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الإشعارات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</w:t>
            </w:r>
          </w:p>
        </w:tc>
      </w:tr>
    </w:tbl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الإعدادات ٢٩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Settings 29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b/>
                <w:bCs/>
                <w:color w:val="FFFFFF"/>
                <w:sz w:val="20"/>
                <w:szCs w:val="20"/>
                <w:rtl/>
              </w:rPr>
              <w:t xml:space="preserve">القسم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النشاط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الضريبة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الزكاة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Zakat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الفاتورة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Invoice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المرتجعات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الكوبونات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Coupons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العروض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Promotions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بطاقات الهدايا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Gift Cards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قوائم الأسعار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 Lists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باقات الاشتراك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Packages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PLU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PLU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الولاء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Loyalty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الفروع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Branches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العرض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الطابعة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Printer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جهاز الدفع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ZATCA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ZATCA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ربط المحاسبة — قيود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Accounting — Qoyod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النسخ الاحتياطي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Backup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المخزون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البيانات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المستخدمين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bidi/>
            </w:pPr>
            <w:r>
              <w:rPr>
                <w:rFonts w:ascii="Noto Sans Arabic" w:cs="Noto Sans Arabic" w:eastAsia="Noto Sans Arabic" w:hAnsi="Noto Sans Arabic"/>
                <w:color w:val="1E293B"/>
                <w:sz w:val="20"/>
                <w:szCs w:val="20"/>
                <w:rtl/>
              </w:rPr>
              <w:t xml:space="preserve">الترخيص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License</w:t>
            </w:r>
          </w:p>
        </w:tc>
      </w:tr>
    </w:tbl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الأمان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Security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٢٣ صلاحية. قفل تلقائي: ٥-٦٠ دقيقة. كشك. NFC.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23 permissions. Auto-lock: 5-60 min. Kiosk. NFC.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إدارة البيانات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Data &amp; Backup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مسح المبيعات (+ إشعارات)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Clear Sales (+ notes)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٢. مسح منتجات / عملاء / مصروفات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2. Clear products / customers / expenses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٣. تصفير المخزون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3. Reset stock</w:t>
      </w: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٤. مسح الكل — بداية جديدة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4. Clear all — fresh start</w:t>
      </w:r>
    </w:p>
    <w:p>
      <w:pPr>
        <w:spacing w:after="60"/>
      </w:pPr>
    </w:p>
    <w:p>
      <w:pPr>
        <w:bidi/>
        <w:spacing w:after="80"/>
        <w:ind w:right="36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١. نسخ احتياطي ← إنشاء / استعادة</w:t>
      </w:r>
    </w:p>
    <w:p>
      <w:pPr>
        <w:spacing w:after="80"/>
        <w:ind w:left="36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1. Backup → create / restore</w:t>
      </w:r>
    </w:p>
    <w:p>
      <w:pPr>
        <w:pBdr>
          <w:right w:val="single" w:color="D4A853" w:sz="6"/>
        </w:pBdr>
        <w:bidi/>
        <w:spacing w:after="100"/>
        <w:ind w:right="360"/>
      </w:pPr>
      <w:r>
        <w:rPr>
          <w:rFonts w:ascii="Noto Sans Arabic" w:cs="Noto Sans Arabic" w:eastAsia="Noto Sans Arabic" w:hAnsi="Noto Sans Arabic"/>
          <w:i/>
          <w:iCs/>
          <w:color w:val="92400E"/>
          <w:sz w:val="20"/>
          <w:szCs w:val="20"/>
          <w:rtl/>
        </w:rPr>
        <w:t xml:space="preserve">💡 انسخ يومياً!</w:t>
      </w:r>
    </w:p>
    <w:p>
      <w:pPr>
        <w:spacing w:after="100"/>
        <w:ind w:left="360"/>
        <w:jc w:val="left"/>
      </w:pPr>
      <w:r>
        <w:rPr>
          <w:rFonts w:ascii="Arial" w:cs="Arial" w:eastAsia="Arial" w:hAnsi="Arial"/>
          <w:i/>
          <w:iCs/>
          <w:color w:val="92400E"/>
          <w:sz w:val="18"/>
          <w:szCs w:val="18"/>
        </w:rPr>
        <w:t xml:space="preserve">Backup daily!</w:t>
      </w:r>
    </w:p>
    <w:p>
      <w:r>
        <w:br w:type="page"/>
      </w:r>
    </w:p>
    <w:p>
      <w:pPr>
        <w:bidi/>
        <w:spacing w:after="60"/>
      </w:pPr>
      <w:r>
        <w:rPr>
          <w:rFonts w:ascii="Noto Sans Arabic" w:cs="Noto Sans Arabic" w:eastAsia="Noto Sans Arabic" w:hAnsi="Noto Sans Arabic"/>
          <w:b/>
          <w:bCs/>
          <w:color w:val="2563EB"/>
          <w:sz w:val="32"/>
          <w:szCs w:val="32"/>
          <w:rtl/>
        </w:rPr>
        <w:t xml:space="preserve">الدعم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94A3B8"/>
          <w:sz w:val="28"/>
          <w:szCs w:val="28"/>
        </w:rPr>
        <w:t xml:space="preserve">Support</w:t>
      </w:r>
    </w:p>
    <w:p>
      <w:pPr>
        <w:bidi/>
        <w:spacing w:after="100"/>
      </w:pPr>
      <w:r>
        <w:rPr>
          <w:rFonts w:ascii="Noto Sans Arabic" w:cs="Noto Sans Arabic" w:eastAsia="Noto Sans Arabic" w:hAnsi="Noto Sans Arabic"/>
          <w:color w:val="1E293B"/>
          <w:sz w:val="22"/>
          <w:szCs w:val="22"/>
          <w:rtl/>
        </w:rPr>
        <w:t xml:space="preserve">info@asassearch.com — شركة أساس البحث التجارية المحدودة</w:t>
      </w:r>
    </w:p>
    <w:p>
      <w:pPr>
        <w:spacing w:after="100"/>
        <w:jc w:val="lef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info@asassearch.com — Asas Al-Bahth Trading Co. Ltd.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Noto Sans Arabic" w:cs="Noto Sans Arabic" w:eastAsia="Noto Sans Arabic" w:hAnsi="Noto Sans Arabic"/>
        <w:color w:val="94A3B8"/>
        <w:sz w:val="16"/>
        <w:szCs w:val="16"/>
        <w:rtl/>
      </w:rPr>
      <w:t>نقدي — دليل المستخدم v2.3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2026-03-23T00:17:35.356Z</dcterms:created>
  <dcterms:modified xsi:type="dcterms:W3CDTF">2026-03-23T00:17:35.357Z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