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1"/>
        <w:gridCol w:w="4385"/>
      </w:tblGrid>
      <w:tr w:rsidR="00E56B7C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E56B7C" w:rsidRDefault="00C03FA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محضر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اجتماع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مجلس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الأمناء</w:t>
            </w:r>
            <w:proofErr w:type="spellEnd"/>
          </w:p>
          <w:p w:rsidR="00E56B7C" w:rsidRDefault="00C03FA6">
            <w:pPr>
              <w:spacing w:before="40" w:after="40"/>
              <w:jc w:val="center"/>
            </w:pPr>
            <w:proofErr w:type="spellStart"/>
            <w:r>
              <w:rPr>
                <w:color w:val="C9A84C"/>
                <w:sz w:val="20"/>
                <w:szCs w:val="20"/>
              </w:rPr>
              <w:t>رمز</w:t>
            </w:r>
            <w:proofErr w:type="spellEnd"/>
            <w:r>
              <w:rPr>
                <w:color w:val="C9A84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9A84C"/>
                <w:sz w:val="20"/>
                <w:szCs w:val="20"/>
              </w:rPr>
              <w:t>النموذج</w:t>
            </w:r>
            <w:proofErr w:type="spellEnd"/>
            <w:r>
              <w:rPr>
                <w:color w:val="C9A84C"/>
                <w:sz w:val="20"/>
                <w:szCs w:val="20"/>
              </w:rPr>
              <w:t>: BOT-FRM-001</w:t>
            </w:r>
          </w:p>
        </w:tc>
        <w:tc>
          <w:tcPr>
            <w:tcW w:w="4385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6E4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E56B7C" w:rsidRDefault="00C03FA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المملكة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العربية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السعودية</w:t>
            </w:r>
            <w:proofErr w:type="spellEnd"/>
          </w:p>
          <w:p w:rsidR="00E56B7C" w:rsidRDefault="00C03FA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جامعة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الملك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خالد</w:t>
            </w:r>
            <w:proofErr w:type="spellEnd"/>
          </w:p>
          <w:p w:rsidR="00E56B7C" w:rsidRDefault="00C03FA6">
            <w:pPr>
              <w:spacing w:before="40" w:after="40"/>
              <w:jc w:val="center"/>
            </w:pPr>
            <w:proofErr w:type="spellStart"/>
            <w:r>
              <w:rPr>
                <w:color w:val="2E5E9A"/>
                <w:sz w:val="20"/>
                <w:szCs w:val="20"/>
              </w:rPr>
              <w:t>مجلس</w:t>
            </w:r>
            <w:proofErr w:type="spellEnd"/>
            <w:r>
              <w:rPr>
                <w:color w:val="2E5E9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5E9A"/>
                <w:sz w:val="20"/>
                <w:szCs w:val="20"/>
              </w:rPr>
              <w:t>الأمناء</w:t>
            </w:r>
            <w:proofErr w:type="spellEnd"/>
          </w:p>
          <w:p w:rsidR="00E56B7C" w:rsidRDefault="00C03FA6">
            <w:pPr>
              <w:spacing w:before="40" w:after="40"/>
              <w:jc w:val="center"/>
            </w:pPr>
            <w:proofErr w:type="spellStart"/>
            <w:r>
              <w:rPr>
                <w:color w:val="2E5E9A"/>
                <w:sz w:val="18"/>
                <w:szCs w:val="18"/>
              </w:rPr>
              <w:t>الأمانة</w:t>
            </w:r>
            <w:proofErr w:type="spellEnd"/>
            <w:r>
              <w:rPr>
                <w:color w:val="2E5E9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E5E9A"/>
                <w:sz w:val="18"/>
                <w:szCs w:val="18"/>
              </w:rPr>
              <w:t>العامة</w:t>
            </w:r>
            <w:proofErr w:type="spellEnd"/>
          </w:p>
        </w:tc>
      </w:tr>
    </w:tbl>
    <w:p w:rsidR="00E56B7C" w:rsidRDefault="00E56B7C">
      <w:pPr>
        <w:spacing w:before="60" w:after="60"/>
        <w:jc w:val="right"/>
      </w:pPr>
    </w:p>
    <w:p w:rsidR="00E56B7C" w:rsidRDefault="00C03FA6" w:rsidP="005E6CDC">
      <w:pPr>
        <w:spacing w:before="80" w:after="80"/>
      </w:pPr>
      <w:proofErr w:type="spellStart"/>
      <w:r>
        <w:rPr>
          <w:color w:val="555555"/>
          <w:sz w:val="19"/>
          <w:szCs w:val="19"/>
        </w:rPr>
        <w:t>نموذج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رسمي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معتمد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من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الأمانة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العامة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لمجلس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الأمناء</w:t>
      </w:r>
      <w:proofErr w:type="spellEnd"/>
    </w:p>
    <w:p w:rsidR="00E56B7C" w:rsidRDefault="00E56B7C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56B7C" w:rsidTr="005E6CDC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56B7C" w:rsidRDefault="00C03FA6" w:rsidP="005E6CDC">
            <w:r>
              <w:rPr>
                <w:b/>
                <w:bCs/>
                <w:color w:val="FFFFFF"/>
              </w:rPr>
              <w:t>١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بيانات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الاجتماع</w:t>
            </w:r>
            <w:proofErr w:type="spellEnd"/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C03FA6" w:rsidP="005E6CDC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الاجتماع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5E6CDC">
              <w:rPr>
                <w:rFonts w:hint="cs"/>
                <w:rtl/>
              </w:rPr>
              <w:t xml:space="preserve"> </w:t>
            </w:r>
            <w:r w:rsidR="005E6CDC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C03FA6" w:rsidP="005E6CDC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الدورة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5E6CDC">
              <w:rPr>
                <w:rFonts w:hint="cs"/>
                <w:rtl/>
              </w:rPr>
              <w:t xml:space="preserve"> </w:t>
            </w:r>
            <w:r w:rsidR="005E6CDC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C03FA6" w:rsidP="005E6CDC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الميلادي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5E6CDC">
              <w:rPr>
                <w:rFonts w:hint="cs"/>
                <w:rtl/>
              </w:rPr>
              <w:t xml:space="preserve"> </w:t>
            </w:r>
            <w:r w:rsidR="005E6CDC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C03FA6" w:rsidP="005E6CDC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الهجري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5E6CDC">
              <w:rPr>
                <w:rFonts w:hint="cs"/>
                <w:rtl/>
              </w:rPr>
              <w:t xml:space="preserve"> </w:t>
            </w:r>
            <w:r w:rsidR="005E6CDC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C03FA6" w:rsidP="005E6CDC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اليوم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5E6CDC">
              <w:rPr>
                <w:rFonts w:hint="cs"/>
                <w:rtl/>
              </w:rPr>
              <w:t xml:space="preserve"> </w:t>
            </w:r>
            <w:r w:rsidR="005E6CDC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C03FA6" w:rsidP="005E6CDC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نوع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الاجتماع</w:t>
            </w:r>
            <w:proofErr w:type="spellEnd"/>
            <w:r w:rsidR="005E6CDC">
              <w:rPr>
                <w:b/>
                <w:bCs/>
                <w:color w:val="000000"/>
                <w:sz w:val="20"/>
                <w:szCs w:val="20"/>
              </w:rPr>
              <w:t xml:space="preserve">  </w:t>
            </w:r>
            <w:r w:rsidR="005E6CDC"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>)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عادي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استثنائي</w:t>
            </w:r>
            <w:proofErr w:type="spellEnd"/>
            <w:r w:rsidR="005E6CDC">
              <w:rPr>
                <w:b/>
                <w:bCs/>
                <w:color w:val="000000"/>
                <w:sz w:val="20"/>
                <w:szCs w:val="20"/>
              </w:rPr>
              <w:t xml:space="preserve"> )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5E6CDC">
              <w:rPr>
                <w:rFonts w:hint="cs"/>
                <w:rtl/>
              </w:rPr>
              <w:t xml:space="preserve"> ):</w:t>
            </w:r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C03FA6" w:rsidP="005E6CDC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وقت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بداية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الاجتماع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5E6CDC">
              <w:rPr>
                <w:rFonts w:hint="cs"/>
                <w:rtl/>
              </w:rPr>
              <w:t xml:space="preserve"> </w:t>
            </w:r>
            <w:r w:rsidR="005E6CDC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C03FA6" w:rsidP="005E6CDC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وقت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نهاية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الاجتماع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5E6CDC">
              <w:rPr>
                <w:rFonts w:hint="cs"/>
                <w:rtl/>
              </w:rPr>
              <w:t xml:space="preserve"> </w:t>
            </w:r>
            <w:r w:rsidR="005E6CDC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C03FA6" w:rsidP="005E6CDC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مكان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الانعقاد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5E6CDC">
              <w:rPr>
                <w:rFonts w:hint="cs"/>
                <w:rtl/>
              </w:rPr>
              <w:t xml:space="preserve"> </w:t>
            </w:r>
            <w:r w:rsidR="005E6CDC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5E6CDC" w:rsidP="005E6CDC">
            <w:pPr>
              <w:spacing w:before="40" w:after="40"/>
              <w:rPr>
                <w:rFonts w:hint="cs"/>
                <w:rtl/>
              </w:rPr>
            </w:pP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(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آلية</w:t>
            </w:r>
            <w:proofErr w:type="spell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الانعقاد</w:t>
            </w:r>
            <w:proofErr w:type="spell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حضوري</w:t>
            </w:r>
            <w:proofErr w:type="spell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عن</w:t>
            </w:r>
            <w:proofErr w:type="spell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بُعد</w:t>
            </w:r>
            <w:proofErr w:type="spell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proofErr w:type="gramStart"/>
            <w:r w:rsidR="00C03FA6">
              <w:rPr>
                <w:b/>
                <w:bCs/>
                <w:color w:val="000000"/>
                <w:sz w:val="20"/>
                <w:szCs w:val="20"/>
              </w:rPr>
              <w:t>مدمج</w:t>
            </w:r>
            <w:proofErr w:type="spellEnd"/>
            <w:r>
              <w:rPr>
                <w:rFonts w:hint="cs"/>
                <w:rtl/>
              </w:rPr>
              <w:t xml:space="preserve"> :</w:t>
            </w:r>
            <w:proofErr w:type="gramEnd"/>
          </w:p>
        </w:tc>
      </w:tr>
    </w:tbl>
    <w:p w:rsidR="00E56B7C" w:rsidRDefault="00E56B7C">
      <w:pPr>
        <w:spacing w:before="60" w:after="60"/>
        <w:jc w:val="righ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56B7C" w:rsidTr="005E6CDC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56B7C" w:rsidRDefault="00C03FA6" w:rsidP="005E6CDC">
            <w:r>
              <w:rPr>
                <w:b/>
                <w:bCs/>
                <w:color w:val="FFFFFF"/>
              </w:rPr>
              <w:t>٢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الحضور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والاعتذارات</w:t>
            </w:r>
            <w:proofErr w:type="spellEnd"/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5E6CDC" w:rsidP="005E6CDC">
            <w:pPr>
              <w:spacing w:before="40" w:after="40"/>
              <w:rPr>
                <w:rFonts w:hint="cs"/>
                <w:rtl/>
              </w:rPr>
            </w:pPr>
            <w:proofErr w:type="gramStart"/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(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أعضاء</w:t>
            </w:r>
            <w:proofErr w:type="spellEnd"/>
            <w:proofErr w:type="gram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المجلس</w:t>
            </w:r>
            <w:proofErr w:type="spell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الحاضرون</w:t>
            </w:r>
            <w:proofErr w:type="spell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الاسم</w:t>
            </w:r>
            <w:proofErr w:type="spell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الصفة</w:t>
            </w:r>
            <w:proofErr w:type="spellEnd"/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E56B7C" w:rsidP="005E6CDC">
            <w:pPr>
              <w:spacing w:before="40" w:after="40"/>
              <w:rPr>
                <w:rFonts w:hint="cs"/>
              </w:rPr>
            </w:pPr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E56B7C" w:rsidP="005E6CDC">
            <w:pPr>
              <w:spacing w:before="40" w:after="40"/>
            </w:pPr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5E6CDC" w:rsidP="005E6CDC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(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أعضاء</w:t>
            </w:r>
            <w:proofErr w:type="spellEnd"/>
            <w:proofErr w:type="gram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المجلس</w:t>
            </w:r>
            <w:proofErr w:type="spell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المعتذرون</w:t>
            </w:r>
            <w:proofErr w:type="spell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الاسم</w:t>
            </w:r>
            <w:proofErr w:type="spell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سبب</w:t>
            </w:r>
            <w:proofErr w:type="spell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الاعتذار</w:t>
            </w:r>
            <w:proofErr w:type="spellEnd"/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E56B7C" w:rsidP="005E6CDC">
            <w:pPr>
              <w:spacing w:before="40" w:after="40"/>
            </w:pPr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E56B7C" w:rsidP="005E6CDC">
            <w:pPr>
              <w:spacing w:before="40" w:after="40"/>
            </w:pPr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5E6CDC" w:rsidP="005E6CDC">
            <w:pPr>
              <w:spacing w:before="40" w:after="40"/>
              <w:rPr>
                <w:rFonts w:hint="cs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الحضور</w:t>
            </w:r>
            <w:proofErr w:type="spell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من</w:t>
            </w:r>
            <w:proofErr w:type="spell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خارج</w:t>
            </w:r>
            <w:proofErr w:type="spell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المجلس</w:t>
            </w:r>
            <w:proofErr w:type="spell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مدعوون</w:t>
            </w:r>
            <w:proofErr w:type="spell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ضيوف</w:t>
            </w:r>
            <w:proofErr w:type="spell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معاونون</w:t>
            </w:r>
            <w:proofErr w:type="spellEnd"/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E56B7C" w:rsidP="005E6CDC">
            <w:pPr>
              <w:spacing w:before="40" w:after="40"/>
            </w:pPr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C03FA6" w:rsidP="005E6CDC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النصاب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القانوني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المطلوب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5E6CDC">
              <w:rPr>
                <w:rFonts w:hint="cs"/>
                <w:rtl/>
              </w:rPr>
              <w:t xml:space="preserve"> </w:t>
            </w:r>
            <w:r w:rsidR="005E6CDC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C03FA6" w:rsidP="005E6CDC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النصاب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الفعلي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المُحقق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5E6CDC">
              <w:rPr>
                <w:rFonts w:hint="cs"/>
                <w:rtl/>
              </w:rPr>
              <w:t xml:space="preserve"> </w:t>
            </w:r>
            <w:r w:rsidR="005E6CDC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</w:tbl>
    <w:p w:rsidR="00E56B7C" w:rsidRDefault="00E56B7C">
      <w:pPr>
        <w:spacing w:before="60" w:after="60"/>
        <w:jc w:val="righ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56B7C" w:rsidTr="005E6CD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56B7C" w:rsidRDefault="00C03FA6" w:rsidP="005E6CDC">
            <w:r>
              <w:rPr>
                <w:b/>
                <w:bCs/>
                <w:color w:val="FFFFFF"/>
              </w:rPr>
              <w:t>٣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جدول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الأعمال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والمداولات</w:t>
            </w:r>
            <w:proofErr w:type="spellEnd"/>
          </w:p>
        </w:tc>
      </w:tr>
    </w:tbl>
    <w:p w:rsidR="00E56B7C" w:rsidRDefault="00C03FA6" w:rsidP="005E6CDC">
      <w:pPr>
        <w:spacing w:before="40" w:after="40"/>
      </w:pPr>
      <w:proofErr w:type="spellStart"/>
      <w:r>
        <w:rPr>
          <w:color w:val="555555"/>
          <w:sz w:val="19"/>
          <w:szCs w:val="19"/>
        </w:rPr>
        <w:t>يُعبأ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هذا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القسم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لكل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بند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من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بنود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جدول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الأعمال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على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حدة</w:t>
      </w:r>
      <w:proofErr w:type="spellEnd"/>
      <w:r>
        <w:rPr>
          <w:color w:val="555555"/>
          <w:sz w:val="19"/>
          <w:szCs w:val="19"/>
        </w:rPr>
        <w:t>،</w:t>
      </w:r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ويُكرر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القالب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عند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الحاجة</w:t>
      </w:r>
      <w:proofErr w:type="spellEnd"/>
      <w:r>
        <w:rPr>
          <w:color w:val="555555"/>
          <w:sz w:val="19"/>
          <w:szCs w:val="19"/>
        </w:rPr>
        <w:t>.</w:t>
      </w:r>
    </w:p>
    <w:p w:rsidR="00E56B7C" w:rsidRDefault="00E56B7C">
      <w:pPr>
        <w:spacing w:before="60" w:after="60"/>
        <w:jc w:val="righ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56B7C" w:rsidTr="005E6CDC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C03FA6" w:rsidP="005E6CDC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البند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   )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موضوع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البند</w:t>
            </w:r>
            <w:proofErr w:type="spellEnd"/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C03FA6" w:rsidP="005E6CDC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ملخص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العرض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المقدم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للمجلس</w:t>
            </w:r>
            <w:proofErr w:type="spellEnd"/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E56B7C" w:rsidP="005E6CDC">
            <w:pPr>
              <w:spacing w:before="40" w:after="40"/>
            </w:pPr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E56B7C" w:rsidP="005E6CDC">
            <w:pPr>
              <w:spacing w:before="40" w:after="40"/>
            </w:pPr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C03FA6" w:rsidP="005E6CDC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أبرز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نقاط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المداولة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والمناقشة</w:t>
            </w:r>
            <w:proofErr w:type="spellEnd"/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E56B7C" w:rsidP="005E6CDC">
            <w:pPr>
              <w:spacing w:before="40" w:after="40"/>
            </w:pPr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E56B7C" w:rsidP="005E6CDC">
            <w:pPr>
              <w:spacing w:before="40" w:after="40"/>
            </w:pPr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C03FA6" w:rsidP="005E6CDC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القرار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التوصية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الصادرة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بشأن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البند</w:t>
            </w:r>
            <w:proofErr w:type="spellEnd"/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E56B7C" w:rsidP="005E6CDC">
            <w:pPr>
              <w:spacing w:before="40" w:after="40"/>
            </w:pPr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E56B7C" w:rsidP="005E6CDC">
            <w:pPr>
              <w:spacing w:before="40" w:after="40"/>
            </w:pPr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C03FA6" w:rsidP="005E6CDC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نتيجة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التصويت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إجماع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أغلبية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تأجيل</w:t>
            </w:r>
            <w:proofErr w:type="spellEnd"/>
            <w:r w:rsidR="005E6CDC"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 w:rsidR="005E6CDC">
              <w:rPr>
                <w:rFonts w:hint="cs"/>
                <w:rtl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C03FA6" w:rsidP="005E6CDC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عدد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المؤيدين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المعارضين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الممتنعين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5E6CDC">
              <w:rPr>
                <w:rFonts w:hint="cs"/>
                <w:rtl/>
              </w:rPr>
              <w:t xml:space="preserve"> </w:t>
            </w:r>
            <w:r w:rsidR="005E6CDC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</w:tbl>
    <w:p w:rsidR="00E56B7C" w:rsidRDefault="00E56B7C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56B7C" w:rsidTr="005E6CD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56B7C" w:rsidRDefault="00C03FA6" w:rsidP="005E6CDC">
            <w:r>
              <w:rPr>
                <w:b/>
                <w:bCs/>
                <w:color w:val="FFFFFF"/>
              </w:rPr>
              <w:t>٤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المخرجات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والتكليفات</w:t>
            </w:r>
            <w:proofErr w:type="spellEnd"/>
          </w:p>
        </w:tc>
      </w:tr>
    </w:tbl>
    <w:p w:rsidR="00E56B7C" w:rsidRDefault="00C03FA6" w:rsidP="005E6CDC">
      <w:pPr>
        <w:spacing w:before="40" w:after="40"/>
      </w:pPr>
      <w:proofErr w:type="spellStart"/>
      <w:r>
        <w:rPr>
          <w:color w:val="555555"/>
          <w:sz w:val="19"/>
          <w:szCs w:val="19"/>
        </w:rPr>
        <w:t>تُسجَّل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التكليفات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التنفيذية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الناتجة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عن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الاجتماع</w:t>
      </w:r>
      <w:proofErr w:type="spellEnd"/>
      <w:r>
        <w:rPr>
          <w:color w:val="555555"/>
          <w:sz w:val="19"/>
          <w:szCs w:val="19"/>
        </w:rPr>
        <w:t>،</w:t>
      </w:r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وتُربط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كل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منها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بمالك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مسؤول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وموعد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استحقاق</w:t>
      </w:r>
      <w:proofErr w:type="spellEnd"/>
      <w:r>
        <w:rPr>
          <w:color w:val="555555"/>
          <w:sz w:val="19"/>
          <w:szCs w:val="19"/>
        </w:rPr>
        <w:t>.</w:t>
      </w: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56B7C" w:rsidTr="005E6CDC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5E6CDC" w:rsidP="005E6CDC">
            <w:pPr>
              <w:spacing w:before="40" w:after="40"/>
              <w:rPr>
                <w:rFonts w:hint="cs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ملخص</w:t>
            </w:r>
            <w:proofErr w:type="spell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التكليفات</w:t>
            </w:r>
            <w:proofErr w:type="spell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التكليف</w:t>
            </w:r>
            <w:proofErr w:type="spell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الجهة</w:t>
            </w:r>
            <w:proofErr w:type="spell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المنفذة</w:t>
            </w:r>
            <w:proofErr w:type="spell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الموعد</w:t>
            </w:r>
            <w:proofErr w:type="spellEnd"/>
            <w:r w:rsidR="00C03FA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03FA6">
              <w:rPr>
                <w:b/>
                <w:bCs/>
                <w:color w:val="000000"/>
                <w:sz w:val="20"/>
                <w:szCs w:val="20"/>
              </w:rPr>
              <w:t>المستهدف</w:t>
            </w:r>
            <w:proofErr w:type="spellEnd"/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E56B7C" w:rsidP="005E6CDC">
            <w:pPr>
              <w:spacing w:before="40" w:after="40"/>
            </w:pPr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E56B7C" w:rsidP="005E6CDC">
            <w:pPr>
              <w:spacing w:before="40" w:after="40"/>
              <w:rPr>
                <w:rFonts w:hint="cs"/>
              </w:rPr>
            </w:pPr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E56B7C" w:rsidP="005E6CDC">
            <w:pPr>
              <w:spacing w:before="40" w:after="40"/>
            </w:pPr>
          </w:p>
        </w:tc>
      </w:tr>
    </w:tbl>
    <w:p w:rsidR="00E56B7C" w:rsidRDefault="00E56B7C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56B7C" w:rsidTr="005E6CDC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56B7C" w:rsidRDefault="00C03FA6" w:rsidP="005E6CDC">
            <w:r>
              <w:rPr>
                <w:b/>
                <w:bCs/>
                <w:color w:val="FFFFFF"/>
              </w:rPr>
              <w:t>٥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الموعد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التالي</w:t>
            </w:r>
            <w:proofErr w:type="spellEnd"/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C03FA6" w:rsidP="005E6CDC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الاجتماع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القادم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المقترح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5E6CDC">
              <w:rPr>
                <w:rFonts w:hint="cs"/>
                <w:rtl/>
              </w:rPr>
              <w:t xml:space="preserve"> </w:t>
            </w:r>
            <w:r w:rsidR="005E6CDC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C03FA6" w:rsidP="005E6CDC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محل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الانعقاد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المقترح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5E6CDC">
              <w:rPr>
                <w:rFonts w:hint="cs"/>
                <w:rtl/>
              </w:rPr>
              <w:t xml:space="preserve"> </w:t>
            </w:r>
            <w:r w:rsidR="005E6CDC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C03FA6" w:rsidP="005E6CDC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ملاحظات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ختامية</w:t>
            </w:r>
            <w:proofErr w:type="spellEnd"/>
            <w:r w:rsidR="005E6CDC">
              <w:rPr>
                <w:rFonts w:hint="cs"/>
                <w:rtl/>
              </w:rPr>
              <w:t xml:space="preserve"> </w:t>
            </w:r>
          </w:p>
        </w:tc>
      </w:tr>
      <w:tr w:rsidR="00E56B7C" w:rsidTr="005E6CD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B7C" w:rsidRDefault="00E56B7C" w:rsidP="005E6CDC">
            <w:pPr>
              <w:spacing w:before="40" w:after="40"/>
            </w:pPr>
          </w:p>
        </w:tc>
      </w:tr>
    </w:tbl>
    <w:p w:rsidR="00E56B7C" w:rsidRDefault="00E56B7C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56B7C" w:rsidTr="005E6CD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56B7C" w:rsidRDefault="00C03FA6" w:rsidP="005E6CDC">
            <w:r>
              <w:rPr>
                <w:b/>
                <w:bCs/>
                <w:color w:val="FFFFFF"/>
              </w:rPr>
              <w:t>٦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اعتماد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المحضر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والتوقيعات</w:t>
            </w:r>
            <w:proofErr w:type="spellEnd"/>
          </w:p>
        </w:tc>
      </w:tr>
    </w:tbl>
    <w:p w:rsidR="00E56B7C" w:rsidRDefault="00C03FA6" w:rsidP="005E6CDC">
      <w:pPr>
        <w:spacing w:before="40" w:after="40"/>
      </w:pPr>
      <w:proofErr w:type="spellStart"/>
      <w:r>
        <w:rPr>
          <w:color w:val="555555"/>
          <w:sz w:val="19"/>
          <w:szCs w:val="19"/>
        </w:rPr>
        <w:t>يُعتمد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هذا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المحضر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بالتوقيع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من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المعنيين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أدناه</w:t>
      </w:r>
      <w:proofErr w:type="spellEnd"/>
      <w:r>
        <w:rPr>
          <w:color w:val="555555"/>
          <w:sz w:val="19"/>
          <w:szCs w:val="19"/>
        </w:rPr>
        <w:t>،</w:t>
      </w:r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ويصبح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وثيقة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رسمية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ضمن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سجلات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الأمانة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العامة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لمجلس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الأمناء</w:t>
      </w:r>
      <w:proofErr w:type="spellEnd"/>
      <w:r>
        <w:rPr>
          <w:color w:val="555555"/>
          <w:sz w:val="19"/>
          <w:szCs w:val="19"/>
        </w:rPr>
        <w:t>.</w:t>
      </w: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56B7C" w:rsidTr="006C2782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6B7C" w:rsidRDefault="00C03FA6" w:rsidP="006C2782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رئيس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مجلس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الأمناء</w:t>
            </w:r>
            <w:proofErr w:type="spellEnd"/>
          </w:p>
          <w:p w:rsidR="00E56B7C" w:rsidRDefault="00C03FA6" w:rsidP="006C2782">
            <w:pPr>
              <w:spacing w:before="120" w:after="60"/>
              <w:rPr>
                <w:rFonts w:hint="cs"/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    </w:t>
            </w:r>
            <w:r>
              <w:rPr>
                <w:color w:val="000000"/>
                <w:sz w:val="19"/>
                <w:szCs w:val="19"/>
              </w:rPr>
              <w:t xml:space="preserve">  </w:t>
            </w:r>
            <w:r w:rsidR="006C2782">
              <w:rPr>
                <w:rFonts w:hint="cs"/>
                <w:rtl/>
              </w:rPr>
              <w:t xml:space="preserve"> </w:t>
            </w:r>
            <w:r w:rsidR="006C2782">
              <w:rPr>
                <w:color w:val="000000"/>
                <w:sz w:val="19"/>
                <w:szCs w:val="19"/>
              </w:rPr>
              <w:t>:</w:t>
            </w:r>
          </w:p>
          <w:p w:rsidR="00E56B7C" w:rsidRDefault="00C03FA6" w:rsidP="006C2782">
            <w:pPr>
              <w:spacing w:before="60" w:after="60"/>
              <w:rPr>
                <w:rFonts w:hint="cs"/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  </w:t>
            </w:r>
            <w:r>
              <w:rPr>
                <w:color w:val="000000"/>
                <w:sz w:val="19"/>
                <w:szCs w:val="19"/>
              </w:rPr>
              <w:t xml:space="preserve">   </w:t>
            </w:r>
            <w:r w:rsidR="006C2782">
              <w:rPr>
                <w:rFonts w:hint="cs"/>
                <w:rtl/>
              </w:rPr>
              <w:t xml:space="preserve"> </w:t>
            </w:r>
            <w:r w:rsidR="006C2782">
              <w:rPr>
                <w:color w:val="000000"/>
                <w:sz w:val="19"/>
                <w:szCs w:val="19"/>
              </w:rPr>
              <w:t>:</w:t>
            </w:r>
          </w:p>
          <w:p w:rsidR="00E56B7C" w:rsidRDefault="00C03FA6" w:rsidP="006C2782">
            <w:pPr>
              <w:spacing w:before="60" w:after="60"/>
              <w:rPr>
                <w:rFonts w:hint="cs"/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 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 xml:space="preserve">  </w:t>
            </w:r>
            <w:r w:rsidR="006C2782">
              <w:rPr>
                <w:rFonts w:hint="cs"/>
                <w:rtl/>
              </w:rPr>
              <w:t xml:space="preserve"> </w:t>
            </w:r>
            <w:r w:rsidR="006C2782">
              <w:rPr>
                <w:color w:val="000000"/>
                <w:sz w:val="19"/>
                <w:szCs w:val="19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6B7C" w:rsidRDefault="00C03FA6" w:rsidP="006C2782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أمين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عام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مجلس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الأمناء</w:t>
            </w:r>
            <w:proofErr w:type="spellEnd"/>
          </w:p>
          <w:p w:rsidR="006C2782" w:rsidRDefault="006C2782" w:rsidP="006C2782">
            <w:pPr>
              <w:spacing w:before="120" w:after="60"/>
              <w:rPr>
                <w:rFonts w:hint="cs"/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     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:</w:t>
            </w:r>
          </w:p>
          <w:p w:rsidR="006C2782" w:rsidRDefault="006C2782" w:rsidP="006C2782">
            <w:pPr>
              <w:spacing w:before="60" w:after="60"/>
              <w:rPr>
                <w:rFonts w:hint="cs"/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    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:</w:t>
            </w:r>
          </w:p>
          <w:p w:rsidR="00E56B7C" w:rsidRDefault="006C2782" w:rsidP="006C2782">
            <w:pPr>
              <w:spacing w:before="60" w:after="60"/>
              <w:rPr>
                <w:rFonts w:hint="cs"/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    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:</w:t>
            </w:r>
          </w:p>
        </w:tc>
      </w:tr>
    </w:tbl>
    <w:p w:rsidR="00E56B7C" w:rsidRDefault="00E56B7C">
      <w:pPr>
        <w:spacing w:before="60" w:after="60"/>
        <w:jc w:val="right"/>
      </w:pPr>
    </w:p>
    <w:p w:rsidR="006C2782" w:rsidRDefault="006C2782">
      <w:pPr>
        <w:spacing w:before="60" w:after="60"/>
        <w:jc w:val="right"/>
      </w:pPr>
    </w:p>
    <w:p w:rsidR="006C2782" w:rsidRDefault="006C2782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56B7C" w:rsidTr="006C278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  <w:shd w:val="clear" w:color="auto" w:fill="FFFDE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56B7C" w:rsidRDefault="00C03FA6" w:rsidP="006C2782">
            <w:pPr>
              <w:spacing w:before="60" w:after="80"/>
              <w:ind w:left="360"/>
            </w:pPr>
            <w:r w:rsidRPr="006C2782">
              <w:rPr>
                <w:b/>
                <w:bCs/>
                <w:color w:val="1F3864"/>
                <w:sz w:val="20"/>
                <w:szCs w:val="20"/>
              </w:rPr>
              <w:lastRenderedPageBreak/>
              <w:t xml:space="preserve">  </w:t>
            </w:r>
            <w:r w:rsidR="006C2782" w:rsidRPr="006C2782">
              <w:rPr>
                <w:rFonts w:ascii="Cambria Math" w:hAnsi="Cambria Math" w:cs="Cambria Math"/>
                <w:b/>
                <w:bCs/>
                <w:color w:val="1F3864"/>
                <w:sz w:val="20"/>
                <w:szCs w:val="20"/>
              </w:rPr>
              <w:t>◆</w:t>
            </w:r>
            <w:bookmarkStart w:id="0" w:name="_GoBack"/>
            <w:bookmarkEnd w:id="0"/>
            <w:r w:rsidR="006C2782">
              <w:rPr>
                <w:rFonts w:hint="cs"/>
                <w:b/>
                <w:bCs/>
                <w:color w:val="1F3864"/>
                <w:sz w:val="20"/>
                <w:szCs w:val="20"/>
                <w:rtl/>
              </w:rPr>
              <w:t xml:space="preserve"> </w:t>
            </w:r>
            <w:proofErr w:type="spellStart"/>
            <w:r w:rsidRPr="006C2782">
              <w:rPr>
                <w:b/>
                <w:bCs/>
                <w:color w:val="1F3864"/>
                <w:sz w:val="20"/>
                <w:szCs w:val="20"/>
              </w:rPr>
              <w:t>تعليمات</w:t>
            </w:r>
            <w:proofErr w:type="spellEnd"/>
            <w:r w:rsidRPr="006C2782"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6C2782">
              <w:rPr>
                <w:b/>
                <w:bCs/>
                <w:color w:val="1F3864"/>
                <w:sz w:val="20"/>
                <w:szCs w:val="20"/>
              </w:rPr>
              <w:t>تعبئة</w:t>
            </w:r>
            <w:proofErr w:type="spellEnd"/>
            <w:r w:rsidRPr="006C2782"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6C2782">
              <w:rPr>
                <w:b/>
                <w:bCs/>
                <w:color w:val="1F3864"/>
                <w:sz w:val="20"/>
                <w:szCs w:val="20"/>
              </w:rPr>
              <w:t>النموذج</w:t>
            </w:r>
            <w:proofErr w:type="spellEnd"/>
          </w:p>
          <w:p w:rsidR="00E56B7C" w:rsidRDefault="00C03FA6" w:rsidP="006C2782">
            <w:pPr>
              <w:pStyle w:val="a4"/>
              <w:numPr>
                <w:ilvl w:val="0"/>
                <w:numId w:val="2"/>
              </w:numPr>
              <w:bidi/>
              <w:spacing w:before="60" w:after="60"/>
              <w:rPr>
                <w:rFonts w:hint="cs"/>
                <w:rtl/>
              </w:rPr>
            </w:pPr>
            <w:proofErr w:type="spellStart"/>
            <w:r w:rsidRPr="006C2782">
              <w:rPr>
                <w:color w:val="000000"/>
                <w:sz w:val="19"/>
                <w:szCs w:val="19"/>
              </w:rPr>
              <w:t>يُعدّ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المحضر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خلال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(</w:t>
            </w:r>
            <w:r w:rsidRPr="006C2782">
              <w:rPr>
                <w:color w:val="000000"/>
                <w:sz w:val="19"/>
                <w:szCs w:val="19"/>
              </w:rPr>
              <w:t>٣</w:t>
            </w:r>
            <w:r w:rsidRPr="006C2782">
              <w:rPr>
                <w:color w:val="000000"/>
                <w:sz w:val="19"/>
                <w:szCs w:val="19"/>
              </w:rPr>
              <w:t xml:space="preserve">)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أيام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عمل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من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تاريخ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الاجتماع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>،</w:t>
            </w:r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ويُعمم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على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الأعضاء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للمراجعة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>.</w:t>
            </w:r>
          </w:p>
          <w:p w:rsidR="00E56B7C" w:rsidRDefault="00C03FA6" w:rsidP="006C2782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proofErr w:type="spellStart"/>
            <w:r w:rsidRPr="006C2782">
              <w:rPr>
                <w:color w:val="000000"/>
                <w:sz w:val="19"/>
                <w:szCs w:val="19"/>
              </w:rPr>
              <w:t>تُحفظ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النسخة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الأصلية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الموقعة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لدى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الأمانة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العامة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>،</w:t>
            </w:r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وترسل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نسخة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إلكترونية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لجميع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الأعضاء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>.</w:t>
            </w:r>
          </w:p>
          <w:p w:rsidR="00E56B7C" w:rsidRDefault="00C03FA6" w:rsidP="006C2782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proofErr w:type="spellStart"/>
            <w:r w:rsidRPr="006C2782">
              <w:rPr>
                <w:color w:val="000000"/>
                <w:sz w:val="19"/>
                <w:szCs w:val="19"/>
              </w:rPr>
              <w:t>تُرفق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بالمحضر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جميع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المستندات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والعروض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المقدمة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خلال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الاجتماع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كملاحق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مرقمة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>.</w:t>
            </w:r>
          </w:p>
          <w:p w:rsidR="00E56B7C" w:rsidRDefault="00C03FA6" w:rsidP="006C2782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proofErr w:type="spellStart"/>
            <w:r w:rsidRPr="006C2782">
              <w:rPr>
                <w:color w:val="000000"/>
                <w:sz w:val="19"/>
                <w:szCs w:val="19"/>
              </w:rPr>
              <w:t>تُسجَّل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القرارات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بصياغة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دقيقة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قابلة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للتنفيذ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والقياس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>،</w:t>
            </w:r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وتُرحَّل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إلى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نموذج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متابعة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القرارات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>.</w:t>
            </w:r>
          </w:p>
          <w:p w:rsidR="00E56B7C" w:rsidRDefault="00C03FA6" w:rsidP="006C2782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proofErr w:type="spellStart"/>
            <w:r w:rsidRPr="006C2782">
              <w:rPr>
                <w:color w:val="000000"/>
                <w:sz w:val="19"/>
                <w:szCs w:val="19"/>
              </w:rPr>
              <w:t>في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حال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الاعتراض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على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المحضر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>،</w:t>
            </w:r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يُقدَّم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الاعتراض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كتابياً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خلال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(</w:t>
            </w:r>
            <w:r w:rsidRPr="006C2782">
              <w:rPr>
                <w:color w:val="000000"/>
                <w:sz w:val="19"/>
                <w:szCs w:val="19"/>
              </w:rPr>
              <w:t>٧</w:t>
            </w:r>
            <w:r w:rsidRPr="006C2782">
              <w:rPr>
                <w:color w:val="000000"/>
                <w:sz w:val="19"/>
                <w:szCs w:val="19"/>
              </w:rPr>
              <w:t xml:space="preserve">)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أيام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عمل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من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تاريخ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C2782">
              <w:rPr>
                <w:color w:val="000000"/>
                <w:sz w:val="19"/>
                <w:szCs w:val="19"/>
              </w:rPr>
              <w:t>التعميم</w:t>
            </w:r>
            <w:proofErr w:type="spellEnd"/>
            <w:r w:rsidRPr="006C2782">
              <w:rPr>
                <w:color w:val="000000"/>
                <w:sz w:val="19"/>
                <w:szCs w:val="19"/>
              </w:rPr>
              <w:t>.</w:t>
            </w:r>
          </w:p>
        </w:tc>
      </w:tr>
    </w:tbl>
    <w:p w:rsidR="00E56B7C" w:rsidRDefault="00E56B7C">
      <w:pPr>
        <w:spacing w:before="60" w:after="60"/>
        <w:jc w:val="righ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4873"/>
        <w:gridCol w:w="2437"/>
      </w:tblGrid>
      <w:tr w:rsidR="00E56B7C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6B7C" w:rsidRDefault="00C03FA6">
            <w:pPr>
              <w:spacing w:before="40" w:after="40"/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صفحة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FFFFFF"/>
                <w:sz w:val="18"/>
                <w:szCs w:val="18"/>
              </w:rPr>
              <w:t>من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1</w:t>
            </w:r>
          </w:p>
        </w:tc>
        <w:tc>
          <w:tcPr>
            <w:tcW w:w="4873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2E5E9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6B7C" w:rsidRDefault="00C03FA6">
            <w:pPr>
              <w:spacing w:before="40" w:after="40"/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الإصدار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الأول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— 1447</w:t>
            </w:r>
            <w:r>
              <w:rPr>
                <w:color w:val="FFFFFF"/>
                <w:sz w:val="18"/>
                <w:szCs w:val="18"/>
              </w:rPr>
              <w:t>هـ</w:t>
            </w:r>
          </w:p>
        </w:tc>
        <w:tc>
          <w:tcPr>
            <w:tcW w:w="2437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6B7C" w:rsidRDefault="00C03FA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BOT-FRM-001</w:t>
            </w:r>
          </w:p>
        </w:tc>
      </w:tr>
    </w:tbl>
    <w:p w:rsidR="00C03FA6" w:rsidRDefault="00C03FA6"/>
    <w:sectPr w:rsidR="00C03FA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81E64"/>
    <w:multiLevelType w:val="hybridMultilevel"/>
    <w:tmpl w:val="4E6AC2CC"/>
    <w:lvl w:ilvl="0" w:tplc="863062E0">
      <w:start w:val="1"/>
      <w:numFmt w:val="bullet"/>
      <w:lvlText w:val="●"/>
      <w:lvlJc w:val="left"/>
      <w:pPr>
        <w:ind w:left="720" w:hanging="360"/>
      </w:pPr>
    </w:lvl>
    <w:lvl w:ilvl="1" w:tplc="A3AA59A4">
      <w:start w:val="1"/>
      <w:numFmt w:val="bullet"/>
      <w:lvlText w:val="○"/>
      <w:lvlJc w:val="left"/>
      <w:pPr>
        <w:ind w:left="1440" w:hanging="360"/>
      </w:pPr>
    </w:lvl>
    <w:lvl w:ilvl="2" w:tplc="6D30623C">
      <w:start w:val="1"/>
      <w:numFmt w:val="bullet"/>
      <w:lvlText w:val="■"/>
      <w:lvlJc w:val="left"/>
      <w:pPr>
        <w:ind w:left="2160" w:hanging="360"/>
      </w:pPr>
    </w:lvl>
    <w:lvl w:ilvl="3" w:tplc="2ECEE6A8">
      <w:start w:val="1"/>
      <w:numFmt w:val="bullet"/>
      <w:lvlText w:val="●"/>
      <w:lvlJc w:val="left"/>
      <w:pPr>
        <w:ind w:left="2880" w:hanging="360"/>
      </w:pPr>
    </w:lvl>
    <w:lvl w:ilvl="4" w:tplc="8076A2E4">
      <w:start w:val="1"/>
      <w:numFmt w:val="bullet"/>
      <w:lvlText w:val="○"/>
      <w:lvlJc w:val="left"/>
      <w:pPr>
        <w:ind w:left="3600" w:hanging="360"/>
      </w:pPr>
    </w:lvl>
    <w:lvl w:ilvl="5" w:tplc="867A602A">
      <w:start w:val="1"/>
      <w:numFmt w:val="bullet"/>
      <w:lvlText w:val="■"/>
      <w:lvlJc w:val="left"/>
      <w:pPr>
        <w:ind w:left="4320" w:hanging="360"/>
      </w:pPr>
    </w:lvl>
    <w:lvl w:ilvl="6" w:tplc="96FE089A">
      <w:start w:val="1"/>
      <w:numFmt w:val="bullet"/>
      <w:lvlText w:val="●"/>
      <w:lvlJc w:val="left"/>
      <w:pPr>
        <w:ind w:left="5040" w:hanging="360"/>
      </w:pPr>
    </w:lvl>
    <w:lvl w:ilvl="7" w:tplc="5808B88E">
      <w:start w:val="1"/>
      <w:numFmt w:val="bullet"/>
      <w:lvlText w:val="●"/>
      <w:lvlJc w:val="left"/>
      <w:pPr>
        <w:ind w:left="5760" w:hanging="360"/>
      </w:pPr>
    </w:lvl>
    <w:lvl w:ilvl="8" w:tplc="A0CE68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6D1C41"/>
    <w:multiLevelType w:val="hybridMultilevel"/>
    <w:tmpl w:val="38907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E1563F"/>
    <w:multiLevelType w:val="hybridMultilevel"/>
    <w:tmpl w:val="2C1442D8"/>
    <w:lvl w:ilvl="0" w:tplc="DBE691C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B7C"/>
    <w:rsid w:val="005E6CDC"/>
    <w:rsid w:val="006C2782"/>
    <w:rsid w:val="00C03FA6"/>
    <w:rsid w:val="00E5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107251"/>
  <w15:docId w15:val="{B9D42E9C-C8E1-4DB9-AF07-9E145E91E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King Khalid University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HANI MOHAMMED A ASIRI</cp:lastModifiedBy>
  <cp:revision>2</cp:revision>
  <dcterms:created xsi:type="dcterms:W3CDTF">2026-04-30T10:04:00Z</dcterms:created>
  <dcterms:modified xsi:type="dcterms:W3CDTF">2026-04-30T10:30:00Z</dcterms:modified>
</cp:coreProperties>
</file>