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186B0" w14:textId="77777777" w:rsidR="004043C8" w:rsidRDefault="00096323">
      <w:pPr>
        <w:pStyle w:val="Titre1"/>
      </w:pPr>
      <w:r>
        <w:t xml:space="preserve">Exercice d'application : Diagramme de Cas d'Utilisation </w:t>
      </w:r>
      <w:r>
        <w:rPr>
          <w:spacing w:val="-5"/>
        </w:rPr>
        <w:t>UML</w:t>
      </w:r>
    </w:p>
    <w:p w14:paraId="7BD90645" w14:textId="77777777" w:rsidR="004043C8" w:rsidRDefault="00096323">
      <w:pPr>
        <w:spacing w:before="277"/>
        <w:jc w:val="center"/>
        <w:rPr>
          <w:sz w:val="19"/>
        </w:rPr>
      </w:pPr>
      <w:proofErr w:type="spellStart"/>
      <w:r>
        <w:rPr>
          <w:rFonts w:ascii="Arial"/>
          <w:b/>
          <w:sz w:val="19"/>
        </w:rPr>
        <w:t>Matiere</w:t>
      </w:r>
      <w:proofErr w:type="spellEnd"/>
      <w:r>
        <w:rPr>
          <w:rFonts w:ascii="Arial"/>
          <w:b/>
          <w:sz w:val="19"/>
        </w:rPr>
        <w:t xml:space="preserve"> : </w:t>
      </w:r>
      <w:r>
        <w:rPr>
          <w:sz w:val="19"/>
        </w:rPr>
        <w:t>UML</w:t>
      </w:r>
      <w:r>
        <w:rPr>
          <w:spacing w:val="79"/>
          <w:w w:val="150"/>
          <w:sz w:val="19"/>
        </w:rPr>
        <w:t xml:space="preserve"> </w:t>
      </w:r>
      <w:r>
        <w:rPr>
          <w:sz w:val="19"/>
        </w:rPr>
        <w:t>|</w:t>
      </w:r>
      <w:r>
        <w:rPr>
          <w:spacing w:val="79"/>
          <w:w w:val="150"/>
          <w:sz w:val="19"/>
        </w:rPr>
        <w:t xml:space="preserve"> </w:t>
      </w:r>
      <w:r>
        <w:rPr>
          <w:rFonts w:ascii="Arial"/>
          <w:b/>
          <w:sz w:val="19"/>
        </w:rPr>
        <w:t xml:space="preserve">Enseignante : </w:t>
      </w:r>
      <w:r>
        <w:rPr>
          <w:sz w:val="19"/>
        </w:rPr>
        <w:t xml:space="preserve">Pr. Soukaina </w:t>
      </w:r>
      <w:proofErr w:type="spellStart"/>
      <w:r>
        <w:rPr>
          <w:spacing w:val="-2"/>
          <w:sz w:val="19"/>
        </w:rPr>
        <w:t>Mjahed</w:t>
      </w:r>
      <w:proofErr w:type="spellEnd"/>
    </w:p>
    <w:p w14:paraId="4FD27A54" w14:textId="77777777" w:rsidR="004043C8" w:rsidRDefault="00096323">
      <w:pPr>
        <w:pStyle w:val="Corpsdetexte"/>
        <w:spacing w:before="41"/>
        <w:jc w:val="center"/>
      </w:pPr>
      <w:r>
        <w:rPr>
          <w:rFonts w:ascii="Arial"/>
          <w:b/>
        </w:rPr>
        <w:t xml:space="preserve">Sujet : </w:t>
      </w:r>
      <w:r>
        <w:t xml:space="preserve">Traitement des commandes et facturation (Entreprise </w:t>
      </w:r>
      <w:r>
        <w:rPr>
          <w:spacing w:val="-5"/>
        </w:rPr>
        <w:t>X)</w:t>
      </w:r>
    </w:p>
    <w:p w14:paraId="58ABCCB2" w14:textId="77777777" w:rsidR="004043C8" w:rsidRDefault="004043C8">
      <w:pPr>
        <w:pStyle w:val="Corpsdetexte"/>
      </w:pPr>
    </w:p>
    <w:p w14:paraId="51D89CE2" w14:textId="77777777" w:rsidR="004043C8" w:rsidRDefault="004043C8">
      <w:pPr>
        <w:pStyle w:val="Corpsdetexte"/>
        <w:spacing w:before="6"/>
      </w:pPr>
    </w:p>
    <w:p w14:paraId="7E076A3B" w14:textId="77777777" w:rsidR="004043C8" w:rsidRDefault="00096323">
      <w:pPr>
        <w:pStyle w:val="Titre2"/>
      </w:pPr>
      <w:r>
        <w:t xml:space="preserve">Phase 1 : Identification des acteurs et des cas </w:t>
      </w:r>
      <w:r>
        <w:rPr>
          <w:spacing w:val="-2"/>
        </w:rPr>
        <w:t>d'utilisation</w:t>
      </w:r>
    </w:p>
    <w:p w14:paraId="7D835B5B" w14:textId="77777777" w:rsidR="004043C8" w:rsidRDefault="00096323">
      <w:pPr>
        <w:pStyle w:val="Titre3"/>
        <w:numPr>
          <w:ilvl w:val="0"/>
          <w:numId w:val="3"/>
        </w:numPr>
        <w:tabs>
          <w:tab w:val="left" w:pos="331"/>
        </w:tabs>
        <w:spacing w:before="166"/>
        <w:ind w:hanging="211"/>
      </w:pPr>
      <w:r>
        <w:t xml:space="preserve">Acteurs principaux </w:t>
      </w:r>
      <w:r>
        <w:rPr>
          <w:spacing w:val="-10"/>
        </w:rPr>
        <w:t>:</w:t>
      </w:r>
    </w:p>
    <w:p w14:paraId="3354B110" w14:textId="77777777" w:rsidR="004043C8" w:rsidRDefault="00096323">
      <w:pPr>
        <w:pStyle w:val="Paragraphedeliste"/>
        <w:numPr>
          <w:ilvl w:val="1"/>
          <w:numId w:val="3"/>
        </w:numPr>
        <w:tabs>
          <w:tab w:val="left" w:pos="536"/>
        </w:tabs>
        <w:spacing w:before="161" w:line="307" w:lineRule="auto"/>
        <w:ind w:right="328" w:firstLine="0"/>
        <w:rPr>
          <w:sz w:val="19"/>
        </w:rPr>
      </w:pPr>
      <w:r>
        <w:rPr>
          <w:rFonts w:ascii="Arial" w:hAnsi="Arial"/>
          <w:b/>
          <w:sz w:val="19"/>
        </w:rPr>
        <w:t>Responsable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-3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preparation</w:t>
      </w:r>
      <w:proofErr w:type="spellEnd"/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-3"/>
          <w:sz w:val="19"/>
        </w:rPr>
        <w:t xml:space="preserve"> </w:t>
      </w:r>
      <w:proofErr w:type="spellStart"/>
      <w:r>
        <w:rPr>
          <w:sz w:val="19"/>
        </w:rPr>
        <w:t>Verifie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l'</w:t>
      </w:r>
      <w:proofErr w:type="spellStart"/>
      <w:r>
        <w:rPr>
          <w:sz w:val="19"/>
        </w:rPr>
        <w:t>identite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du</w:t>
      </w:r>
      <w:r>
        <w:rPr>
          <w:spacing w:val="-3"/>
          <w:sz w:val="19"/>
        </w:rPr>
        <w:t xml:space="preserve"> </w:t>
      </w:r>
      <w:r>
        <w:rPr>
          <w:sz w:val="19"/>
        </w:rPr>
        <w:t>client,</w:t>
      </w:r>
      <w:r>
        <w:rPr>
          <w:spacing w:val="-3"/>
          <w:sz w:val="19"/>
        </w:rPr>
        <w:t xml:space="preserve"> </w:t>
      </w:r>
      <w:r>
        <w:rPr>
          <w:sz w:val="19"/>
        </w:rPr>
        <w:t>consulte</w:t>
      </w:r>
      <w:r>
        <w:rPr>
          <w:spacing w:val="-3"/>
          <w:sz w:val="19"/>
        </w:rPr>
        <w:t xml:space="preserve"> </w:t>
      </w:r>
      <w:r>
        <w:rPr>
          <w:sz w:val="19"/>
        </w:rPr>
        <w:t>les</w:t>
      </w:r>
      <w:r>
        <w:rPr>
          <w:spacing w:val="-3"/>
          <w:sz w:val="19"/>
        </w:rPr>
        <w:t xml:space="preserve"> </w:t>
      </w:r>
      <w:r>
        <w:rPr>
          <w:sz w:val="19"/>
        </w:rPr>
        <w:t>stocks,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redige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le</w:t>
      </w:r>
      <w:r>
        <w:rPr>
          <w:spacing w:val="-3"/>
          <w:sz w:val="19"/>
        </w:rPr>
        <w:t xml:space="preserve"> </w:t>
      </w:r>
      <w:r>
        <w:rPr>
          <w:sz w:val="19"/>
        </w:rPr>
        <w:t>bon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preparation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 xml:space="preserve">ou </w:t>
      </w:r>
      <w:proofErr w:type="spellStart"/>
      <w:r>
        <w:rPr>
          <w:sz w:val="19"/>
        </w:rPr>
        <w:t>etablit</w:t>
      </w:r>
      <w:proofErr w:type="spellEnd"/>
      <w:r>
        <w:rPr>
          <w:sz w:val="19"/>
        </w:rPr>
        <w:t xml:space="preserve"> le courrier d'attente.</w:t>
      </w:r>
    </w:p>
    <w:p w14:paraId="53198828" w14:textId="77777777" w:rsidR="004043C8" w:rsidRDefault="00096323">
      <w:pPr>
        <w:pStyle w:val="Paragraphedeliste"/>
        <w:numPr>
          <w:ilvl w:val="1"/>
          <w:numId w:val="3"/>
        </w:numPr>
        <w:tabs>
          <w:tab w:val="left" w:pos="536"/>
        </w:tabs>
        <w:spacing w:before="61"/>
        <w:ind w:left="536" w:hanging="11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Preparateur</w:t>
      </w:r>
      <w:proofErr w:type="spellEnd"/>
      <w:r>
        <w:rPr>
          <w:rFonts w:ascii="Arial" w:hAnsi="Arial"/>
          <w:b/>
          <w:sz w:val="19"/>
        </w:rPr>
        <w:t xml:space="preserve"> : </w:t>
      </w:r>
      <w:proofErr w:type="spellStart"/>
      <w:r>
        <w:rPr>
          <w:sz w:val="19"/>
        </w:rPr>
        <w:t>Preleve</w:t>
      </w:r>
      <w:proofErr w:type="spellEnd"/>
      <w:r>
        <w:rPr>
          <w:sz w:val="19"/>
        </w:rPr>
        <w:t xml:space="preserve"> et embal</w:t>
      </w:r>
      <w:r>
        <w:rPr>
          <w:sz w:val="19"/>
        </w:rPr>
        <w:t xml:space="preserve">le les marchandises, saisit le bon de </w:t>
      </w:r>
      <w:proofErr w:type="spellStart"/>
      <w:r>
        <w:rPr>
          <w:sz w:val="19"/>
        </w:rPr>
        <w:t>preparation</w:t>
      </w:r>
      <w:proofErr w:type="spellEnd"/>
      <w:r>
        <w:rPr>
          <w:sz w:val="19"/>
        </w:rPr>
        <w:t xml:space="preserve"> et </w:t>
      </w:r>
      <w:proofErr w:type="spellStart"/>
      <w:r>
        <w:rPr>
          <w:sz w:val="19"/>
        </w:rPr>
        <w:t>edite</w:t>
      </w:r>
      <w:proofErr w:type="spellEnd"/>
      <w:r>
        <w:rPr>
          <w:sz w:val="19"/>
        </w:rPr>
        <w:t xml:space="preserve"> le bon de </w:t>
      </w:r>
      <w:r>
        <w:rPr>
          <w:spacing w:val="-2"/>
          <w:sz w:val="19"/>
        </w:rPr>
        <w:t>livraison.</w:t>
      </w:r>
    </w:p>
    <w:p w14:paraId="15893C1A" w14:textId="77777777" w:rsidR="004043C8" w:rsidRDefault="00096323">
      <w:pPr>
        <w:pStyle w:val="Paragraphedeliste"/>
        <w:numPr>
          <w:ilvl w:val="1"/>
          <w:numId w:val="3"/>
        </w:numPr>
        <w:tabs>
          <w:tab w:val="left" w:pos="536"/>
        </w:tabs>
        <w:spacing w:line="307" w:lineRule="auto"/>
        <w:ind w:right="301" w:firstLine="0"/>
        <w:rPr>
          <w:sz w:val="19"/>
        </w:rPr>
      </w:pPr>
      <w:proofErr w:type="spellStart"/>
      <w:r>
        <w:rPr>
          <w:rFonts w:ascii="Arial" w:hAnsi="Arial"/>
          <w:b/>
          <w:sz w:val="19"/>
        </w:rPr>
        <w:t>Operatrice</w:t>
      </w:r>
      <w:proofErr w:type="spellEnd"/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comptable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sz w:val="19"/>
        </w:rPr>
        <w:t>Etablit</w:t>
      </w:r>
      <w:r>
        <w:rPr>
          <w:spacing w:val="-3"/>
          <w:sz w:val="19"/>
        </w:rPr>
        <w:t xml:space="preserve"> </w:t>
      </w:r>
      <w:r>
        <w:rPr>
          <w:sz w:val="19"/>
        </w:rPr>
        <w:t>les</w:t>
      </w:r>
      <w:r>
        <w:rPr>
          <w:spacing w:val="-3"/>
          <w:sz w:val="19"/>
        </w:rPr>
        <w:t xml:space="preserve"> </w:t>
      </w:r>
      <w:r>
        <w:rPr>
          <w:sz w:val="19"/>
        </w:rPr>
        <w:t>factures</w:t>
      </w:r>
      <w:r>
        <w:rPr>
          <w:spacing w:val="-3"/>
          <w:sz w:val="19"/>
        </w:rPr>
        <w:t xml:space="preserve"> </w:t>
      </w:r>
      <w:r>
        <w:rPr>
          <w:sz w:val="19"/>
        </w:rPr>
        <w:t>(saisie,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verification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des</w:t>
      </w:r>
      <w:r>
        <w:rPr>
          <w:spacing w:val="-3"/>
          <w:sz w:val="19"/>
        </w:rPr>
        <w:t xml:space="preserve"> </w:t>
      </w:r>
      <w:r>
        <w:rPr>
          <w:sz w:val="19"/>
        </w:rPr>
        <w:t>tarifs</w:t>
      </w:r>
      <w:r>
        <w:rPr>
          <w:spacing w:val="-3"/>
          <w:sz w:val="19"/>
        </w:rPr>
        <w:t xml:space="preserve"> </w:t>
      </w:r>
      <w:r>
        <w:rPr>
          <w:sz w:val="19"/>
        </w:rPr>
        <w:t>et</w:t>
      </w:r>
      <w:r>
        <w:rPr>
          <w:spacing w:val="-3"/>
          <w:sz w:val="19"/>
        </w:rPr>
        <w:t xml:space="preserve"> </w:t>
      </w:r>
      <w:r>
        <w:rPr>
          <w:sz w:val="19"/>
        </w:rPr>
        <w:t>conditions)</w:t>
      </w:r>
      <w:r>
        <w:rPr>
          <w:spacing w:val="-3"/>
          <w:sz w:val="19"/>
        </w:rPr>
        <w:t xml:space="preserve"> </w:t>
      </w:r>
      <w:r>
        <w:rPr>
          <w:sz w:val="19"/>
        </w:rPr>
        <w:t>et</w:t>
      </w:r>
      <w:r>
        <w:rPr>
          <w:spacing w:val="-3"/>
          <w:sz w:val="19"/>
        </w:rPr>
        <w:t xml:space="preserve"> </w:t>
      </w:r>
      <w:r>
        <w:rPr>
          <w:sz w:val="19"/>
        </w:rPr>
        <w:t>enregistre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facture en </w:t>
      </w:r>
      <w:proofErr w:type="spellStart"/>
      <w:r>
        <w:rPr>
          <w:sz w:val="19"/>
        </w:rPr>
        <w:t>comptabilite</w:t>
      </w:r>
      <w:proofErr w:type="spellEnd"/>
      <w:r>
        <w:rPr>
          <w:sz w:val="19"/>
        </w:rPr>
        <w:t>.</w:t>
      </w:r>
    </w:p>
    <w:p w14:paraId="4CD3758E" w14:textId="77777777" w:rsidR="004043C8" w:rsidRDefault="00096323">
      <w:pPr>
        <w:pStyle w:val="Titre3"/>
        <w:numPr>
          <w:ilvl w:val="0"/>
          <w:numId w:val="3"/>
        </w:numPr>
        <w:tabs>
          <w:tab w:val="left" w:pos="331"/>
        </w:tabs>
        <w:ind w:hanging="211"/>
      </w:pPr>
      <w:r>
        <w:t xml:space="preserve">Acteur secondaire (externe) </w:t>
      </w:r>
      <w:r>
        <w:rPr>
          <w:spacing w:val="-10"/>
        </w:rPr>
        <w:t>:</w:t>
      </w:r>
    </w:p>
    <w:p w14:paraId="6751A6B2" w14:textId="77777777" w:rsidR="004043C8" w:rsidRDefault="00096323">
      <w:pPr>
        <w:pStyle w:val="Paragraphedeliste"/>
        <w:numPr>
          <w:ilvl w:val="1"/>
          <w:numId w:val="3"/>
        </w:numPr>
        <w:tabs>
          <w:tab w:val="left" w:pos="536"/>
        </w:tabs>
        <w:spacing w:before="162"/>
        <w:ind w:left="536" w:hanging="116"/>
        <w:rPr>
          <w:sz w:val="19"/>
        </w:rPr>
      </w:pPr>
      <w:r>
        <w:rPr>
          <w:rFonts w:ascii="Arial" w:hAnsi="Arial"/>
          <w:b/>
          <w:sz w:val="19"/>
        </w:rPr>
        <w:t xml:space="preserve">Client : </w:t>
      </w:r>
      <w:r>
        <w:rPr>
          <w:sz w:val="19"/>
        </w:rPr>
        <w:t xml:space="preserve">Reçoit le courrier d'attente en cas de rupture de stock, le colis avec le bon de livraison, et la </w:t>
      </w:r>
      <w:r>
        <w:rPr>
          <w:spacing w:val="-2"/>
          <w:sz w:val="19"/>
        </w:rPr>
        <w:t>facture.</w:t>
      </w:r>
    </w:p>
    <w:p w14:paraId="4274D9E6" w14:textId="77777777" w:rsidR="004043C8" w:rsidRDefault="00096323">
      <w:pPr>
        <w:pStyle w:val="Titre3"/>
        <w:numPr>
          <w:ilvl w:val="0"/>
          <w:numId w:val="3"/>
        </w:numPr>
        <w:tabs>
          <w:tab w:val="left" w:pos="331"/>
        </w:tabs>
        <w:spacing w:before="121"/>
        <w:ind w:hanging="211"/>
      </w:pPr>
      <w:r>
        <w:t xml:space="preserve">Remarque sur la </w:t>
      </w:r>
      <w:proofErr w:type="spellStart"/>
      <w:r>
        <w:t>secretaire</w:t>
      </w:r>
      <w:proofErr w:type="spellEnd"/>
      <w:r>
        <w:t xml:space="preserve"> </w:t>
      </w:r>
      <w:r>
        <w:rPr>
          <w:spacing w:val="-10"/>
        </w:rPr>
        <w:t>:</w:t>
      </w:r>
    </w:p>
    <w:p w14:paraId="17D8213A" w14:textId="77777777" w:rsidR="004043C8" w:rsidRDefault="00096323">
      <w:pPr>
        <w:pStyle w:val="Corpsdetexte"/>
        <w:spacing w:before="162" w:line="307" w:lineRule="auto"/>
        <w:ind w:left="420" w:right="138"/>
      </w:pPr>
      <w:r>
        <w:t xml:space="preserve">La </w:t>
      </w:r>
      <w:proofErr w:type="spellStart"/>
      <w:r>
        <w:t>secretaire</w:t>
      </w:r>
      <w:proofErr w:type="spellEnd"/>
      <w:r>
        <w:t xml:space="preserve"> effectue uniquement une transmission physique et manuelle des commandes papier. N'interagissant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directement</w:t>
      </w:r>
      <w:r>
        <w:rPr>
          <w:spacing w:val="-3"/>
        </w:rPr>
        <w:t xml:space="preserve"> </w:t>
      </w:r>
      <w:r>
        <w:t>avec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proofErr w:type="spellStart"/>
      <w:r>
        <w:t>systeme</w:t>
      </w:r>
      <w:proofErr w:type="spellEnd"/>
      <w:r>
        <w:rPr>
          <w:spacing w:val="-3"/>
        </w:rPr>
        <w:t xml:space="preserve"> </w:t>
      </w:r>
      <w:r>
        <w:t>d'information,</w:t>
      </w:r>
      <w:r>
        <w:rPr>
          <w:spacing w:val="-3"/>
        </w:rPr>
        <w:t xml:space="preserve"> </w:t>
      </w:r>
      <w:r>
        <w:t>elle</w:t>
      </w:r>
      <w:r>
        <w:rPr>
          <w:spacing w:val="-3"/>
        </w:rPr>
        <w:t xml:space="preserve"> </w:t>
      </w:r>
      <w:r>
        <w:t>n'est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proofErr w:type="spellStart"/>
      <w:r>
        <w:t>modélisee</w:t>
      </w:r>
      <w:proofErr w:type="spellEnd"/>
      <w:r>
        <w:rPr>
          <w:spacing w:val="-3"/>
        </w:rPr>
        <w:t xml:space="preserve"> </w:t>
      </w:r>
      <w:r>
        <w:t>comme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acteur</w:t>
      </w:r>
      <w:r>
        <w:rPr>
          <w:spacing w:val="-3"/>
        </w:rPr>
        <w:t xml:space="preserve"> </w:t>
      </w:r>
      <w:r>
        <w:t>UML.</w:t>
      </w:r>
    </w:p>
    <w:p w14:paraId="597F6B49" w14:textId="77777777" w:rsidR="004043C8" w:rsidRDefault="004043C8">
      <w:pPr>
        <w:pStyle w:val="Corpsdetexte"/>
      </w:pPr>
    </w:p>
    <w:p w14:paraId="0843B8B9" w14:textId="77777777" w:rsidR="004043C8" w:rsidRDefault="004043C8">
      <w:pPr>
        <w:pStyle w:val="Corpsdetexte"/>
        <w:spacing w:before="105"/>
      </w:pPr>
    </w:p>
    <w:p w14:paraId="29124595" w14:textId="77777777" w:rsidR="004043C8" w:rsidRDefault="00096323">
      <w:pPr>
        <w:pStyle w:val="Titre2"/>
      </w:pPr>
      <w:r>
        <w:t xml:space="preserve">Phase 2 : Description des cas d'utilisation et des </w:t>
      </w:r>
      <w:r>
        <w:rPr>
          <w:spacing w:val="-2"/>
        </w:rPr>
        <w:t>relations</w:t>
      </w:r>
    </w:p>
    <w:p w14:paraId="3D043DB2" w14:textId="77777777" w:rsidR="004043C8" w:rsidRDefault="00096323">
      <w:pPr>
        <w:pStyle w:val="Titre3"/>
        <w:numPr>
          <w:ilvl w:val="0"/>
          <w:numId w:val="2"/>
        </w:numPr>
        <w:tabs>
          <w:tab w:val="left" w:pos="331"/>
        </w:tabs>
        <w:spacing w:before="165"/>
        <w:ind w:hanging="211"/>
      </w:pPr>
      <w:r>
        <w:t xml:space="preserve">Traitement des commandes </w:t>
      </w:r>
      <w:r>
        <w:rPr>
          <w:spacing w:val="-10"/>
        </w:rPr>
        <w:t>:</w:t>
      </w:r>
    </w:p>
    <w:p w14:paraId="66BFA3F6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62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Traiter la commande : </w:t>
      </w:r>
      <w:r>
        <w:rPr>
          <w:sz w:val="19"/>
        </w:rPr>
        <w:t xml:space="preserve">Cas d'utilisation principal (Responsable de </w:t>
      </w:r>
      <w:proofErr w:type="spellStart"/>
      <w:r>
        <w:rPr>
          <w:spacing w:val="-2"/>
          <w:sz w:val="19"/>
        </w:rPr>
        <w:t>preparation</w:t>
      </w:r>
      <w:proofErr w:type="spellEnd"/>
      <w:r>
        <w:rPr>
          <w:spacing w:val="-2"/>
          <w:sz w:val="19"/>
        </w:rPr>
        <w:t>).</w:t>
      </w:r>
    </w:p>
    <w:p w14:paraId="61020D73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ind w:hanging="11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Verifier</w:t>
      </w:r>
      <w:proofErr w:type="spellEnd"/>
      <w:r>
        <w:rPr>
          <w:rFonts w:ascii="Arial" w:hAnsi="Arial"/>
          <w:b/>
          <w:sz w:val="19"/>
        </w:rPr>
        <w:t xml:space="preserve"> l'</w:t>
      </w:r>
      <w:proofErr w:type="spellStart"/>
      <w:r>
        <w:rPr>
          <w:rFonts w:ascii="Arial" w:hAnsi="Arial"/>
          <w:b/>
          <w:sz w:val="19"/>
        </w:rPr>
        <w:t>identite</w:t>
      </w:r>
      <w:proofErr w:type="spellEnd"/>
      <w:r>
        <w:rPr>
          <w:rFonts w:ascii="Arial" w:hAnsi="Arial"/>
          <w:b/>
          <w:sz w:val="19"/>
        </w:rPr>
        <w:t xml:space="preserve"> du client : </w:t>
      </w:r>
      <w:r>
        <w:rPr>
          <w:sz w:val="19"/>
        </w:rPr>
        <w:t xml:space="preserve">Inclus </w:t>
      </w:r>
      <w:proofErr w:type="spellStart"/>
      <w:r>
        <w:rPr>
          <w:sz w:val="19"/>
        </w:rPr>
        <w:t>systematiquement</w:t>
      </w:r>
      <w:proofErr w:type="spellEnd"/>
      <w:r>
        <w:rPr>
          <w:sz w:val="19"/>
        </w:rPr>
        <w:t xml:space="preserve"> </w:t>
      </w:r>
      <w:r>
        <w:rPr>
          <w:spacing w:val="-2"/>
          <w:sz w:val="19"/>
        </w:rPr>
        <w:t>(&lt;&gt;).</w:t>
      </w:r>
    </w:p>
    <w:p w14:paraId="26CAE300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22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Consulter les stocks : </w:t>
      </w:r>
      <w:r>
        <w:rPr>
          <w:sz w:val="19"/>
        </w:rPr>
        <w:t xml:space="preserve">Inclus </w:t>
      </w:r>
      <w:proofErr w:type="spellStart"/>
      <w:r>
        <w:rPr>
          <w:sz w:val="19"/>
        </w:rPr>
        <w:t>systematiquement</w:t>
      </w:r>
      <w:proofErr w:type="spellEnd"/>
      <w:r>
        <w:rPr>
          <w:sz w:val="19"/>
        </w:rPr>
        <w:t xml:space="preserve"> </w:t>
      </w:r>
      <w:r>
        <w:rPr>
          <w:spacing w:val="-2"/>
          <w:sz w:val="19"/>
        </w:rPr>
        <w:t>(&lt;&gt;).</w:t>
      </w:r>
    </w:p>
    <w:p w14:paraId="507331E5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ind w:hanging="11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Rediger</w:t>
      </w:r>
      <w:proofErr w:type="spellEnd"/>
      <w:r>
        <w:rPr>
          <w:rFonts w:ascii="Arial" w:hAnsi="Arial"/>
          <w:b/>
          <w:sz w:val="19"/>
        </w:rPr>
        <w:t xml:space="preserve"> le bon de </w:t>
      </w:r>
      <w:proofErr w:type="spellStart"/>
      <w:r>
        <w:rPr>
          <w:rFonts w:ascii="Arial" w:hAnsi="Arial"/>
          <w:b/>
          <w:sz w:val="19"/>
        </w:rPr>
        <w:t>prepar</w:t>
      </w:r>
      <w:r>
        <w:rPr>
          <w:rFonts w:ascii="Arial" w:hAnsi="Arial"/>
          <w:b/>
          <w:sz w:val="19"/>
        </w:rPr>
        <w:t>ation</w:t>
      </w:r>
      <w:proofErr w:type="spellEnd"/>
      <w:r>
        <w:rPr>
          <w:rFonts w:ascii="Arial" w:hAnsi="Arial"/>
          <w:b/>
          <w:sz w:val="19"/>
        </w:rPr>
        <w:t xml:space="preserve"> : </w:t>
      </w:r>
      <w:r>
        <w:rPr>
          <w:sz w:val="19"/>
        </w:rPr>
        <w:t xml:space="preserve">Inclus si le stock est suffisant </w:t>
      </w:r>
      <w:r>
        <w:rPr>
          <w:spacing w:val="-2"/>
          <w:sz w:val="19"/>
        </w:rPr>
        <w:t>(&lt;&gt;).</w:t>
      </w:r>
    </w:p>
    <w:p w14:paraId="6E4DEF30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22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Envoyer courrier d'attente : </w:t>
      </w:r>
      <w:r>
        <w:rPr>
          <w:sz w:val="19"/>
        </w:rPr>
        <w:t xml:space="preserve">Extension en cas de stock insuffisant </w:t>
      </w:r>
      <w:r>
        <w:rPr>
          <w:spacing w:val="-2"/>
          <w:sz w:val="19"/>
        </w:rPr>
        <w:t>(&lt;&gt;).</w:t>
      </w:r>
    </w:p>
    <w:p w14:paraId="3EDDEBD7" w14:textId="77777777" w:rsidR="004043C8" w:rsidRDefault="00096323">
      <w:pPr>
        <w:pStyle w:val="Titre3"/>
        <w:numPr>
          <w:ilvl w:val="0"/>
          <w:numId w:val="2"/>
        </w:numPr>
        <w:tabs>
          <w:tab w:val="left" w:pos="331"/>
        </w:tabs>
        <w:spacing w:before="121"/>
        <w:ind w:hanging="211"/>
      </w:pPr>
      <w:proofErr w:type="spellStart"/>
      <w:r>
        <w:t>Preparation</w:t>
      </w:r>
      <w:proofErr w:type="spellEnd"/>
      <w:r>
        <w:t xml:space="preserve"> et livraison </w:t>
      </w:r>
      <w:r>
        <w:rPr>
          <w:spacing w:val="-10"/>
        </w:rPr>
        <w:t>:</w:t>
      </w:r>
    </w:p>
    <w:p w14:paraId="62AD640E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62"/>
        <w:ind w:hanging="11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Preparer</w:t>
      </w:r>
      <w:proofErr w:type="spellEnd"/>
      <w:r>
        <w:rPr>
          <w:rFonts w:ascii="Arial" w:hAnsi="Arial"/>
          <w:b/>
          <w:sz w:val="19"/>
        </w:rPr>
        <w:t xml:space="preserve"> la livraison : </w:t>
      </w:r>
      <w:r>
        <w:rPr>
          <w:sz w:val="19"/>
        </w:rPr>
        <w:t xml:space="preserve">Cas d'utilisation principal </w:t>
      </w:r>
      <w:r>
        <w:rPr>
          <w:spacing w:val="-2"/>
          <w:sz w:val="19"/>
        </w:rPr>
        <w:t>(</w:t>
      </w:r>
      <w:proofErr w:type="spellStart"/>
      <w:r>
        <w:rPr>
          <w:spacing w:val="-2"/>
          <w:sz w:val="19"/>
        </w:rPr>
        <w:t>Preparateur</w:t>
      </w:r>
      <w:proofErr w:type="spellEnd"/>
      <w:r>
        <w:rPr>
          <w:spacing w:val="-2"/>
          <w:sz w:val="19"/>
        </w:rPr>
        <w:t>).</w:t>
      </w:r>
    </w:p>
    <w:p w14:paraId="30E45BD5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Saisir le bon de </w:t>
      </w:r>
      <w:proofErr w:type="spellStart"/>
      <w:r>
        <w:rPr>
          <w:rFonts w:ascii="Arial" w:hAnsi="Arial"/>
          <w:b/>
          <w:sz w:val="19"/>
        </w:rPr>
        <w:t>preparation</w:t>
      </w:r>
      <w:proofErr w:type="spellEnd"/>
      <w:r>
        <w:rPr>
          <w:rFonts w:ascii="Arial" w:hAnsi="Arial"/>
          <w:b/>
          <w:sz w:val="19"/>
        </w:rPr>
        <w:t xml:space="preserve"> : </w:t>
      </w:r>
      <w:r>
        <w:rPr>
          <w:sz w:val="19"/>
        </w:rPr>
        <w:t xml:space="preserve">Inclus obligatoirement </w:t>
      </w:r>
      <w:r>
        <w:rPr>
          <w:spacing w:val="-2"/>
          <w:sz w:val="19"/>
        </w:rPr>
        <w:t>(&lt;&gt;).</w:t>
      </w:r>
    </w:p>
    <w:p w14:paraId="43A3BFB0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22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Editer le bon de livraison : </w:t>
      </w:r>
      <w:r>
        <w:rPr>
          <w:sz w:val="19"/>
        </w:rPr>
        <w:t xml:space="preserve">Inclus obligatoirement </w:t>
      </w:r>
      <w:r>
        <w:rPr>
          <w:spacing w:val="-2"/>
          <w:sz w:val="19"/>
        </w:rPr>
        <w:t>(&lt;&gt;).</w:t>
      </w:r>
    </w:p>
    <w:p w14:paraId="7BFD9D73" w14:textId="77777777" w:rsidR="004043C8" w:rsidRDefault="00096323">
      <w:pPr>
        <w:pStyle w:val="Titre3"/>
        <w:numPr>
          <w:ilvl w:val="0"/>
          <w:numId w:val="2"/>
        </w:numPr>
        <w:tabs>
          <w:tab w:val="left" w:pos="331"/>
        </w:tabs>
        <w:spacing w:before="122"/>
        <w:ind w:hanging="211"/>
      </w:pPr>
      <w:r>
        <w:t xml:space="preserve">Facturation et </w:t>
      </w:r>
      <w:proofErr w:type="spellStart"/>
      <w:r>
        <w:t>comptabilite</w:t>
      </w:r>
      <w:proofErr w:type="spellEnd"/>
      <w:r>
        <w:t xml:space="preserve"> </w:t>
      </w:r>
      <w:r>
        <w:rPr>
          <w:spacing w:val="-10"/>
        </w:rPr>
        <w:t>:</w:t>
      </w:r>
    </w:p>
    <w:p w14:paraId="4B8E2ECD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61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Etablir la facture : </w:t>
      </w:r>
      <w:r>
        <w:rPr>
          <w:sz w:val="19"/>
        </w:rPr>
        <w:t>Cas d'utilisation principal (</w:t>
      </w:r>
      <w:proofErr w:type="spellStart"/>
      <w:r>
        <w:rPr>
          <w:sz w:val="19"/>
        </w:rPr>
        <w:t>Operatrice</w:t>
      </w:r>
      <w:proofErr w:type="spellEnd"/>
      <w:r>
        <w:rPr>
          <w:sz w:val="19"/>
        </w:rPr>
        <w:t xml:space="preserve"> </w:t>
      </w:r>
      <w:r>
        <w:rPr>
          <w:spacing w:val="-2"/>
          <w:sz w:val="19"/>
        </w:rPr>
        <w:t>comptable).</w:t>
      </w:r>
    </w:p>
    <w:p w14:paraId="28A64936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22"/>
        <w:ind w:hanging="11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Verifier</w:t>
      </w:r>
      <w:proofErr w:type="spellEnd"/>
      <w:r>
        <w:rPr>
          <w:rFonts w:ascii="Arial" w:hAnsi="Arial"/>
          <w:b/>
          <w:sz w:val="19"/>
        </w:rPr>
        <w:t xml:space="preserve"> tarifs et conditions : </w:t>
      </w:r>
      <w:r>
        <w:rPr>
          <w:sz w:val="19"/>
        </w:rPr>
        <w:t xml:space="preserve">Inclus obligatoirement </w:t>
      </w:r>
      <w:r>
        <w:rPr>
          <w:spacing w:val="-2"/>
          <w:sz w:val="19"/>
        </w:rPr>
        <w:t>(&lt;&gt;).</w:t>
      </w:r>
    </w:p>
    <w:p w14:paraId="0E537530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Editer la facture : </w:t>
      </w:r>
      <w:r>
        <w:rPr>
          <w:sz w:val="19"/>
        </w:rPr>
        <w:t xml:space="preserve">Inclus obligatoirement </w:t>
      </w:r>
      <w:r>
        <w:rPr>
          <w:spacing w:val="-2"/>
          <w:sz w:val="19"/>
        </w:rPr>
        <w:t>(&lt;&gt;).</w:t>
      </w:r>
    </w:p>
    <w:p w14:paraId="32C35A60" w14:textId="77777777" w:rsidR="004043C8" w:rsidRDefault="00096323">
      <w:pPr>
        <w:pStyle w:val="Paragraphedeliste"/>
        <w:numPr>
          <w:ilvl w:val="1"/>
          <w:numId w:val="2"/>
        </w:numPr>
        <w:tabs>
          <w:tab w:val="left" w:pos="536"/>
        </w:tabs>
        <w:spacing w:before="122"/>
        <w:ind w:hanging="116"/>
        <w:rPr>
          <w:sz w:val="19"/>
        </w:rPr>
      </w:pPr>
      <w:r>
        <w:rPr>
          <w:rFonts w:ascii="Arial" w:hAnsi="Arial"/>
          <w:b/>
          <w:sz w:val="19"/>
        </w:rPr>
        <w:t xml:space="preserve">Enregistrer comptablement la facture : </w:t>
      </w:r>
      <w:r>
        <w:rPr>
          <w:sz w:val="19"/>
        </w:rPr>
        <w:t xml:space="preserve">Cas d'utilisation pour la mise </w:t>
      </w:r>
      <w:proofErr w:type="spellStart"/>
      <w:r>
        <w:rPr>
          <w:sz w:val="19"/>
        </w:rPr>
        <w:t>a</w:t>
      </w:r>
      <w:proofErr w:type="spellEnd"/>
      <w:r>
        <w:rPr>
          <w:sz w:val="19"/>
        </w:rPr>
        <w:t xml:space="preserve"> jour du grand </w:t>
      </w:r>
      <w:r>
        <w:rPr>
          <w:spacing w:val="-2"/>
          <w:sz w:val="19"/>
        </w:rPr>
        <w:t>livre.</w:t>
      </w:r>
    </w:p>
    <w:p w14:paraId="0B6EE799" w14:textId="77777777" w:rsidR="004043C8" w:rsidRDefault="004043C8">
      <w:pPr>
        <w:pStyle w:val="Corpsdetexte"/>
      </w:pPr>
    </w:p>
    <w:p w14:paraId="38B7A070" w14:textId="77777777" w:rsidR="004043C8" w:rsidRDefault="004043C8">
      <w:pPr>
        <w:pStyle w:val="Corpsdetexte"/>
      </w:pPr>
    </w:p>
    <w:p w14:paraId="7792C9F1" w14:textId="77777777" w:rsidR="004043C8" w:rsidRDefault="004043C8">
      <w:pPr>
        <w:pStyle w:val="Corpsdetexte"/>
        <w:spacing w:before="47"/>
      </w:pPr>
    </w:p>
    <w:p w14:paraId="555A19E9" w14:textId="77777777" w:rsidR="004043C8" w:rsidRDefault="00096323">
      <w:pPr>
        <w:pStyle w:val="Titre2"/>
        <w:spacing w:before="1"/>
      </w:pPr>
      <w:r>
        <w:t xml:space="preserve">Phase 3 : Diagramme de cas </w:t>
      </w:r>
      <w:r>
        <w:rPr>
          <w:spacing w:val="-2"/>
        </w:rPr>
        <w:t>d'utilisation</w:t>
      </w:r>
    </w:p>
    <w:p w14:paraId="7CA0E71E" w14:textId="679306D3" w:rsidR="007A11E3" w:rsidRDefault="007A11E3" w:rsidP="007A11E3">
      <w:pPr>
        <w:pStyle w:val="Titre2"/>
        <w:ind w:left="0"/>
        <w:sectPr w:rsidR="007A11E3">
          <w:headerReference w:type="default" r:id="rId8"/>
          <w:footerReference w:type="default" r:id="rId9"/>
          <w:type w:val="continuous"/>
          <w:pgSz w:w="12240" w:h="15840"/>
          <w:pgMar w:top="1140" w:right="1080" w:bottom="280" w:left="1080" w:header="720" w:footer="720" w:gutter="0"/>
          <w:cols w:space="720"/>
        </w:sectPr>
      </w:pPr>
    </w:p>
    <w:p w14:paraId="06432356" w14:textId="77777777" w:rsidR="004043C8" w:rsidRDefault="004043C8">
      <w:pPr>
        <w:pStyle w:val="Corpsdetexte"/>
        <w:rPr>
          <w:rFonts w:ascii="Arial"/>
          <w:b/>
          <w:sz w:val="22"/>
        </w:rPr>
      </w:pPr>
    </w:p>
    <w:p w14:paraId="208733F0" w14:textId="391B1D5A" w:rsidR="004043C8" w:rsidRDefault="007A11E3" w:rsidP="007A11E3">
      <w:pPr>
        <w:pStyle w:val="Corpsdetexte"/>
        <w:rPr>
          <w:rFonts w:ascii="Arial"/>
          <w:b/>
          <w:sz w:val="22"/>
        </w:rPr>
      </w:pPr>
      <w:r>
        <w:rPr>
          <w:rFonts w:ascii="Arial"/>
          <w:b/>
          <w:noProof/>
          <w:sz w:val="22"/>
        </w:rPr>
        <w:drawing>
          <wp:inline distT="0" distB="0" distL="0" distR="0" wp14:anchorId="5699B553" wp14:editId="61CE0ED0">
            <wp:extent cx="6388100" cy="382270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49DD" w14:textId="77777777" w:rsidR="004043C8" w:rsidRDefault="004043C8">
      <w:pPr>
        <w:pStyle w:val="Corpsdetexte"/>
        <w:spacing w:before="67"/>
        <w:rPr>
          <w:rFonts w:ascii="Arial"/>
          <w:b/>
          <w:sz w:val="22"/>
        </w:rPr>
      </w:pPr>
    </w:p>
    <w:p w14:paraId="207E8EA9" w14:textId="77777777" w:rsidR="004043C8" w:rsidRDefault="00096323">
      <w:pPr>
        <w:ind w:left="120"/>
        <w:rPr>
          <w:rFonts w:ascii="Arial"/>
          <w:b/>
        </w:rPr>
      </w:pPr>
      <w:r>
        <w:rPr>
          <w:rFonts w:ascii="Arial"/>
          <w:b/>
        </w:rPr>
        <w:t xml:space="preserve">Phase 4 : </w:t>
      </w:r>
      <w:proofErr w:type="spellStart"/>
      <w:r>
        <w:rPr>
          <w:rFonts w:ascii="Arial"/>
          <w:b/>
        </w:rPr>
        <w:t>Regles</w:t>
      </w:r>
      <w:proofErr w:type="spellEnd"/>
      <w:r>
        <w:rPr>
          <w:rFonts w:ascii="Arial"/>
          <w:b/>
        </w:rPr>
        <w:t xml:space="preserve"> de gestion et </w:t>
      </w:r>
      <w:r>
        <w:rPr>
          <w:rFonts w:ascii="Arial"/>
          <w:b/>
          <w:spacing w:val="-2"/>
        </w:rPr>
        <w:t>justifications</w:t>
      </w:r>
    </w:p>
    <w:p w14:paraId="3233A81C" w14:textId="77777777" w:rsidR="004043C8" w:rsidRDefault="00096323">
      <w:pPr>
        <w:pStyle w:val="Paragraphedeliste"/>
        <w:numPr>
          <w:ilvl w:val="0"/>
          <w:numId w:val="1"/>
        </w:numPr>
        <w:tabs>
          <w:tab w:val="left" w:pos="331"/>
        </w:tabs>
        <w:spacing w:before="165"/>
        <w:ind w:hanging="211"/>
        <w:rPr>
          <w:rFonts w:ascii="Arial"/>
          <w:b/>
          <w:sz w:val="19"/>
        </w:rPr>
      </w:pPr>
      <w:r>
        <w:rPr>
          <w:rFonts w:ascii="Arial"/>
          <w:b/>
          <w:sz w:val="19"/>
        </w:rPr>
        <w:t xml:space="preserve">Justification des relations &lt;&gt; et &lt;&gt; </w:t>
      </w:r>
      <w:r>
        <w:rPr>
          <w:rFonts w:ascii="Arial"/>
          <w:b/>
          <w:spacing w:val="-10"/>
          <w:sz w:val="19"/>
        </w:rPr>
        <w:t>:</w:t>
      </w:r>
    </w:p>
    <w:p w14:paraId="02C5154A" w14:textId="77777777" w:rsidR="004043C8" w:rsidRDefault="00096323">
      <w:pPr>
        <w:pStyle w:val="Corpsdetexte"/>
        <w:spacing w:before="161" w:line="307" w:lineRule="auto"/>
        <w:ind w:left="420" w:right="138"/>
      </w:pPr>
      <w:r>
        <w:t>Les</w:t>
      </w:r>
      <w:r>
        <w:rPr>
          <w:spacing w:val="-3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verification</w:t>
      </w:r>
      <w:proofErr w:type="spell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l'</w:t>
      </w:r>
      <w:proofErr w:type="spellStart"/>
      <w:r>
        <w:t>identite</w:t>
      </w:r>
      <w:proofErr w:type="spellEnd"/>
      <w:r>
        <w:rPr>
          <w:spacing w:val="-3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client,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consultation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stocks</w:t>
      </w:r>
      <w:r>
        <w:rPr>
          <w:spacing w:val="-3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saisie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sont</w:t>
      </w:r>
      <w:r>
        <w:rPr>
          <w:spacing w:val="-3"/>
        </w:rPr>
        <w:t xml:space="preserve"> </w:t>
      </w:r>
      <w:r>
        <w:t xml:space="preserve">des </w:t>
      </w:r>
      <w:proofErr w:type="spellStart"/>
      <w:r>
        <w:t>etapes</w:t>
      </w:r>
      <w:proofErr w:type="spellEnd"/>
      <w:r>
        <w:t xml:space="preserve"> obligatoires du processus, ce qui justifie la relation &lt;&gt;. L'envoi du courrier d'attente est un cas exceptionnel </w:t>
      </w:r>
      <w:proofErr w:type="spellStart"/>
      <w:r>
        <w:t>declenche</w:t>
      </w:r>
      <w:proofErr w:type="spellEnd"/>
      <w:r>
        <w:t xml:space="preserve"> uniquement en cas d'insuffisance de stock, d'</w:t>
      </w:r>
      <w:proofErr w:type="spellStart"/>
      <w:r>
        <w:t>ou</w:t>
      </w:r>
      <w:proofErr w:type="spellEnd"/>
      <w:r>
        <w:t xml:space="preserve"> la relation &lt;&gt;.</w:t>
      </w:r>
    </w:p>
    <w:p w14:paraId="5DCE6690" w14:textId="77777777" w:rsidR="004043C8" w:rsidRDefault="00096323">
      <w:pPr>
        <w:pStyle w:val="Titre3"/>
        <w:numPr>
          <w:ilvl w:val="0"/>
          <w:numId w:val="1"/>
        </w:numPr>
        <w:tabs>
          <w:tab w:val="left" w:pos="331"/>
        </w:tabs>
        <w:ind w:hanging="211"/>
      </w:pPr>
      <w:proofErr w:type="spellStart"/>
      <w:r>
        <w:t>Separation</w:t>
      </w:r>
      <w:proofErr w:type="spellEnd"/>
      <w:r>
        <w:t xml:space="preserve"> de la facturation et de l'enregistrement compta</w:t>
      </w:r>
      <w:r>
        <w:t xml:space="preserve">ble </w:t>
      </w:r>
      <w:r>
        <w:rPr>
          <w:spacing w:val="-10"/>
        </w:rPr>
        <w:t>:</w:t>
      </w:r>
    </w:p>
    <w:p w14:paraId="5241825F" w14:textId="77777777" w:rsidR="004043C8" w:rsidRDefault="00096323">
      <w:pPr>
        <w:pStyle w:val="Corpsdetexte"/>
        <w:spacing w:before="162" w:line="307" w:lineRule="auto"/>
        <w:ind w:left="420" w:right="138"/>
      </w:pPr>
      <w:r>
        <w:t xml:space="preserve">Bien que ces deux tâches soient </w:t>
      </w:r>
      <w:proofErr w:type="spellStart"/>
      <w:r>
        <w:t>realisees</w:t>
      </w:r>
      <w:proofErr w:type="spellEnd"/>
      <w:r>
        <w:t xml:space="preserve"> par l'</w:t>
      </w:r>
      <w:proofErr w:type="spellStart"/>
      <w:r>
        <w:t>operatrice</w:t>
      </w:r>
      <w:proofErr w:type="spellEnd"/>
      <w:r>
        <w:t xml:space="preserve"> comptable, elles constituent deux </w:t>
      </w:r>
      <w:proofErr w:type="spellStart"/>
      <w:r>
        <w:t>etapes</w:t>
      </w:r>
      <w:proofErr w:type="spellEnd"/>
      <w:r>
        <w:t xml:space="preserve"> distinctes dans</w:t>
      </w:r>
      <w:r>
        <w:rPr>
          <w:spacing w:val="-2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temps</w:t>
      </w:r>
      <w:r>
        <w:rPr>
          <w:spacing w:val="-2"/>
        </w:rPr>
        <w:t xml:space="preserve"> </w:t>
      </w:r>
      <w:r>
        <w:t>(</w:t>
      </w:r>
      <w:proofErr w:type="spellStart"/>
      <w:r>
        <w:t>etablissement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facture</w:t>
      </w:r>
      <w:r>
        <w:rPr>
          <w:spacing w:val="-2"/>
        </w:rPr>
        <w:t xml:space="preserve"> </w:t>
      </w:r>
      <w:r>
        <w:t>d'une</w:t>
      </w:r>
      <w:r>
        <w:rPr>
          <w:spacing w:val="-2"/>
        </w:rPr>
        <w:t xml:space="preserve"> </w:t>
      </w:r>
      <w:r>
        <w:t>part,</w:t>
      </w:r>
      <w:r>
        <w:rPr>
          <w:spacing w:val="-2"/>
        </w:rPr>
        <w:t xml:space="preserve"> </w:t>
      </w:r>
      <w:r>
        <w:t>puis</w:t>
      </w:r>
      <w:r>
        <w:rPr>
          <w:spacing w:val="-2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mise</w:t>
      </w:r>
      <w:r>
        <w:rPr>
          <w:spacing w:val="-2"/>
        </w:rPr>
        <w:t xml:space="preserve"> </w:t>
      </w:r>
      <w:proofErr w:type="spellStart"/>
      <w:r>
        <w:t>a</w:t>
      </w:r>
      <w:proofErr w:type="spellEnd"/>
      <w:r>
        <w:rPr>
          <w:spacing w:val="-2"/>
        </w:rPr>
        <w:t xml:space="preserve"> </w:t>
      </w:r>
      <w:r>
        <w:t>jour</w:t>
      </w:r>
      <w:r>
        <w:rPr>
          <w:spacing w:val="-2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grand</w:t>
      </w:r>
      <w:r>
        <w:rPr>
          <w:spacing w:val="-2"/>
        </w:rPr>
        <w:t xml:space="preserve"> </w:t>
      </w:r>
      <w:r>
        <w:t>livre</w:t>
      </w:r>
      <w:r>
        <w:rPr>
          <w:spacing w:val="-2"/>
        </w:rPr>
        <w:t xml:space="preserve"> </w:t>
      </w:r>
      <w:r>
        <w:t>d'autre</w:t>
      </w:r>
      <w:r>
        <w:rPr>
          <w:spacing w:val="-2"/>
        </w:rPr>
        <w:t xml:space="preserve"> </w:t>
      </w:r>
      <w:r>
        <w:t xml:space="preserve">part). Elles sont donc </w:t>
      </w:r>
      <w:proofErr w:type="spellStart"/>
      <w:r>
        <w:t>represe</w:t>
      </w:r>
      <w:r>
        <w:t>ntees</w:t>
      </w:r>
      <w:proofErr w:type="spellEnd"/>
      <w:r>
        <w:t xml:space="preserve"> par deux cas d'utilisation </w:t>
      </w:r>
      <w:proofErr w:type="spellStart"/>
      <w:r>
        <w:t>separes</w:t>
      </w:r>
      <w:proofErr w:type="spellEnd"/>
      <w:r>
        <w:t>.</w:t>
      </w:r>
    </w:p>
    <w:sectPr w:rsidR="004043C8">
      <w:pgSz w:w="12240" w:h="15840"/>
      <w:pgMar w:top="182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193A3" w14:textId="77777777" w:rsidR="007A11E3" w:rsidRDefault="007A11E3" w:rsidP="007A11E3">
      <w:r>
        <w:separator/>
      </w:r>
    </w:p>
  </w:endnote>
  <w:endnote w:type="continuationSeparator" w:id="0">
    <w:p w14:paraId="2CFD92A1" w14:textId="77777777" w:rsidR="007A11E3" w:rsidRDefault="007A11E3" w:rsidP="007A1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AC1FC" w14:textId="498F1B1D" w:rsidR="007A11E3" w:rsidRPr="00096323" w:rsidRDefault="007A11E3">
    <w:pPr>
      <w:pStyle w:val="Pieddepage"/>
    </w:pPr>
    <w:r w:rsidRPr="00096323">
      <w:rPr>
        <w:b/>
        <w:bCs/>
      </w:rPr>
      <w:t>Bilal ELBAHRI</w:t>
    </w:r>
    <w:r>
      <w:tab/>
    </w:r>
    <w:r>
      <w:tab/>
    </w:r>
    <w:r w:rsidRPr="00096323">
      <w:rPr>
        <w:color w:val="000000"/>
      </w:rPr>
      <w:t>Filière :</w:t>
    </w:r>
    <w:r w:rsidRPr="00096323">
      <w:rPr>
        <w:b/>
        <w:bCs/>
        <w:color w:val="000000"/>
      </w:rPr>
      <w:t xml:space="preserve"> IAP3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A9810" w14:textId="77777777" w:rsidR="007A11E3" w:rsidRDefault="007A11E3" w:rsidP="007A11E3">
      <w:r>
        <w:separator/>
      </w:r>
    </w:p>
  </w:footnote>
  <w:footnote w:type="continuationSeparator" w:id="0">
    <w:p w14:paraId="35D3B171" w14:textId="77777777" w:rsidR="007A11E3" w:rsidRDefault="007A11E3" w:rsidP="007A1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682" w:type="dxa"/>
      <w:tblInd w:w="157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7625"/>
      <w:gridCol w:w="5057"/>
    </w:tblGrid>
    <w:tr w:rsidR="00096323" w:rsidRPr="00096323" w14:paraId="387ED58A" w14:textId="77777777" w:rsidTr="00096323">
      <w:trPr>
        <w:gridAfter w:val="1"/>
        <w:wAfter w:w="5057" w:type="dxa"/>
      </w:trPr>
      <w:tc>
        <w:tcPr>
          <w:tcW w:w="7625" w:type="dxa"/>
          <w:vAlign w:val="center"/>
          <w:hideMark/>
        </w:tcPr>
        <w:p w14:paraId="66AF4126" w14:textId="4AF28649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</w:pPr>
          <w:r w:rsidRPr="00096323"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  <w:t>Nom :</w:t>
          </w:r>
          <w:r w:rsidRPr="00096323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fr-FR"/>
            </w:rPr>
            <w:t xml:space="preserve"> ELBAHRI</w:t>
          </w:r>
          <w:r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fr-FR"/>
            </w:rPr>
            <w:t xml:space="preserve">                                                                        </w:t>
          </w:r>
        </w:p>
      </w:tc>
    </w:tr>
    <w:tr w:rsidR="00096323" w:rsidRPr="00096323" w14:paraId="2BE38575" w14:textId="77777777" w:rsidTr="00096323">
      <w:trPr>
        <w:gridAfter w:val="1"/>
        <w:wAfter w:w="5057" w:type="dxa"/>
      </w:trPr>
      <w:tc>
        <w:tcPr>
          <w:tcW w:w="7625" w:type="dxa"/>
          <w:vAlign w:val="center"/>
          <w:hideMark/>
        </w:tcPr>
        <w:p w14:paraId="74D2D317" w14:textId="77777777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</w:pPr>
          <w:r w:rsidRPr="00096323"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  <w:t>Prénom :</w:t>
          </w:r>
          <w:r w:rsidRPr="00096323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fr-FR"/>
            </w:rPr>
            <w:t xml:space="preserve"> Bilal</w:t>
          </w:r>
        </w:p>
      </w:tc>
    </w:tr>
    <w:tr w:rsidR="00096323" w:rsidRPr="00096323" w14:paraId="6BE6CF3F" w14:textId="77777777" w:rsidTr="00096323">
      <w:tc>
        <w:tcPr>
          <w:tcW w:w="7625" w:type="dxa"/>
          <w:vAlign w:val="center"/>
          <w:hideMark/>
        </w:tcPr>
        <w:p w14:paraId="528394FF" w14:textId="101C6BD1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fr-FR"/>
            </w:rPr>
          </w:pPr>
          <w:r w:rsidRPr="00096323"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  <w:t>Filière :</w:t>
          </w:r>
          <w:r w:rsidRPr="00096323">
            <w:rPr>
              <w:rFonts w:ascii="Times New Roman" w:eastAsia="Times New Roman" w:hAnsi="Times New Roman" w:cs="Times New Roman"/>
              <w:b/>
              <w:bCs/>
              <w:sz w:val="16"/>
              <w:szCs w:val="16"/>
              <w:lang w:eastAsia="fr-FR"/>
            </w:rPr>
            <w:t xml:space="preserve"> IAP3</w:t>
          </w:r>
        </w:p>
      </w:tc>
      <w:tc>
        <w:tcPr>
          <w:tcW w:w="5057" w:type="dxa"/>
          <w:vAlign w:val="center"/>
          <w:hideMark/>
        </w:tcPr>
        <w:p w14:paraId="1CF7DD05" w14:textId="77777777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sz w:val="20"/>
              <w:szCs w:val="20"/>
              <w:lang w:eastAsia="fr-FR"/>
            </w:rPr>
          </w:pPr>
        </w:p>
      </w:tc>
    </w:tr>
    <w:tr w:rsidR="00096323" w:rsidRPr="00096323" w14:paraId="1B2B20A0" w14:textId="77777777" w:rsidTr="00096323">
      <w:tc>
        <w:tcPr>
          <w:tcW w:w="7625" w:type="dxa"/>
          <w:vAlign w:val="center"/>
        </w:tcPr>
        <w:p w14:paraId="1A3D7159" w14:textId="2E9C1C15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sz w:val="16"/>
              <w:szCs w:val="16"/>
              <w:lang w:eastAsia="fr-FR"/>
            </w:rPr>
          </w:pPr>
          <w:r w:rsidRPr="00096323">
            <w:rPr>
              <w:color w:val="000000"/>
              <w:sz w:val="16"/>
              <w:szCs w:val="16"/>
            </w:rPr>
            <w:t xml:space="preserve">Groupe TD : </w:t>
          </w:r>
          <w:r w:rsidRPr="00096323">
            <w:rPr>
              <w:b/>
              <w:bCs/>
              <w:color w:val="000000"/>
              <w:sz w:val="16"/>
              <w:szCs w:val="16"/>
            </w:rPr>
            <w:t>Gr_01</w:t>
          </w:r>
        </w:p>
      </w:tc>
      <w:tc>
        <w:tcPr>
          <w:tcW w:w="5057" w:type="dxa"/>
          <w:vAlign w:val="center"/>
        </w:tcPr>
        <w:p w14:paraId="42323514" w14:textId="77777777" w:rsidR="00096323" w:rsidRPr="00096323" w:rsidRDefault="00096323" w:rsidP="00096323">
          <w:pPr>
            <w:widowControl/>
            <w:autoSpaceDE/>
            <w:autoSpaceDN/>
            <w:rPr>
              <w:rFonts w:ascii="Times New Roman" w:eastAsia="Times New Roman" w:hAnsi="Times New Roman" w:cs="Times New Roman"/>
              <w:sz w:val="20"/>
              <w:szCs w:val="20"/>
              <w:lang w:eastAsia="fr-FR"/>
            </w:rPr>
          </w:pPr>
        </w:p>
      </w:tc>
    </w:tr>
  </w:tbl>
  <w:p w14:paraId="659CA2C0" w14:textId="77777777" w:rsidR="00096323" w:rsidRPr="00096323" w:rsidRDefault="00096323">
    <w:pPr>
      <w:pStyle w:val="En-tte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1815"/>
    <w:multiLevelType w:val="hybridMultilevel"/>
    <w:tmpl w:val="25C4218E"/>
    <w:lvl w:ilvl="0" w:tplc="8FA64288">
      <w:start w:val="1"/>
      <w:numFmt w:val="decimal"/>
      <w:lvlText w:val="%1."/>
      <w:lvlJc w:val="left"/>
      <w:pPr>
        <w:ind w:left="331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fr-FR" w:eastAsia="en-US" w:bidi="ar-SA"/>
      </w:rPr>
    </w:lvl>
    <w:lvl w:ilvl="1" w:tplc="B6821680">
      <w:numFmt w:val="bullet"/>
      <w:lvlText w:val="•"/>
      <w:lvlJc w:val="left"/>
      <w:pPr>
        <w:ind w:left="1314" w:hanging="212"/>
      </w:pPr>
      <w:rPr>
        <w:rFonts w:hint="default"/>
        <w:lang w:val="fr-FR" w:eastAsia="en-US" w:bidi="ar-SA"/>
      </w:rPr>
    </w:lvl>
    <w:lvl w:ilvl="2" w:tplc="84F672AE">
      <w:numFmt w:val="bullet"/>
      <w:lvlText w:val="•"/>
      <w:lvlJc w:val="left"/>
      <w:pPr>
        <w:ind w:left="2288" w:hanging="212"/>
      </w:pPr>
      <w:rPr>
        <w:rFonts w:hint="default"/>
        <w:lang w:val="fr-FR" w:eastAsia="en-US" w:bidi="ar-SA"/>
      </w:rPr>
    </w:lvl>
    <w:lvl w:ilvl="3" w:tplc="EEA85182">
      <w:numFmt w:val="bullet"/>
      <w:lvlText w:val="•"/>
      <w:lvlJc w:val="left"/>
      <w:pPr>
        <w:ind w:left="3262" w:hanging="212"/>
      </w:pPr>
      <w:rPr>
        <w:rFonts w:hint="default"/>
        <w:lang w:val="fr-FR" w:eastAsia="en-US" w:bidi="ar-SA"/>
      </w:rPr>
    </w:lvl>
    <w:lvl w:ilvl="4" w:tplc="4444410E">
      <w:numFmt w:val="bullet"/>
      <w:lvlText w:val="•"/>
      <w:lvlJc w:val="left"/>
      <w:pPr>
        <w:ind w:left="4236" w:hanging="212"/>
      </w:pPr>
      <w:rPr>
        <w:rFonts w:hint="default"/>
        <w:lang w:val="fr-FR" w:eastAsia="en-US" w:bidi="ar-SA"/>
      </w:rPr>
    </w:lvl>
    <w:lvl w:ilvl="5" w:tplc="04AC8100">
      <w:numFmt w:val="bullet"/>
      <w:lvlText w:val="•"/>
      <w:lvlJc w:val="left"/>
      <w:pPr>
        <w:ind w:left="5210" w:hanging="212"/>
      </w:pPr>
      <w:rPr>
        <w:rFonts w:hint="default"/>
        <w:lang w:val="fr-FR" w:eastAsia="en-US" w:bidi="ar-SA"/>
      </w:rPr>
    </w:lvl>
    <w:lvl w:ilvl="6" w:tplc="4AAAB236">
      <w:numFmt w:val="bullet"/>
      <w:lvlText w:val="•"/>
      <w:lvlJc w:val="left"/>
      <w:pPr>
        <w:ind w:left="6184" w:hanging="212"/>
      </w:pPr>
      <w:rPr>
        <w:rFonts w:hint="default"/>
        <w:lang w:val="fr-FR" w:eastAsia="en-US" w:bidi="ar-SA"/>
      </w:rPr>
    </w:lvl>
    <w:lvl w:ilvl="7" w:tplc="537C3B2C">
      <w:numFmt w:val="bullet"/>
      <w:lvlText w:val="•"/>
      <w:lvlJc w:val="left"/>
      <w:pPr>
        <w:ind w:left="7158" w:hanging="212"/>
      </w:pPr>
      <w:rPr>
        <w:rFonts w:hint="default"/>
        <w:lang w:val="fr-FR" w:eastAsia="en-US" w:bidi="ar-SA"/>
      </w:rPr>
    </w:lvl>
    <w:lvl w:ilvl="8" w:tplc="7AC67500">
      <w:numFmt w:val="bullet"/>
      <w:lvlText w:val="•"/>
      <w:lvlJc w:val="left"/>
      <w:pPr>
        <w:ind w:left="8132" w:hanging="212"/>
      </w:pPr>
      <w:rPr>
        <w:rFonts w:hint="default"/>
        <w:lang w:val="fr-FR" w:eastAsia="en-US" w:bidi="ar-SA"/>
      </w:rPr>
    </w:lvl>
  </w:abstractNum>
  <w:abstractNum w:abstractNumId="1" w15:restartNumberingAfterBreak="0">
    <w:nsid w:val="2266693C"/>
    <w:multiLevelType w:val="hybridMultilevel"/>
    <w:tmpl w:val="E1B6AE18"/>
    <w:lvl w:ilvl="0" w:tplc="64AC85B0">
      <w:start w:val="1"/>
      <w:numFmt w:val="decimal"/>
      <w:lvlText w:val="%1."/>
      <w:lvlJc w:val="left"/>
      <w:pPr>
        <w:ind w:left="331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fr-FR" w:eastAsia="en-US" w:bidi="ar-SA"/>
      </w:rPr>
    </w:lvl>
    <w:lvl w:ilvl="1" w:tplc="41B2AE6E">
      <w:numFmt w:val="bullet"/>
      <w:lvlText w:val="-"/>
      <w:lvlJc w:val="left"/>
      <w:pPr>
        <w:ind w:left="420" w:hanging="1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fr-FR" w:eastAsia="en-US" w:bidi="ar-SA"/>
      </w:rPr>
    </w:lvl>
    <w:lvl w:ilvl="2" w:tplc="2A4C323A">
      <w:numFmt w:val="bullet"/>
      <w:lvlText w:val="•"/>
      <w:lvlJc w:val="left"/>
      <w:pPr>
        <w:ind w:left="540" w:hanging="117"/>
      </w:pPr>
      <w:rPr>
        <w:rFonts w:hint="default"/>
        <w:lang w:val="fr-FR" w:eastAsia="en-US" w:bidi="ar-SA"/>
      </w:rPr>
    </w:lvl>
    <w:lvl w:ilvl="3" w:tplc="6B90F89A">
      <w:numFmt w:val="bullet"/>
      <w:lvlText w:val="•"/>
      <w:lvlJc w:val="left"/>
      <w:pPr>
        <w:ind w:left="1732" w:hanging="117"/>
      </w:pPr>
      <w:rPr>
        <w:rFonts w:hint="default"/>
        <w:lang w:val="fr-FR" w:eastAsia="en-US" w:bidi="ar-SA"/>
      </w:rPr>
    </w:lvl>
    <w:lvl w:ilvl="4" w:tplc="C6F8C37C">
      <w:numFmt w:val="bullet"/>
      <w:lvlText w:val="•"/>
      <w:lvlJc w:val="left"/>
      <w:pPr>
        <w:ind w:left="2925" w:hanging="117"/>
      </w:pPr>
      <w:rPr>
        <w:rFonts w:hint="default"/>
        <w:lang w:val="fr-FR" w:eastAsia="en-US" w:bidi="ar-SA"/>
      </w:rPr>
    </w:lvl>
    <w:lvl w:ilvl="5" w:tplc="1A5E0E18">
      <w:numFmt w:val="bullet"/>
      <w:lvlText w:val="•"/>
      <w:lvlJc w:val="left"/>
      <w:pPr>
        <w:ind w:left="4117" w:hanging="117"/>
      </w:pPr>
      <w:rPr>
        <w:rFonts w:hint="default"/>
        <w:lang w:val="fr-FR" w:eastAsia="en-US" w:bidi="ar-SA"/>
      </w:rPr>
    </w:lvl>
    <w:lvl w:ilvl="6" w:tplc="FDCE7AE0">
      <w:numFmt w:val="bullet"/>
      <w:lvlText w:val="•"/>
      <w:lvlJc w:val="left"/>
      <w:pPr>
        <w:ind w:left="5310" w:hanging="117"/>
      </w:pPr>
      <w:rPr>
        <w:rFonts w:hint="default"/>
        <w:lang w:val="fr-FR" w:eastAsia="en-US" w:bidi="ar-SA"/>
      </w:rPr>
    </w:lvl>
    <w:lvl w:ilvl="7" w:tplc="61EAC694">
      <w:numFmt w:val="bullet"/>
      <w:lvlText w:val="•"/>
      <w:lvlJc w:val="left"/>
      <w:pPr>
        <w:ind w:left="6502" w:hanging="117"/>
      </w:pPr>
      <w:rPr>
        <w:rFonts w:hint="default"/>
        <w:lang w:val="fr-FR" w:eastAsia="en-US" w:bidi="ar-SA"/>
      </w:rPr>
    </w:lvl>
    <w:lvl w:ilvl="8" w:tplc="AD1454C6">
      <w:numFmt w:val="bullet"/>
      <w:lvlText w:val="•"/>
      <w:lvlJc w:val="left"/>
      <w:pPr>
        <w:ind w:left="7695" w:hanging="117"/>
      </w:pPr>
      <w:rPr>
        <w:rFonts w:hint="default"/>
        <w:lang w:val="fr-FR" w:eastAsia="en-US" w:bidi="ar-SA"/>
      </w:rPr>
    </w:lvl>
  </w:abstractNum>
  <w:abstractNum w:abstractNumId="2" w15:restartNumberingAfterBreak="0">
    <w:nsid w:val="7AE60DDB"/>
    <w:multiLevelType w:val="hybridMultilevel"/>
    <w:tmpl w:val="73120C2A"/>
    <w:lvl w:ilvl="0" w:tplc="1550FBCA">
      <w:start w:val="1"/>
      <w:numFmt w:val="decimal"/>
      <w:lvlText w:val="%1."/>
      <w:lvlJc w:val="left"/>
      <w:pPr>
        <w:ind w:left="331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fr-FR" w:eastAsia="en-US" w:bidi="ar-SA"/>
      </w:rPr>
    </w:lvl>
    <w:lvl w:ilvl="1" w:tplc="1558472E">
      <w:numFmt w:val="bullet"/>
      <w:lvlText w:val="-"/>
      <w:lvlJc w:val="left"/>
      <w:pPr>
        <w:ind w:left="536" w:hanging="11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fr-FR" w:eastAsia="en-US" w:bidi="ar-SA"/>
      </w:rPr>
    </w:lvl>
    <w:lvl w:ilvl="2" w:tplc="331064B2">
      <w:numFmt w:val="bullet"/>
      <w:lvlText w:val="•"/>
      <w:lvlJc w:val="left"/>
      <w:pPr>
        <w:ind w:left="1600" w:hanging="117"/>
      </w:pPr>
      <w:rPr>
        <w:rFonts w:hint="default"/>
        <w:lang w:val="fr-FR" w:eastAsia="en-US" w:bidi="ar-SA"/>
      </w:rPr>
    </w:lvl>
    <w:lvl w:ilvl="3" w:tplc="660C56EE">
      <w:numFmt w:val="bullet"/>
      <w:lvlText w:val="•"/>
      <w:lvlJc w:val="left"/>
      <w:pPr>
        <w:ind w:left="2660" w:hanging="117"/>
      </w:pPr>
      <w:rPr>
        <w:rFonts w:hint="default"/>
        <w:lang w:val="fr-FR" w:eastAsia="en-US" w:bidi="ar-SA"/>
      </w:rPr>
    </w:lvl>
    <w:lvl w:ilvl="4" w:tplc="79007F88">
      <w:numFmt w:val="bullet"/>
      <w:lvlText w:val="•"/>
      <w:lvlJc w:val="left"/>
      <w:pPr>
        <w:ind w:left="3720" w:hanging="117"/>
      </w:pPr>
      <w:rPr>
        <w:rFonts w:hint="default"/>
        <w:lang w:val="fr-FR" w:eastAsia="en-US" w:bidi="ar-SA"/>
      </w:rPr>
    </w:lvl>
    <w:lvl w:ilvl="5" w:tplc="17DA5D68">
      <w:numFmt w:val="bullet"/>
      <w:lvlText w:val="•"/>
      <w:lvlJc w:val="left"/>
      <w:pPr>
        <w:ind w:left="4780" w:hanging="117"/>
      </w:pPr>
      <w:rPr>
        <w:rFonts w:hint="default"/>
        <w:lang w:val="fr-FR" w:eastAsia="en-US" w:bidi="ar-SA"/>
      </w:rPr>
    </w:lvl>
    <w:lvl w:ilvl="6" w:tplc="E5800B10">
      <w:numFmt w:val="bullet"/>
      <w:lvlText w:val="•"/>
      <w:lvlJc w:val="left"/>
      <w:pPr>
        <w:ind w:left="5840" w:hanging="117"/>
      </w:pPr>
      <w:rPr>
        <w:rFonts w:hint="default"/>
        <w:lang w:val="fr-FR" w:eastAsia="en-US" w:bidi="ar-SA"/>
      </w:rPr>
    </w:lvl>
    <w:lvl w:ilvl="7" w:tplc="C5168BE8">
      <w:numFmt w:val="bullet"/>
      <w:lvlText w:val="•"/>
      <w:lvlJc w:val="left"/>
      <w:pPr>
        <w:ind w:left="6900" w:hanging="117"/>
      </w:pPr>
      <w:rPr>
        <w:rFonts w:hint="default"/>
        <w:lang w:val="fr-FR" w:eastAsia="en-US" w:bidi="ar-SA"/>
      </w:rPr>
    </w:lvl>
    <w:lvl w:ilvl="8" w:tplc="B0CC0110">
      <w:numFmt w:val="bullet"/>
      <w:lvlText w:val="•"/>
      <w:lvlJc w:val="left"/>
      <w:pPr>
        <w:ind w:left="7960" w:hanging="117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3C8"/>
    <w:rsid w:val="00096323"/>
    <w:rsid w:val="004043C8"/>
    <w:rsid w:val="007A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479FB7"/>
  <w15:docId w15:val="{7A53C1F0-9A80-40F4-A732-C3812B63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spacing w:before="76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Titre2">
    <w:name w:val="heading 2"/>
    <w:basedOn w:val="Normal"/>
    <w:uiPriority w:val="9"/>
    <w:unhideWhenUsed/>
    <w:qFormat/>
    <w:pPr>
      <w:ind w:left="120"/>
      <w:outlineLvl w:val="1"/>
    </w:pPr>
    <w:rPr>
      <w:rFonts w:ascii="Arial" w:eastAsia="Arial" w:hAnsi="Arial" w:cs="Arial"/>
      <w:b/>
      <w:bCs/>
    </w:rPr>
  </w:style>
  <w:style w:type="paragraph" w:styleId="Titre3">
    <w:name w:val="heading 3"/>
    <w:basedOn w:val="Normal"/>
    <w:uiPriority w:val="9"/>
    <w:unhideWhenUsed/>
    <w:qFormat/>
    <w:pPr>
      <w:spacing w:before="61"/>
      <w:ind w:left="331" w:hanging="211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9"/>
      <w:szCs w:val="19"/>
    </w:rPr>
  </w:style>
  <w:style w:type="paragraph" w:styleId="Paragraphedeliste">
    <w:name w:val="List Paragraph"/>
    <w:basedOn w:val="Normal"/>
    <w:uiPriority w:val="1"/>
    <w:qFormat/>
    <w:pPr>
      <w:spacing w:before="121"/>
      <w:ind w:left="536" w:hanging="11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7A11E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A11E3"/>
    <w:rPr>
      <w:rFonts w:ascii="Arial MT" w:eastAsia="Arial MT" w:hAnsi="Arial MT" w:cs="Arial MT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A11E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A11E3"/>
    <w:rPr>
      <w:rFonts w:ascii="Arial MT" w:eastAsia="Arial MT" w:hAnsi="Arial MT" w:cs="Arial MT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8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53F14-BB27-49B4-BA66-1187FFF02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Bilal Bilal</cp:lastModifiedBy>
  <cp:revision>2</cp:revision>
  <dcterms:created xsi:type="dcterms:W3CDTF">2026-09-28T10:32:00Z</dcterms:created>
  <dcterms:modified xsi:type="dcterms:W3CDTF">2026-09-28T10:52:00Z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2026-09-28T00:00:00Z</vt:filetime>
  </property>
  <property fmtid="{D5CDD505-2E9C-101B-9397-08002B2CF9AE}" pid="6" name="Producer">
    <vt:lpwstr>ReportLab PDF Library - www.reportlab.com</vt:lpwstr>
  </property>
</Properties>
</file>