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406"/>
        <w:tblW w:w="1182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09"/>
        <w:gridCol w:w="896"/>
        <w:gridCol w:w="2740"/>
        <w:gridCol w:w="1271"/>
        <w:gridCol w:w="5304"/>
      </w:tblGrid>
      <w:tr w:rsidR="00CD6653" w:rsidRPr="00CD6653" w:rsidTr="00CD6653">
        <w:tc>
          <w:tcPr>
            <w:tcW w:w="0" w:type="auto"/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jc w:val="center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Контактный нет.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jc w:val="center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Символ</w:t>
            </w:r>
          </w:p>
        </w:tc>
        <w:tc>
          <w:tcPr>
            <w:tcW w:w="2740" w:type="dxa"/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jc w:val="center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1271" w:type="dxa"/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jc w:val="center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0" w:type="auto"/>
            <w:shd w:val="clear" w:color="auto" w:fill="FFFFFF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Функция</w:t>
            </w: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5</w:t>
            </w:r>
            <w:proofErr w:type="gramStart"/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 xml:space="preserve"> В</w:t>
            </w:r>
            <w:proofErr w:type="gramEnd"/>
          </w:p>
        </w:tc>
        <w:tc>
          <w:tcPr>
            <w:tcW w:w="274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5</w:t>
            </w:r>
            <w:proofErr w:type="gramStart"/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 xml:space="preserve"> В</w:t>
            </w:r>
            <w:proofErr w:type="gramEnd"/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 xml:space="preserve"> питания</w:t>
            </w:r>
          </w:p>
        </w:tc>
        <w:tc>
          <w:tcPr>
            <w:tcW w:w="127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Вход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5</w:t>
            </w:r>
            <w:proofErr w:type="gramStart"/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 xml:space="preserve"> В</w:t>
            </w:r>
            <w:proofErr w:type="gramEnd"/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 xml:space="preserve"> источника питания</w:t>
            </w: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27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B0</w:t>
            </w:r>
          </w:p>
        </w:tc>
        <w:tc>
          <w:tcPr>
            <w:tcW w:w="274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Вывод данных</w:t>
            </w:r>
          </w:p>
        </w:tc>
        <w:tc>
          <w:tcPr>
            <w:tcW w:w="127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Вход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proofErr w:type="gramStart"/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Синий</w:t>
            </w:r>
            <w:proofErr w:type="gramEnd"/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 xml:space="preserve"> данных</w:t>
            </w: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B1</w:t>
            </w:r>
          </w:p>
        </w:tc>
        <w:tc>
          <w:tcPr>
            <w:tcW w:w="27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B2</w:t>
            </w:r>
          </w:p>
        </w:tc>
        <w:tc>
          <w:tcPr>
            <w:tcW w:w="27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B3</w:t>
            </w:r>
          </w:p>
        </w:tc>
        <w:tc>
          <w:tcPr>
            <w:tcW w:w="27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B4</w:t>
            </w:r>
          </w:p>
        </w:tc>
        <w:tc>
          <w:tcPr>
            <w:tcW w:w="27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B5</w:t>
            </w:r>
          </w:p>
        </w:tc>
        <w:tc>
          <w:tcPr>
            <w:tcW w:w="27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B6</w:t>
            </w:r>
          </w:p>
        </w:tc>
        <w:tc>
          <w:tcPr>
            <w:tcW w:w="27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B7</w:t>
            </w:r>
          </w:p>
        </w:tc>
        <w:tc>
          <w:tcPr>
            <w:tcW w:w="27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GND</w:t>
            </w:r>
          </w:p>
        </w:tc>
        <w:tc>
          <w:tcPr>
            <w:tcW w:w="2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Дорожный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GND</w:t>
            </w: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G0</w:t>
            </w:r>
          </w:p>
        </w:tc>
        <w:tc>
          <w:tcPr>
            <w:tcW w:w="274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Вывод данных</w:t>
            </w:r>
          </w:p>
        </w:tc>
        <w:tc>
          <w:tcPr>
            <w:tcW w:w="127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Вход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Зеленый данных</w:t>
            </w: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G1</w:t>
            </w:r>
          </w:p>
        </w:tc>
        <w:tc>
          <w:tcPr>
            <w:tcW w:w="27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G2</w:t>
            </w:r>
          </w:p>
        </w:tc>
        <w:tc>
          <w:tcPr>
            <w:tcW w:w="27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G3</w:t>
            </w:r>
          </w:p>
        </w:tc>
        <w:tc>
          <w:tcPr>
            <w:tcW w:w="27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G4</w:t>
            </w:r>
          </w:p>
        </w:tc>
        <w:tc>
          <w:tcPr>
            <w:tcW w:w="27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G5</w:t>
            </w:r>
          </w:p>
        </w:tc>
        <w:tc>
          <w:tcPr>
            <w:tcW w:w="27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G6</w:t>
            </w:r>
          </w:p>
        </w:tc>
        <w:tc>
          <w:tcPr>
            <w:tcW w:w="27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G7</w:t>
            </w:r>
          </w:p>
        </w:tc>
        <w:tc>
          <w:tcPr>
            <w:tcW w:w="27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GND</w:t>
            </w:r>
          </w:p>
        </w:tc>
        <w:tc>
          <w:tcPr>
            <w:tcW w:w="2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Дорожный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GND</w:t>
            </w: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R0</w:t>
            </w:r>
          </w:p>
        </w:tc>
        <w:tc>
          <w:tcPr>
            <w:tcW w:w="274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Вывод данных</w:t>
            </w:r>
          </w:p>
        </w:tc>
        <w:tc>
          <w:tcPr>
            <w:tcW w:w="127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Вход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Красный данных</w:t>
            </w: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27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27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R3</w:t>
            </w:r>
          </w:p>
        </w:tc>
        <w:tc>
          <w:tcPr>
            <w:tcW w:w="27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R4</w:t>
            </w:r>
          </w:p>
        </w:tc>
        <w:tc>
          <w:tcPr>
            <w:tcW w:w="27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R5</w:t>
            </w:r>
          </w:p>
        </w:tc>
        <w:tc>
          <w:tcPr>
            <w:tcW w:w="27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R6</w:t>
            </w:r>
          </w:p>
        </w:tc>
        <w:tc>
          <w:tcPr>
            <w:tcW w:w="27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R7</w:t>
            </w:r>
          </w:p>
        </w:tc>
        <w:tc>
          <w:tcPr>
            <w:tcW w:w="27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CD6653" w:rsidRPr="00CD6653" w:rsidRDefault="00CD6653" w:rsidP="00CD6653">
            <w:pPr>
              <w:spacing w:after="0" w:line="240" w:lineRule="auto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GND</w:t>
            </w:r>
          </w:p>
        </w:tc>
        <w:tc>
          <w:tcPr>
            <w:tcW w:w="2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Дорожный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GND</w:t>
            </w: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BL_EN</w:t>
            </w:r>
          </w:p>
        </w:tc>
        <w:tc>
          <w:tcPr>
            <w:tcW w:w="2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Подсветка ВКЛ/</w:t>
            </w:r>
            <w:proofErr w:type="gramStart"/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ВЫКЛ</w:t>
            </w:r>
            <w:proofErr w:type="gramEnd"/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1: Подсветка на</w:t>
            </w: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br/>
              <w:t xml:space="preserve">0: Подсветка </w:t>
            </w:r>
            <w:proofErr w:type="spellStart"/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off</w:t>
            </w:r>
            <w:proofErr w:type="spellEnd"/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ШИМ</w:t>
            </w:r>
          </w:p>
        </w:tc>
        <w:tc>
          <w:tcPr>
            <w:tcW w:w="2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Регулировка яркости подсветки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 xml:space="preserve">Управление Подсветкой подсветки через </w:t>
            </w:r>
            <w:proofErr w:type="spellStart"/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pwm</w:t>
            </w:r>
            <w:proofErr w:type="spellEnd"/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NC</w:t>
            </w:r>
          </w:p>
        </w:tc>
        <w:tc>
          <w:tcPr>
            <w:tcW w:w="2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proofErr w:type="spellStart"/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De</w:t>
            </w:r>
            <w:proofErr w:type="spellEnd"/>
          </w:p>
        </w:tc>
        <w:tc>
          <w:tcPr>
            <w:tcW w:w="2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Выбор режима управления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proofErr w:type="spellStart"/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De</w:t>
            </w:r>
            <w:proofErr w:type="spellEnd"/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 xml:space="preserve"> = 0: режим синхронизации</w:t>
            </w: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br/>
            </w:r>
            <w:proofErr w:type="spellStart"/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De</w:t>
            </w:r>
            <w:proofErr w:type="spellEnd"/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 xml:space="preserve"> = 1: режим </w:t>
            </w:r>
            <w:proofErr w:type="spellStart"/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de</w:t>
            </w:r>
            <w:proofErr w:type="spellEnd"/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proofErr w:type="spellStart"/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Vsync</w:t>
            </w:r>
            <w:proofErr w:type="spellEnd"/>
          </w:p>
        </w:tc>
        <w:tc>
          <w:tcPr>
            <w:tcW w:w="2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Вертикальная синхронизация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proofErr w:type="gramStart"/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Вертикальный</w:t>
            </w:r>
            <w:proofErr w:type="gramEnd"/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 xml:space="preserve"> синхронный входного сигнала</w:t>
            </w: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HSYNC</w:t>
            </w:r>
          </w:p>
        </w:tc>
        <w:tc>
          <w:tcPr>
            <w:tcW w:w="2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Горизонтальные синхронизации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proofErr w:type="gramStart"/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Горизонтальные</w:t>
            </w:r>
            <w:proofErr w:type="gramEnd"/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 xml:space="preserve"> синхронный входного сигнала</w:t>
            </w: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lastRenderedPageBreak/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proofErr w:type="spellStart"/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Dclk</w:t>
            </w:r>
            <w:proofErr w:type="spellEnd"/>
          </w:p>
        </w:tc>
        <w:tc>
          <w:tcPr>
            <w:tcW w:w="2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ЖК-дисплей с часами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ЖК Тактового Сигнала</w:t>
            </w: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Y +</w:t>
            </w:r>
          </w:p>
        </w:tc>
        <w:tc>
          <w:tcPr>
            <w:tcW w:w="2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Сенсорный экран Y +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Выход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Резистивный сенсорный экран Y + аналоговый выход</w:t>
            </w: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Y-</w:t>
            </w:r>
          </w:p>
        </w:tc>
        <w:tc>
          <w:tcPr>
            <w:tcW w:w="2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Сенсорный экран Y-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Выход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Резистивный сенсорный экран Y-аналоговый выход</w:t>
            </w: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X +</w:t>
            </w:r>
          </w:p>
        </w:tc>
        <w:tc>
          <w:tcPr>
            <w:tcW w:w="2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Сенсорный экран X +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Выход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Резистивный сенсорный экран X + аналоговый выход</w:t>
            </w:r>
          </w:p>
        </w:tc>
      </w:tr>
      <w:tr w:rsidR="00CD6653" w:rsidRPr="00CD6653" w:rsidTr="00CD66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X-</w:t>
            </w:r>
          </w:p>
        </w:tc>
        <w:tc>
          <w:tcPr>
            <w:tcW w:w="2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Сенсорный экран X-</w:t>
            </w:r>
          </w:p>
        </w:tc>
        <w:tc>
          <w:tcPr>
            <w:tcW w:w="1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Выход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CD6653" w:rsidRPr="00CD6653" w:rsidRDefault="00CD6653" w:rsidP="00CD6653">
            <w:pPr>
              <w:spacing w:after="0" w:line="300" w:lineRule="atLeast"/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</w:pPr>
            <w:r w:rsidRPr="00CD6653">
              <w:rPr>
                <w:rFonts w:ascii="inherit" w:eastAsia="Times New Roman" w:hAnsi="inherit" w:cs="Arial"/>
                <w:color w:val="696969"/>
                <w:sz w:val="20"/>
                <w:szCs w:val="20"/>
                <w:lang w:eastAsia="ru-RU"/>
              </w:rPr>
              <w:t>Резистивный сенсорный экран X-аналоговый выход</w:t>
            </w:r>
          </w:p>
        </w:tc>
      </w:tr>
    </w:tbl>
    <w:p w:rsidR="00CD6653" w:rsidRPr="00CD6653" w:rsidRDefault="00CD6653" w:rsidP="00CD6653">
      <w:pPr>
        <w:shd w:val="clear" w:color="auto" w:fill="FFFFFF"/>
        <w:spacing w:after="180" w:line="300" w:lineRule="atLeast"/>
        <w:textAlignment w:val="baseline"/>
        <w:outlineLvl w:val="1"/>
        <w:rPr>
          <w:rFonts w:ascii="Arial" w:eastAsia="Times New Roman" w:hAnsi="Arial" w:cs="Arial"/>
          <w:color w:val="483D8B"/>
          <w:sz w:val="24"/>
          <w:szCs w:val="24"/>
          <w:lang w:eastAsia="ru-RU"/>
        </w:rPr>
      </w:pPr>
      <w:r w:rsidRPr="00CD665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PORT2 определение</w:t>
      </w:r>
    </w:p>
    <w:p w:rsidR="00CD6653" w:rsidRPr="00CD6653" w:rsidRDefault="00CD6653" w:rsidP="00CD6653">
      <w:pPr>
        <w:shd w:val="clear" w:color="auto" w:fill="FFFFFF"/>
        <w:spacing w:after="180" w:line="300" w:lineRule="atLeast"/>
        <w:textAlignment w:val="baseline"/>
        <w:outlineLvl w:val="1"/>
        <w:rPr>
          <w:rFonts w:ascii="Arial" w:eastAsia="Times New Roman" w:hAnsi="Arial" w:cs="Arial"/>
          <w:color w:val="483D8B"/>
          <w:sz w:val="24"/>
          <w:szCs w:val="24"/>
          <w:lang w:eastAsia="ru-RU"/>
        </w:rPr>
      </w:pPr>
      <w:r w:rsidRPr="00CD665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Внешние размеры</w:t>
      </w:r>
    </w:p>
    <w:p w:rsidR="00CD6653" w:rsidRPr="00CD6653" w:rsidRDefault="00CD6653" w:rsidP="00CD665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667500" cy="4676641"/>
            <wp:effectExtent l="19050" t="0" r="0" b="0"/>
            <wp:docPr id="1" name="Рисунок 1" descr="4.3inch-480x272-Touch-LCD-A external dimen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.3inch-480x272-Touch-LCD-A external dimensio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67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1C0" w:rsidRDefault="000211C0"/>
    <w:sectPr w:rsidR="000211C0" w:rsidSect="00021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D6653"/>
    <w:rsid w:val="000211C0"/>
    <w:rsid w:val="00B636D9"/>
    <w:rsid w:val="00CD6653"/>
    <w:rsid w:val="00DA4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1C0"/>
  </w:style>
  <w:style w:type="paragraph" w:styleId="2">
    <w:name w:val="heading 2"/>
    <w:basedOn w:val="a"/>
    <w:link w:val="20"/>
    <w:uiPriority w:val="9"/>
    <w:qFormat/>
    <w:rsid w:val="00CD66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66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D6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D6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66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1129</Characters>
  <Application>Microsoft Office Word</Application>
  <DocSecurity>0</DocSecurity>
  <Lines>9</Lines>
  <Paragraphs>2</Paragraphs>
  <ScaleCrop>false</ScaleCrop>
  <Company>DG Win&amp;Soft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Мосейчук Александр Васильевич</dc:creator>
  <cp:lastModifiedBy>Мосейчук Александр Васильевич</cp:lastModifiedBy>
  <cp:revision>1</cp:revision>
  <dcterms:created xsi:type="dcterms:W3CDTF">2018-04-20T15:06:00Z</dcterms:created>
  <dcterms:modified xsi:type="dcterms:W3CDTF">2018-04-20T15:09:00Z</dcterms:modified>
</cp:coreProperties>
</file>