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A5BFF" w14:textId="77777777" w:rsidR="00D32753" w:rsidRPr="004F6D34" w:rsidRDefault="00D32753" w:rsidP="008670B4"/>
    <w:p w14:paraId="0BF81CA2" w14:textId="77777777" w:rsidR="00D32753" w:rsidRPr="004F6D34" w:rsidRDefault="00D32753" w:rsidP="008670B4"/>
    <w:p w14:paraId="486F21E8" w14:textId="77777777" w:rsidR="00D32753" w:rsidRPr="004F6D34" w:rsidRDefault="00D32753" w:rsidP="008670B4"/>
    <w:p w14:paraId="6A749DD1" w14:textId="77777777" w:rsidR="00D32753" w:rsidRDefault="00D32753" w:rsidP="008670B4"/>
    <w:p w14:paraId="16D74148" w14:textId="77777777" w:rsidR="00D32753" w:rsidRDefault="00D32753" w:rsidP="008670B4"/>
    <w:p w14:paraId="5AF01F47" w14:textId="77777777" w:rsidR="00D32753" w:rsidRDefault="00D32753" w:rsidP="008670B4"/>
    <w:p w14:paraId="48ECC281" w14:textId="77777777" w:rsidR="00D32753" w:rsidRDefault="00D32753" w:rsidP="008670B4"/>
    <w:p w14:paraId="3DEEB54A" w14:textId="77777777" w:rsidR="00D32753" w:rsidRDefault="00D32753" w:rsidP="008670B4"/>
    <w:p w14:paraId="09ADBD57" w14:textId="77777777" w:rsidR="00D32753" w:rsidRDefault="00D32753" w:rsidP="008670B4"/>
    <w:p w14:paraId="694563D5" w14:textId="77777777" w:rsidR="00D32753" w:rsidRPr="004F6D34" w:rsidRDefault="00D32753" w:rsidP="008670B4"/>
    <w:p w14:paraId="2613C92F" w14:textId="77777777" w:rsidR="00D32753" w:rsidRPr="004F6D34" w:rsidRDefault="00D32753" w:rsidP="008670B4"/>
    <w:tbl>
      <w:tblPr>
        <w:tblStyle w:val="Grilledutableau"/>
        <w:tblW w:w="90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14:paraId="58A63BED" w14:textId="77777777" w:rsidTr="00DB3791">
        <w:trPr>
          <w:jc w:val="center"/>
        </w:trPr>
        <w:tc>
          <w:tcPr>
            <w:tcW w:w="9039" w:type="dxa"/>
          </w:tcPr>
          <w:p w14:paraId="6019CBA4" w14:textId="77777777" w:rsidR="00D32753" w:rsidRPr="005E6718" w:rsidRDefault="00D32753" w:rsidP="008670B4">
            <w:r>
              <w:t>Revue de code 17/09/2024 -</w:t>
            </w:r>
          </w:p>
        </w:tc>
      </w:tr>
      <w:tr w:rsidR="00D32753" w:rsidRPr="004F6D34" w14:paraId="04DD0B42" w14:textId="77777777" w:rsidTr="00DB3791">
        <w:trPr>
          <w:jc w:val="center"/>
        </w:trPr>
        <w:tc>
          <w:tcPr>
            <w:tcW w:w="9039" w:type="dxa"/>
          </w:tcPr>
          <w:p w14:paraId="7C55DBC5" w14:textId="77777777" w:rsidR="00D32753" w:rsidRPr="004F6D34" w:rsidRDefault="00D32753" w:rsidP="008670B4">
            <w:pPr>
              <w:pStyle w:val="Titre"/>
            </w:pPr>
            <w:r>
              <w:t>Vulnerability Report</w:t>
            </w:r>
          </w:p>
        </w:tc>
      </w:tr>
      <w:tr w:rsidR="00D32753" w:rsidRPr="004F6D34" w14:paraId="02CBC470" w14:textId="77777777" w:rsidTr="00DB3791">
        <w:trPr>
          <w:jc w:val="center"/>
        </w:trPr>
        <w:tc>
          <w:tcPr>
            <w:tcW w:w="9039" w:type="dxa"/>
          </w:tcPr>
          <w:p w14:paraId="2F058BAA" w14:textId="77777777" w:rsidR="00D32753" w:rsidRPr="00471CA5" w:rsidRDefault="00D32753" w:rsidP="008670B4">
            <w:pPr>
              <w:pStyle w:val="Titre"/>
            </w:pPr>
            <w:r>
              <w:t>Thursday, October 17, 2024</w:t>
            </w:r>
          </w:p>
        </w:tc>
      </w:tr>
      <w:tr w:rsidR="00E51ED4" w:rsidRPr="004F6D34" w14:paraId="3582AEAC" w14:textId="77777777" w:rsidTr="00DB3791">
        <w:trPr>
          <w:jc w:val="center"/>
        </w:trPr>
        <w:tc>
          <w:tcPr>
            <w:tcW w:w="9039" w:type="dxa"/>
          </w:tcPr>
          <w:p w14:paraId="5E3BC1B2" w14:textId="77777777" w:rsidR="00E51ED4" w:rsidRDefault="00E51ED4" w:rsidP="008670B4">
            <w:pPr>
              <w:pStyle w:val="Titre"/>
            </w:pPr>
          </w:p>
        </w:tc>
      </w:tr>
      <w:tr w:rsidR="00E51ED4" w:rsidRPr="004F6D34" w14:paraId="3EBBBC20" w14:textId="77777777" w:rsidTr="00DB3791">
        <w:trPr>
          <w:jc w:val="center"/>
        </w:trPr>
        <w:tc>
          <w:tcPr>
            <w:tcW w:w="9039" w:type="dxa"/>
          </w:tcPr>
          <w:p w14:paraId="7173C144" w14:textId="77777777" w:rsidR="00E51ED4" w:rsidRDefault="00E51ED4" w:rsidP="00E51ED4">
            <w:pPr>
              <w:rPr>
                <w:lang w:val="fr-FR"/>
              </w:rPr>
            </w:pPr>
            <w:r>
              <w:rPr>
                <w:lang w:val="fr-FR"/>
              </w:rPr>
              <w:t xml:space="preserve">Contact </w:t>
            </w:r>
            <w:r w:rsidRPr="007C27B4">
              <w:t>IBC</w:t>
            </w:r>
            <w:r>
              <w:rPr>
                <w:lang w:val="fr-FR"/>
              </w:rPr>
              <w:t> :</w:t>
            </w:r>
          </w:p>
          <w:p w14:paraId="00CA442B" w14:textId="77777777" w:rsidR="00E51ED4" w:rsidRDefault="00E51ED4" w:rsidP="00E51ED4">
            <w:pPr>
              <w:ind w:firstLine="708"/>
            </w:pPr>
            <w:r w:rsidRPr="001162E1">
              <w:rPr>
                <w:lang w:val="fr-FR"/>
              </w:rPr>
              <w:t>N</w:t>
            </w:r>
            <w:r>
              <w:rPr>
                <w:lang w:val="fr-FR"/>
              </w:rPr>
              <w:t>on</w:t>
            </w:r>
            <w:r w:rsidRPr="001162E1">
              <w:rPr>
                <w:lang w:val="fr-FR"/>
              </w:rPr>
              <w:t>: Prénom Nom</w:t>
            </w:r>
          </w:p>
          <w:p w14:paraId="6AA5DFD7" w14:textId="77777777" w:rsidR="00E51ED4" w:rsidRPr="001162E1" w:rsidRDefault="00E51ED4" w:rsidP="00E51ED4">
            <w:pPr>
              <w:ind w:firstLine="708"/>
              <w:rPr>
                <w:lang w:val="fr-FR"/>
              </w:rPr>
            </w:pPr>
            <w:r w:rsidRPr="001162E1">
              <w:rPr>
                <w:lang w:val="fr-FR"/>
              </w:rPr>
              <w:t>Email: prenom.nom@Corellia.be</w:t>
            </w:r>
          </w:p>
          <w:p w14:paraId="78891A1D" w14:textId="77777777" w:rsidR="00E51ED4" w:rsidRDefault="00E51ED4" w:rsidP="008670B4">
            <w:pPr>
              <w:pStyle w:val="Titre"/>
            </w:pPr>
          </w:p>
        </w:tc>
      </w:tr>
      <w:tr w:rsidR="00E51ED4" w:rsidRPr="004F6D34" w14:paraId="30549B97" w14:textId="77777777" w:rsidTr="00DB3791">
        <w:trPr>
          <w:jc w:val="center"/>
        </w:trPr>
        <w:tc>
          <w:tcPr>
            <w:tcW w:w="9039" w:type="dxa"/>
          </w:tcPr>
          <w:p w14:paraId="432CFF8D" w14:textId="77777777" w:rsidR="00E51ED4" w:rsidRDefault="00E51ED4" w:rsidP="008670B4">
            <w:pPr>
              <w:pStyle w:val="Titre"/>
            </w:pPr>
          </w:p>
        </w:tc>
      </w:tr>
    </w:tbl>
    <w:p w14:paraId="38E1C1C1" w14:textId="77777777" w:rsidR="00D32753" w:rsidRPr="004F6D34" w:rsidRDefault="00D32753" w:rsidP="008670B4"/>
    <w:p w14:paraId="47D2D10B" w14:textId="77777777" w:rsidR="00D32753" w:rsidRPr="004F6D34" w:rsidRDefault="00D32753" w:rsidP="008670B4"/>
    <w:p w14:paraId="7DAA7B38" w14:textId="77777777" w:rsidR="00D32753" w:rsidRDefault="00D32753" w:rsidP="008670B4"/>
    <w:p w14:paraId="10460696" w14:textId="77777777" w:rsidR="00D32753" w:rsidRPr="004F6D34" w:rsidRDefault="00D32753" w:rsidP="008670B4"/>
    <w:p w14:paraId="69776A0D" w14:textId="77777777" w:rsidR="00F039C1" w:rsidRPr="001162E1" w:rsidRDefault="00F039C1" w:rsidP="00E51ED4">
      <w:pPr>
        <w:rPr>
          <w:lang w:val="fr-FR"/>
        </w:rPr>
      </w:pPr>
      <w:r>
        <w:tab/>
      </w:r>
    </w:p>
    <w:p w14:paraId="252C7274" w14:textId="77777777" w:rsidR="00F039C1" w:rsidRPr="004F6D34" w:rsidRDefault="00D32753" w:rsidP="008670B4">
      <w:r w:rsidRPr="004F6D34">
        <w:br w:type="page"/>
      </w:r>
    </w:p>
    <w:bookmarkStart w:id="0" w:name="_Toc177390778" w:displacedByCustomXml="next"/>
    <w:sdt>
      <w:sdtPr>
        <w:rPr>
          <w:rFonts w:asciiTheme="minorHAnsi" w:eastAsiaTheme="minorEastAsia" w:hAnsiTheme="minorHAnsi" w:cstheme="minorBidi"/>
          <w:b w:val="0"/>
          <w:bCs w:val="0"/>
          <w:color w:val="000000" w:themeColor="text1"/>
          <w:sz w:val="22"/>
          <w:szCs w:val="22"/>
          <w:lang w:bidi="en-US"/>
        </w:rPr>
        <w:id w:val="-30278764"/>
        <w:docPartObj>
          <w:docPartGallery w:val="Table of Contents"/>
          <w:docPartUnique/>
        </w:docPartObj>
      </w:sdtPr>
      <w:sdtEndPr>
        <w:rPr>
          <w:noProof/>
          <w:color w:val="auto"/>
        </w:rPr>
      </w:sdtEndPr>
      <w:sdtContent>
        <w:p w14:paraId="352F9E0A" w14:textId="77777777" w:rsidR="00B92C49" w:rsidRPr="004A0E6B" w:rsidRDefault="00B92C49" w:rsidP="008670B4">
          <w:pPr>
            <w:pStyle w:val="En-ttedetabledesmatires"/>
            <w:rPr>
              <w:color w:val="000000" w:themeColor="text1"/>
            </w:rPr>
          </w:pPr>
          <w:r w:rsidRPr="004A0E6B">
            <w:rPr>
              <w:color w:val="000000" w:themeColor="text1"/>
            </w:rPr>
            <w:t>Table of Contents</w:t>
          </w:r>
        </w:p>
        <w:p w14:paraId="7ECEAD8F" w14:textId="77777777" w:rsidR="004A0E6B" w:rsidRDefault="00B92C49">
          <w:pPr>
            <w:pStyle w:val="TM1"/>
            <w:tabs>
              <w:tab w:val="left" w:pos="660"/>
              <w:tab w:val="right" w:leader="dot" w:pos="10534"/>
            </w:tabs>
            <w:rPr>
              <w:rFonts w:cstheme="minorBidi"/>
              <w:b w:val="0"/>
              <w:bCs w:val="0"/>
              <w:i w:val="0"/>
              <w:iCs w:val="0"/>
              <w:noProof/>
              <w:kern w:val="2"/>
              <w:lang w:bidi="ar-SA"/>
              <w14:ligatures w14:val="standardContextual"/>
            </w:rPr>
          </w:pPr>
          <w:r>
            <w:fldChar w:fldCharType="begin"/>
          </w:r>
          <w:r>
            <w:instrText xml:space="preserve"> TOC \o "1-3" \h \z \u </w:instrText>
          </w:r>
          <w:r>
            <w:fldChar w:fldCharType="separate"/>
          </w:r>
          <w:hyperlink w:anchor="_Toc177396537" w:history="1">
            <w:r w:rsidR="004A0E6B" w:rsidRPr="004F3B87">
              <w:rPr>
                <w:rStyle w:val="Lienhypertexte"/>
                <w:noProof/>
              </w:rPr>
              <w:t>1.</w:t>
            </w:r>
            <w:r w:rsidR="004A0E6B">
              <w:rPr>
                <w:rFonts w:cstheme="minorBidi"/>
                <w:b w:val="0"/>
                <w:bCs w:val="0"/>
                <w:i w:val="0"/>
                <w:iCs w:val="0"/>
                <w:noProof/>
                <w:kern w:val="2"/>
                <w:lang w:bidi="ar-SA"/>
                <w14:ligatures w14:val="standardContextual"/>
              </w:rPr>
              <w:tab/>
            </w:r>
            <w:r w:rsidR="004A0E6B" w:rsidRPr="004F3B87">
              <w:rPr>
                <w:rStyle w:val="Lienhypertexte"/>
                <w:noProof/>
              </w:rPr>
              <w:t>Introduction</w:t>
            </w:r>
            <w:r w:rsidR="004A0E6B">
              <w:rPr>
                <w:noProof/>
                <w:webHidden/>
              </w:rPr>
              <w:tab/>
            </w:r>
            <w:r w:rsidR="004A0E6B">
              <w:rPr>
                <w:noProof/>
                <w:webHidden/>
              </w:rPr>
              <w:fldChar w:fldCharType="begin"/>
            </w:r>
            <w:r w:rsidR="004A0E6B">
              <w:rPr>
                <w:noProof/>
                <w:webHidden/>
              </w:rPr>
              <w:instrText xml:space="preserve"> PAGEREF _Toc177396537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59E55589" w14:textId="77777777" w:rsidR="004A0E6B" w:rsidRDefault="004A0E6B">
          <w:pPr>
            <w:pStyle w:val="TM2"/>
            <w:tabs>
              <w:tab w:val="left" w:pos="880"/>
              <w:tab w:val="right" w:leader="dot" w:pos="10534"/>
            </w:tabs>
            <w:rPr>
              <w:rFonts w:cstheme="minorBidi"/>
              <w:b w:val="0"/>
              <w:bCs w:val="0"/>
              <w:noProof/>
              <w:kern w:val="2"/>
              <w:sz w:val="24"/>
              <w:szCs w:val="24"/>
              <w:lang w:bidi="ar-SA"/>
              <w14:ligatures w14:val="standardContextual"/>
            </w:rPr>
          </w:pPr>
          <w:hyperlink w:anchor="_Toc177396538" w:history="1">
            <w:r w:rsidRPr="004F3B87">
              <w:rPr>
                <w:rStyle w:val="Lienhypertexte"/>
                <w:noProof/>
              </w:rPr>
              <w:t>1.1.</w:t>
            </w:r>
            <w:r>
              <w:rPr>
                <w:rFonts w:cstheme="minorBidi"/>
                <w:b w:val="0"/>
                <w:bCs w:val="0"/>
                <w:noProof/>
                <w:kern w:val="2"/>
                <w:sz w:val="24"/>
                <w:szCs w:val="24"/>
                <w:lang w:bidi="ar-SA"/>
                <w14:ligatures w14:val="standardContextual"/>
              </w:rPr>
              <w:tab/>
            </w:r>
            <w:r w:rsidRPr="004F3B87">
              <w:rPr>
                <w:rStyle w:val="Lienhypertexte"/>
                <w:noProof/>
              </w:rPr>
              <w:t>Contexte et objectifs de la mission</w:t>
            </w:r>
            <w:r>
              <w:rPr>
                <w:noProof/>
                <w:webHidden/>
              </w:rPr>
              <w:tab/>
            </w:r>
            <w:r>
              <w:rPr>
                <w:noProof/>
                <w:webHidden/>
              </w:rPr>
              <w:fldChar w:fldCharType="begin"/>
            </w:r>
            <w:r>
              <w:rPr>
                <w:noProof/>
                <w:webHidden/>
              </w:rPr>
              <w:instrText xml:space="preserve"> PAGEREF _Toc177396538 \h </w:instrText>
            </w:r>
            <w:r>
              <w:rPr>
                <w:noProof/>
                <w:webHidden/>
              </w:rPr>
            </w:r>
            <w:r>
              <w:rPr>
                <w:noProof/>
                <w:webHidden/>
              </w:rPr>
              <w:fldChar w:fldCharType="separate"/>
            </w:r>
            <w:r>
              <w:rPr>
                <w:noProof/>
                <w:webHidden/>
              </w:rPr>
              <w:t>3</w:t>
            </w:r>
            <w:r>
              <w:rPr>
                <w:noProof/>
                <w:webHidden/>
              </w:rPr>
              <w:fldChar w:fldCharType="end"/>
            </w:r>
          </w:hyperlink>
        </w:p>
        <w:p w14:paraId="4E0F5C15" w14:textId="77777777" w:rsidR="004A0E6B" w:rsidRDefault="004A0E6B">
          <w:pPr>
            <w:pStyle w:val="TM2"/>
            <w:tabs>
              <w:tab w:val="left" w:pos="880"/>
              <w:tab w:val="right" w:leader="dot" w:pos="10534"/>
            </w:tabs>
            <w:rPr>
              <w:rFonts w:cstheme="minorBidi"/>
              <w:b w:val="0"/>
              <w:bCs w:val="0"/>
              <w:noProof/>
              <w:kern w:val="2"/>
              <w:sz w:val="24"/>
              <w:szCs w:val="24"/>
              <w:lang w:bidi="ar-SA"/>
              <w14:ligatures w14:val="standardContextual"/>
            </w:rPr>
          </w:pPr>
          <w:hyperlink w:anchor="_Toc177396539" w:history="1">
            <w:r w:rsidRPr="004F3B87">
              <w:rPr>
                <w:rStyle w:val="Lienhypertexte"/>
                <w:noProof/>
              </w:rPr>
              <w:t>1.2.</w:t>
            </w:r>
            <w:r>
              <w:rPr>
                <w:rFonts w:cstheme="minorBidi"/>
                <w:b w:val="0"/>
                <w:bCs w:val="0"/>
                <w:noProof/>
                <w:kern w:val="2"/>
                <w:sz w:val="24"/>
                <w:szCs w:val="24"/>
                <w:lang w:bidi="ar-SA"/>
                <w14:ligatures w14:val="standardContextual"/>
              </w:rPr>
              <w:tab/>
            </w:r>
            <w:r w:rsidRPr="004F3B87">
              <w:rPr>
                <w:rStyle w:val="Lienhypertexte"/>
                <w:noProof/>
              </w:rPr>
              <w:t>Périmètre de la mission</w:t>
            </w:r>
            <w:r>
              <w:rPr>
                <w:noProof/>
                <w:webHidden/>
              </w:rPr>
              <w:tab/>
            </w:r>
            <w:r>
              <w:rPr>
                <w:noProof/>
                <w:webHidden/>
              </w:rPr>
              <w:fldChar w:fldCharType="begin"/>
            </w:r>
            <w:r>
              <w:rPr>
                <w:noProof/>
                <w:webHidden/>
              </w:rPr>
              <w:instrText xml:space="preserve"> PAGEREF _Toc177396539 \h </w:instrText>
            </w:r>
            <w:r>
              <w:rPr>
                <w:noProof/>
                <w:webHidden/>
              </w:rPr>
            </w:r>
            <w:r>
              <w:rPr>
                <w:noProof/>
                <w:webHidden/>
              </w:rPr>
              <w:fldChar w:fldCharType="separate"/>
            </w:r>
            <w:r>
              <w:rPr>
                <w:noProof/>
                <w:webHidden/>
              </w:rPr>
              <w:t>3</w:t>
            </w:r>
            <w:r>
              <w:rPr>
                <w:noProof/>
                <w:webHidden/>
              </w:rPr>
              <w:fldChar w:fldCharType="end"/>
            </w:r>
          </w:hyperlink>
        </w:p>
        <w:p w14:paraId="3E4C8060" w14:textId="77777777" w:rsidR="004A0E6B" w:rsidRDefault="004A0E6B">
          <w:pPr>
            <w:pStyle w:val="TM2"/>
            <w:tabs>
              <w:tab w:val="left" w:pos="880"/>
              <w:tab w:val="right" w:leader="dot" w:pos="10534"/>
            </w:tabs>
            <w:rPr>
              <w:rFonts w:cstheme="minorBidi"/>
              <w:b w:val="0"/>
              <w:bCs w:val="0"/>
              <w:noProof/>
              <w:kern w:val="2"/>
              <w:sz w:val="24"/>
              <w:szCs w:val="24"/>
              <w:lang w:bidi="ar-SA"/>
              <w14:ligatures w14:val="standardContextual"/>
            </w:rPr>
          </w:pPr>
          <w:hyperlink w:anchor="_Toc177396540" w:history="1">
            <w:r w:rsidRPr="004F3B87">
              <w:rPr>
                <w:rStyle w:val="Lienhypertexte"/>
                <w:noProof/>
              </w:rPr>
              <w:t>1.3.</w:t>
            </w:r>
            <w:r>
              <w:rPr>
                <w:rFonts w:cstheme="minorBidi"/>
                <w:b w:val="0"/>
                <w:bCs w:val="0"/>
                <w:noProof/>
                <w:kern w:val="2"/>
                <w:sz w:val="24"/>
                <w:szCs w:val="24"/>
                <w:lang w:bidi="ar-SA"/>
                <w14:ligatures w14:val="standardContextual"/>
              </w:rPr>
              <w:tab/>
            </w:r>
            <w:r w:rsidRPr="004F3B87">
              <w:rPr>
                <w:rStyle w:val="Lienhypertexte"/>
                <w:noProof/>
              </w:rPr>
              <w:t>Méthodologie</w:t>
            </w:r>
            <w:r>
              <w:rPr>
                <w:noProof/>
                <w:webHidden/>
              </w:rPr>
              <w:tab/>
            </w:r>
            <w:r>
              <w:rPr>
                <w:noProof/>
                <w:webHidden/>
              </w:rPr>
              <w:fldChar w:fldCharType="begin"/>
            </w:r>
            <w:r>
              <w:rPr>
                <w:noProof/>
                <w:webHidden/>
              </w:rPr>
              <w:instrText xml:space="preserve"> PAGEREF _Toc177396540 \h </w:instrText>
            </w:r>
            <w:r>
              <w:rPr>
                <w:noProof/>
                <w:webHidden/>
              </w:rPr>
            </w:r>
            <w:r>
              <w:rPr>
                <w:noProof/>
                <w:webHidden/>
              </w:rPr>
              <w:fldChar w:fldCharType="separate"/>
            </w:r>
            <w:r>
              <w:rPr>
                <w:noProof/>
                <w:webHidden/>
              </w:rPr>
              <w:t>3</w:t>
            </w:r>
            <w:r>
              <w:rPr>
                <w:noProof/>
                <w:webHidden/>
              </w:rPr>
              <w:fldChar w:fldCharType="end"/>
            </w:r>
          </w:hyperlink>
        </w:p>
        <w:p w14:paraId="17E5A830" w14:textId="77777777" w:rsidR="004A0E6B" w:rsidRDefault="004A0E6B">
          <w:pPr>
            <w:pStyle w:val="TM2"/>
            <w:tabs>
              <w:tab w:val="left" w:pos="880"/>
              <w:tab w:val="right" w:leader="dot" w:pos="10534"/>
            </w:tabs>
            <w:rPr>
              <w:rFonts w:cstheme="minorBidi"/>
              <w:b w:val="0"/>
              <w:bCs w:val="0"/>
              <w:noProof/>
              <w:kern w:val="2"/>
              <w:sz w:val="24"/>
              <w:szCs w:val="24"/>
              <w:lang w:bidi="ar-SA"/>
              <w14:ligatures w14:val="standardContextual"/>
            </w:rPr>
          </w:pPr>
          <w:hyperlink w:anchor="_Toc177396541" w:history="1">
            <w:r w:rsidRPr="004F3B87">
              <w:rPr>
                <w:rStyle w:val="Lienhypertexte"/>
                <w:noProof/>
              </w:rPr>
              <w:t>1.4.</w:t>
            </w:r>
            <w:r>
              <w:rPr>
                <w:rFonts w:cstheme="minorBidi"/>
                <w:b w:val="0"/>
                <w:bCs w:val="0"/>
                <w:noProof/>
                <w:kern w:val="2"/>
                <w:sz w:val="24"/>
                <w:szCs w:val="24"/>
                <w:lang w:bidi="ar-SA"/>
                <w14:ligatures w14:val="standardContextual"/>
              </w:rPr>
              <w:tab/>
            </w:r>
            <w:r w:rsidRPr="004F3B87">
              <w:rPr>
                <w:rStyle w:val="Lienhypertexte"/>
                <w:noProof/>
              </w:rPr>
              <w:t>Déroulement des travaux</w:t>
            </w:r>
            <w:r>
              <w:rPr>
                <w:noProof/>
                <w:webHidden/>
              </w:rPr>
              <w:tab/>
            </w:r>
            <w:r>
              <w:rPr>
                <w:noProof/>
                <w:webHidden/>
              </w:rPr>
              <w:fldChar w:fldCharType="begin"/>
            </w:r>
            <w:r>
              <w:rPr>
                <w:noProof/>
                <w:webHidden/>
              </w:rPr>
              <w:instrText xml:space="preserve"> PAGEREF _Toc177396541 \h </w:instrText>
            </w:r>
            <w:r>
              <w:rPr>
                <w:noProof/>
                <w:webHidden/>
              </w:rPr>
            </w:r>
            <w:r>
              <w:rPr>
                <w:noProof/>
                <w:webHidden/>
              </w:rPr>
              <w:fldChar w:fldCharType="separate"/>
            </w:r>
            <w:r>
              <w:rPr>
                <w:noProof/>
                <w:webHidden/>
              </w:rPr>
              <w:t>3</w:t>
            </w:r>
            <w:r>
              <w:rPr>
                <w:noProof/>
                <w:webHidden/>
              </w:rPr>
              <w:fldChar w:fldCharType="end"/>
            </w:r>
          </w:hyperlink>
        </w:p>
        <w:p w14:paraId="6071ED96" w14:textId="77777777" w:rsidR="004A0E6B" w:rsidRDefault="004A0E6B">
          <w:pPr>
            <w:pStyle w:val="TM2"/>
            <w:tabs>
              <w:tab w:val="left" w:pos="880"/>
              <w:tab w:val="right" w:leader="dot" w:pos="10534"/>
            </w:tabs>
            <w:rPr>
              <w:rFonts w:cstheme="minorBidi"/>
              <w:b w:val="0"/>
              <w:bCs w:val="0"/>
              <w:noProof/>
              <w:kern w:val="2"/>
              <w:sz w:val="24"/>
              <w:szCs w:val="24"/>
              <w:lang w:bidi="ar-SA"/>
              <w14:ligatures w14:val="standardContextual"/>
            </w:rPr>
          </w:pPr>
          <w:hyperlink w:anchor="_Toc177396542" w:history="1">
            <w:r w:rsidRPr="004F3B87">
              <w:rPr>
                <w:rStyle w:val="Lienhypertexte"/>
                <w:noProof/>
              </w:rPr>
              <w:t>1.5.</w:t>
            </w:r>
            <w:r>
              <w:rPr>
                <w:rFonts w:cstheme="minorBidi"/>
                <w:b w:val="0"/>
                <w:bCs w:val="0"/>
                <w:noProof/>
                <w:kern w:val="2"/>
                <w:sz w:val="24"/>
                <w:szCs w:val="24"/>
                <w:lang w:bidi="ar-SA"/>
                <w14:ligatures w14:val="standardContextual"/>
              </w:rPr>
              <w:tab/>
            </w:r>
            <w:r w:rsidRPr="004F3B87">
              <w:rPr>
                <w:rStyle w:val="Lienhypertexte"/>
                <w:noProof/>
              </w:rPr>
              <w:t>Limites</w:t>
            </w:r>
            <w:r>
              <w:rPr>
                <w:noProof/>
                <w:webHidden/>
              </w:rPr>
              <w:tab/>
            </w:r>
            <w:r>
              <w:rPr>
                <w:noProof/>
                <w:webHidden/>
              </w:rPr>
              <w:fldChar w:fldCharType="begin"/>
            </w:r>
            <w:r>
              <w:rPr>
                <w:noProof/>
                <w:webHidden/>
              </w:rPr>
              <w:instrText xml:space="preserve"> PAGEREF _Toc177396542 \h </w:instrText>
            </w:r>
            <w:r>
              <w:rPr>
                <w:noProof/>
                <w:webHidden/>
              </w:rPr>
            </w:r>
            <w:r>
              <w:rPr>
                <w:noProof/>
                <w:webHidden/>
              </w:rPr>
              <w:fldChar w:fldCharType="separate"/>
            </w:r>
            <w:r>
              <w:rPr>
                <w:noProof/>
                <w:webHidden/>
              </w:rPr>
              <w:t>4</w:t>
            </w:r>
            <w:r>
              <w:rPr>
                <w:noProof/>
                <w:webHidden/>
              </w:rPr>
              <w:fldChar w:fldCharType="end"/>
            </w:r>
          </w:hyperlink>
        </w:p>
        <w:p w14:paraId="0DB47D85" w14:textId="77777777" w:rsidR="004A0E6B" w:rsidRDefault="004A0E6B">
          <w:pPr>
            <w:pStyle w:val="TM2"/>
            <w:tabs>
              <w:tab w:val="left" w:pos="880"/>
              <w:tab w:val="right" w:leader="dot" w:pos="10534"/>
            </w:tabs>
            <w:rPr>
              <w:rFonts w:cstheme="minorBidi"/>
              <w:b w:val="0"/>
              <w:bCs w:val="0"/>
              <w:noProof/>
              <w:kern w:val="2"/>
              <w:sz w:val="24"/>
              <w:szCs w:val="24"/>
              <w:lang w:bidi="ar-SA"/>
              <w14:ligatures w14:val="standardContextual"/>
            </w:rPr>
          </w:pPr>
          <w:hyperlink w:anchor="_Toc177396543" w:history="1">
            <w:r w:rsidRPr="004F3B87">
              <w:rPr>
                <w:rStyle w:val="Lienhypertexte"/>
                <w:noProof/>
              </w:rPr>
              <w:t>1.6.</w:t>
            </w:r>
            <w:r>
              <w:rPr>
                <w:rFonts w:cstheme="minorBidi"/>
                <w:b w:val="0"/>
                <w:bCs w:val="0"/>
                <w:noProof/>
                <w:kern w:val="2"/>
                <w:sz w:val="24"/>
                <w:szCs w:val="24"/>
                <w:lang w:bidi="ar-SA"/>
                <w14:ligatures w14:val="standardContextual"/>
              </w:rPr>
              <w:tab/>
            </w:r>
            <w:r w:rsidRPr="004F3B87">
              <w:rPr>
                <w:rStyle w:val="Lienhypertexte"/>
                <w:noProof/>
              </w:rPr>
              <w:t>Remise en état</w:t>
            </w:r>
            <w:r>
              <w:rPr>
                <w:noProof/>
                <w:webHidden/>
              </w:rPr>
              <w:tab/>
            </w:r>
            <w:r>
              <w:rPr>
                <w:noProof/>
                <w:webHidden/>
              </w:rPr>
              <w:fldChar w:fldCharType="begin"/>
            </w:r>
            <w:r>
              <w:rPr>
                <w:noProof/>
                <w:webHidden/>
              </w:rPr>
              <w:instrText xml:space="preserve"> PAGEREF _Toc177396543 \h </w:instrText>
            </w:r>
            <w:r>
              <w:rPr>
                <w:noProof/>
                <w:webHidden/>
              </w:rPr>
            </w:r>
            <w:r>
              <w:rPr>
                <w:noProof/>
                <w:webHidden/>
              </w:rPr>
              <w:fldChar w:fldCharType="separate"/>
            </w:r>
            <w:r>
              <w:rPr>
                <w:noProof/>
                <w:webHidden/>
              </w:rPr>
              <w:t>4</w:t>
            </w:r>
            <w:r>
              <w:rPr>
                <w:noProof/>
                <w:webHidden/>
              </w:rPr>
              <w:fldChar w:fldCharType="end"/>
            </w:r>
          </w:hyperlink>
        </w:p>
        <w:p w14:paraId="60400B9D" w14:textId="77777777" w:rsidR="004A0E6B" w:rsidRDefault="004A0E6B">
          <w:pPr>
            <w:pStyle w:val="TM1"/>
            <w:tabs>
              <w:tab w:val="left" w:pos="660"/>
              <w:tab w:val="right" w:leader="dot" w:pos="10534"/>
            </w:tabs>
            <w:rPr>
              <w:rFonts w:cstheme="minorBidi"/>
              <w:b w:val="0"/>
              <w:bCs w:val="0"/>
              <w:i w:val="0"/>
              <w:iCs w:val="0"/>
              <w:noProof/>
              <w:kern w:val="2"/>
              <w:lang w:bidi="ar-SA"/>
              <w14:ligatures w14:val="standardContextual"/>
            </w:rPr>
          </w:pPr>
          <w:hyperlink w:anchor="_Toc177396544" w:history="1">
            <w:r w:rsidRPr="004F3B87">
              <w:rPr>
                <w:rStyle w:val="Lienhypertexte"/>
                <w:noProof/>
              </w:rPr>
              <w:t>2.</w:t>
            </w:r>
            <w:r>
              <w:rPr>
                <w:rFonts w:cstheme="minorBidi"/>
                <w:b w:val="0"/>
                <w:bCs w:val="0"/>
                <w:i w:val="0"/>
                <w:iCs w:val="0"/>
                <w:noProof/>
                <w:kern w:val="2"/>
                <w:lang w:bidi="ar-SA"/>
                <w14:ligatures w14:val="standardContextual"/>
              </w:rPr>
              <w:tab/>
            </w:r>
            <w:r w:rsidRPr="004F3B87">
              <w:rPr>
                <w:rStyle w:val="Lienhypertexte"/>
                <w:noProof/>
              </w:rPr>
              <w:t>Summary</w:t>
            </w:r>
            <w:r>
              <w:rPr>
                <w:noProof/>
                <w:webHidden/>
              </w:rPr>
              <w:tab/>
            </w:r>
            <w:r>
              <w:rPr>
                <w:noProof/>
                <w:webHidden/>
              </w:rPr>
              <w:fldChar w:fldCharType="begin"/>
            </w:r>
            <w:r>
              <w:rPr>
                <w:noProof/>
                <w:webHidden/>
              </w:rPr>
              <w:instrText xml:space="preserve"> PAGEREF _Toc177396544 \h </w:instrText>
            </w:r>
            <w:r>
              <w:rPr>
                <w:noProof/>
                <w:webHidden/>
              </w:rPr>
            </w:r>
            <w:r>
              <w:rPr>
                <w:noProof/>
                <w:webHidden/>
              </w:rPr>
              <w:fldChar w:fldCharType="separate"/>
            </w:r>
            <w:r>
              <w:rPr>
                <w:noProof/>
                <w:webHidden/>
              </w:rPr>
              <w:t>5</w:t>
            </w:r>
            <w:r>
              <w:rPr>
                <w:noProof/>
                <w:webHidden/>
              </w:rPr>
              <w:fldChar w:fldCharType="end"/>
            </w:r>
          </w:hyperlink>
        </w:p>
        <w:p w14:paraId="140A7E00" w14:textId="77777777" w:rsidR="004A0E6B" w:rsidRDefault="004A0E6B">
          <w:pPr>
            <w:pStyle w:val="TM2"/>
            <w:tabs>
              <w:tab w:val="left" w:pos="880"/>
              <w:tab w:val="right" w:leader="dot" w:pos="10534"/>
            </w:tabs>
            <w:rPr>
              <w:rFonts w:cstheme="minorBidi"/>
              <w:b w:val="0"/>
              <w:bCs w:val="0"/>
              <w:noProof/>
              <w:kern w:val="2"/>
              <w:sz w:val="24"/>
              <w:szCs w:val="24"/>
              <w:lang w:bidi="ar-SA"/>
              <w14:ligatures w14:val="standardContextual"/>
            </w:rPr>
          </w:pPr>
          <w:hyperlink w:anchor="_Toc177396545" w:history="1">
            <w:r w:rsidRPr="004F3B87">
              <w:rPr>
                <w:rStyle w:val="Lienhypertexte"/>
                <w:noProof/>
              </w:rPr>
              <w:t>2.1.</w:t>
            </w:r>
            <w:r>
              <w:rPr>
                <w:rFonts w:cstheme="minorBidi"/>
                <w:b w:val="0"/>
                <w:bCs w:val="0"/>
                <w:noProof/>
                <w:kern w:val="2"/>
                <w:sz w:val="24"/>
                <w:szCs w:val="24"/>
                <w:lang w:bidi="ar-SA"/>
                <w14:ligatures w14:val="standardContextual"/>
              </w:rPr>
              <w:tab/>
            </w:r>
            <w:r w:rsidRPr="004F3B87">
              <w:rPr>
                <w:rStyle w:val="Lienhypertexte"/>
                <w:noProof/>
              </w:rPr>
              <w:t>Executive summary</w:t>
            </w:r>
            <w:r>
              <w:rPr>
                <w:noProof/>
                <w:webHidden/>
              </w:rPr>
              <w:tab/>
            </w:r>
            <w:r>
              <w:rPr>
                <w:noProof/>
                <w:webHidden/>
              </w:rPr>
              <w:fldChar w:fldCharType="begin"/>
            </w:r>
            <w:r>
              <w:rPr>
                <w:noProof/>
                <w:webHidden/>
              </w:rPr>
              <w:instrText xml:space="preserve"> PAGEREF _Toc177396545 \h </w:instrText>
            </w:r>
            <w:r>
              <w:rPr>
                <w:noProof/>
                <w:webHidden/>
              </w:rPr>
            </w:r>
            <w:r>
              <w:rPr>
                <w:noProof/>
                <w:webHidden/>
              </w:rPr>
              <w:fldChar w:fldCharType="separate"/>
            </w:r>
            <w:r>
              <w:rPr>
                <w:noProof/>
                <w:webHidden/>
              </w:rPr>
              <w:t>5</w:t>
            </w:r>
            <w:r>
              <w:rPr>
                <w:noProof/>
                <w:webHidden/>
              </w:rPr>
              <w:fldChar w:fldCharType="end"/>
            </w:r>
          </w:hyperlink>
        </w:p>
        <w:p w14:paraId="7190720E" w14:textId="77777777" w:rsidR="004A0E6B" w:rsidRDefault="004A0E6B">
          <w:pPr>
            <w:pStyle w:val="TM2"/>
            <w:tabs>
              <w:tab w:val="left" w:pos="880"/>
              <w:tab w:val="right" w:leader="dot" w:pos="10534"/>
            </w:tabs>
            <w:rPr>
              <w:rFonts w:cstheme="minorBidi"/>
              <w:b w:val="0"/>
              <w:bCs w:val="0"/>
              <w:noProof/>
              <w:kern w:val="2"/>
              <w:sz w:val="24"/>
              <w:szCs w:val="24"/>
              <w:lang w:bidi="ar-SA"/>
              <w14:ligatures w14:val="standardContextual"/>
            </w:rPr>
          </w:pPr>
          <w:hyperlink w:anchor="_Toc177396546" w:history="1">
            <w:r w:rsidRPr="004F3B87">
              <w:rPr>
                <w:rStyle w:val="Lienhypertexte"/>
                <w:noProof/>
              </w:rPr>
              <w:t>2.1.</w:t>
            </w:r>
            <w:r>
              <w:rPr>
                <w:rFonts w:cstheme="minorBidi"/>
                <w:b w:val="0"/>
                <w:bCs w:val="0"/>
                <w:noProof/>
                <w:kern w:val="2"/>
                <w:sz w:val="24"/>
                <w:szCs w:val="24"/>
                <w:lang w:bidi="ar-SA"/>
                <w14:ligatures w14:val="standardContextual"/>
              </w:rPr>
              <w:tab/>
            </w:r>
            <w:r w:rsidRPr="004F3B87">
              <w:rPr>
                <w:rStyle w:val="Lienhypertexte"/>
                <w:noProof/>
              </w:rPr>
              <w:t>Vulnérabilités et recommandations</w:t>
            </w:r>
            <w:r>
              <w:rPr>
                <w:noProof/>
                <w:webHidden/>
              </w:rPr>
              <w:tab/>
            </w:r>
            <w:r>
              <w:rPr>
                <w:noProof/>
                <w:webHidden/>
              </w:rPr>
              <w:fldChar w:fldCharType="begin"/>
            </w:r>
            <w:r>
              <w:rPr>
                <w:noProof/>
                <w:webHidden/>
              </w:rPr>
              <w:instrText xml:space="preserve"> PAGEREF _Toc177396546 \h </w:instrText>
            </w:r>
            <w:r>
              <w:rPr>
                <w:noProof/>
                <w:webHidden/>
              </w:rPr>
            </w:r>
            <w:r>
              <w:rPr>
                <w:noProof/>
                <w:webHidden/>
              </w:rPr>
              <w:fldChar w:fldCharType="separate"/>
            </w:r>
            <w:r>
              <w:rPr>
                <w:noProof/>
                <w:webHidden/>
              </w:rPr>
              <w:t>6</w:t>
            </w:r>
            <w:r>
              <w:rPr>
                <w:noProof/>
                <w:webHidden/>
              </w:rPr>
              <w:fldChar w:fldCharType="end"/>
            </w:r>
          </w:hyperlink>
        </w:p>
        <w:p w14:paraId="4D747BCC" w14:textId="77777777" w:rsidR="004A0E6B" w:rsidRDefault="004A0E6B">
          <w:pPr>
            <w:pStyle w:val="TM1"/>
            <w:tabs>
              <w:tab w:val="left" w:pos="660"/>
              <w:tab w:val="right" w:leader="dot" w:pos="10534"/>
            </w:tabs>
            <w:rPr>
              <w:rFonts w:cstheme="minorBidi"/>
              <w:b w:val="0"/>
              <w:bCs w:val="0"/>
              <w:i w:val="0"/>
              <w:iCs w:val="0"/>
              <w:noProof/>
              <w:kern w:val="2"/>
              <w:lang w:bidi="ar-SA"/>
              <w14:ligatures w14:val="standardContextual"/>
            </w:rPr>
          </w:pPr>
          <w:hyperlink w:anchor="_Toc177396547" w:history="1">
            <w:r w:rsidRPr="004F3B87">
              <w:rPr>
                <w:rStyle w:val="Lienhypertexte"/>
                <w:noProof/>
              </w:rPr>
              <w:t>3.</w:t>
            </w:r>
            <w:r>
              <w:rPr>
                <w:rFonts w:cstheme="minorBidi"/>
                <w:b w:val="0"/>
                <w:bCs w:val="0"/>
                <w:i w:val="0"/>
                <w:iCs w:val="0"/>
                <w:noProof/>
                <w:kern w:val="2"/>
                <w:lang w:bidi="ar-SA"/>
                <w14:ligatures w14:val="standardContextual"/>
              </w:rPr>
              <w:tab/>
            </w:r>
            <w:r w:rsidRPr="004F3B87">
              <w:rPr>
                <w:rStyle w:val="Lienhypertexte"/>
                <w:noProof/>
              </w:rPr>
              <w:t>Constats détaillés</w:t>
            </w:r>
            <w:r>
              <w:rPr>
                <w:noProof/>
                <w:webHidden/>
              </w:rPr>
              <w:tab/>
            </w:r>
            <w:r>
              <w:rPr>
                <w:noProof/>
                <w:webHidden/>
              </w:rPr>
              <w:fldChar w:fldCharType="begin"/>
            </w:r>
            <w:r>
              <w:rPr>
                <w:noProof/>
                <w:webHidden/>
              </w:rPr>
              <w:instrText xml:space="preserve"> PAGEREF _Toc177396547 \h </w:instrText>
            </w:r>
            <w:r>
              <w:rPr>
                <w:noProof/>
                <w:webHidden/>
              </w:rPr>
            </w:r>
            <w:r>
              <w:rPr>
                <w:noProof/>
                <w:webHidden/>
              </w:rPr>
              <w:fldChar w:fldCharType="separate"/>
            </w:r>
            <w:r>
              <w:rPr>
                <w:noProof/>
                <w:webHidden/>
              </w:rPr>
              <w:t>7</w:t>
            </w:r>
            <w:r>
              <w:rPr>
                <w:noProof/>
                <w:webHidden/>
              </w:rPr>
              <w:fldChar w:fldCharType="end"/>
            </w:r>
          </w:hyperlink>
        </w:p>
        <w:p w14:paraId="08BE0C91" w14:textId="77777777" w:rsidR="00B92C49" w:rsidRDefault="00B92C49" w:rsidP="008670B4">
          <w:r>
            <w:rPr>
              <w:noProof/>
            </w:rPr>
            <w:fldChar w:fldCharType="end"/>
          </w:r>
        </w:p>
      </w:sdtContent>
    </w:sdt>
    <w:p w14:paraId="7DF4C6C7" w14:textId="77777777" w:rsidR="00B92C49" w:rsidRDefault="00B92C49" w:rsidP="008670B4">
      <w:pPr>
        <w:rPr>
          <w:rFonts w:ascii="Arial" w:hAnsi="Arial" w:cs="Arial"/>
          <w:sz w:val="32"/>
          <w:szCs w:val="32"/>
          <w:lang w:val="en-CA"/>
        </w:rPr>
      </w:pPr>
      <w:r>
        <w:br w:type="page"/>
      </w:r>
    </w:p>
    <w:p w14:paraId="327AB1A9" w14:textId="77777777" w:rsidR="00D32753" w:rsidRPr="00E6542F" w:rsidRDefault="00BC2C30" w:rsidP="008670B4">
      <w:pPr>
        <w:pStyle w:val="Titre1"/>
      </w:pPr>
      <w:bookmarkStart w:id="1" w:name="_Toc177396537"/>
      <w:r w:rsidRPr="00E6542F">
        <w:lastRenderedPageBreak/>
        <w:t>Introduction</w:t>
      </w:r>
      <w:bookmarkEnd w:id="0"/>
      <w:bookmarkEnd w:id="1"/>
    </w:p>
    <w:p w14:paraId="27FE737E" w14:textId="77777777" w:rsidR="00A245D5" w:rsidRDefault="00A245D5" w:rsidP="008670B4"/>
    <w:p w14:paraId="67A16D1B" w14:textId="77777777" w:rsidR="00E629B2" w:rsidRPr="007F64CF" w:rsidRDefault="00271B29" w:rsidP="008670B4">
      <w:pPr>
        <w:pStyle w:val="Titre2"/>
        <w:rPr>
          <w:lang w:val="fr-FR"/>
        </w:rPr>
      </w:pPr>
      <w:bookmarkStart w:id="2" w:name="_Toc177396538"/>
      <w:r w:rsidRPr="007F64CF">
        <w:rPr>
          <w:lang w:val="fr-FR"/>
        </w:rPr>
        <w:t>Contexte et objectifs de la mission</w:t>
      </w:r>
      <w:bookmarkEnd w:id="2"/>
    </w:p>
    <w:p w14:paraId="36E397D3" w14:textId="77777777" w:rsidR="0003653C" w:rsidRPr="007F64CF" w:rsidRDefault="0003653C" w:rsidP="008670B4">
      <w:pPr>
        <w:rPr>
          <w:lang w:val="fr-FR"/>
        </w:rPr>
      </w:pPr>
    </w:p>
    <w:p w14:paraId="54444C86" w14:textId="77777777" w:rsidR="007C27B4" w:rsidRDefault="007C27B4" w:rsidP="008670B4">
      <w:r w:rsidRPr="007C27B4">
        <w:t xml:space="preserve">IBC </w:t>
      </w:r>
      <w:proofErr w:type="spellStart"/>
      <w:r w:rsidRPr="007C27B4">
        <w:t>demande</w:t>
      </w:r>
      <w:proofErr w:type="spellEnd"/>
      <w:r w:rsidRPr="007C27B4">
        <w:t xml:space="preserve"> </w:t>
      </w:r>
      <w:proofErr w:type="spellStart"/>
      <w:r w:rsidRPr="007C27B4">
        <w:t>d'effectuer</w:t>
      </w:r>
      <w:proofErr w:type="spellEnd"/>
      <w:r w:rsidRPr="007C27B4">
        <w:t xml:space="preserve"> Audit de sécurité. Les </w:t>
      </w:r>
      <w:proofErr w:type="spellStart"/>
      <w:r w:rsidRPr="007C27B4">
        <w:t>objectifs</w:t>
      </w:r>
      <w:proofErr w:type="spellEnd"/>
      <w:r w:rsidRPr="007C27B4">
        <w:t xml:space="preserve"> de </w:t>
      </w:r>
      <w:proofErr w:type="spellStart"/>
      <w:r w:rsidRPr="007C27B4">
        <w:t>ces</w:t>
      </w:r>
      <w:proofErr w:type="spellEnd"/>
      <w:r w:rsidRPr="007C27B4">
        <w:t xml:space="preserve"> tests </w:t>
      </w:r>
      <w:proofErr w:type="spellStart"/>
      <w:r w:rsidRPr="007C27B4">
        <w:t>étaient</w:t>
      </w:r>
      <w:proofErr w:type="spellEnd"/>
      <w:r w:rsidRPr="007C27B4">
        <w:t xml:space="preserve"> de : </w:t>
      </w:r>
    </w:p>
    <w:p w14:paraId="5B388679" w14:textId="77777777" w:rsidR="009747A4" w:rsidRDefault="009747A4" w:rsidP="009747A4">
      <w:pPr>
        <w:pStyle w:val="Paragraphedeliste"/>
        <w:rPr>
          <w:lang w:val="en-CA"/>
        </w:rPr>
      </w:pPr>
    </w:p>
    <w:p w14:paraId="228BA8F9" w14:textId="77777777" w:rsidR="00604D8B" w:rsidRDefault="00000000">
      <w:r>
        <w:t> Identifier les vulnérabilités de l'application, évaluer les risques associés, proposer des actions correctives prioritaires et formaliser ces éléments dans un rapport clair pour les équipes techniques et commerciales.</w:t>
      </w:r>
    </w:p>
    <w:p w14:paraId="62DE2A34" w14:textId="77777777" w:rsidR="009747A4" w:rsidRPr="00183CFC" w:rsidRDefault="009747A4" w:rsidP="009747A4">
      <w:pPr>
        <w:pStyle w:val="Paragraphedeliste"/>
        <w:rPr>
          <w:highlight w:val="yellow"/>
          <w:lang w:val="fr-CA"/>
        </w:rPr>
      </w:pPr>
      <w:r w:rsidRPr="00183CFC">
        <w:rPr>
          <w:highlight w:val="yellow"/>
          <w:lang w:val="fr-CA"/>
        </w:rPr>
        <w:t xml:space="preserve">                                            </w:t>
      </w:r>
    </w:p>
    <w:p w14:paraId="7C41C12F" w14:textId="77777777" w:rsidR="00E629B2" w:rsidRPr="00E629B2" w:rsidRDefault="00E629B2" w:rsidP="008670B4">
      <w:pPr>
        <w:rPr>
          <w:lang w:val="en-CA"/>
        </w:rPr>
      </w:pPr>
    </w:p>
    <w:p w14:paraId="019D24D5" w14:textId="77777777" w:rsidR="00D32753" w:rsidRPr="00271B29" w:rsidRDefault="00271B29" w:rsidP="008670B4">
      <w:pPr>
        <w:pStyle w:val="Titre2"/>
      </w:pPr>
      <w:bookmarkStart w:id="3" w:name="_Toc177396539"/>
      <w:proofErr w:type="spellStart"/>
      <w:r w:rsidRPr="00271B29">
        <w:t>Périmètre</w:t>
      </w:r>
      <w:proofErr w:type="spellEnd"/>
      <w:r w:rsidRPr="00271B29">
        <w:t xml:space="preserve"> de la mission</w:t>
      </w:r>
      <w:bookmarkEnd w:id="3"/>
    </w:p>
    <w:p w14:paraId="049AC37E" w14:textId="77777777" w:rsidR="00A245D5" w:rsidRPr="00271B29" w:rsidRDefault="00A245D5" w:rsidP="008670B4">
      <w:pPr>
        <w:rPr>
          <w:lang w:val="fr-FR"/>
        </w:rPr>
      </w:pPr>
    </w:p>
    <w:p w14:paraId="404A7086" w14:textId="77777777" w:rsidR="007C27B4" w:rsidRPr="00B8027D" w:rsidRDefault="007C27B4" w:rsidP="008670B4">
      <w:pPr>
        <w:rPr>
          <w:lang w:val="en-CA"/>
        </w:rPr>
      </w:pPr>
      <w:r w:rsidRPr="007C27B4">
        <w:t xml:space="preserve">IBC nous a </w:t>
      </w:r>
      <w:proofErr w:type="spellStart"/>
      <w:r w:rsidRPr="007C27B4">
        <w:t>mandatés</w:t>
      </w:r>
      <w:proofErr w:type="spellEnd"/>
      <w:r w:rsidRPr="007C27B4">
        <w:t xml:space="preserve"> pour </w:t>
      </w:r>
      <w:proofErr w:type="spellStart"/>
      <w:r w:rsidRPr="007C27B4">
        <w:t>effectuer</w:t>
      </w:r>
      <w:proofErr w:type="spellEnd"/>
      <w:r w:rsidRPr="007C27B4">
        <w:t xml:space="preserve"> des tests de </w:t>
      </w:r>
      <w:proofErr w:type="spellStart"/>
      <w:r w:rsidRPr="007C27B4">
        <w:t>sécurité</w:t>
      </w:r>
      <w:proofErr w:type="spellEnd"/>
      <w:r w:rsidRPr="007C27B4">
        <w:t xml:space="preserve"> sur le </w:t>
      </w:r>
      <w:proofErr w:type="spellStart"/>
      <w:r w:rsidRPr="007C27B4">
        <w:t>périmètre</w:t>
      </w:r>
      <w:proofErr w:type="spellEnd"/>
      <w:r w:rsidRPr="007C27B4">
        <w:t xml:space="preserve"> </w:t>
      </w:r>
      <w:proofErr w:type="spellStart"/>
      <w:r w:rsidRPr="007C27B4">
        <w:t>suivant</w:t>
      </w:r>
      <w:proofErr w:type="spellEnd"/>
      <w:r w:rsidRPr="007C27B4">
        <w:t xml:space="preserve"> :</w:t>
      </w:r>
    </w:p>
    <w:p w14:paraId="02CB890D" w14:textId="77777777" w:rsidR="00D32753" w:rsidRDefault="00D32753" w:rsidP="007C27B4">
      <w:pPr>
        <w:pStyle w:val="Paragraphedeliste"/>
        <w:numPr>
          <w:ilvl w:val="0"/>
          <w:numId w:val="13"/>
        </w:numPr>
        <w:rPr>
          <w:lang w:val="en-CA"/>
        </w:rPr>
      </w:pPr>
      <w:r w:rsidRPr="007C27B4">
        <w:rPr>
          <w:lang w:val="en-CA"/>
        </w:rPr>
        <w:t>Nous auditons uniquement la partie du code et les bibliothèques fournies par le client.</w:t>
      </w:r>
    </w:p>
    <w:p w14:paraId="55556D12" w14:textId="77777777" w:rsidR="00183CFC" w:rsidRDefault="00183CFC" w:rsidP="00183CFC">
      <w:pPr>
        <w:pStyle w:val="Paragraphedeliste"/>
        <w:rPr>
          <w:lang w:val="en-CA"/>
        </w:rPr>
      </w:pPr>
    </w:p>
    <w:p w14:paraId="494631F8" w14:textId="77777777" w:rsidR="00E43C08" w:rsidRDefault="00E43C08" w:rsidP="00E43C08">
      <w:pPr>
        <w:rPr>
          <w:lang w:val="en-CA"/>
        </w:rPr>
      </w:pPr>
    </w:p>
    <w:p w14:paraId="24F7CD30" w14:textId="77777777" w:rsidR="00B86407" w:rsidRDefault="00B86407" w:rsidP="008670B4">
      <w:pPr>
        <w:rPr>
          <w:lang w:val="en-CA"/>
        </w:rPr>
      </w:pPr>
    </w:p>
    <w:p w14:paraId="518778F6" w14:textId="77777777" w:rsidR="00B86407" w:rsidRDefault="00271B29" w:rsidP="008670B4">
      <w:pPr>
        <w:pStyle w:val="Titre2"/>
      </w:pPr>
      <w:bookmarkStart w:id="4" w:name="_Toc177396540"/>
      <w:proofErr w:type="spellStart"/>
      <w:r>
        <w:t>Méthodologie</w:t>
      </w:r>
      <w:bookmarkEnd w:id="4"/>
      <w:proofErr w:type="spellEnd"/>
    </w:p>
    <w:p w14:paraId="55385CFE" w14:textId="77777777" w:rsidR="00D015A5" w:rsidRDefault="00D015A5" w:rsidP="00D015A5">
      <w:pPr>
        <w:pStyle w:val="Paragraphedeliste"/>
        <w:rPr>
          <w:lang w:val="en-CA"/>
        </w:rPr>
      </w:pPr>
    </w:p>
    <w:p w14:paraId="6E545E21" w14:textId="77777777" w:rsidR="00604D8B" w:rsidRDefault="00000000">
      <w:r>
        <w:t xml:space="preserve">-       Phase 1 : Collecte d'informations sur le langage </w:t>
      </w:r>
    </w:p>
    <w:p w14:paraId="35ABFA5F" w14:textId="77777777" w:rsidR="00604D8B" w:rsidRDefault="00000000">
      <w:r>
        <w:t xml:space="preserve">-       Phase 2 : Analyse des vulnérabilités possibles et identification du plan d'attaque </w:t>
      </w:r>
    </w:p>
    <w:p w14:paraId="21B0D505" w14:textId="77777777" w:rsidR="00604D8B" w:rsidRDefault="00000000">
      <w:r>
        <w:t xml:space="preserve">-       Phase 3 : revue du code et recherche des vulnérabilités </w:t>
      </w:r>
    </w:p>
    <w:p w14:paraId="17E8F7BC" w14:textId="77777777" w:rsidR="00604D8B" w:rsidRDefault="00000000">
      <w:r>
        <w:t>-       Phase 4 : Consolidation et restitution des résultats.</w:t>
      </w:r>
    </w:p>
    <w:p w14:paraId="5F74B5BF" w14:textId="77777777" w:rsidR="00D015A5" w:rsidRPr="00183CFC" w:rsidRDefault="00D015A5" w:rsidP="00D015A5">
      <w:pPr>
        <w:pStyle w:val="Paragraphedeliste"/>
        <w:rPr>
          <w:highlight w:val="yellow"/>
          <w:lang w:val="fr-CA"/>
        </w:rPr>
      </w:pPr>
      <w:r w:rsidRPr="00183CFC">
        <w:rPr>
          <w:highlight w:val="yellow"/>
          <w:lang w:val="fr-CA"/>
        </w:rPr>
        <w:t xml:space="preserve">                                            </w:t>
      </w:r>
    </w:p>
    <w:p w14:paraId="1B6D410C" w14:textId="77777777" w:rsidR="00B86407" w:rsidRDefault="00B86407" w:rsidP="008670B4">
      <w:pPr>
        <w:rPr>
          <w:lang w:val="en-CA"/>
        </w:rPr>
      </w:pPr>
    </w:p>
    <w:p w14:paraId="496528F9" w14:textId="77777777" w:rsidR="00183CFC" w:rsidRPr="00B86407" w:rsidRDefault="00183CFC" w:rsidP="008670B4">
      <w:pPr>
        <w:rPr>
          <w:lang w:val="en-CA"/>
        </w:rPr>
      </w:pPr>
    </w:p>
    <w:p w14:paraId="48E1BA77" w14:textId="77777777" w:rsidR="007C27B4" w:rsidRPr="00DE51DC" w:rsidRDefault="007C27B4" w:rsidP="008670B4">
      <w:pPr>
        <w:pStyle w:val="Paragraphedeliste"/>
        <w:rPr>
          <w:lang w:val="en-CA"/>
        </w:rPr>
      </w:pPr>
    </w:p>
    <w:p w14:paraId="16BB3130" w14:textId="77777777" w:rsidR="00D96052" w:rsidRDefault="00271B29" w:rsidP="008670B4">
      <w:pPr>
        <w:pStyle w:val="Titre2"/>
      </w:pPr>
      <w:bookmarkStart w:id="5" w:name="_Toc177396541"/>
      <w:bookmarkStart w:id="6" w:name="_Toc514757738"/>
      <w:proofErr w:type="spellStart"/>
      <w:r>
        <w:t>Déroulement</w:t>
      </w:r>
      <w:proofErr w:type="spellEnd"/>
      <w:r>
        <w:t xml:space="preserve"> des travaux</w:t>
      </w:r>
      <w:bookmarkEnd w:id="5"/>
    </w:p>
    <w:p w14:paraId="265ABCA1" w14:textId="77777777" w:rsidR="00271B29" w:rsidRPr="00271B29" w:rsidRDefault="00271B29" w:rsidP="008670B4">
      <w:pPr>
        <w:rPr>
          <w:lang w:val="en-CA"/>
        </w:rPr>
      </w:pPr>
    </w:p>
    <w:p w14:paraId="02033D31" w14:textId="77777777" w:rsidR="00271B29" w:rsidRDefault="007C27B4" w:rsidP="008670B4">
      <w:pPr>
        <w:rPr>
          <w:lang w:val="en-CA"/>
        </w:rPr>
      </w:pPr>
      <w:r w:rsidRPr="007C27B4">
        <w:rPr>
          <w:lang w:val="en-CA"/>
        </w:rPr>
        <w:t xml:space="preserve">Les </w:t>
      </w:r>
      <w:proofErr w:type="spellStart"/>
      <w:r w:rsidRPr="007C27B4">
        <w:rPr>
          <w:lang w:val="en-CA"/>
        </w:rPr>
        <w:t>activités</w:t>
      </w:r>
      <w:proofErr w:type="spellEnd"/>
      <w:r w:rsidRPr="007C27B4">
        <w:rPr>
          <w:lang w:val="en-CA"/>
        </w:rPr>
        <w:t xml:space="preserve"> de test </w:t>
      </w:r>
      <w:proofErr w:type="spellStart"/>
      <w:r w:rsidRPr="007C27B4">
        <w:rPr>
          <w:lang w:val="en-CA"/>
        </w:rPr>
        <w:t>ont</w:t>
      </w:r>
      <w:proofErr w:type="spellEnd"/>
      <w:r w:rsidRPr="007C27B4">
        <w:rPr>
          <w:lang w:val="en-CA"/>
        </w:rPr>
        <w:t xml:space="preserve"> </w:t>
      </w:r>
      <w:proofErr w:type="spellStart"/>
      <w:r w:rsidRPr="007C27B4">
        <w:rPr>
          <w:lang w:val="en-CA"/>
        </w:rPr>
        <w:t>été</w:t>
      </w:r>
      <w:proofErr w:type="spellEnd"/>
      <w:r w:rsidRPr="007C27B4">
        <w:rPr>
          <w:lang w:val="en-CA"/>
        </w:rPr>
        <w:t xml:space="preserve"> </w:t>
      </w:r>
      <w:proofErr w:type="spellStart"/>
      <w:r w:rsidRPr="007C27B4">
        <w:rPr>
          <w:lang w:val="en-CA"/>
        </w:rPr>
        <w:t>réalisées</w:t>
      </w:r>
      <w:proofErr w:type="spellEnd"/>
      <w:r w:rsidRPr="007C27B4">
        <w:rPr>
          <w:lang w:val="en-CA"/>
        </w:rPr>
        <w:t xml:space="preserve"> entre 10/17/2024 et 10/17/2024.</w:t>
      </w:r>
    </w:p>
    <w:p w14:paraId="514F25F7" w14:textId="77777777" w:rsidR="007C27B4" w:rsidRDefault="007C27B4" w:rsidP="008670B4">
      <w:pPr>
        <w:rPr>
          <w:lang w:val="en-CA"/>
        </w:rPr>
      </w:pPr>
    </w:p>
    <w:p w14:paraId="6470522B" w14:textId="77777777" w:rsidR="00271B29" w:rsidRDefault="00271B29" w:rsidP="008670B4">
      <w:pPr>
        <w:pStyle w:val="Titre2"/>
      </w:pPr>
      <w:bookmarkStart w:id="7" w:name="_Toc177396542"/>
      <w:bookmarkStart w:id="8" w:name="_Toc177390783"/>
      <w:proofErr w:type="spellStart"/>
      <w:r>
        <w:t>Limites</w:t>
      </w:r>
      <w:bookmarkEnd w:id="7"/>
      <w:proofErr w:type="spellEnd"/>
    </w:p>
    <w:p w14:paraId="440D1982" w14:textId="77777777" w:rsidR="00271B29" w:rsidRDefault="00271B29" w:rsidP="008670B4">
      <w:pPr>
        <w:rPr>
          <w:lang w:val="en-CA"/>
        </w:rPr>
      </w:pPr>
    </w:p>
    <w:p w14:paraId="45985A8E" w14:textId="77777777" w:rsidR="00604D8B" w:rsidRDefault="00000000">
      <w:r>
        <w:t>Cette revue de code se limiteras à une analyse statique.</w:t>
      </w:r>
    </w:p>
    <w:p w14:paraId="00D6DA9F" w14:textId="77777777" w:rsidR="003047FC" w:rsidRPr="00183CFC" w:rsidRDefault="003047FC" w:rsidP="003047FC">
      <w:pPr>
        <w:pStyle w:val="Paragraphedeliste"/>
        <w:rPr>
          <w:highlight w:val="yellow"/>
          <w:lang w:val="fr-CA"/>
        </w:rPr>
      </w:pPr>
      <w:r w:rsidRPr="00183CFC">
        <w:rPr>
          <w:highlight w:val="yellow"/>
          <w:lang w:val="fr-CA"/>
        </w:rPr>
        <w:t xml:space="preserve">                                            </w:t>
      </w:r>
    </w:p>
    <w:p w14:paraId="4D8DC1DB" w14:textId="77777777" w:rsidR="003047FC" w:rsidRDefault="003047FC" w:rsidP="008670B4">
      <w:pPr>
        <w:rPr>
          <w:lang w:val="en-CA"/>
        </w:rPr>
      </w:pPr>
    </w:p>
    <w:p w14:paraId="5252BBF6" w14:textId="77777777" w:rsidR="00271B29" w:rsidRDefault="00271B29" w:rsidP="008670B4">
      <w:pPr>
        <w:rPr>
          <w:lang w:val="en-CA"/>
        </w:rPr>
      </w:pPr>
    </w:p>
    <w:p w14:paraId="4B01A3A9" w14:textId="77777777" w:rsidR="00271B29" w:rsidRPr="00271B29" w:rsidRDefault="00271B29" w:rsidP="008670B4">
      <w:pPr>
        <w:rPr>
          <w:lang w:val="en-CA"/>
        </w:rPr>
      </w:pPr>
    </w:p>
    <w:p w14:paraId="18F05553" w14:textId="77777777" w:rsidR="00271B29" w:rsidRPr="006F0104" w:rsidRDefault="00271B29" w:rsidP="008670B4">
      <w:pPr>
        <w:pStyle w:val="Titre2"/>
      </w:pPr>
      <w:bookmarkStart w:id="9" w:name="_Toc177396543"/>
      <w:r>
        <w:t xml:space="preserve">Remise </w:t>
      </w:r>
      <w:proofErr w:type="spellStart"/>
      <w:r>
        <w:t>en</w:t>
      </w:r>
      <w:proofErr w:type="spellEnd"/>
      <w:r>
        <w:t xml:space="preserve"> état</w:t>
      </w:r>
      <w:bookmarkEnd w:id="8"/>
      <w:bookmarkEnd w:id="9"/>
    </w:p>
    <w:p w14:paraId="57061D34" w14:textId="77777777" w:rsidR="00C522D6" w:rsidRDefault="00C522D6" w:rsidP="008670B4">
      <w:pPr>
        <w:rPr>
          <w:lang w:val="en-CA"/>
        </w:rPr>
      </w:pPr>
      <w:bookmarkStart w:id="10" w:name="_Toc472339252"/>
      <w:bookmarkEnd w:id="6"/>
    </w:p>
    <w:p w14:paraId="209B3BBE" w14:textId="77777777" w:rsidR="00C522D6" w:rsidRDefault="00C522D6" w:rsidP="008670B4">
      <w:pPr>
        <w:rPr>
          <w:lang w:val="en-CA"/>
        </w:rPr>
      </w:pPr>
    </w:p>
    <w:p w14:paraId="7E4FB86B" w14:textId="77777777" w:rsidR="00C522D6" w:rsidRDefault="00C522D6" w:rsidP="00C522D6">
      <w:pPr>
        <w:rPr>
          <w:lang w:val="en-CA"/>
        </w:rPr>
      </w:pPr>
    </w:p>
    <w:p w14:paraId="5362DD40" w14:textId="77777777" w:rsidR="00604D8B" w:rsidRDefault="00000000">
      <w:r>
        <w:t>Sans objet!</w:t>
      </w:r>
    </w:p>
    <w:p w14:paraId="12CECE2C" w14:textId="77777777" w:rsidR="00C522D6" w:rsidRPr="00183CFC" w:rsidRDefault="00C522D6" w:rsidP="00C522D6">
      <w:pPr>
        <w:pStyle w:val="Paragraphedeliste"/>
        <w:rPr>
          <w:highlight w:val="yellow"/>
          <w:lang w:val="fr-CA"/>
        </w:rPr>
      </w:pPr>
      <w:r w:rsidRPr="00183CFC">
        <w:rPr>
          <w:highlight w:val="yellow"/>
          <w:lang w:val="fr-CA"/>
        </w:rPr>
        <w:t xml:space="preserve">                                            </w:t>
      </w:r>
    </w:p>
    <w:p w14:paraId="22C8335F" w14:textId="77777777" w:rsidR="00C522D6" w:rsidRDefault="00C522D6" w:rsidP="00C522D6">
      <w:pPr>
        <w:rPr>
          <w:lang w:val="en-CA"/>
        </w:rPr>
      </w:pPr>
    </w:p>
    <w:p w14:paraId="75677EA1" w14:textId="77777777" w:rsidR="00D32753" w:rsidRPr="006F0104" w:rsidRDefault="00D32753" w:rsidP="008670B4">
      <w:pPr>
        <w:rPr>
          <w:lang w:val="en-CA"/>
        </w:rPr>
      </w:pPr>
      <w:r w:rsidRPr="006F0104">
        <w:rPr>
          <w:lang w:val="en-CA"/>
        </w:rPr>
        <w:br w:type="page"/>
      </w:r>
    </w:p>
    <w:p w14:paraId="1E71CC65" w14:textId="77777777" w:rsidR="0085412F" w:rsidRDefault="00EF26F2" w:rsidP="008670B4">
      <w:pPr>
        <w:pStyle w:val="Titre1"/>
      </w:pPr>
      <w:bookmarkStart w:id="11" w:name="_Toc177390784"/>
      <w:bookmarkStart w:id="12" w:name="_Toc177396544"/>
      <w:bookmarkStart w:id="13" w:name="_Toc514757741"/>
      <w:bookmarkEnd w:id="10"/>
      <w:r>
        <w:lastRenderedPageBreak/>
        <w:t>Summary</w:t>
      </w:r>
      <w:bookmarkEnd w:id="11"/>
      <w:bookmarkEnd w:id="12"/>
    </w:p>
    <w:p w14:paraId="0EBAF35F" w14:textId="77777777" w:rsidR="00EF26F2" w:rsidRDefault="00EF26F2" w:rsidP="008670B4">
      <w:pPr>
        <w:rPr>
          <w:lang w:val="en-CA"/>
        </w:rPr>
      </w:pPr>
    </w:p>
    <w:p w14:paraId="35172B3A" w14:textId="77777777" w:rsidR="00EF26F2" w:rsidRDefault="00EF26F2" w:rsidP="008670B4">
      <w:pPr>
        <w:pStyle w:val="Titre2"/>
      </w:pPr>
      <w:bookmarkStart w:id="14" w:name="_Toc177390785"/>
      <w:bookmarkStart w:id="15" w:name="_Toc177396545"/>
      <w:r>
        <w:t>Executive summary</w:t>
      </w:r>
      <w:bookmarkEnd w:id="14"/>
      <w:bookmarkEnd w:id="15"/>
    </w:p>
    <w:p w14:paraId="54E20DE3" w14:textId="77777777" w:rsidR="00EF26F2" w:rsidRDefault="00EF26F2" w:rsidP="008670B4">
      <w:pPr>
        <w:rPr>
          <w:lang w:val="en-CA"/>
        </w:rPr>
      </w:pPr>
    </w:p>
    <w:p w14:paraId="7F3B91AE" w14:textId="77777777" w:rsidR="005B5B5E" w:rsidRDefault="005B5B5E" w:rsidP="005B5B5E">
      <w:pPr>
        <w:pStyle w:val="Paragraphedeliste"/>
        <w:rPr>
          <w:lang w:val="en-CA"/>
        </w:rPr>
      </w:pPr>
    </w:p>
    <w:p w14:paraId="2B50C6B5" w14:textId="77777777" w:rsidR="00604D8B" w:rsidRDefault="00000000">
      <w:r>
        <w:t> </w:t>
      </w:r>
    </w:p>
    <w:p w14:paraId="54E3E964" w14:textId="77777777" w:rsidR="00604D8B" w:rsidRDefault="00000000">
      <w:r>
        <w:t>L'audit de votre application a révélé plusieurs vulnérabilités critiques qui exposent vos systèmes à des risques majeurs de sécurité. Ces failles, dues à des pratiques de développement obsolètes et à une gestion inadéquate des informations sensibles, nécessitent des actions immédiates pour éviter toute compromission de données ou interruption de service.</w:t>
      </w:r>
    </w:p>
    <w:p w14:paraId="467D80C9" w14:textId="77777777" w:rsidR="00604D8B" w:rsidRDefault="00000000">
      <w:r>
        <w:t>Les vulnérabilités comprennent des informations d'authentification intégrées au code source (V002) et des mots de passe faibles (V004), exposant les systèmes à des accès non autorisés. Des fonctions obsolètes, telles que scanf (V001) et malloc (V003), accroissent les risques de débordement de mémoire, compromettant ainsi la stabilité des applications. Des failles supplémentaires, notamment un débordement de tampon dans sprintf (V005), une vulnérabilité de Format String (V007) et un problème de type "use-after-free" (V008), facilitent l’injection de code malveillant et la corruption de mémoire. Enfin, des vulnérabilités d'injection SQL (V006) mettent en péril l'intégrité des bases de données, nécessitant des mesures correctives pour assurer la sécurité de l'application.</w:t>
      </w:r>
    </w:p>
    <w:p w14:paraId="57C28898" w14:textId="77777777" w:rsidR="005B5B5E" w:rsidRPr="00183CFC" w:rsidRDefault="005B5B5E" w:rsidP="005B5B5E">
      <w:pPr>
        <w:pStyle w:val="Paragraphedeliste"/>
        <w:rPr>
          <w:highlight w:val="yellow"/>
          <w:lang w:val="fr-CA"/>
        </w:rPr>
      </w:pPr>
      <w:r w:rsidRPr="00183CFC">
        <w:rPr>
          <w:highlight w:val="yellow"/>
          <w:lang w:val="fr-CA"/>
        </w:rPr>
        <w:t xml:space="preserve">                                            </w:t>
      </w:r>
    </w:p>
    <w:p w14:paraId="5CFF066F" w14:textId="77777777" w:rsidR="005B5B5E" w:rsidRDefault="005B5B5E" w:rsidP="005B5B5E">
      <w:pPr>
        <w:rPr>
          <w:lang w:val="en-CA"/>
        </w:rPr>
      </w:pPr>
    </w:p>
    <w:p w14:paraId="3EA6BAA6" w14:textId="77777777" w:rsidR="00EF26F2" w:rsidRDefault="00EF26F2" w:rsidP="008670B4">
      <w:pPr>
        <w:rPr>
          <w:lang w:val="en-CA"/>
        </w:rPr>
      </w:pPr>
    </w:p>
    <w:p w14:paraId="1D53427B" w14:textId="77777777" w:rsidR="001D515E" w:rsidRDefault="001D515E" w:rsidP="008670B4">
      <w:pPr>
        <w:rPr>
          <w:rFonts w:ascii="Arial" w:hAnsi="Arial" w:cs="Arial"/>
          <w:sz w:val="28"/>
          <w:szCs w:val="28"/>
          <w:lang w:val="en-CA"/>
        </w:rPr>
      </w:pPr>
      <w:bookmarkStart w:id="16" w:name="_Toc53001521"/>
      <w:bookmarkStart w:id="17" w:name="_Toc67477152"/>
      <w:bookmarkStart w:id="18" w:name="_Toc177390786"/>
      <w:r>
        <w:br w:type="page"/>
      </w:r>
    </w:p>
    <w:p w14:paraId="1E2A29CC" w14:textId="77777777" w:rsidR="00C84519" w:rsidRPr="008670B4" w:rsidRDefault="00AC1906" w:rsidP="008670B4">
      <w:pPr>
        <w:pStyle w:val="Titre2"/>
        <w:numPr>
          <w:ilvl w:val="1"/>
          <w:numId w:val="11"/>
        </w:numPr>
      </w:pPr>
      <w:bookmarkStart w:id="19" w:name="_Toc177396546"/>
      <w:bookmarkEnd w:id="16"/>
      <w:bookmarkEnd w:id="17"/>
      <w:bookmarkEnd w:id="18"/>
      <w:proofErr w:type="spellStart"/>
      <w:r w:rsidRPr="008670B4">
        <w:lastRenderedPageBreak/>
        <w:t>Vulnérabilités</w:t>
      </w:r>
      <w:proofErr w:type="spellEnd"/>
      <w:r w:rsidRPr="008670B4">
        <w:t xml:space="preserve"> et </w:t>
      </w:r>
      <w:proofErr w:type="spellStart"/>
      <w:r w:rsidRPr="008670B4">
        <w:t>recommandations</w:t>
      </w:r>
      <w:bookmarkEnd w:id="19"/>
      <w:proofErr w:type="spellEnd"/>
    </w:p>
    <w:bookmarkEnd w:id="13"/>
    <w:p w14:paraId="52924B07" w14:textId="77777777" w:rsidR="00D52718" w:rsidRDefault="007C27B4" w:rsidP="008670B4">
      <w:r w:rsidRPr="007C27B4">
        <w:t xml:space="preserve">Les </w:t>
      </w:r>
      <w:proofErr w:type="spellStart"/>
      <w:r w:rsidRPr="007C27B4">
        <w:t>vulnérabilités</w:t>
      </w:r>
      <w:proofErr w:type="spellEnd"/>
      <w:r w:rsidRPr="007C27B4">
        <w:t xml:space="preserve"> </w:t>
      </w:r>
      <w:proofErr w:type="spellStart"/>
      <w:r w:rsidRPr="007C27B4">
        <w:t>suivantes</w:t>
      </w:r>
      <w:proofErr w:type="spellEnd"/>
      <w:r w:rsidRPr="007C27B4">
        <w:t xml:space="preserve"> </w:t>
      </w:r>
      <w:proofErr w:type="spellStart"/>
      <w:r w:rsidRPr="007C27B4">
        <w:t>ont</w:t>
      </w:r>
      <w:proofErr w:type="spellEnd"/>
      <w:r w:rsidRPr="007C27B4">
        <w:t xml:space="preserve"> </w:t>
      </w:r>
      <w:proofErr w:type="spellStart"/>
      <w:r w:rsidRPr="007C27B4">
        <w:t>été</w:t>
      </w:r>
      <w:proofErr w:type="spellEnd"/>
      <w:r w:rsidRPr="007C27B4">
        <w:t xml:space="preserve"> </w:t>
      </w:r>
      <w:proofErr w:type="spellStart"/>
      <w:r w:rsidRPr="007C27B4">
        <w:t>découvertes</w:t>
      </w:r>
      <w:proofErr w:type="spellEnd"/>
      <w:r w:rsidRPr="007C27B4">
        <w:t xml:space="preserve"> :</w:t>
      </w:r>
    </w:p>
    <w:p w14:paraId="5155362A" w14:textId="77777777" w:rsidR="007C27B4" w:rsidRPr="00F044A4" w:rsidRDefault="007C27B4" w:rsidP="008670B4">
      <w:pPr>
        <w:rPr>
          <w:lang w:val="en-CA"/>
        </w:rPr>
      </w:pPr>
    </w:p>
    <w:tbl>
      <w:tblPr>
        <w:tblStyle w:val="Grilledutableau"/>
        <w:tblW w:w="5000" w:type="pct"/>
        <w:tblLayout w:type="fixed"/>
        <w:tblLook w:val="04A0" w:firstRow="1" w:lastRow="0" w:firstColumn="1" w:lastColumn="0" w:noHBand="0" w:noVBand="1"/>
      </w:tblPr>
      <w:tblGrid>
        <w:gridCol w:w="987"/>
        <w:gridCol w:w="2836"/>
        <w:gridCol w:w="1275"/>
        <w:gridCol w:w="4536"/>
        <w:gridCol w:w="900"/>
      </w:tblGrid>
      <w:tr w:rsidR="001D515E" w:rsidRPr="001D1A43" w14:paraId="0195716B" w14:textId="77777777" w:rsidTr="00095761">
        <w:trPr>
          <w:trHeight w:val="218"/>
        </w:trPr>
        <w:tc>
          <w:tcPr>
            <w:tcW w:w="468" w:type="pct"/>
            <w:shd w:val="clear" w:color="auto" w:fill="A6A6A6" w:themeFill="background1" w:themeFillShade="A6"/>
            <w:vAlign w:val="center"/>
          </w:tcPr>
          <w:p w14:paraId="4D0BD54E" w14:textId="77777777" w:rsidR="001D515E" w:rsidRDefault="001D515E" w:rsidP="008670B4">
            <w:pPr>
              <w:rPr>
                <w:lang w:val="en-CA"/>
              </w:rPr>
            </w:pPr>
            <w:r w:rsidRPr="00634114">
              <w:rPr>
                <w:lang w:val="fr-FR"/>
              </w:rPr>
              <w:t>#</w:t>
            </w:r>
          </w:p>
        </w:tc>
        <w:tc>
          <w:tcPr>
            <w:tcW w:w="1346" w:type="pct"/>
            <w:shd w:val="clear" w:color="auto" w:fill="A6A6A6" w:themeFill="background1" w:themeFillShade="A6"/>
            <w:vAlign w:val="center"/>
          </w:tcPr>
          <w:p w14:paraId="5A02E854" w14:textId="77777777" w:rsidR="001D515E" w:rsidRDefault="001D515E" w:rsidP="008670B4">
            <w:r w:rsidRPr="00634114">
              <w:rPr>
                <w:lang w:val="fr-FR"/>
              </w:rPr>
              <w:t>Vulnérabilités</w:t>
            </w:r>
          </w:p>
        </w:tc>
        <w:tc>
          <w:tcPr>
            <w:tcW w:w="605" w:type="pct"/>
            <w:shd w:val="clear" w:color="auto" w:fill="A6A6A6" w:themeFill="background1" w:themeFillShade="A6"/>
            <w:vAlign w:val="center"/>
          </w:tcPr>
          <w:p w14:paraId="3C97B3EF" w14:textId="77777777" w:rsidR="001D515E" w:rsidRPr="00A11E2E" w:rsidRDefault="001D515E" w:rsidP="008670B4">
            <w:pPr>
              <w:rPr>
                <w:lang w:val="en-CA"/>
              </w:rPr>
            </w:pPr>
            <w:r w:rsidRPr="00634114">
              <w:rPr>
                <w:lang w:val="fr-FR"/>
              </w:rPr>
              <w:t>Gravité</w:t>
            </w:r>
          </w:p>
        </w:tc>
        <w:tc>
          <w:tcPr>
            <w:tcW w:w="2153" w:type="pct"/>
            <w:shd w:val="clear" w:color="auto" w:fill="A6A6A6" w:themeFill="background1" w:themeFillShade="A6"/>
            <w:vAlign w:val="center"/>
          </w:tcPr>
          <w:p w14:paraId="22DEB45D" w14:textId="77777777" w:rsidR="001D515E" w:rsidRPr="00A11E2E" w:rsidRDefault="001D515E" w:rsidP="008670B4">
            <w:pPr>
              <w:rPr>
                <w:lang w:val="en-CA"/>
              </w:rPr>
            </w:pPr>
            <w:r w:rsidRPr="00634114">
              <w:rPr>
                <w:lang w:val="fr-FR"/>
              </w:rPr>
              <w:t>Recommandations</w:t>
            </w:r>
          </w:p>
        </w:tc>
        <w:tc>
          <w:tcPr>
            <w:tcW w:w="427" w:type="pct"/>
            <w:shd w:val="clear" w:color="auto" w:fill="A6A6A6" w:themeFill="background1" w:themeFillShade="A6"/>
            <w:vAlign w:val="center"/>
          </w:tcPr>
          <w:p w14:paraId="54BA13C6" w14:textId="77777777" w:rsidR="001D515E" w:rsidRPr="00A11E2E" w:rsidRDefault="001D515E" w:rsidP="008670B4">
            <w:pPr>
              <w:rPr>
                <w:lang w:val="en-CA"/>
              </w:rPr>
            </w:pPr>
            <w:r w:rsidRPr="00634114">
              <w:rPr>
                <w:lang w:val="fr-FR"/>
              </w:rPr>
              <w:t>Priorité</w:t>
            </w:r>
          </w:p>
        </w:tc>
      </w:tr>
      <w:tr w:rsidR="00E323AE" w:rsidRPr="00FB543D" w14:paraId="57E50879" w14:textId="77777777" w:rsidTr="00095761">
        <w:trPr>
          <w:trHeight w:val="220"/>
        </w:trPr>
        <w:tc>
          <w:tcPr>
            <w:tcW w:w="468" w:type="pct"/>
            <w:shd w:val="clear" w:color="auto" w:fill="auto"/>
          </w:tcPr>
          <w:p w14:paraId="5D2CCB38" w14:textId="77777777" w:rsidR="00E323AE" w:rsidRPr="008A4ADB" w:rsidRDefault="00E323AE" w:rsidP="00E323AE">
            <w:pPr>
              <w:rPr>
                <w:rFonts w:cstheme="minorHAnsi"/>
                <w:smallCaps/>
                <w:lang w:val="en-CA"/>
              </w:rPr>
            </w:pPr>
            <w:r w:rsidRPr="00CC200F">
              <w:rPr>
                <w:lang w:val="en-CA"/>
              </w:rPr>
              <w:t>V004</w:t>
            </w:r>
          </w:p>
        </w:tc>
        <w:tc>
          <w:tcPr>
            <w:tcW w:w="1346" w:type="pct"/>
            <w:shd w:val="clear" w:color="auto" w:fill="auto"/>
            <w:vAlign w:val="center"/>
          </w:tcPr>
          <w:p w14:paraId="1A7D09C6" w14:textId="77777777" w:rsidR="00E323AE" w:rsidRPr="00A11E2E" w:rsidRDefault="00E323AE" w:rsidP="00E323AE">
            <w:pPr>
              <w:rPr>
                <w:lang w:val="en-CA"/>
              </w:rPr>
            </w:pPr>
            <w:r>
              <w:t xml:space="preserve">Injection SQL (SQLI) Mot de passe Faible (audit de code) </w:t>
            </w:r>
          </w:p>
        </w:tc>
        <w:tc>
          <w:tcPr>
            <w:tcW w:w="605" w:type="pct"/>
            <w:shd w:val="clear" w:color="auto" w:fill="FF9300"/>
            <w:vAlign w:val="center"/>
          </w:tcPr>
          <w:p w14:paraId="49ECBB7C" w14:textId="77777777" w:rsidR="00E323AE" w:rsidRPr="00A11E2E" w:rsidRDefault="00E323AE" w:rsidP="00E323AE">
            <w:pPr>
              <w:rPr>
                <w:lang w:val="en-CA"/>
              </w:rPr>
            </w:pPr>
            <w:r w:rsidRPr="00A11E2E">
              <w:rPr>
                <w:lang w:val="en-CA"/>
              </w:rPr>
              <w:t>High</w:t>
            </w:r>
          </w:p>
        </w:tc>
        <w:tc>
          <w:tcPr>
            <w:tcW w:w="2153" w:type="pct"/>
            <w:shd w:val="clear" w:color="auto" w:fill="auto"/>
          </w:tcPr>
          <w:p w14:paraId="19E153A0" w14:textId="77777777" w:rsidR="00604D8B" w:rsidRDefault="00000000">
            <w:r>
              <w:t> </w:t>
            </w:r>
          </w:p>
          <w:p w14:paraId="7451D0DA" w14:textId="77777777" w:rsidR="00604D8B" w:rsidRDefault="00000000">
            <w:r>
              <w:t>L'audit de votre application a révélé plusieurs vulnérabilités critiques qui exposent vos systèmes à des risques majeurs de sécurité. Ces failles, dues à des pratiques de développement obsolètes et à une gestion inadéquate des informations sensibles, nécessitent des actions immédiates pour éviter toute compromission de données ou interruption de service.</w:t>
            </w:r>
          </w:p>
          <w:p w14:paraId="01C63016" w14:textId="77777777" w:rsidR="00604D8B" w:rsidRDefault="00000000">
            <w:r>
              <w:t>Les vulnérabilités comprennent des informations d'authentification intégrées au code source (V002) et des mots de passe faibles (V004), exposant les systèmes à des accès non autorisés. Des fonctions obsolètes, telles que scanf (V001) et malloc (V003), accroissent les risques de débordement de mémoire, compromettant ainsi la stabilité des applications. Des failles supplémentaires, notamment un débordement de tampon dans sprintf (V005), une vulnérabilité de Format String (V007) et un problème de type "use-after-free" (V008), facilitent l’injection de code malveillant et la corruption de mémoire. Enfin, des vulnérabilités d'injection SQL (V006) mettent en péril l'intégrité des bases de données, nécessitant des mesures correctives pour assurer la sécurité de l'application.</w:t>
            </w:r>
          </w:p>
        </w:tc>
        <w:tc>
          <w:tcPr>
            <w:tcW w:w="427" w:type="pct"/>
            <w:shd w:val="clear" w:color="auto" w:fill="auto"/>
            <w:vAlign w:val="center"/>
          </w:tcPr>
          <w:p w14:paraId="2B2F7D42" w14:textId="77777777" w:rsidR="00E323AE" w:rsidRPr="00A11E2E" w:rsidRDefault="00E323AE" w:rsidP="00095761">
            <w:pPr>
              <w:jc w:val="center"/>
              <w:rPr>
                <w:lang w:val="en-CA"/>
              </w:rPr>
            </w:pPr>
            <w:r>
              <w:rPr>
                <w:lang w:val="en-CA"/>
              </w:rPr>
              <w:t>2</w:t>
            </w:r>
          </w:p>
        </w:tc>
      </w:tr>
      <w:tr w:rsidR="00E323AE" w:rsidRPr="00FB543D" w14:paraId="4220E061" w14:textId="77777777" w:rsidTr="00095761">
        <w:trPr>
          <w:trHeight w:val="220"/>
        </w:trPr>
        <w:tc>
          <w:tcPr>
            <w:tcW w:w="468" w:type="pct"/>
            <w:shd w:val="clear" w:color="auto" w:fill="auto"/>
          </w:tcPr>
          <w:p w14:paraId="0882DCFB" w14:textId="77777777" w:rsidR="00E323AE" w:rsidRPr="008A4ADB" w:rsidRDefault="00E323AE" w:rsidP="00E323AE">
            <w:pPr>
              <w:rPr>
                <w:rFonts w:cstheme="minorHAnsi"/>
                <w:smallCaps/>
                <w:lang w:val="en-CA"/>
              </w:rPr>
            </w:pPr>
            <w:r w:rsidRPr="00CC200F">
              <w:rPr>
                <w:lang w:val="en-CA"/>
              </w:rPr>
              <w:t>V001</w:t>
            </w:r>
          </w:p>
        </w:tc>
        <w:tc>
          <w:tcPr>
            <w:tcW w:w="1346" w:type="pct"/>
            <w:shd w:val="clear" w:color="auto" w:fill="auto"/>
            <w:vAlign w:val="center"/>
          </w:tcPr>
          <w:p w14:paraId="1F64468D" w14:textId="77777777" w:rsidR="00E323AE" w:rsidRPr="00A11E2E" w:rsidRDefault="00E323AE" w:rsidP="00E323AE">
            <w:pPr>
              <w:rPr>
                <w:lang w:val="en-CA"/>
              </w:rPr>
            </w:pPr>
            <w:r>
              <w:t xml:space="preserve">Buffer Overflow dans sprintf  (audit de code) </w:t>
            </w:r>
          </w:p>
        </w:tc>
        <w:tc>
          <w:tcPr>
            <w:tcW w:w="605" w:type="pct"/>
            <w:shd w:val="clear" w:color="auto" w:fill="FF9300"/>
            <w:vAlign w:val="center"/>
          </w:tcPr>
          <w:p w14:paraId="64F35FFE" w14:textId="77777777" w:rsidR="00E323AE" w:rsidRPr="00A11E2E" w:rsidRDefault="00E323AE" w:rsidP="00E323AE">
            <w:pPr>
              <w:rPr>
                <w:lang w:val="en-CA"/>
              </w:rPr>
            </w:pPr>
            <w:r w:rsidRPr="00A11E2E">
              <w:rPr>
                <w:lang w:val="en-CA"/>
              </w:rPr>
              <w:t>High</w:t>
            </w:r>
          </w:p>
        </w:tc>
        <w:tc>
          <w:tcPr>
            <w:tcW w:w="2153" w:type="pct"/>
            <w:shd w:val="clear" w:color="auto" w:fill="auto"/>
          </w:tcPr>
          <w:p w14:paraId="67B68C21" w14:textId="77777777" w:rsidR="00604D8B" w:rsidRDefault="00000000">
            <w:r>
              <w:t>Filtrer et de gérer la taille des entrées pour éviter les dépassements de tampon, ainsi que d'utiliser une gestion dynamique de la mémoire.</w:t>
            </w:r>
          </w:p>
        </w:tc>
        <w:tc>
          <w:tcPr>
            <w:tcW w:w="427" w:type="pct"/>
            <w:shd w:val="clear" w:color="auto" w:fill="auto"/>
            <w:vAlign w:val="center"/>
          </w:tcPr>
          <w:p w14:paraId="612ACDAA" w14:textId="77777777" w:rsidR="00E323AE" w:rsidRPr="00A11E2E" w:rsidRDefault="00E323AE" w:rsidP="00095761">
            <w:pPr>
              <w:jc w:val="center"/>
              <w:rPr>
                <w:lang w:val="en-CA"/>
              </w:rPr>
            </w:pPr>
            <w:r>
              <w:rPr>
                <w:lang w:val="en-CA"/>
              </w:rPr>
              <w:t>2</w:t>
            </w:r>
          </w:p>
        </w:tc>
      </w:tr>
      <w:tr w:rsidR="00E323AE" w:rsidRPr="00FB543D" w14:paraId="2A9D3824" w14:textId="77777777" w:rsidTr="00095761">
        <w:trPr>
          <w:trHeight w:val="220"/>
        </w:trPr>
        <w:tc>
          <w:tcPr>
            <w:tcW w:w="468" w:type="pct"/>
            <w:shd w:val="clear" w:color="auto" w:fill="auto"/>
          </w:tcPr>
          <w:p w14:paraId="024CB91E" w14:textId="77777777" w:rsidR="00E323AE" w:rsidRPr="008A4ADB" w:rsidRDefault="00E323AE" w:rsidP="00E323AE">
            <w:pPr>
              <w:rPr>
                <w:rFonts w:cstheme="minorHAnsi"/>
                <w:smallCaps/>
                <w:lang w:val="en-CA"/>
              </w:rPr>
            </w:pPr>
            <w:r w:rsidRPr="00CC200F">
              <w:rPr>
                <w:lang w:val="en-CA"/>
              </w:rPr>
              <w:t>V002</w:t>
            </w:r>
          </w:p>
        </w:tc>
        <w:tc>
          <w:tcPr>
            <w:tcW w:w="1346" w:type="pct"/>
            <w:shd w:val="clear" w:color="auto" w:fill="auto"/>
            <w:vAlign w:val="center"/>
          </w:tcPr>
          <w:p w14:paraId="54665923" w14:textId="77777777" w:rsidR="00E323AE" w:rsidRPr="00A11E2E" w:rsidRDefault="00E323AE" w:rsidP="00E323AE">
            <w:pPr>
              <w:rPr>
                <w:lang w:val="en-CA"/>
              </w:rPr>
            </w:pPr>
            <w:r>
              <w:t xml:space="preserve">Format string vulnerability (audit de code) </w:t>
            </w:r>
          </w:p>
        </w:tc>
        <w:tc>
          <w:tcPr>
            <w:tcW w:w="605" w:type="pct"/>
            <w:shd w:val="clear" w:color="auto" w:fill="FF9300"/>
            <w:vAlign w:val="center"/>
          </w:tcPr>
          <w:p w14:paraId="7576781E" w14:textId="77777777" w:rsidR="00E323AE" w:rsidRPr="00A11E2E" w:rsidRDefault="00E323AE" w:rsidP="00E323AE">
            <w:pPr>
              <w:rPr>
                <w:lang w:val="en-CA"/>
              </w:rPr>
            </w:pPr>
            <w:r w:rsidRPr="00A11E2E">
              <w:rPr>
                <w:lang w:val="en-CA"/>
              </w:rPr>
              <w:t>High</w:t>
            </w:r>
          </w:p>
        </w:tc>
        <w:tc>
          <w:tcPr>
            <w:tcW w:w="2153" w:type="pct"/>
            <w:shd w:val="clear" w:color="auto" w:fill="auto"/>
          </w:tcPr>
          <w:p w14:paraId="5CEB1706" w14:textId="77777777" w:rsidR="00604D8B" w:rsidRDefault="00000000">
            <w:r>
              <w:t>Filtrer les données utilisateurs.</w:t>
            </w:r>
          </w:p>
        </w:tc>
        <w:tc>
          <w:tcPr>
            <w:tcW w:w="427" w:type="pct"/>
            <w:shd w:val="clear" w:color="auto" w:fill="auto"/>
            <w:vAlign w:val="center"/>
          </w:tcPr>
          <w:p w14:paraId="41DF3266" w14:textId="77777777" w:rsidR="00E323AE" w:rsidRPr="00A11E2E" w:rsidRDefault="00E323AE" w:rsidP="00095761">
            <w:pPr>
              <w:jc w:val="center"/>
              <w:rPr>
                <w:lang w:val="en-CA"/>
              </w:rPr>
            </w:pPr>
            <w:r>
              <w:rPr>
                <w:lang w:val="en-CA"/>
              </w:rPr>
              <w:t>2</w:t>
            </w:r>
          </w:p>
        </w:tc>
      </w:tr>
      <w:tr w:rsidR="00E323AE" w:rsidRPr="00FB543D" w14:paraId="537519B7" w14:textId="77777777" w:rsidTr="00095761">
        <w:trPr>
          <w:trHeight w:val="220"/>
        </w:trPr>
        <w:tc>
          <w:tcPr>
            <w:tcW w:w="468" w:type="pct"/>
            <w:shd w:val="clear" w:color="auto" w:fill="auto"/>
          </w:tcPr>
          <w:p w14:paraId="6C7F82AF" w14:textId="77777777" w:rsidR="00E323AE" w:rsidRPr="008A4ADB" w:rsidRDefault="00E323AE" w:rsidP="00E323AE">
            <w:pPr>
              <w:rPr>
                <w:rFonts w:cstheme="minorHAnsi"/>
                <w:smallCaps/>
                <w:lang w:val="en-CA"/>
              </w:rPr>
            </w:pPr>
            <w:r w:rsidRPr="00CC200F">
              <w:rPr>
                <w:lang w:val="en-CA"/>
              </w:rPr>
              <w:t>V005</w:t>
            </w:r>
          </w:p>
        </w:tc>
        <w:tc>
          <w:tcPr>
            <w:tcW w:w="1346" w:type="pct"/>
            <w:shd w:val="clear" w:color="auto" w:fill="auto"/>
            <w:vAlign w:val="center"/>
          </w:tcPr>
          <w:p w14:paraId="72C569F5" w14:textId="77777777" w:rsidR="00E323AE" w:rsidRPr="00A11E2E" w:rsidRDefault="00E323AE" w:rsidP="00E323AE">
            <w:pPr>
              <w:rPr>
                <w:lang w:val="en-CA"/>
              </w:rPr>
            </w:pPr>
            <w:r>
              <w:t xml:space="preserve">Utilisation de la Fonction Malloc (obsolete) (audit de code) </w:t>
            </w:r>
          </w:p>
        </w:tc>
        <w:tc>
          <w:tcPr>
            <w:tcW w:w="605" w:type="pct"/>
            <w:shd w:val="clear" w:color="auto" w:fill="FF9300"/>
            <w:vAlign w:val="center"/>
          </w:tcPr>
          <w:p w14:paraId="1A7EDBE9" w14:textId="77777777" w:rsidR="00E323AE" w:rsidRPr="00A11E2E" w:rsidRDefault="00E323AE" w:rsidP="00E323AE">
            <w:pPr>
              <w:rPr>
                <w:lang w:val="en-CA"/>
              </w:rPr>
            </w:pPr>
            <w:r w:rsidRPr="00A11E2E">
              <w:rPr>
                <w:lang w:val="en-CA"/>
              </w:rPr>
              <w:t>High</w:t>
            </w:r>
          </w:p>
        </w:tc>
        <w:tc>
          <w:tcPr>
            <w:tcW w:w="2153" w:type="pct"/>
            <w:shd w:val="clear" w:color="auto" w:fill="auto"/>
          </w:tcPr>
          <w:p w14:paraId="0FC72F85" w14:textId="77777777" w:rsidR="00604D8B" w:rsidRDefault="00000000">
            <w:r>
              <w:t>Nous vous recommandons de contrôler les pointeurs et d’utiliser des fonctions sécurisées.</w:t>
            </w:r>
          </w:p>
        </w:tc>
        <w:tc>
          <w:tcPr>
            <w:tcW w:w="427" w:type="pct"/>
            <w:shd w:val="clear" w:color="auto" w:fill="auto"/>
            <w:vAlign w:val="center"/>
          </w:tcPr>
          <w:p w14:paraId="6776CBCB" w14:textId="77777777" w:rsidR="00E323AE" w:rsidRPr="00A11E2E" w:rsidRDefault="00E323AE" w:rsidP="00095761">
            <w:pPr>
              <w:jc w:val="center"/>
              <w:rPr>
                <w:lang w:val="en-CA"/>
              </w:rPr>
            </w:pPr>
            <w:r>
              <w:rPr>
                <w:lang w:val="en-CA"/>
              </w:rPr>
              <w:t>2</w:t>
            </w:r>
          </w:p>
        </w:tc>
      </w:tr>
      <w:tr w:rsidR="00E323AE" w:rsidRPr="00FB543D" w14:paraId="64C40673" w14:textId="77777777" w:rsidTr="00095761">
        <w:trPr>
          <w:trHeight w:val="220"/>
        </w:trPr>
        <w:tc>
          <w:tcPr>
            <w:tcW w:w="468" w:type="pct"/>
            <w:shd w:val="clear" w:color="auto" w:fill="auto"/>
          </w:tcPr>
          <w:p w14:paraId="4E685BB2" w14:textId="77777777" w:rsidR="00E323AE" w:rsidRPr="008A4ADB" w:rsidRDefault="00E323AE" w:rsidP="00E323AE">
            <w:pPr>
              <w:rPr>
                <w:rFonts w:cstheme="minorHAnsi"/>
                <w:smallCaps/>
                <w:lang w:val="en-CA"/>
              </w:rPr>
            </w:pPr>
            <w:r w:rsidRPr="00CC200F">
              <w:rPr>
                <w:lang w:val="en-CA"/>
              </w:rPr>
              <w:lastRenderedPageBreak/>
              <w:t>V006</w:t>
            </w:r>
          </w:p>
        </w:tc>
        <w:tc>
          <w:tcPr>
            <w:tcW w:w="1346" w:type="pct"/>
            <w:shd w:val="clear" w:color="auto" w:fill="auto"/>
            <w:vAlign w:val="center"/>
          </w:tcPr>
          <w:p w14:paraId="149289D1" w14:textId="77777777" w:rsidR="00E323AE" w:rsidRPr="00A11E2E" w:rsidRDefault="00E323AE" w:rsidP="00E323AE">
            <w:pPr>
              <w:rPr>
                <w:lang w:val="en-CA"/>
              </w:rPr>
            </w:pPr>
            <w:r>
              <w:t xml:space="preserve">Utilisation de la Fonction scanf (obsolete) (audit de code) </w:t>
            </w:r>
          </w:p>
        </w:tc>
        <w:tc>
          <w:tcPr>
            <w:tcW w:w="605" w:type="pct"/>
            <w:shd w:val="clear" w:color="auto" w:fill="FF9300"/>
            <w:vAlign w:val="center"/>
          </w:tcPr>
          <w:p w14:paraId="54BDDBB6" w14:textId="77777777" w:rsidR="00E323AE" w:rsidRPr="00A11E2E" w:rsidRDefault="00E323AE" w:rsidP="00E323AE">
            <w:pPr>
              <w:rPr>
                <w:lang w:val="en-CA"/>
              </w:rPr>
            </w:pPr>
            <w:r w:rsidRPr="00A11E2E">
              <w:rPr>
                <w:lang w:val="en-CA"/>
              </w:rPr>
              <w:t>High</w:t>
            </w:r>
          </w:p>
        </w:tc>
        <w:tc>
          <w:tcPr>
            <w:tcW w:w="2153" w:type="pct"/>
            <w:shd w:val="clear" w:color="auto" w:fill="auto"/>
          </w:tcPr>
          <w:p w14:paraId="12A2A538" w14:textId="77777777" w:rsidR="00604D8B" w:rsidRDefault="00000000">
            <w:r>
              <w:t>Définir une longueur maximale pour les entrées scanf ou d'utiliser fgets pour limiter la taille du buffer, ainsi que de valider les entrées selon les formats attendus.</w:t>
            </w:r>
          </w:p>
        </w:tc>
        <w:tc>
          <w:tcPr>
            <w:tcW w:w="427" w:type="pct"/>
            <w:shd w:val="clear" w:color="auto" w:fill="auto"/>
            <w:vAlign w:val="center"/>
          </w:tcPr>
          <w:p w14:paraId="04A90F7E" w14:textId="77777777" w:rsidR="00E323AE" w:rsidRPr="00A11E2E" w:rsidRDefault="00E323AE" w:rsidP="00095761">
            <w:pPr>
              <w:jc w:val="center"/>
              <w:rPr>
                <w:lang w:val="en-CA"/>
              </w:rPr>
            </w:pPr>
            <w:r>
              <w:rPr>
                <w:lang w:val="en-CA"/>
              </w:rPr>
              <w:t>3</w:t>
            </w:r>
          </w:p>
        </w:tc>
      </w:tr>
      <w:tr w:rsidR="00E323AE" w:rsidRPr="00FB543D" w14:paraId="08FCB2AA" w14:textId="77777777" w:rsidTr="00095761">
        <w:trPr>
          <w:trHeight w:val="220"/>
        </w:trPr>
        <w:tc>
          <w:tcPr>
            <w:tcW w:w="468" w:type="pct"/>
            <w:shd w:val="clear" w:color="auto" w:fill="auto"/>
          </w:tcPr>
          <w:p w14:paraId="4F385406" w14:textId="77777777" w:rsidR="00E323AE" w:rsidRPr="008A4ADB" w:rsidRDefault="00E323AE" w:rsidP="00E323AE">
            <w:pPr>
              <w:rPr>
                <w:rFonts w:cstheme="minorHAnsi"/>
                <w:smallCaps/>
                <w:lang w:val="en-CA"/>
              </w:rPr>
            </w:pPr>
            <w:r w:rsidRPr="00CC200F">
              <w:rPr>
                <w:lang w:val="en-CA"/>
              </w:rPr>
              <w:t>V003</w:t>
            </w:r>
          </w:p>
        </w:tc>
        <w:tc>
          <w:tcPr>
            <w:tcW w:w="1346" w:type="pct"/>
            <w:shd w:val="clear" w:color="auto" w:fill="auto"/>
            <w:vAlign w:val="center"/>
          </w:tcPr>
          <w:p w14:paraId="3EFC59C0" w14:textId="77777777" w:rsidR="00E323AE" w:rsidRPr="00A11E2E" w:rsidRDefault="00E323AE" w:rsidP="00E323AE">
            <w:pPr>
              <w:rPr>
                <w:lang w:val="en-CA"/>
              </w:rPr>
            </w:pPr>
            <w:r>
              <w:t xml:space="preserve">Informations d'authentification sont présentes dans le code d'une application (audit de code) </w:t>
            </w:r>
          </w:p>
        </w:tc>
        <w:tc>
          <w:tcPr>
            <w:tcW w:w="605" w:type="pct"/>
            <w:shd w:val="clear" w:color="auto" w:fill="FF9300"/>
            <w:vAlign w:val="center"/>
          </w:tcPr>
          <w:p w14:paraId="720BDFFB" w14:textId="77777777" w:rsidR="00E323AE" w:rsidRPr="00A11E2E" w:rsidRDefault="00E323AE" w:rsidP="00E323AE">
            <w:pPr>
              <w:rPr>
                <w:lang w:val="en-CA"/>
              </w:rPr>
            </w:pPr>
            <w:r w:rsidRPr="00A11E2E">
              <w:rPr>
                <w:lang w:val="en-CA"/>
              </w:rPr>
              <w:t>High</w:t>
            </w:r>
          </w:p>
        </w:tc>
        <w:tc>
          <w:tcPr>
            <w:tcW w:w="2153" w:type="pct"/>
            <w:shd w:val="clear" w:color="auto" w:fill="auto"/>
          </w:tcPr>
          <w:p w14:paraId="4C9C9A17" w14:textId="77777777" w:rsidR="00604D8B" w:rsidRDefault="00000000">
            <w:r>
              <w:t>stocker les informations d'authentification dans des gestionnaires de secrets sécurisés et de les référencer dynamiquement dans le code, plutôt que de les inclure directement.</w:t>
            </w:r>
          </w:p>
        </w:tc>
        <w:tc>
          <w:tcPr>
            <w:tcW w:w="427" w:type="pct"/>
            <w:shd w:val="clear" w:color="auto" w:fill="auto"/>
            <w:vAlign w:val="center"/>
          </w:tcPr>
          <w:p w14:paraId="2ED05294" w14:textId="77777777" w:rsidR="00E323AE" w:rsidRPr="00A11E2E" w:rsidRDefault="00E323AE" w:rsidP="00095761">
            <w:pPr>
              <w:jc w:val="center"/>
              <w:rPr>
                <w:lang w:val="en-CA"/>
              </w:rPr>
            </w:pPr>
            <w:r>
              <w:rPr>
                <w:lang w:val="en-CA"/>
              </w:rPr>
              <w:t>3</w:t>
            </w:r>
          </w:p>
        </w:tc>
      </w:tr>
    </w:tbl>
    <w:p w14:paraId="615ECE64" w14:textId="77777777" w:rsidR="00D52718" w:rsidRPr="001B2B49" w:rsidRDefault="00D52718" w:rsidP="008670B4">
      <w:pPr>
        <w:rPr>
          <w:lang w:val="en-CA"/>
        </w:rPr>
      </w:pPr>
    </w:p>
    <w:p w14:paraId="0D20B9BC" w14:textId="77777777" w:rsidR="00F93917" w:rsidRPr="006D6B77" w:rsidRDefault="00F93917" w:rsidP="008670B4">
      <w:pPr>
        <w:rPr>
          <w:lang w:val="en-CA"/>
        </w:rPr>
      </w:pPr>
      <w:r w:rsidRPr="006D6B77">
        <w:rPr>
          <w:lang w:val="en-CA"/>
        </w:rPr>
        <w:br w:type="page"/>
      </w:r>
    </w:p>
    <w:p w14:paraId="3B8207E3" w14:textId="77777777" w:rsidR="00DE51DC" w:rsidRDefault="00AC1906" w:rsidP="008670B4">
      <w:pPr>
        <w:pStyle w:val="Titre1"/>
      </w:pPr>
      <w:bookmarkStart w:id="20" w:name="_Toc177396547"/>
      <w:r>
        <w:lastRenderedPageBreak/>
        <w:t xml:space="preserve">Constats </w:t>
      </w:r>
      <w:proofErr w:type="spellStart"/>
      <w:r>
        <w:t>détaillés</w:t>
      </w:r>
      <w:bookmarkEnd w:id="20"/>
      <w:proofErr w:type="spellEnd"/>
    </w:p>
    <w:p w14:paraId="067557D9" w14:textId="77777777" w:rsidR="00ED76E5" w:rsidRPr="00ED76E5" w:rsidRDefault="007C27B4" w:rsidP="008670B4">
      <w:pPr>
        <w:rPr>
          <w:lang w:val="en-CA"/>
        </w:rPr>
      </w:pPr>
      <w:r w:rsidRPr="007C27B4">
        <w:t xml:space="preserve">Les </w:t>
      </w:r>
      <w:proofErr w:type="spellStart"/>
      <w:r w:rsidRPr="007C27B4">
        <w:t>détails</w:t>
      </w:r>
      <w:proofErr w:type="spellEnd"/>
      <w:r w:rsidRPr="007C27B4">
        <w:t xml:space="preserve"> </w:t>
      </w:r>
      <w:proofErr w:type="spellStart"/>
      <w:r w:rsidRPr="007C27B4">
        <w:t>suivants</w:t>
      </w:r>
      <w:proofErr w:type="spellEnd"/>
      <w:r w:rsidRPr="007C27B4">
        <w:t xml:space="preserve"> </w:t>
      </w:r>
      <w:proofErr w:type="spellStart"/>
      <w:r w:rsidRPr="007C27B4">
        <w:t>présentent</w:t>
      </w:r>
      <w:proofErr w:type="spellEnd"/>
      <w:r w:rsidRPr="007C27B4">
        <w:t xml:space="preserve"> les </w:t>
      </w:r>
      <w:proofErr w:type="spellStart"/>
      <w:r w:rsidRPr="007C27B4">
        <w:t>vulnérabilités</w:t>
      </w:r>
      <w:proofErr w:type="spellEnd"/>
      <w:r w:rsidRPr="007C27B4">
        <w:t xml:space="preserve"> </w:t>
      </w:r>
      <w:proofErr w:type="spellStart"/>
      <w:r w:rsidRPr="007C27B4">
        <w:t>identifiées</w:t>
      </w:r>
      <w:proofErr w:type="spellEnd"/>
      <w:r w:rsidRPr="007C27B4">
        <w:t xml:space="preserve"> dans le </w:t>
      </w:r>
      <w:proofErr w:type="spellStart"/>
      <w:r w:rsidRPr="007C27B4">
        <w:t>périmètre</w:t>
      </w:r>
      <w:proofErr w:type="spellEnd"/>
      <w:r w:rsidRPr="007C27B4">
        <w:t xml:space="preserve">, </w:t>
      </w:r>
      <w:proofErr w:type="spellStart"/>
      <w:r w:rsidRPr="007C27B4">
        <w:t>accompagnés</w:t>
      </w:r>
      <w:proofErr w:type="spellEnd"/>
      <w:r w:rsidRPr="007C27B4">
        <w:t xml:space="preserve"> </w:t>
      </w:r>
      <w:proofErr w:type="spellStart"/>
      <w:r w:rsidRPr="007C27B4">
        <w:t>d'une</w:t>
      </w:r>
      <w:proofErr w:type="spellEnd"/>
      <w:r w:rsidRPr="007C27B4">
        <w:t xml:space="preserve"> estimation de </w:t>
      </w:r>
      <w:proofErr w:type="spellStart"/>
      <w:r w:rsidRPr="007C27B4">
        <w:t>l'impact</w:t>
      </w:r>
      <w:proofErr w:type="spellEnd"/>
      <w:r w:rsidRPr="007C27B4">
        <w:t xml:space="preserve"> de </w:t>
      </w:r>
      <w:proofErr w:type="spellStart"/>
      <w:r w:rsidRPr="007C27B4">
        <w:t>l'exploitation</w:t>
      </w:r>
      <w:proofErr w:type="spellEnd"/>
      <w:r w:rsidRPr="007C27B4">
        <w:t xml:space="preserve"> de la </w:t>
      </w:r>
      <w:proofErr w:type="spellStart"/>
      <w:r w:rsidRPr="007C27B4">
        <w:t>vulnérabilité</w:t>
      </w:r>
      <w:proofErr w:type="spellEnd"/>
      <w:r w:rsidRPr="007C27B4">
        <w:t xml:space="preserve">, de la </w:t>
      </w:r>
      <w:proofErr w:type="spellStart"/>
      <w:r w:rsidRPr="007C27B4">
        <w:t>facilité</w:t>
      </w:r>
      <w:proofErr w:type="spellEnd"/>
      <w:r w:rsidRPr="007C27B4">
        <w:t xml:space="preserve"> </w:t>
      </w:r>
      <w:proofErr w:type="spellStart"/>
      <w:r w:rsidRPr="007C27B4">
        <w:t>d'exploitation</w:t>
      </w:r>
      <w:proofErr w:type="spellEnd"/>
      <w:r w:rsidRPr="007C27B4">
        <w:t xml:space="preserve"> de la </w:t>
      </w:r>
      <w:proofErr w:type="spellStart"/>
      <w:r w:rsidRPr="007C27B4">
        <w:t>vulnérabilité</w:t>
      </w:r>
      <w:proofErr w:type="spellEnd"/>
      <w:r w:rsidRPr="007C27B4">
        <w:t xml:space="preserve"> et de </w:t>
      </w:r>
      <w:proofErr w:type="spellStart"/>
      <w:r w:rsidRPr="007C27B4">
        <w:t>sa</w:t>
      </w:r>
      <w:proofErr w:type="spellEnd"/>
      <w:r w:rsidRPr="007C27B4">
        <w:t xml:space="preserve"> </w:t>
      </w:r>
      <w:proofErr w:type="spellStart"/>
      <w:r w:rsidRPr="007C27B4">
        <w:t>criticité</w:t>
      </w:r>
      <w:proofErr w:type="spellEnd"/>
      <w:r w:rsidRPr="007C27B4">
        <w:t xml:space="preserve">. Sont </w:t>
      </w:r>
      <w:proofErr w:type="spellStart"/>
      <w:r w:rsidRPr="007C27B4">
        <w:t>également</w:t>
      </w:r>
      <w:proofErr w:type="spellEnd"/>
      <w:r w:rsidRPr="007C27B4">
        <w:t xml:space="preserve"> </w:t>
      </w:r>
      <w:proofErr w:type="spellStart"/>
      <w:r w:rsidRPr="007C27B4">
        <w:t>référencés</w:t>
      </w:r>
      <w:proofErr w:type="spellEnd"/>
      <w:r w:rsidRPr="007C27B4">
        <w:t xml:space="preserve"> les </w:t>
      </w:r>
      <w:proofErr w:type="spellStart"/>
      <w:r w:rsidRPr="007C27B4">
        <w:t>risques</w:t>
      </w:r>
      <w:proofErr w:type="spellEnd"/>
      <w:r w:rsidRPr="007C27B4">
        <w:t xml:space="preserve"> métier </w:t>
      </w:r>
      <w:proofErr w:type="spellStart"/>
      <w:r w:rsidRPr="007C27B4">
        <w:t>associés</w:t>
      </w:r>
      <w:proofErr w:type="spellEnd"/>
      <w:r w:rsidRPr="007C27B4">
        <w:t xml:space="preserve"> à la </w:t>
      </w:r>
      <w:proofErr w:type="spellStart"/>
      <w:r w:rsidRPr="007C27B4">
        <w:t>vulnérabilité</w:t>
      </w:r>
      <w:proofErr w:type="spellEnd"/>
      <w:r w:rsidRPr="007C27B4">
        <w:t xml:space="preserve"> dans le </w:t>
      </w:r>
      <w:proofErr w:type="spellStart"/>
      <w:r w:rsidRPr="007C27B4">
        <w:t>contexte</w:t>
      </w:r>
      <w:proofErr w:type="spellEnd"/>
      <w:r w:rsidRPr="007C27B4">
        <w:t xml:space="preserve"> de </w:t>
      </w:r>
      <w:proofErr w:type="spellStart"/>
      <w:r w:rsidRPr="007C27B4">
        <w:t>votre</w:t>
      </w:r>
      <w:proofErr w:type="spellEnd"/>
      <w:r w:rsidRPr="007C27B4">
        <w:t xml:space="preserve"> </w:t>
      </w:r>
      <w:proofErr w:type="spellStart"/>
      <w:r w:rsidRPr="007C27B4">
        <w:t>environnement</w:t>
      </w:r>
      <w:proofErr w:type="spellEnd"/>
      <w:r w:rsidRPr="007C27B4">
        <w:t xml:space="preserve">, </w:t>
      </w:r>
      <w:proofErr w:type="spellStart"/>
      <w:r w:rsidRPr="007C27B4">
        <w:t>ainsi</w:t>
      </w:r>
      <w:proofErr w:type="spellEnd"/>
      <w:r w:rsidRPr="007C27B4">
        <w:t xml:space="preserve"> que les </w:t>
      </w:r>
      <w:proofErr w:type="spellStart"/>
      <w:r w:rsidRPr="007C27B4">
        <w:t>recommandations</w:t>
      </w:r>
      <w:proofErr w:type="spellEnd"/>
      <w:r w:rsidRPr="007C27B4">
        <w:t xml:space="preserve"> pour </w:t>
      </w:r>
      <w:proofErr w:type="spellStart"/>
      <w:r w:rsidRPr="007C27B4">
        <w:t>remédier</w:t>
      </w:r>
      <w:proofErr w:type="spellEnd"/>
      <w:r w:rsidRPr="007C27B4">
        <w:t xml:space="preserve"> à la </w:t>
      </w:r>
      <w:proofErr w:type="spellStart"/>
      <w:r w:rsidRPr="007C27B4">
        <w:t>vulnérabilité</w:t>
      </w:r>
      <w:proofErr w:type="spellEnd"/>
      <w:r w:rsidRPr="007C27B4">
        <w:t xml:space="preserve"> et </w:t>
      </w:r>
      <w:proofErr w:type="spellStart"/>
      <w:r w:rsidRPr="007C27B4">
        <w:t>réduire</w:t>
      </w:r>
      <w:proofErr w:type="spellEnd"/>
      <w:r w:rsidRPr="007C27B4">
        <w:t xml:space="preserve"> les </w:t>
      </w:r>
      <w:proofErr w:type="spellStart"/>
      <w:r w:rsidRPr="007C27B4">
        <w:t>risques</w:t>
      </w:r>
      <w:proofErr w:type="spellEnd"/>
      <w:r w:rsidRPr="007C27B4">
        <w:t>.</w:t>
      </w:r>
    </w:p>
    <w:tbl>
      <w:tblPr>
        <w:tblStyle w:val="Grilledutableau"/>
        <w:tblW w:w="0" w:type="auto"/>
        <w:tblLook w:val="04A0" w:firstRow="1" w:lastRow="0" w:firstColumn="1" w:lastColumn="0" w:noHBand="0" w:noVBand="1"/>
      </w:tblPr>
      <w:tblGrid>
        <w:gridCol w:w="1255"/>
        <w:gridCol w:w="6645"/>
        <w:gridCol w:w="2634"/>
      </w:tblGrid>
      <w:tr w:rsidR="004A0E6B" w14:paraId="3BE9A467" w14:textId="77777777" w:rsidTr="004A0E6B">
        <w:trPr>
          <w:trHeight w:val="151"/>
        </w:trPr>
        <w:tc>
          <w:tcPr>
            <w:tcW w:w="1255" w:type="dxa"/>
            <w:vMerge w:val="restart"/>
            <w:shd w:val="clear" w:color="auto" w:fill="50637D" w:themeFill="text2" w:themeFillTint="E6"/>
            <w:vAlign w:val="center"/>
          </w:tcPr>
          <w:p w14:paraId="5EB7E524" w14:textId="77777777" w:rsidR="004A0E6B" w:rsidRPr="004A0E6B" w:rsidRDefault="008E14F6" w:rsidP="004A0E6B">
            <w:pPr>
              <w:jc w:val="center"/>
              <w:rPr>
                <w:color w:val="FFFFFF" w:themeColor="background1"/>
                <w:lang w:val="en-CA"/>
              </w:rPr>
            </w:pPr>
            <w:r w:rsidRPr="008E14F6">
              <w:rPr>
                <w:color w:val="FFFFFF" w:themeColor="background1"/>
                <w:lang w:val="en-CA"/>
              </w:rPr>
              <w:t>V004</w:t>
            </w:r>
          </w:p>
        </w:tc>
        <w:tc>
          <w:tcPr>
            <w:tcW w:w="6645" w:type="dxa"/>
            <w:vMerge w:val="restart"/>
            <w:vAlign w:val="center"/>
          </w:tcPr>
          <w:p w14:paraId="4FDE7097" w14:textId="77777777" w:rsidR="004A0E6B" w:rsidRDefault="004A0E6B" w:rsidP="004A0E6B">
            <w:pPr>
              <w:jc w:val="left"/>
              <w:rPr>
                <w:lang w:val="en-CA"/>
              </w:rPr>
            </w:pPr>
            <w:r>
              <w:rPr>
                <w:lang w:val="en-CA"/>
              </w:rPr>
              <w:t>Injection SQL (SQLI) Mot de passe Faible (audit de code)</w:t>
            </w:r>
          </w:p>
        </w:tc>
        <w:tc>
          <w:tcPr>
            <w:tcW w:w="2634" w:type="dxa"/>
            <w:shd w:val="clear" w:color="auto" w:fill="50637D" w:themeFill="text2" w:themeFillTint="E6"/>
            <w:vAlign w:val="center"/>
          </w:tcPr>
          <w:p w14:paraId="23923AE2"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Gravité</w:t>
            </w:r>
            <w:proofErr w:type="spellEnd"/>
          </w:p>
        </w:tc>
      </w:tr>
      <w:tr w:rsidR="004A0E6B" w14:paraId="704CA795" w14:textId="77777777" w:rsidTr="004A0E6B">
        <w:trPr>
          <w:trHeight w:val="150"/>
        </w:trPr>
        <w:tc>
          <w:tcPr>
            <w:tcW w:w="1255" w:type="dxa"/>
            <w:vMerge/>
            <w:shd w:val="clear" w:color="auto" w:fill="50637D" w:themeFill="text2" w:themeFillTint="E6"/>
            <w:vAlign w:val="center"/>
          </w:tcPr>
          <w:p w14:paraId="0D54D505" w14:textId="77777777" w:rsidR="004A0E6B" w:rsidRPr="004A0E6B" w:rsidRDefault="004A0E6B" w:rsidP="004A0E6B">
            <w:pPr>
              <w:jc w:val="center"/>
              <w:rPr>
                <w:color w:val="FFFFFF" w:themeColor="background1"/>
                <w:lang w:val="en-CA"/>
              </w:rPr>
            </w:pPr>
          </w:p>
        </w:tc>
        <w:tc>
          <w:tcPr>
            <w:tcW w:w="6645" w:type="dxa"/>
            <w:vMerge/>
            <w:vAlign w:val="center"/>
          </w:tcPr>
          <w:p w14:paraId="0A7CCCE1" w14:textId="77777777" w:rsidR="004A0E6B" w:rsidRDefault="004A0E6B" w:rsidP="004A0E6B">
            <w:pPr>
              <w:jc w:val="center"/>
              <w:rPr>
                <w:lang w:val="en-CA"/>
              </w:rPr>
            </w:pPr>
          </w:p>
        </w:tc>
        <w:tc>
          <w:tcPr>
            <w:tcW w:w="2634" w:type="dxa"/>
            <w:shd w:val="clear" w:color="auto" w:fill="FE0000"/>
            <w:vAlign w:val="center"/>
          </w:tcPr>
          <w:p w14:paraId="70CC7FB8" w14:textId="77777777" w:rsidR="004A0E6B" w:rsidRDefault="004A0E6B" w:rsidP="004A0E6B">
            <w:pPr>
              <w:jc w:val="center"/>
              <w:rPr>
                <w:lang w:val="en-CA"/>
              </w:rPr>
            </w:pPr>
            <w:r>
              <w:rPr>
                <w:lang w:val="en-CA"/>
              </w:rPr>
              <w:t>High</w:t>
            </w:r>
          </w:p>
        </w:tc>
      </w:tr>
      <w:tr w:rsidR="004A0E6B" w14:paraId="71D1665A" w14:textId="77777777" w:rsidTr="004A0E6B">
        <w:tc>
          <w:tcPr>
            <w:tcW w:w="1255" w:type="dxa"/>
            <w:shd w:val="clear" w:color="auto" w:fill="50637D" w:themeFill="text2" w:themeFillTint="E6"/>
            <w:vAlign w:val="center"/>
          </w:tcPr>
          <w:p w14:paraId="47C5F524" w14:textId="77777777" w:rsidR="004A0E6B" w:rsidRPr="004A0E6B" w:rsidRDefault="00B54090" w:rsidP="004A0E6B">
            <w:pPr>
              <w:jc w:val="center"/>
              <w:rPr>
                <w:color w:val="FFFFFF" w:themeColor="background1"/>
                <w:lang w:val="en-CA"/>
              </w:rPr>
            </w:pPr>
            <w:r>
              <w:rPr>
                <w:color w:val="FFFFFF" w:themeColor="background1"/>
                <w:lang w:val="en-CA"/>
              </w:rPr>
              <w:t>Description</w:t>
            </w:r>
          </w:p>
        </w:tc>
        <w:tc>
          <w:tcPr>
            <w:tcW w:w="9279" w:type="dxa"/>
            <w:gridSpan w:val="2"/>
          </w:tcPr>
          <w:p w14:paraId="105A4338" w14:textId="77777777" w:rsidR="00604D8B" w:rsidRDefault="00000000">
            <w:r>
              <w:t>L'injection SQL dans un code source en C représente une faille critique de sécurité. Cette vulnérabilité survient lorsque des données utilisateur sont insérées dans des requêtes SQL sans filtrage ni validation appropriés. Par cette méthode, un attaquant peut insérer des commandes SQL malveillantes dans les champs de saisie de l’application. Cela modifie le comportement des requêtes et peut permettre l’accès non autorisé à des informations sensibles. Les conséquences peuvent inclure la modification ou la suppression de tables et, dans certains cas, le contrôle total de la base de données. Cette faille provient souvent de l’utilisation de concaténations de chaînes pour former des requêtes SQL, rendant le code vulnérable aux manipulations. En somme, l’injection SQL compromet la confidentialité, l’intégrité et la disponibilité des données de l’application.</w:t>
            </w:r>
          </w:p>
        </w:tc>
      </w:tr>
      <w:tr w:rsidR="004A0E6B" w14:paraId="6841EEA8" w14:textId="77777777" w:rsidTr="004A0E6B">
        <w:tc>
          <w:tcPr>
            <w:tcW w:w="1255" w:type="dxa"/>
            <w:shd w:val="clear" w:color="auto" w:fill="50637D" w:themeFill="text2" w:themeFillTint="E6"/>
            <w:vAlign w:val="center"/>
          </w:tcPr>
          <w:p w14:paraId="09506E94"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Périmètre</w:t>
            </w:r>
            <w:proofErr w:type="spellEnd"/>
          </w:p>
        </w:tc>
        <w:tc>
          <w:tcPr>
            <w:tcW w:w="9279" w:type="dxa"/>
            <w:gridSpan w:val="2"/>
          </w:tcPr>
          <w:p w14:paraId="6DAEDC2F" w14:textId="77777777" w:rsidR="00604D8B" w:rsidRDefault="00604D8B"/>
        </w:tc>
      </w:tr>
    </w:tbl>
    <w:p w14:paraId="446D9F56" w14:textId="77777777" w:rsidR="008670B4" w:rsidRDefault="008670B4" w:rsidP="004A0E6B">
      <w:pPr>
        <w:rPr>
          <w:lang w:val="en-CA"/>
        </w:rPr>
      </w:pPr>
    </w:p>
    <w:tbl>
      <w:tblPr>
        <w:tblStyle w:val="Grilledutableau"/>
        <w:tblW w:w="0" w:type="auto"/>
        <w:tblLook w:val="04A0" w:firstRow="1" w:lastRow="0" w:firstColumn="1" w:lastColumn="0" w:noHBand="0" w:noVBand="1"/>
      </w:tblPr>
      <w:tblGrid>
        <w:gridCol w:w="1345"/>
        <w:gridCol w:w="5677"/>
        <w:gridCol w:w="3512"/>
      </w:tblGrid>
      <w:tr w:rsidR="004A0E6B" w14:paraId="10E380AC" w14:textId="77777777" w:rsidTr="004A0E6B">
        <w:tc>
          <w:tcPr>
            <w:tcW w:w="10534" w:type="dxa"/>
            <w:gridSpan w:val="3"/>
            <w:shd w:val="clear" w:color="auto" w:fill="50637D" w:themeFill="text2" w:themeFillTint="E6"/>
          </w:tcPr>
          <w:p w14:paraId="3C868D32"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Recommandation</w:t>
            </w:r>
            <w:proofErr w:type="spellEnd"/>
          </w:p>
        </w:tc>
      </w:tr>
      <w:tr w:rsidR="00E323AE" w14:paraId="48275C1B" w14:textId="77777777" w:rsidTr="004A0E6B">
        <w:trPr>
          <w:trHeight w:val="253"/>
        </w:trPr>
        <w:tc>
          <w:tcPr>
            <w:tcW w:w="1345" w:type="dxa"/>
            <w:vMerge w:val="restart"/>
            <w:shd w:val="clear" w:color="auto" w:fill="50637D" w:themeFill="text2" w:themeFillTint="E6"/>
            <w:vAlign w:val="center"/>
          </w:tcPr>
          <w:p w14:paraId="02CC013B" w14:textId="77777777" w:rsidR="00E323AE" w:rsidRDefault="00E323AE" w:rsidP="00E323AE">
            <w:pPr>
              <w:rPr>
                <w:lang w:val="en-CA"/>
              </w:rPr>
            </w:pPr>
            <w:r w:rsidRPr="008E14F6">
              <w:rPr>
                <w:color w:val="FFFFFF" w:themeColor="background1"/>
                <w:lang w:val="en-CA"/>
              </w:rPr>
              <w:t>E004</w:t>
            </w:r>
          </w:p>
        </w:tc>
        <w:tc>
          <w:tcPr>
            <w:tcW w:w="5677" w:type="dxa"/>
            <w:vMerge w:val="restart"/>
          </w:tcPr>
          <w:p w14:paraId="6757F77E" w14:textId="77777777" w:rsidR="00604D8B" w:rsidRDefault="00000000">
            <w:r>
              <w:t> </w:t>
            </w:r>
          </w:p>
          <w:p w14:paraId="34BE8C6C" w14:textId="77777777" w:rsidR="00604D8B" w:rsidRDefault="00000000">
            <w:r>
              <w:t>L'audit de votre application a révélé plusieurs vulnérabilités critiques qui exposent vos systèmes à des risques majeurs de sécurité. Ces failles, dues à des pratiques de développement obsolètes et à une gestion inadéquate des informations sensibles, nécessitent des actions immédiates pour éviter toute compromission de données ou interruption de service.</w:t>
            </w:r>
          </w:p>
          <w:p w14:paraId="0D1DC814" w14:textId="77777777" w:rsidR="00604D8B" w:rsidRDefault="00000000">
            <w:r>
              <w:t>Les vulnérabilités comprennent des informations d'authentification intégrées au code source (V002) et des mots de passe faibles (V004), exposant les systèmes à des accès non autorisés. Des fonctions obsolètes, telles que scanf (V001) et malloc (V003), accroissent les risques de débordement de mémoire, compromettant ainsi la stabilité des applications. Des failles supplémentaires, notamment un débordement de tampon dans sprintf (V005), une vulnérabilité de Format String (V007) et un problème de type "use-after-free" (V008), facilitent l’injection de code malveillant et la corruption de mémoire. Enfin, des vulnérabilités d'injection SQL (V006) mettent en péril l'intégrité des bases de données, nécessitant des mesures correctives pour assurer la sécurité de l'application.</w:t>
            </w:r>
          </w:p>
        </w:tc>
        <w:tc>
          <w:tcPr>
            <w:tcW w:w="3512" w:type="dxa"/>
          </w:tcPr>
          <w:p w14:paraId="4A916D9F" w14:textId="77777777" w:rsidR="00E323AE" w:rsidRDefault="00E323AE" w:rsidP="00E323AE">
            <w:pPr>
              <w:rPr>
                <w:lang w:val="en-CA"/>
              </w:rPr>
            </w:pPr>
            <w:proofErr w:type="spellStart"/>
            <w:r>
              <w:rPr>
                <w:lang w:val="en-CA"/>
              </w:rPr>
              <w:t>Priorité</w:t>
            </w:r>
            <w:proofErr w:type="spellEnd"/>
          </w:p>
        </w:tc>
      </w:tr>
      <w:tr w:rsidR="00E323AE" w14:paraId="545E5B53" w14:textId="77777777" w:rsidTr="004A0E6B">
        <w:trPr>
          <w:trHeight w:val="253"/>
        </w:trPr>
        <w:tc>
          <w:tcPr>
            <w:tcW w:w="1345" w:type="dxa"/>
            <w:vMerge/>
            <w:shd w:val="clear" w:color="auto" w:fill="50637D" w:themeFill="text2" w:themeFillTint="E6"/>
            <w:vAlign w:val="center"/>
          </w:tcPr>
          <w:p w14:paraId="29054E81" w14:textId="77777777" w:rsidR="00E323AE" w:rsidRPr="004A0E6B" w:rsidRDefault="00E323AE" w:rsidP="00E323AE">
            <w:pPr>
              <w:rPr>
                <w:color w:val="FFFFFF" w:themeColor="background1"/>
                <w:lang w:val="en-CA"/>
              </w:rPr>
            </w:pPr>
          </w:p>
        </w:tc>
        <w:tc>
          <w:tcPr>
            <w:tcW w:w="5677" w:type="dxa"/>
            <w:vMerge/>
          </w:tcPr>
          <w:p w14:paraId="4BA16468" w14:textId="77777777" w:rsidR="00E323AE" w:rsidRDefault="00E323AE" w:rsidP="00E323AE">
            <w:pPr>
              <w:rPr>
                <w:lang w:val="en-CA"/>
              </w:rPr>
            </w:pPr>
          </w:p>
        </w:tc>
        <w:tc>
          <w:tcPr>
            <w:tcW w:w="3512" w:type="dxa"/>
          </w:tcPr>
          <w:p w14:paraId="0995D6CE" w14:textId="77777777" w:rsidR="00E323AE" w:rsidRDefault="00E323AE" w:rsidP="00E323AE">
            <w:pPr>
              <w:rPr>
                <w:lang w:val="en-CA"/>
              </w:rPr>
            </w:pPr>
            <w:r>
              <w:rPr>
                <w:lang w:val="en-CA"/>
              </w:rPr>
              <w:t>2</w:t>
            </w:r>
          </w:p>
        </w:tc>
      </w:tr>
      <w:tr w:rsidR="00E323AE" w14:paraId="01855AF9" w14:textId="77777777" w:rsidTr="00E573CD">
        <w:trPr>
          <w:trHeight w:val="253"/>
        </w:trPr>
        <w:tc>
          <w:tcPr>
            <w:tcW w:w="1345" w:type="dxa"/>
            <w:shd w:val="clear" w:color="auto" w:fill="50637D" w:themeFill="text2" w:themeFillTint="E6"/>
            <w:vAlign w:val="center"/>
          </w:tcPr>
          <w:p w14:paraId="42E26BB9" w14:textId="77777777" w:rsidR="00E323AE" w:rsidRPr="004A0E6B" w:rsidRDefault="00E323AE" w:rsidP="00E323AE">
            <w:pPr>
              <w:rPr>
                <w:color w:val="FFFFFF" w:themeColor="background1"/>
                <w:lang w:val="en-CA"/>
              </w:rPr>
            </w:pPr>
            <w:proofErr w:type="spellStart"/>
            <w:r>
              <w:rPr>
                <w:color w:val="FFFFFF" w:themeColor="background1"/>
                <w:lang w:val="en-CA"/>
              </w:rPr>
              <w:lastRenderedPageBreak/>
              <w:t>Remédiation</w:t>
            </w:r>
            <w:proofErr w:type="spellEnd"/>
          </w:p>
        </w:tc>
        <w:tc>
          <w:tcPr>
            <w:tcW w:w="9189" w:type="dxa"/>
            <w:gridSpan w:val="2"/>
          </w:tcPr>
          <w:p w14:paraId="034B799E" w14:textId="77777777" w:rsidR="00604D8B" w:rsidRDefault="00000000">
            <w:r>
              <w:t>Pour remédier aux injections SQL dans le code source en C, il est essentiel de remplacer les concaténations de chaînes par des requêtes paramétrées, en utilisant une bibliothèque prenant en charge cette fonctionnalité. Si les requêtes paramétrées ne sont pas possibles, toutes les entrées utilisateur doivent être soigneusement filtrées pour éliminer les caractères spéciaux susceptibles de compromettre la requête. Il est également recommandé de valider strictement les entrées pour garantir qu'elles respectent les formats attendus. Par ailleurs, les permissions de la base de données doivent être restreintes au minimum nécessaire, limitant les impacts en cas de vulnérabilité. Enfin, des audits et tests de sécurité réguliers permettront de vérifier que le code reste résilient face aux risques d’injection SQL.</w:t>
            </w:r>
          </w:p>
        </w:tc>
      </w:tr>
    </w:tbl>
    <w:p w14:paraId="73FFBB41" w14:textId="77777777" w:rsidR="004A0E6B" w:rsidRDefault="004A0E6B" w:rsidP="004A0E6B">
      <w:pPr>
        <w:rPr>
          <w:lang w:val="en-CA"/>
        </w:rPr>
      </w:pPr>
    </w:p>
    <w:p w14:paraId="34BF9150" w14:textId="77777777" w:rsidR="008203C2" w:rsidRDefault="008203C2" w:rsidP="004A0E6B">
      <w:pPr>
        <w:rPr>
          <w:lang w:val="en-CA"/>
        </w:rPr>
      </w:pPr>
    </w:p>
    <w:p w14:paraId="343675AB" w14:textId="77777777" w:rsidR="008203C2" w:rsidRPr="008203C2" w:rsidRDefault="008203C2" w:rsidP="008203C2">
      <w:pPr>
        <w:rPr>
          <w:b/>
          <w:bCs/>
          <w:sz w:val="24"/>
          <w:szCs w:val="24"/>
        </w:rPr>
      </w:pPr>
      <w:proofErr w:type="spellStart"/>
      <w:r w:rsidRPr="008203C2">
        <w:rPr>
          <w:b/>
          <w:bCs/>
          <w:sz w:val="24"/>
          <w:szCs w:val="24"/>
        </w:rPr>
        <w:t>Preuves</w:t>
      </w:r>
      <w:proofErr w:type="spellEnd"/>
      <w:r w:rsidRPr="008203C2">
        <w:rPr>
          <w:b/>
          <w:bCs/>
          <w:sz w:val="24"/>
          <w:szCs w:val="24"/>
        </w:rPr>
        <w:t xml:space="preserve"> de concept:</w:t>
      </w:r>
    </w:p>
    <w:p w14:paraId="284CDF2A" w14:textId="77777777" w:rsidR="008203C2" w:rsidRDefault="008203C2" w:rsidP="004A0E6B">
      <w:pPr>
        <w:rPr>
          <w:lang w:val="en-CA"/>
        </w:rPr>
      </w:pPr>
    </w:p>
    <w:p w14:paraId="281A1105" w14:textId="77777777" w:rsidR="00604D8B" w:rsidRDefault="00000000">
      <w:r>
        <w:t>Fonction1</w:t>
      </w:r>
    </w:p>
    <w:p w14:paraId="0B0BC097" w14:textId="77777777" w:rsidR="008670B4" w:rsidRPr="004A0E6B" w:rsidRDefault="008670B4" w:rsidP="004A0E6B">
      <w:pPr>
        <w:rPr>
          <w:lang w:val="en-CA"/>
        </w:rPr>
      </w:pPr>
      <w:r w:rsidRPr="004A0E6B">
        <w:rPr>
          <w:noProof/>
          <w:lang w:val="en-CA"/>
        </w:rPr>
        <w:drawing>
          <wp:inline distT="0" distB="0" distL="0" distR="0" wp14:anchorId="2C7C193F" wp14:editId="2FE15EC1">
            <wp:extent cx="5715000" cy="19145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914525"/>
                    </a:xfrm>
                    <a:prstGeom prst="rect">
                      <a:avLst/>
                    </a:prstGeom>
                    <a:noFill/>
                    <a:ln>
                      <a:noFill/>
                    </a:ln>
                  </pic:spPr>
                </pic:pic>
              </a:graphicData>
            </a:graphic>
          </wp:inline>
        </w:drawing>
      </w:r>
    </w:p>
    <w:p w14:paraId="5CE8172D"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La fonction display_account construit une requête en insérant directement la valeur via sprintf</w:t>
      </w:r>
    </w:p>
    <w:p w14:paraId="4ECE0DA3" w14:textId="77777777" w:rsidR="00604D8B" w:rsidRDefault="00604D8B"/>
    <w:p w14:paraId="51EDFC75" w14:textId="77777777" w:rsidR="00604D8B" w:rsidRDefault="00000000">
      <w:r>
        <w:t>Fonction2</w:t>
      </w:r>
    </w:p>
    <w:p w14:paraId="31FAF0F7" w14:textId="77777777" w:rsidR="008670B4" w:rsidRPr="004A0E6B" w:rsidRDefault="008670B4" w:rsidP="004A0E6B">
      <w:pPr>
        <w:rPr>
          <w:lang w:val="en-CA"/>
        </w:rPr>
      </w:pPr>
      <w:r w:rsidRPr="004A0E6B">
        <w:rPr>
          <w:noProof/>
          <w:lang w:val="en-CA"/>
        </w:rPr>
        <w:lastRenderedPageBreak/>
        <w:drawing>
          <wp:inline distT="0" distB="0" distL="0" distR="0" wp14:anchorId="73FCD5EC" wp14:editId="45A7A756">
            <wp:extent cx="5715000" cy="2305050"/>
            <wp:effectExtent l="0" t="0" r="0" b="0"/>
            <wp:docPr id="1732802425" name="Image 17328024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305050"/>
                    </a:xfrm>
                    <a:prstGeom prst="rect">
                      <a:avLst/>
                    </a:prstGeom>
                    <a:noFill/>
                    <a:ln>
                      <a:noFill/>
                    </a:ln>
                  </pic:spPr>
                </pic:pic>
              </a:graphicData>
            </a:graphic>
          </wp:inline>
        </w:drawing>
      </w:r>
    </w:p>
    <w:p w14:paraId="02FB131E"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La fonction process_transaction construit plusieurs requêtes SQL en insérant directement les valeurs des paramètres sender_account et receiver_account :</w:t>
      </w:r>
    </w:p>
    <w:p w14:paraId="75192223" w14:textId="77777777" w:rsidR="00604D8B" w:rsidRDefault="00604D8B"/>
    <w:p w14:paraId="603F9A6B" w14:textId="77777777" w:rsidR="00604D8B" w:rsidRDefault="00000000">
      <w:r>
        <w:t>Fonction3</w:t>
      </w:r>
    </w:p>
    <w:p w14:paraId="0313D577" w14:textId="77777777" w:rsidR="008670B4" w:rsidRPr="004A0E6B" w:rsidRDefault="008670B4" w:rsidP="004A0E6B">
      <w:pPr>
        <w:rPr>
          <w:lang w:val="en-CA"/>
        </w:rPr>
      </w:pPr>
      <w:r w:rsidRPr="004A0E6B">
        <w:rPr>
          <w:noProof/>
          <w:lang w:val="en-CA"/>
        </w:rPr>
        <w:drawing>
          <wp:inline distT="0" distB="0" distL="0" distR="0" wp14:anchorId="4BCB5799" wp14:editId="52EC5BC0">
            <wp:extent cx="5715000" cy="2305050"/>
            <wp:effectExtent l="0" t="0" r="0" b="0"/>
            <wp:docPr id="1754473662" name="Image 17544736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305050"/>
                    </a:xfrm>
                    <a:prstGeom prst="rect">
                      <a:avLst/>
                    </a:prstGeom>
                    <a:noFill/>
                    <a:ln>
                      <a:noFill/>
                    </a:ln>
                  </pic:spPr>
                </pic:pic>
              </a:graphicData>
            </a:graphic>
          </wp:inline>
        </w:drawing>
      </w:r>
    </w:p>
    <w:p w14:paraId="2AF0DA7F"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La fonction view_transaction_history insère directement le paramètre account_number dans la requête SQL :</w:t>
      </w:r>
    </w:p>
    <w:p w14:paraId="74FB10AE" w14:textId="77777777" w:rsidR="00604D8B" w:rsidRDefault="00000000">
      <w:r>
        <w:t>Fonction4</w:t>
      </w:r>
    </w:p>
    <w:p w14:paraId="5EBBCC2F" w14:textId="77777777" w:rsidR="008670B4" w:rsidRPr="004A0E6B" w:rsidRDefault="008670B4" w:rsidP="004A0E6B">
      <w:pPr>
        <w:rPr>
          <w:lang w:val="en-CA"/>
        </w:rPr>
      </w:pPr>
      <w:r w:rsidRPr="004A0E6B">
        <w:rPr>
          <w:noProof/>
          <w:lang w:val="en-CA"/>
        </w:rPr>
        <w:lastRenderedPageBreak/>
        <w:drawing>
          <wp:inline distT="0" distB="0" distL="0" distR="0" wp14:anchorId="5088C66A" wp14:editId="2A30BF67">
            <wp:extent cx="5715000" cy="2009775"/>
            <wp:effectExtent l="0" t="0" r="0" b="0"/>
            <wp:docPr id="2124852957" name="Image 21248529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09775"/>
                    </a:xfrm>
                    <a:prstGeom prst="rect">
                      <a:avLst/>
                    </a:prstGeom>
                    <a:noFill/>
                    <a:ln>
                      <a:noFill/>
                    </a:ln>
                  </pic:spPr>
                </pic:pic>
              </a:graphicData>
            </a:graphic>
          </wp:inline>
        </w:drawing>
      </w:r>
    </w:p>
    <w:p w14:paraId="65951358"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La fonction rollback_transaction utilise des paramètres directement dans les requêtes SQL sans échappement, y compris le transaction_id :</w:t>
      </w:r>
    </w:p>
    <w:p w14:paraId="231402DE" w14:textId="39B10E8B" w:rsidR="008670B4" w:rsidRDefault="008670B4" w:rsidP="008670B4">
      <w:pPr>
        <w:rPr>
          <w:lang w:val="en-CA"/>
        </w:rPr>
      </w:pPr>
      <w:r w:rsidRPr="00271B29">
        <w:rPr>
          <w:lang w:val="en-CA"/>
        </w:rPr>
        <w:br w:type="page"/>
      </w:r>
    </w:p>
    <w:tbl>
      <w:tblPr>
        <w:tblStyle w:val="Grilledutableau"/>
        <w:tblW w:w="0" w:type="auto"/>
        <w:tblLook w:val="04A0" w:firstRow="1" w:lastRow="0" w:firstColumn="1" w:lastColumn="0" w:noHBand="0" w:noVBand="1"/>
      </w:tblPr>
      <w:tblGrid>
        <w:gridCol w:w="1255"/>
        <w:gridCol w:w="6645"/>
        <w:gridCol w:w="2634"/>
      </w:tblGrid>
      <w:tr w:rsidR="004A0E6B" w14:paraId="7049F09F" w14:textId="77777777" w:rsidTr="004A0E6B">
        <w:trPr>
          <w:trHeight w:val="151"/>
        </w:trPr>
        <w:tc>
          <w:tcPr>
            <w:tcW w:w="1255" w:type="dxa"/>
            <w:vMerge w:val="restart"/>
            <w:shd w:val="clear" w:color="auto" w:fill="50637D" w:themeFill="text2" w:themeFillTint="E6"/>
            <w:vAlign w:val="center"/>
          </w:tcPr>
          <w:p w14:paraId="51BEC7B4" w14:textId="77777777" w:rsidR="004A0E6B" w:rsidRPr="004A0E6B" w:rsidRDefault="008E14F6" w:rsidP="004A0E6B">
            <w:pPr>
              <w:jc w:val="center"/>
              <w:rPr>
                <w:color w:val="FFFFFF" w:themeColor="background1"/>
                <w:lang w:val="en-CA"/>
              </w:rPr>
            </w:pPr>
            <w:r w:rsidRPr="008E14F6">
              <w:rPr>
                <w:color w:val="FFFFFF" w:themeColor="background1"/>
                <w:lang w:val="en-CA"/>
              </w:rPr>
              <w:lastRenderedPageBreak/>
              <w:t>V001</w:t>
            </w:r>
          </w:p>
        </w:tc>
        <w:tc>
          <w:tcPr>
            <w:tcW w:w="6645" w:type="dxa"/>
            <w:vMerge w:val="restart"/>
            <w:vAlign w:val="center"/>
          </w:tcPr>
          <w:p w14:paraId="1F00220E" w14:textId="77777777" w:rsidR="004A0E6B" w:rsidRDefault="004A0E6B" w:rsidP="004A0E6B">
            <w:pPr>
              <w:jc w:val="left"/>
              <w:rPr>
                <w:lang w:val="en-CA"/>
              </w:rPr>
            </w:pPr>
            <w:r>
              <w:rPr>
                <w:lang w:val="en-CA"/>
              </w:rPr>
              <w:t>Buffer Overflow dans sprintf  (audit de code)</w:t>
            </w:r>
          </w:p>
        </w:tc>
        <w:tc>
          <w:tcPr>
            <w:tcW w:w="2634" w:type="dxa"/>
            <w:shd w:val="clear" w:color="auto" w:fill="50637D" w:themeFill="text2" w:themeFillTint="E6"/>
            <w:vAlign w:val="center"/>
          </w:tcPr>
          <w:p w14:paraId="63272882"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Gravité</w:t>
            </w:r>
            <w:proofErr w:type="spellEnd"/>
          </w:p>
        </w:tc>
      </w:tr>
      <w:tr w:rsidR="004A0E6B" w14:paraId="77759DC6" w14:textId="77777777" w:rsidTr="004A0E6B">
        <w:trPr>
          <w:trHeight w:val="150"/>
        </w:trPr>
        <w:tc>
          <w:tcPr>
            <w:tcW w:w="1255" w:type="dxa"/>
            <w:vMerge/>
            <w:shd w:val="clear" w:color="auto" w:fill="50637D" w:themeFill="text2" w:themeFillTint="E6"/>
            <w:vAlign w:val="center"/>
          </w:tcPr>
          <w:p w14:paraId="5FA0E518" w14:textId="77777777" w:rsidR="004A0E6B" w:rsidRPr="004A0E6B" w:rsidRDefault="004A0E6B" w:rsidP="004A0E6B">
            <w:pPr>
              <w:jc w:val="center"/>
              <w:rPr>
                <w:color w:val="FFFFFF" w:themeColor="background1"/>
                <w:lang w:val="en-CA"/>
              </w:rPr>
            </w:pPr>
          </w:p>
        </w:tc>
        <w:tc>
          <w:tcPr>
            <w:tcW w:w="6645" w:type="dxa"/>
            <w:vMerge/>
            <w:vAlign w:val="center"/>
          </w:tcPr>
          <w:p w14:paraId="3A81A1C3" w14:textId="77777777" w:rsidR="004A0E6B" w:rsidRDefault="004A0E6B" w:rsidP="004A0E6B">
            <w:pPr>
              <w:jc w:val="center"/>
              <w:rPr>
                <w:lang w:val="en-CA"/>
              </w:rPr>
            </w:pPr>
          </w:p>
        </w:tc>
        <w:tc>
          <w:tcPr>
            <w:tcW w:w="2634" w:type="dxa"/>
            <w:shd w:val="clear" w:color="auto" w:fill="FE0000"/>
            <w:vAlign w:val="center"/>
          </w:tcPr>
          <w:p w14:paraId="1A2779BA" w14:textId="77777777" w:rsidR="004A0E6B" w:rsidRDefault="004A0E6B" w:rsidP="004A0E6B">
            <w:pPr>
              <w:jc w:val="center"/>
              <w:rPr>
                <w:lang w:val="en-CA"/>
              </w:rPr>
            </w:pPr>
            <w:r>
              <w:rPr>
                <w:lang w:val="en-CA"/>
              </w:rPr>
              <w:t>High</w:t>
            </w:r>
          </w:p>
        </w:tc>
      </w:tr>
      <w:tr w:rsidR="004A0E6B" w14:paraId="6C191EB6" w14:textId="77777777" w:rsidTr="004A0E6B">
        <w:tc>
          <w:tcPr>
            <w:tcW w:w="1255" w:type="dxa"/>
            <w:shd w:val="clear" w:color="auto" w:fill="50637D" w:themeFill="text2" w:themeFillTint="E6"/>
            <w:vAlign w:val="center"/>
          </w:tcPr>
          <w:p w14:paraId="7632A086" w14:textId="77777777" w:rsidR="004A0E6B" w:rsidRPr="004A0E6B" w:rsidRDefault="00B54090" w:rsidP="004A0E6B">
            <w:pPr>
              <w:jc w:val="center"/>
              <w:rPr>
                <w:color w:val="FFFFFF" w:themeColor="background1"/>
                <w:lang w:val="en-CA"/>
              </w:rPr>
            </w:pPr>
            <w:r>
              <w:rPr>
                <w:color w:val="FFFFFF" w:themeColor="background1"/>
                <w:lang w:val="en-CA"/>
              </w:rPr>
              <w:t>Description</w:t>
            </w:r>
          </w:p>
        </w:tc>
        <w:tc>
          <w:tcPr>
            <w:tcW w:w="9279" w:type="dxa"/>
            <w:gridSpan w:val="2"/>
          </w:tcPr>
          <w:p w14:paraId="0F452E97" w14:textId="77777777" w:rsidR="00604D8B" w:rsidRDefault="00000000">
            <w:r>
              <w:t xml:space="preserve">La vulnérabilité de Buffer Overflow dans </w:t>
            </w:r>
            <w:r>
              <w:rPr>
                <w:rStyle w:val="CodeChar"/>
              </w:rPr>
              <w:t>sprintf</w:t>
            </w:r>
            <w:r>
              <w:t xml:space="preserve"> en C survient lorsque cette fonction écrit plus de données qu’un buffer ne peut en contenir. Cela se produit lorsque </w:t>
            </w:r>
            <w:r>
              <w:rPr>
                <w:rStyle w:val="CodeChar"/>
              </w:rPr>
              <w:t>sprintf</w:t>
            </w:r>
            <w:r>
              <w:t xml:space="preserve"> est utilisé sans limite de longueur, ce qui permet aux données de déborder dans la mémoire adjacente. Un attaquant peut exploiter cette faille pour injecter du code malveillant ou altérer le comportement de l'application, avec des conséquences graves comme des crashs ou un accès non autorisé. L'absence de contrôle sur la taille des données est la cause principale de cette vulnérabilité. Pour la corriger, il est recommandé d’utiliser </w:t>
            </w:r>
            <w:r>
              <w:rPr>
                <w:rStyle w:val="CodeChar"/>
              </w:rPr>
              <w:t>snprintf</w:t>
            </w:r>
            <w:r>
              <w:t>, qui impose une limite au nombre de caractères écrits dans le buffer.</w:t>
            </w:r>
          </w:p>
        </w:tc>
      </w:tr>
      <w:tr w:rsidR="004A0E6B" w14:paraId="03E6CE28" w14:textId="77777777" w:rsidTr="004A0E6B">
        <w:tc>
          <w:tcPr>
            <w:tcW w:w="1255" w:type="dxa"/>
            <w:shd w:val="clear" w:color="auto" w:fill="50637D" w:themeFill="text2" w:themeFillTint="E6"/>
            <w:vAlign w:val="center"/>
          </w:tcPr>
          <w:p w14:paraId="1ABC0D60"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Périmètre</w:t>
            </w:r>
            <w:proofErr w:type="spellEnd"/>
          </w:p>
        </w:tc>
        <w:tc>
          <w:tcPr>
            <w:tcW w:w="9279" w:type="dxa"/>
            <w:gridSpan w:val="2"/>
          </w:tcPr>
          <w:p w14:paraId="3B59ED06" w14:textId="77777777" w:rsidR="00604D8B" w:rsidRDefault="00604D8B"/>
        </w:tc>
      </w:tr>
    </w:tbl>
    <w:p w14:paraId="487F993E" w14:textId="77777777" w:rsidR="008670B4" w:rsidRDefault="008670B4" w:rsidP="004A0E6B">
      <w:pPr>
        <w:rPr>
          <w:lang w:val="en-CA"/>
        </w:rPr>
      </w:pPr>
    </w:p>
    <w:tbl>
      <w:tblPr>
        <w:tblStyle w:val="Grilledutableau"/>
        <w:tblW w:w="0" w:type="auto"/>
        <w:tblLook w:val="04A0" w:firstRow="1" w:lastRow="0" w:firstColumn="1" w:lastColumn="0" w:noHBand="0" w:noVBand="1"/>
      </w:tblPr>
      <w:tblGrid>
        <w:gridCol w:w="1345"/>
        <w:gridCol w:w="5677"/>
        <w:gridCol w:w="3512"/>
      </w:tblGrid>
      <w:tr w:rsidR="004A0E6B" w14:paraId="0020F34D" w14:textId="77777777" w:rsidTr="004A0E6B">
        <w:tc>
          <w:tcPr>
            <w:tcW w:w="10534" w:type="dxa"/>
            <w:gridSpan w:val="3"/>
            <w:shd w:val="clear" w:color="auto" w:fill="50637D" w:themeFill="text2" w:themeFillTint="E6"/>
          </w:tcPr>
          <w:p w14:paraId="6226A8A7"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Recommandation</w:t>
            </w:r>
            <w:proofErr w:type="spellEnd"/>
          </w:p>
        </w:tc>
      </w:tr>
      <w:tr w:rsidR="00E323AE" w14:paraId="369F1F20" w14:textId="77777777" w:rsidTr="004A0E6B">
        <w:trPr>
          <w:trHeight w:val="253"/>
        </w:trPr>
        <w:tc>
          <w:tcPr>
            <w:tcW w:w="1345" w:type="dxa"/>
            <w:vMerge w:val="restart"/>
            <w:shd w:val="clear" w:color="auto" w:fill="50637D" w:themeFill="text2" w:themeFillTint="E6"/>
            <w:vAlign w:val="center"/>
          </w:tcPr>
          <w:p w14:paraId="0B228247" w14:textId="77777777" w:rsidR="00E323AE" w:rsidRDefault="00E323AE" w:rsidP="00E323AE">
            <w:pPr>
              <w:rPr>
                <w:lang w:val="en-CA"/>
              </w:rPr>
            </w:pPr>
            <w:r w:rsidRPr="008E14F6">
              <w:rPr>
                <w:color w:val="FFFFFF" w:themeColor="background1"/>
                <w:lang w:val="en-CA"/>
              </w:rPr>
              <w:t>E001</w:t>
            </w:r>
          </w:p>
        </w:tc>
        <w:tc>
          <w:tcPr>
            <w:tcW w:w="5677" w:type="dxa"/>
            <w:vMerge w:val="restart"/>
          </w:tcPr>
          <w:p w14:paraId="45ECA533" w14:textId="77777777" w:rsidR="00604D8B" w:rsidRDefault="00000000">
            <w:r>
              <w:t>Filtrer et de gérer la taille des entrées pour éviter les dépassements de tampon, ainsi que d'utiliser une gestion dynamique de la mémoire.</w:t>
            </w:r>
          </w:p>
        </w:tc>
        <w:tc>
          <w:tcPr>
            <w:tcW w:w="3512" w:type="dxa"/>
          </w:tcPr>
          <w:p w14:paraId="228A81B7" w14:textId="77777777" w:rsidR="00E323AE" w:rsidRDefault="00E323AE" w:rsidP="00E323AE">
            <w:pPr>
              <w:rPr>
                <w:lang w:val="en-CA"/>
              </w:rPr>
            </w:pPr>
            <w:proofErr w:type="spellStart"/>
            <w:r>
              <w:rPr>
                <w:lang w:val="en-CA"/>
              </w:rPr>
              <w:t>Priorité</w:t>
            </w:r>
            <w:proofErr w:type="spellEnd"/>
          </w:p>
        </w:tc>
      </w:tr>
      <w:tr w:rsidR="00E323AE" w14:paraId="0F8705FC" w14:textId="77777777" w:rsidTr="004A0E6B">
        <w:trPr>
          <w:trHeight w:val="253"/>
        </w:trPr>
        <w:tc>
          <w:tcPr>
            <w:tcW w:w="1345" w:type="dxa"/>
            <w:vMerge/>
            <w:shd w:val="clear" w:color="auto" w:fill="50637D" w:themeFill="text2" w:themeFillTint="E6"/>
            <w:vAlign w:val="center"/>
          </w:tcPr>
          <w:p w14:paraId="1179D9B5" w14:textId="77777777" w:rsidR="00E323AE" w:rsidRPr="004A0E6B" w:rsidRDefault="00E323AE" w:rsidP="00E323AE">
            <w:pPr>
              <w:rPr>
                <w:color w:val="FFFFFF" w:themeColor="background1"/>
                <w:lang w:val="en-CA"/>
              </w:rPr>
            </w:pPr>
          </w:p>
        </w:tc>
        <w:tc>
          <w:tcPr>
            <w:tcW w:w="5677" w:type="dxa"/>
            <w:vMerge/>
          </w:tcPr>
          <w:p w14:paraId="0AA1A862" w14:textId="77777777" w:rsidR="00E323AE" w:rsidRDefault="00E323AE" w:rsidP="00E323AE">
            <w:pPr>
              <w:rPr>
                <w:lang w:val="en-CA"/>
              </w:rPr>
            </w:pPr>
          </w:p>
        </w:tc>
        <w:tc>
          <w:tcPr>
            <w:tcW w:w="3512" w:type="dxa"/>
          </w:tcPr>
          <w:p w14:paraId="76C570D8" w14:textId="77777777" w:rsidR="00E323AE" w:rsidRDefault="00E323AE" w:rsidP="00E323AE">
            <w:pPr>
              <w:rPr>
                <w:lang w:val="en-CA"/>
              </w:rPr>
            </w:pPr>
            <w:r>
              <w:rPr>
                <w:lang w:val="en-CA"/>
              </w:rPr>
              <w:t>2</w:t>
            </w:r>
          </w:p>
        </w:tc>
      </w:tr>
      <w:tr w:rsidR="00E323AE" w14:paraId="3EBCF754" w14:textId="77777777" w:rsidTr="00E573CD">
        <w:trPr>
          <w:trHeight w:val="253"/>
        </w:trPr>
        <w:tc>
          <w:tcPr>
            <w:tcW w:w="1345" w:type="dxa"/>
            <w:shd w:val="clear" w:color="auto" w:fill="50637D" w:themeFill="text2" w:themeFillTint="E6"/>
            <w:vAlign w:val="center"/>
          </w:tcPr>
          <w:p w14:paraId="49FD3D3C" w14:textId="77777777" w:rsidR="00E323AE" w:rsidRPr="004A0E6B" w:rsidRDefault="00E323AE" w:rsidP="00E323AE">
            <w:pPr>
              <w:rPr>
                <w:color w:val="FFFFFF" w:themeColor="background1"/>
                <w:lang w:val="en-CA"/>
              </w:rPr>
            </w:pPr>
            <w:proofErr w:type="spellStart"/>
            <w:r>
              <w:rPr>
                <w:color w:val="FFFFFF" w:themeColor="background1"/>
                <w:lang w:val="en-CA"/>
              </w:rPr>
              <w:t>Remédiation</w:t>
            </w:r>
            <w:proofErr w:type="spellEnd"/>
          </w:p>
        </w:tc>
        <w:tc>
          <w:tcPr>
            <w:tcW w:w="9189" w:type="dxa"/>
            <w:gridSpan w:val="2"/>
          </w:tcPr>
          <w:p w14:paraId="1322F27A" w14:textId="77777777" w:rsidR="00604D8B" w:rsidRDefault="00000000">
            <w:r>
              <w:t xml:space="preserve">Pour remédier au risque de Buffer Overflow dans </w:t>
            </w:r>
            <w:r>
              <w:rPr>
                <w:rStyle w:val="CodeChar"/>
              </w:rPr>
              <w:t>sprintf</w:t>
            </w:r>
            <w:r>
              <w:t xml:space="preserve">, il est recommandé de remplacer cette fonction par </w:t>
            </w:r>
            <w:r>
              <w:rPr>
                <w:rStyle w:val="CodeChar"/>
              </w:rPr>
              <w:t>snprintf</w:t>
            </w:r>
            <w:r>
              <w:t xml:space="preserve">, qui impose une limite explicite sur le nombre de caractères écrits dans le buffer, empêchant ainsi tout débordement. En spécifiant la taille maximale du buffer, </w:t>
            </w:r>
            <w:r>
              <w:rPr>
                <w:rStyle w:val="CodeChar"/>
              </w:rPr>
              <w:t>snprintf</w:t>
            </w:r>
            <w:r>
              <w:t xml:space="preserve"> assure que les données excédentaires sont coupées, ce qui réduit le risque de corruption de la mémoire adjacente. Par ailleurs, il est crucial de toujours valider et contrôler la taille des entrées utilisateur avant de les utiliser dans des fonctions de formatage. Une gestion stricte de la mémoire, comme l’allocation dynamique pour les buffers en fonction des besoins, peut également réduire les risques. Enfin, des tests réguliers et une revue de code permettront de détecter et de corriger rapidement tout usage potentiellement risqué de fonctions de formatage dans le code. correctifs.</w:t>
            </w:r>
          </w:p>
        </w:tc>
      </w:tr>
    </w:tbl>
    <w:p w14:paraId="72693684" w14:textId="77777777" w:rsidR="004A0E6B" w:rsidRDefault="004A0E6B" w:rsidP="004A0E6B">
      <w:pPr>
        <w:rPr>
          <w:lang w:val="en-CA"/>
        </w:rPr>
      </w:pPr>
    </w:p>
    <w:p w14:paraId="495D6076" w14:textId="77777777" w:rsidR="008203C2" w:rsidRDefault="008203C2" w:rsidP="004A0E6B">
      <w:pPr>
        <w:rPr>
          <w:lang w:val="en-CA"/>
        </w:rPr>
      </w:pPr>
    </w:p>
    <w:p w14:paraId="6A2258D2" w14:textId="77777777" w:rsidR="00C45C90" w:rsidRDefault="00C45C90" w:rsidP="004A0E6B">
      <w:pPr>
        <w:rPr>
          <w:lang w:val="en-CA"/>
        </w:rPr>
      </w:pPr>
    </w:p>
    <w:p w14:paraId="676EB856" w14:textId="77777777" w:rsidR="00C45C90" w:rsidRDefault="00C45C90" w:rsidP="004A0E6B">
      <w:pPr>
        <w:rPr>
          <w:lang w:val="en-CA"/>
        </w:rPr>
      </w:pPr>
    </w:p>
    <w:p w14:paraId="068DBB22" w14:textId="77777777" w:rsidR="00C45C90" w:rsidRDefault="00C45C90" w:rsidP="004A0E6B">
      <w:pPr>
        <w:rPr>
          <w:lang w:val="en-CA"/>
        </w:rPr>
      </w:pPr>
    </w:p>
    <w:p w14:paraId="6321BCEB" w14:textId="77777777" w:rsidR="00C45C90" w:rsidRDefault="00C45C90" w:rsidP="004A0E6B">
      <w:pPr>
        <w:rPr>
          <w:lang w:val="en-CA"/>
        </w:rPr>
      </w:pPr>
    </w:p>
    <w:p w14:paraId="20930432" w14:textId="77777777" w:rsidR="00C45C90" w:rsidRDefault="00C45C90" w:rsidP="004A0E6B">
      <w:pPr>
        <w:rPr>
          <w:lang w:val="en-CA"/>
        </w:rPr>
      </w:pPr>
    </w:p>
    <w:p w14:paraId="0BBE63C3" w14:textId="77777777" w:rsidR="00C45C90" w:rsidRDefault="00C45C90" w:rsidP="004A0E6B">
      <w:pPr>
        <w:rPr>
          <w:lang w:val="en-CA"/>
        </w:rPr>
      </w:pPr>
    </w:p>
    <w:p w14:paraId="54C964CC" w14:textId="77777777" w:rsidR="00C45C90" w:rsidRDefault="00C45C90" w:rsidP="004A0E6B">
      <w:pPr>
        <w:rPr>
          <w:lang w:val="en-CA"/>
        </w:rPr>
      </w:pPr>
    </w:p>
    <w:p w14:paraId="4BB51D74" w14:textId="77777777" w:rsidR="00C45C90" w:rsidRDefault="00C45C90" w:rsidP="004A0E6B">
      <w:pPr>
        <w:rPr>
          <w:lang w:val="en-CA"/>
        </w:rPr>
      </w:pPr>
    </w:p>
    <w:p w14:paraId="3D80F7DD" w14:textId="77777777" w:rsidR="00C45C90" w:rsidRDefault="00C45C90" w:rsidP="004A0E6B">
      <w:pPr>
        <w:rPr>
          <w:lang w:val="en-CA"/>
        </w:rPr>
      </w:pPr>
    </w:p>
    <w:p w14:paraId="1662AD9C" w14:textId="77777777" w:rsidR="00C45C90" w:rsidRDefault="00C45C90" w:rsidP="004A0E6B">
      <w:pPr>
        <w:rPr>
          <w:lang w:val="en-CA"/>
        </w:rPr>
      </w:pPr>
    </w:p>
    <w:p w14:paraId="1E4A681C" w14:textId="77777777" w:rsidR="008203C2" w:rsidRPr="008203C2" w:rsidRDefault="008203C2" w:rsidP="008203C2">
      <w:pPr>
        <w:rPr>
          <w:b/>
          <w:bCs/>
          <w:sz w:val="24"/>
          <w:szCs w:val="24"/>
        </w:rPr>
      </w:pPr>
      <w:proofErr w:type="spellStart"/>
      <w:r w:rsidRPr="008203C2">
        <w:rPr>
          <w:b/>
          <w:bCs/>
          <w:sz w:val="24"/>
          <w:szCs w:val="24"/>
        </w:rPr>
        <w:lastRenderedPageBreak/>
        <w:t>Preuves</w:t>
      </w:r>
      <w:proofErr w:type="spellEnd"/>
      <w:r w:rsidRPr="008203C2">
        <w:rPr>
          <w:b/>
          <w:bCs/>
          <w:sz w:val="24"/>
          <w:szCs w:val="24"/>
        </w:rPr>
        <w:t xml:space="preserve"> de concept:</w:t>
      </w:r>
    </w:p>
    <w:p w14:paraId="2788BA76" w14:textId="77777777" w:rsidR="008203C2" w:rsidRDefault="008203C2" w:rsidP="004A0E6B">
      <w:pPr>
        <w:rPr>
          <w:lang w:val="en-CA"/>
        </w:rPr>
      </w:pPr>
    </w:p>
    <w:p w14:paraId="436614DD" w14:textId="77777777" w:rsidR="008670B4" w:rsidRPr="004A0E6B" w:rsidRDefault="008670B4" w:rsidP="004A0E6B">
      <w:pPr>
        <w:rPr>
          <w:lang w:val="en-CA"/>
        </w:rPr>
      </w:pPr>
      <w:r w:rsidRPr="004A0E6B">
        <w:rPr>
          <w:noProof/>
          <w:lang w:val="en-CA"/>
        </w:rPr>
        <w:drawing>
          <wp:inline distT="0" distB="0" distL="0" distR="0" wp14:anchorId="2B2BA5AA" wp14:editId="447F3D07">
            <wp:extent cx="5715000" cy="5543550"/>
            <wp:effectExtent l="0" t="0" r="0" b="0"/>
            <wp:docPr id="978557461" name="Image 9785574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543550"/>
                    </a:xfrm>
                    <a:prstGeom prst="rect">
                      <a:avLst/>
                    </a:prstGeom>
                    <a:noFill/>
                    <a:ln>
                      <a:noFill/>
                    </a:ln>
                  </pic:spPr>
                </pic:pic>
              </a:graphicData>
            </a:graphic>
          </wp:inline>
        </w:drawing>
      </w:r>
    </w:p>
    <w:p w14:paraId="3E3B2D83"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Buffer Overflow dans sprintf</w:t>
      </w:r>
    </w:p>
    <w:p w14:paraId="7F4DE283" w14:textId="62AB08DF" w:rsidR="008670B4" w:rsidRDefault="008670B4" w:rsidP="008670B4">
      <w:pPr>
        <w:rPr>
          <w:lang w:val="en-CA"/>
        </w:rPr>
      </w:pPr>
      <w:r w:rsidRPr="00271B29">
        <w:rPr>
          <w:lang w:val="en-CA"/>
        </w:rPr>
        <w:br w:type="page"/>
      </w:r>
    </w:p>
    <w:tbl>
      <w:tblPr>
        <w:tblStyle w:val="Grilledutableau"/>
        <w:tblW w:w="0" w:type="auto"/>
        <w:tblLook w:val="04A0" w:firstRow="1" w:lastRow="0" w:firstColumn="1" w:lastColumn="0" w:noHBand="0" w:noVBand="1"/>
      </w:tblPr>
      <w:tblGrid>
        <w:gridCol w:w="1255"/>
        <w:gridCol w:w="6645"/>
        <w:gridCol w:w="2634"/>
      </w:tblGrid>
      <w:tr w:rsidR="004A0E6B" w14:paraId="2EC1FBA8" w14:textId="77777777" w:rsidTr="004A0E6B">
        <w:trPr>
          <w:trHeight w:val="151"/>
        </w:trPr>
        <w:tc>
          <w:tcPr>
            <w:tcW w:w="1255" w:type="dxa"/>
            <w:vMerge w:val="restart"/>
            <w:shd w:val="clear" w:color="auto" w:fill="50637D" w:themeFill="text2" w:themeFillTint="E6"/>
            <w:vAlign w:val="center"/>
          </w:tcPr>
          <w:p w14:paraId="69F7B951" w14:textId="77777777" w:rsidR="004A0E6B" w:rsidRPr="004A0E6B" w:rsidRDefault="008E14F6" w:rsidP="004A0E6B">
            <w:pPr>
              <w:jc w:val="center"/>
              <w:rPr>
                <w:color w:val="FFFFFF" w:themeColor="background1"/>
                <w:lang w:val="en-CA"/>
              </w:rPr>
            </w:pPr>
            <w:r w:rsidRPr="008E14F6">
              <w:rPr>
                <w:color w:val="FFFFFF" w:themeColor="background1"/>
                <w:lang w:val="en-CA"/>
              </w:rPr>
              <w:lastRenderedPageBreak/>
              <w:t>V002</w:t>
            </w:r>
          </w:p>
        </w:tc>
        <w:tc>
          <w:tcPr>
            <w:tcW w:w="6645" w:type="dxa"/>
            <w:vMerge w:val="restart"/>
            <w:vAlign w:val="center"/>
          </w:tcPr>
          <w:p w14:paraId="5F8D50D5" w14:textId="77777777" w:rsidR="004A0E6B" w:rsidRDefault="004A0E6B" w:rsidP="004A0E6B">
            <w:pPr>
              <w:jc w:val="left"/>
              <w:rPr>
                <w:lang w:val="en-CA"/>
              </w:rPr>
            </w:pPr>
            <w:r>
              <w:rPr>
                <w:lang w:val="en-CA"/>
              </w:rPr>
              <w:t>Format string vulnerability (audit de code)</w:t>
            </w:r>
          </w:p>
        </w:tc>
        <w:tc>
          <w:tcPr>
            <w:tcW w:w="2634" w:type="dxa"/>
            <w:shd w:val="clear" w:color="auto" w:fill="50637D" w:themeFill="text2" w:themeFillTint="E6"/>
            <w:vAlign w:val="center"/>
          </w:tcPr>
          <w:p w14:paraId="4B62F79C"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Gravité</w:t>
            </w:r>
            <w:proofErr w:type="spellEnd"/>
          </w:p>
        </w:tc>
      </w:tr>
      <w:tr w:rsidR="004A0E6B" w14:paraId="2FDA6FE8" w14:textId="77777777" w:rsidTr="004A0E6B">
        <w:trPr>
          <w:trHeight w:val="150"/>
        </w:trPr>
        <w:tc>
          <w:tcPr>
            <w:tcW w:w="1255" w:type="dxa"/>
            <w:vMerge/>
            <w:shd w:val="clear" w:color="auto" w:fill="50637D" w:themeFill="text2" w:themeFillTint="E6"/>
            <w:vAlign w:val="center"/>
          </w:tcPr>
          <w:p w14:paraId="62E029A8" w14:textId="77777777" w:rsidR="004A0E6B" w:rsidRPr="004A0E6B" w:rsidRDefault="004A0E6B" w:rsidP="004A0E6B">
            <w:pPr>
              <w:jc w:val="center"/>
              <w:rPr>
                <w:color w:val="FFFFFF" w:themeColor="background1"/>
                <w:lang w:val="en-CA"/>
              </w:rPr>
            </w:pPr>
          </w:p>
        </w:tc>
        <w:tc>
          <w:tcPr>
            <w:tcW w:w="6645" w:type="dxa"/>
            <w:vMerge/>
            <w:vAlign w:val="center"/>
          </w:tcPr>
          <w:p w14:paraId="4CAAF2C3" w14:textId="77777777" w:rsidR="004A0E6B" w:rsidRDefault="004A0E6B" w:rsidP="004A0E6B">
            <w:pPr>
              <w:jc w:val="center"/>
              <w:rPr>
                <w:lang w:val="en-CA"/>
              </w:rPr>
            </w:pPr>
          </w:p>
        </w:tc>
        <w:tc>
          <w:tcPr>
            <w:tcW w:w="2634" w:type="dxa"/>
            <w:shd w:val="clear" w:color="auto" w:fill="FE0000"/>
            <w:vAlign w:val="center"/>
          </w:tcPr>
          <w:p w14:paraId="55300FC9" w14:textId="77777777" w:rsidR="004A0E6B" w:rsidRDefault="004A0E6B" w:rsidP="004A0E6B">
            <w:pPr>
              <w:jc w:val="center"/>
              <w:rPr>
                <w:lang w:val="en-CA"/>
              </w:rPr>
            </w:pPr>
            <w:r>
              <w:rPr>
                <w:lang w:val="en-CA"/>
              </w:rPr>
              <w:t>High</w:t>
            </w:r>
          </w:p>
        </w:tc>
      </w:tr>
      <w:tr w:rsidR="004A0E6B" w14:paraId="522221D8" w14:textId="77777777" w:rsidTr="004A0E6B">
        <w:tc>
          <w:tcPr>
            <w:tcW w:w="1255" w:type="dxa"/>
            <w:shd w:val="clear" w:color="auto" w:fill="50637D" w:themeFill="text2" w:themeFillTint="E6"/>
            <w:vAlign w:val="center"/>
          </w:tcPr>
          <w:p w14:paraId="6A03E19C" w14:textId="77777777" w:rsidR="004A0E6B" w:rsidRPr="004A0E6B" w:rsidRDefault="00B54090" w:rsidP="004A0E6B">
            <w:pPr>
              <w:jc w:val="center"/>
              <w:rPr>
                <w:color w:val="FFFFFF" w:themeColor="background1"/>
                <w:lang w:val="en-CA"/>
              </w:rPr>
            </w:pPr>
            <w:r>
              <w:rPr>
                <w:color w:val="FFFFFF" w:themeColor="background1"/>
                <w:lang w:val="en-CA"/>
              </w:rPr>
              <w:t>Description</w:t>
            </w:r>
          </w:p>
        </w:tc>
        <w:tc>
          <w:tcPr>
            <w:tcW w:w="9279" w:type="dxa"/>
            <w:gridSpan w:val="2"/>
          </w:tcPr>
          <w:p w14:paraId="31F2FEB5" w14:textId="77777777" w:rsidR="00604D8B" w:rsidRDefault="00000000">
            <w:r>
              <w:t>Une </w:t>
            </w:r>
            <w:r>
              <w:rPr>
                <w:b/>
                <w:bCs/>
              </w:rPr>
              <w:t>vulnérabilité de format de chaîne</w:t>
            </w:r>
            <w:r>
              <w:t> survient lorsque des entrées utilisateur sont incorrectement utilisées dans des fonctions de formatage de chaîne (comme </w:t>
            </w:r>
            <w:r>
              <w:rPr>
                <w:rStyle w:val="CodeChar"/>
              </w:rPr>
              <w:t>printf</w:t>
            </w:r>
            <w:r>
              <w:t> en C), permettant à un attaquant de manipuler la mémoire du programme. Cela peut conduire à la lecture de données sensibles, l'exécution de code arbitraire, ou le crash du programme.</w:t>
            </w:r>
          </w:p>
        </w:tc>
      </w:tr>
      <w:tr w:rsidR="004A0E6B" w14:paraId="1F76D913" w14:textId="77777777" w:rsidTr="004A0E6B">
        <w:tc>
          <w:tcPr>
            <w:tcW w:w="1255" w:type="dxa"/>
            <w:shd w:val="clear" w:color="auto" w:fill="50637D" w:themeFill="text2" w:themeFillTint="E6"/>
            <w:vAlign w:val="center"/>
          </w:tcPr>
          <w:p w14:paraId="02794F3D"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Périmètre</w:t>
            </w:r>
            <w:proofErr w:type="spellEnd"/>
          </w:p>
        </w:tc>
        <w:tc>
          <w:tcPr>
            <w:tcW w:w="9279" w:type="dxa"/>
            <w:gridSpan w:val="2"/>
          </w:tcPr>
          <w:p w14:paraId="02E17CA1" w14:textId="77777777" w:rsidR="00604D8B" w:rsidRDefault="00604D8B"/>
        </w:tc>
      </w:tr>
    </w:tbl>
    <w:p w14:paraId="2D727B4D" w14:textId="77777777" w:rsidR="008670B4" w:rsidRDefault="008670B4" w:rsidP="004A0E6B">
      <w:pPr>
        <w:rPr>
          <w:lang w:val="en-CA"/>
        </w:rPr>
      </w:pPr>
    </w:p>
    <w:tbl>
      <w:tblPr>
        <w:tblStyle w:val="Grilledutableau"/>
        <w:tblW w:w="0" w:type="auto"/>
        <w:tblLook w:val="04A0" w:firstRow="1" w:lastRow="0" w:firstColumn="1" w:lastColumn="0" w:noHBand="0" w:noVBand="1"/>
      </w:tblPr>
      <w:tblGrid>
        <w:gridCol w:w="1345"/>
        <w:gridCol w:w="5677"/>
        <w:gridCol w:w="3512"/>
      </w:tblGrid>
      <w:tr w:rsidR="004A0E6B" w14:paraId="072CCC9D" w14:textId="77777777" w:rsidTr="004A0E6B">
        <w:tc>
          <w:tcPr>
            <w:tcW w:w="10534" w:type="dxa"/>
            <w:gridSpan w:val="3"/>
            <w:shd w:val="clear" w:color="auto" w:fill="50637D" w:themeFill="text2" w:themeFillTint="E6"/>
          </w:tcPr>
          <w:p w14:paraId="1BF0FD29"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Recommandation</w:t>
            </w:r>
            <w:proofErr w:type="spellEnd"/>
          </w:p>
        </w:tc>
      </w:tr>
      <w:tr w:rsidR="00E323AE" w14:paraId="2349979C" w14:textId="77777777" w:rsidTr="004A0E6B">
        <w:trPr>
          <w:trHeight w:val="253"/>
        </w:trPr>
        <w:tc>
          <w:tcPr>
            <w:tcW w:w="1345" w:type="dxa"/>
            <w:vMerge w:val="restart"/>
            <w:shd w:val="clear" w:color="auto" w:fill="50637D" w:themeFill="text2" w:themeFillTint="E6"/>
            <w:vAlign w:val="center"/>
          </w:tcPr>
          <w:p w14:paraId="5CB257C9" w14:textId="77777777" w:rsidR="00E323AE" w:rsidRDefault="00E323AE" w:rsidP="00E323AE">
            <w:pPr>
              <w:rPr>
                <w:lang w:val="en-CA"/>
              </w:rPr>
            </w:pPr>
            <w:r w:rsidRPr="008E14F6">
              <w:rPr>
                <w:color w:val="FFFFFF" w:themeColor="background1"/>
                <w:lang w:val="en-CA"/>
              </w:rPr>
              <w:t>E002</w:t>
            </w:r>
          </w:p>
        </w:tc>
        <w:tc>
          <w:tcPr>
            <w:tcW w:w="5677" w:type="dxa"/>
            <w:vMerge w:val="restart"/>
          </w:tcPr>
          <w:p w14:paraId="40DE8F10" w14:textId="77777777" w:rsidR="00604D8B" w:rsidRDefault="00000000">
            <w:r>
              <w:t>Filtrer les données utilisateurs.</w:t>
            </w:r>
          </w:p>
        </w:tc>
        <w:tc>
          <w:tcPr>
            <w:tcW w:w="3512" w:type="dxa"/>
          </w:tcPr>
          <w:p w14:paraId="352338DF" w14:textId="77777777" w:rsidR="00E323AE" w:rsidRDefault="00E323AE" w:rsidP="00E323AE">
            <w:pPr>
              <w:rPr>
                <w:lang w:val="en-CA"/>
              </w:rPr>
            </w:pPr>
            <w:proofErr w:type="spellStart"/>
            <w:r>
              <w:rPr>
                <w:lang w:val="en-CA"/>
              </w:rPr>
              <w:t>Priorité</w:t>
            </w:r>
            <w:proofErr w:type="spellEnd"/>
          </w:p>
        </w:tc>
      </w:tr>
      <w:tr w:rsidR="00E323AE" w14:paraId="35CE2ED8" w14:textId="77777777" w:rsidTr="004A0E6B">
        <w:trPr>
          <w:trHeight w:val="253"/>
        </w:trPr>
        <w:tc>
          <w:tcPr>
            <w:tcW w:w="1345" w:type="dxa"/>
            <w:vMerge/>
            <w:shd w:val="clear" w:color="auto" w:fill="50637D" w:themeFill="text2" w:themeFillTint="E6"/>
            <w:vAlign w:val="center"/>
          </w:tcPr>
          <w:p w14:paraId="5949F1EB" w14:textId="77777777" w:rsidR="00E323AE" w:rsidRPr="004A0E6B" w:rsidRDefault="00E323AE" w:rsidP="00E323AE">
            <w:pPr>
              <w:rPr>
                <w:color w:val="FFFFFF" w:themeColor="background1"/>
                <w:lang w:val="en-CA"/>
              </w:rPr>
            </w:pPr>
          </w:p>
        </w:tc>
        <w:tc>
          <w:tcPr>
            <w:tcW w:w="5677" w:type="dxa"/>
            <w:vMerge/>
          </w:tcPr>
          <w:p w14:paraId="04D2B1B2" w14:textId="77777777" w:rsidR="00E323AE" w:rsidRDefault="00E323AE" w:rsidP="00E323AE">
            <w:pPr>
              <w:rPr>
                <w:lang w:val="en-CA"/>
              </w:rPr>
            </w:pPr>
          </w:p>
        </w:tc>
        <w:tc>
          <w:tcPr>
            <w:tcW w:w="3512" w:type="dxa"/>
          </w:tcPr>
          <w:p w14:paraId="21F7ADAB" w14:textId="77777777" w:rsidR="00E323AE" w:rsidRDefault="00E323AE" w:rsidP="00E323AE">
            <w:pPr>
              <w:rPr>
                <w:lang w:val="en-CA"/>
              </w:rPr>
            </w:pPr>
            <w:r>
              <w:rPr>
                <w:lang w:val="en-CA"/>
              </w:rPr>
              <w:t>2</w:t>
            </w:r>
          </w:p>
        </w:tc>
      </w:tr>
      <w:tr w:rsidR="00E323AE" w14:paraId="471808AC" w14:textId="77777777" w:rsidTr="00E573CD">
        <w:trPr>
          <w:trHeight w:val="253"/>
        </w:trPr>
        <w:tc>
          <w:tcPr>
            <w:tcW w:w="1345" w:type="dxa"/>
            <w:shd w:val="clear" w:color="auto" w:fill="50637D" w:themeFill="text2" w:themeFillTint="E6"/>
            <w:vAlign w:val="center"/>
          </w:tcPr>
          <w:p w14:paraId="41E7F760" w14:textId="77777777" w:rsidR="00E323AE" w:rsidRPr="004A0E6B" w:rsidRDefault="00E323AE" w:rsidP="00E323AE">
            <w:pPr>
              <w:rPr>
                <w:color w:val="FFFFFF" w:themeColor="background1"/>
                <w:lang w:val="en-CA"/>
              </w:rPr>
            </w:pPr>
            <w:proofErr w:type="spellStart"/>
            <w:r>
              <w:rPr>
                <w:color w:val="FFFFFF" w:themeColor="background1"/>
                <w:lang w:val="en-CA"/>
              </w:rPr>
              <w:t>Remédiation</w:t>
            </w:r>
            <w:proofErr w:type="spellEnd"/>
          </w:p>
        </w:tc>
        <w:tc>
          <w:tcPr>
            <w:tcW w:w="9189" w:type="dxa"/>
            <w:gridSpan w:val="2"/>
          </w:tcPr>
          <w:p w14:paraId="7B09EEB8" w14:textId="77777777" w:rsidR="00604D8B" w:rsidRDefault="00000000">
            <w:r>
              <w:t xml:space="preserve">Pour remédier à une vulnérabilité de Format String dans </w:t>
            </w:r>
            <w:r>
              <w:rPr>
                <w:rStyle w:val="CodeChar"/>
              </w:rPr>
              <w:t>fprintf</w:t>
            </w:r>
            <w:r>
              <w:t>, assurez-vous que les chaînes de format sont toujours définies statiquement et n’incluent pas de données utilisateur non filtrées. Les entrées utilisateur doivent être passées comme paramètres sécurisés et non insérées directement dans le format. Une validation stricte des entrées est recommandée pour garantir leur sécurité. Enfin, un audit régulier du code permet de détecter et corriger toute utilisation risquée de fonctions de formatage.</w:t>
            </w:r>
          </w:p>
        </w:tc>
      </w:tr>
    </w:tbl>
    <w:p w14:paraId="001183D5" w14:textId="77777777" w:rsidR="004A0E6B" w:rsidRDefault="004A0E6B" w:rsidP="004A0E6B">
      <w:pPr>
        <w:rPr>
          <w:lang w:val="en-CA"/>
        </w:rPr>
      </w:pPr>
    </w:p>
    <w:p w14:paraId="3AFB3196" w14:textId="77777777" w:rsidR="008203C2" w:rsidRDefault="008203C2" w:rsidP="004A0E6B">
      <w:pPr>
        <w:rPr>
          <w:lang w:val="en-CA"/>
        </w:rPr>
      </w:pPr>
    </w:p>
    <w:p w14:paraId="51AA0B9A" w14:textId="77777777" w:rsidR="008203C2" w:rsidRPr="008203C2" w:rsidRDefault="008203C2" w:rsidP="008203C2">
      <w:pPr>
        <w:rPr>
          <w:b/>
          <w:bCs/>
          <w:sz w:val="24"/>
          <w:szCs w:val="24"/>
        </w:rPr>
      </w:pPr>
      <w:proofErr w:type="spellStart"/>
      <w:r w:rsidRPr="008203C2">
        <w:rPr>
          <w:b/>
          <w:bCs/>
          <w:sz w:val="24"/>
          <w:szCs w:val="24"/>
        </w:rPr>
        <w:t>Preuves</w:t>
      </w:r>
      <w:proofErr w:type="spellEnd"/>
      <w:r w:rsidRPr="008203C2">
        <w:rPr>
          <w:b/>
          <w:bCs/>
          <w:sz w:val="24"/>
          <w:szCs w:val="24"/>
        </w:rPr>
        <w:t xml:space="preserve"> de concept:</w:t>
      </w:r>
    </w:p>
    <w:p w14:paraId="038BFEB2" w14:textId="77777777" w:rsidR="008203C2" w:rsidRDefault="008203C2" w:rsidP="004A0E6B">
      <w:pPr>
        <w:rPr>
          <w:lang w:val="en-CA"/>
        </w:rPr>
      </w:pPr>
    </w:p>
    <w:p w14:paraId="2CB6ADC9" w14:textId="77777777" w:rsidR="008670B4" w:rsidRPr="004A0E6B" w:rsidRDefault="008670B4" w:rsidP="004A0E6B">
      <w:pPr>
        <w:rPr>
          <w:lang w:val="en-CA"/>
        </w:rPr>
      </w:pPr>
      <w:r w:rsidRPr="004A0E6B">
        <w:rPr>
          <w:noProof/>
          <w:lang w:val="en-CA"/>
        </w:rPr>
        <w:drawing>
          <wp:inline distT="0" distB="0" distL="0" distR="0" wp14:anchorId="60552050" wp14:editId="2FCF2DB3">
            <wp:extent cx="5715000" cy="2828925"/>
            <wp:effectExtent l="0" t="0" r="0" b="0"/>
            <wp:docPr id="270685892" name="Image 27068589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14:paraId="7735B78E"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image.png</w:t>
      </w:r>
    </w:p>
    <w:tbl>
      <w:tblPr>
        <w:tblStyle w:val="Grilledutableau"/>
        <w:tblW w:w="0" w:type="auto"/>
        <w:tblLook w:val="04A0" w:firstRow="1" w:lastRow="0" w:firstColumn="1" w:lastColumn="0" w:noHBand="0" w:noVBand="1"/>
      </w:tblPr>
      <w:tblGrid>
        <w:gridCol w:w="1255"/>
        <w:gridCol w:w="6645"/>
        <w:gridCol w:w="2634"/>
      </w:tblGrid>
      <w:tr w:rsidR="004A0E6B" w14:paraId="7EEB61CA" w14:textId="77777777" w:rsidTr="004A0E6B">
        <w:trPr>
          <w:trHeight w:val="151"/>
        </w:trPr>
        <w:tc>
          <w:tcPr>
            <w:tcW w:w="1255" w:type="dxa"/>
            <w:vMerge w:val="restart"/>
            <w:shd w:val="clear" w:color="auto" w:fill="50637D" w:themeFill="text2" w:themeFillTint="E6"/>
            <w:vAlign w:val="center"/>
          </w:tcPr>
          <w:p w14:paraId="579E8F0F" w14:textId="0E3CD942" w:rsidR="004A0E6B" w:rsidRPr="004A0E6B" w:rsidRDefault="008670B4" w:rsidP="004A0E6B">
            <w:pPr>
              <w:jc w:val="center"/>
              <w:rPr>
                <w:color w:val="FFFFFF" w:themeColor="background1"/>
                <w:lang w:val="en-CA"/>
              </w:rPr>
            </w:pPr>
            <w:r w:rsidRPr="00271B29">
              <w:rPr>
                <w:lang w:val="en-CA"/>
              </w:rPr>
              <w:lastRenderedPageBreak/>
              <w:br w:type="page"/>
            </w:r>
            <w:r w:rsidR="008E14F6" w:rsidRPr="008E14F6">
              <w:rPr>
                <w:color w:val="FFFFFF" w:themeColor="background1"/>
                <w:lang w:val="en-CA"/>
              </w:rPr>
              <w:t>V005</w:t>
            </w:r>
          </w:p>
        </w:tc>
        <w:tc>
          <w:tcPr>
            <w:tcW w:w="6645" w:type="dxa"/>
            <w:vMerge w:val="restart"/>
            <w:vAlign w:val="center"/>
          </w:tcPr>
          <w:p w14:paraId="78E31D98" w14:textId="77777777" w:rsidR="004A0E6B" w:rsidRDefault="004A0E6B" w:rsidP="004A0E6B">
            <w:pPr>
              <w:jc w:val="left"/>
              <w:rPr>
                <w:lang w:val="en-CA"/>
              </w:rPr>
            </w:pPr>
            <w:r>
              <w:rPr>
                <w:lang w:val="en-CA"/>
              </w:rPr>
              <w:t>Utilisation de la Fonction Malloc (obsolete) (audit de code)</w:t>
            </w:r>
          </w:p>
        </w:tc>
        <w:tc>
          <w:tcPr>
            <w:tcW w:w="2634" w:type="dxa"/>
            <w:shd w:val="clear" w:color="auto" w:fill="50637D" w:themeFill="text2" w:themeFillTint="E6"/>
            <w:vAlign w:val="center"/>
          </w:tcPr>
          <w:p w14:paraId="3BF346AE"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Gravité</w:t>
            </w:r>
            <w:proofErr w:type="spellEnd"/>
          </w:p>
        </w:tc>
      </w:tr>
      <w:tr w:rsidR="004A0E6B" w14:paraId="64C79685" w14:textId="77777777" w:rsidTr="004A0E6B">
        <w:trPr>
          <w:trHeight w:val="150"/>
        </w:trPr>
        <w:tc>
          <w:tcPr>
            <w:tcW w:w="1255" w:type="dxa"/>
            <w:vMerge/>
            <w:shd w:val="clear" w:color="auto" w:fill="50637D" w:themeFill="text2" w:themeFillTint="E6"/>
            <w:vAlign w:val="center"/>
          </w:tcPr>
          <w:p w14:paraId="271387C2" w14:textId="77777777" w:rsidR="004A0E6B" w:rsidRPr="004A0E6B" w:rsidRDefault="004A0E6B" w:rsidP="004A0E6B">
            <w:pPr>
              <w:jc w:val="center"/>
              <w:rPr>
                <w:color w:val="FFFFFF" w:themeColor="background1"/>
                <w:lang w:val="en-CA"/>
              </w:rPr>
            </w:pPr>
          </w:p>
        </w:tc>
        <w:tc>
          <w:tcPr>
            <w:tcW w:w="6645" w:type="dxa"/>
            <w:vMerge/>
            <w:vAlign w:val="center"/>
          </w:tcPr>
          <w:p w14:paraId="334BDD3E" w14:textId="77777777" w:rsidR="004A0E6B" w:rsidRDefault="004A0E6B" w:rsidP="004A0E6B">
            <w:pPr>
              <w:jc w:val="center"/>
              <w:rPr>
                <w:lang w:val="en-CA"/>
              </w:rPr>
            </w:pPr>
          </w:p>
        </w:tc>
        <w:tc>
          <w:tcPr>
            <w:tcW w:w="2634" w:type="dxa"/>
            <w:shd w:val="clear" w:color="auto" w:fill="FE0000"/>
            <w:vAlign w:val="center"/>
          </w:tcPr>
          <w:p w14:paraId="00735D1B" w14:textId="77777777" w:rsidR="004A0E6B" w:rsidRDefault="004A0E6B" w:rsidP="004A0E6B">
            <w:pPr>
              <w:jc w:val="center"/>
              <w:rPr>
                <w:lang w:val="en-CA"/>
              </w:rPr>
            </w:pPr>
            <w:r>
              <w:rPr>
                <w:lang w:val="en-CA"/>
              </w:rPr>
              <w:t>High</w:t>
            </w:r>
          </w:p>
        </w:tc>
      </w:tr>
      <w:tr w:rsidR="004A0E6B" w14:paraId="65123FC3" w14:textId="77777777" w:rsidTr="004A0E6B">
        <w:tc>
          <w:tcPr>
            <w:tcW w:w="1255" w:type="dxa"/>
            <w:shd w:val="clear" w:color="auto" w:fill="50637D" w:themeFill="text2" w:themeFillTint="E6"/>
            <w:vAlign w:val="center"/>
          </w:tcPr>
          <w:p w14:paraId="57E6519F" w14:textId="77777777" w:rsidR="004A0E6B" w:rsidRPr="004A0E6B" w:rsidRDefault="00B54090" w:rsidP="004A0E6B">
            <w:pPr>
              <w:jc w:val="center"/>
              <w:rPr>
                <w:color w:val="FFFFFF" w:themeColor="background1"/>
                <w:lang w:val="en-CA"/>
              </w:rPr>
            </w:pPr>
            <w:r>
              <w:rPr>
                <w:color w:val="FFFFFF" w:themeColor="background1"/>
                <w:lang w:val="en-CA"/>
              </w:rPr>
              <w:t>Description</w:t>
            </w:r>
          </w:p>
        </w:tc>
        <w:tc>
          <w:tcPr>
            <w:tcW w:w="9279" w:type="dxa"/>
            <w:gridSpan w:val="2"/>
          </w:tcPr>
          <w:p w14:paraId="39D615E2" w14:textId="77777777" w:rsidR="00604D8B" w:rsidRDefault="00000000">
            <w:r>
              <w:t xml:space="preserve">L’utilisation non sécurisée de </w:t>
            </w:r>
            <w:r>
              <w:rPr>
                <w:rStyle w:val="CodeChar"/>
              </w:rPr>
              <w:t>malloc</w:t>
            </w:r>
            <w:r>
              <w:t xml:space="preserve"> en C peut créer des vulnérabilités de sécurité en raison du risque de fuite de mémoire, de corruption ou d'accès à une mémoire non allouée. Si </w:t>
            </w:r>
            <w:r>
              <w:rPr>
                <w:rStyle w:val="CodeChar"/>
              </w:rPr>
              <w:t>malloc</w:t>
            </w:r>
            <w:r>
              <w:t xml:space="preserve"> échoue et n’est pas vérifié (retourne </w:t>
            </w:r>
            <w:r>
              <w:rPr>
                <w:rStyle w:val="CodeChar"/>
              </w:rPr>
              <w:t>NULL</w:t>
            </w:r>
            <w:r>
              <w:t>), cela peut entraîner des erreurs critiques exploitables. Sans suivi des tailles d’allocation ou libération de la mémoire, ces risques augmentent.</w:t>
            </w:r>
          </w:p>
        </w:tc>
      </w:tr>
      <w:tr w:rsidR="004A0E6B" w14:paraId="6B7EFC2D" w14:textId="77777777" w:rsidTr="004A0E6B">
        <w:tc>
          <w:tcPr>
            <w:tcW w:w="1255" w:type="dxa"/>
            <w:shd w:val="clear" w:color="auto" w:fill="50637D" w:themeFill="text2" w:themeFillTint="E6"/>
            <w:vAlign w:val="center"/>
          </w:tcPr>
          <w:p w14:paraId="082512AE"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Périmètre</w:t>
            </w:r>
            <w:proofErr w:type="spellEnd"/>
          </w:p>
        </w:tc>
        <w:tc>
          <w:tcPr>
            <w:tcW w:w="9279" w:type="dxa"/>
            <w:gridSpan w:val="2"/>
          </w:tcPr>
          <w:p w14:paraId="114A53D6" w14:textId="77777777" w:rsidR="00604D8B" w:rsidRDefault="00604D8B"/>
        </w:tc>
      </w:tr>
    </w:tbl>
    <w:p w14:paraId="019D3679" w14:textId="77777777" w:rsidR="008670B4" w:rsidRDefault="008670B4" w:rsidP="004A0E6B">
      <w:pPr>
        <w:rPr>
          <w:lang w:val="en-CA"/>
        </w:rPr>
      </w:pPr>
    </w:p>
    <w:tbl>
      <w:tblPr>
        <w:tblStyle w:val="Grilledutableau"/>
        <w:tblW w:w="0" w:type="auto"/>
        <w:tblLook w:val="04A0" w:firstRow="1" w:lastRow="0" w:firstColumn="1" w:lastColumn="0" w:noHBand="0" w:noVBand="1"/>
      </w:tblPr>
      <w:tblGrid>
        <w:gridCol w:w="1345"/>
        <w:gridCol w:w="5677"/>
        <w:gridCol w:w="3512"/>
      </w:tblGrid>
      <w:tr w:rsidR="004A0E6B" w14:paraId="28DD33C2" w14:textId="77777777" w:rsidTr="004A0E6B">
        <w:tc>
          <w:tcPr>
            <w:tcW w:w="10534" w:type="dxa"/>
            <w:gridSpan w:val="3"/>
            <w:shd w:val="clear" w:color="auto" w:fill="50637D" w:themeFill="text2" w:themeFillTint="E6"/>
          </w:tcPr>
          <w:p w14:paraId="073F77A2"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Recommandation</w:t>
            </w:r>
            <w:proofErr w:type="spellEnd"/>
          </w:p>
        </w:tc>
      </w:tr>
      <w:tr w:rsidR="00E323AE" w14:paraId="60F0A0B7" w14:textId="77777777" w:rsidTr="004A0E6B">
        <w:trPr>
          <w:trHeight w:val="253"/>
        </w:trPr>
        <w:tc>
          <w:tcPr>
            <w:tcW w:w="1345" w:type="dxa"/>
            <w:vMerge w:val="restart"/>
            <w:shd w:val="clear" w:color="auto" w:fill="50637D" w:themeFill="text2" w:themeFillTint="E6"/>
            <w:vAlign w:val="center"/>
          </w:tcPr>
          <w:p w14:paraId="49175768" w14:textId="77777777" w:rsidR="00E323AE" w:rsidRDefault="00E323AE" w:rsidP="00E323AE">
            <w:pPr>
              <w:rPr>
                <w:lang w:val="en-CA"/>
              </w:rPr>
            </w:pPr>
            <w:r w:rsidRPr="008E14F6">
              <w:rPr>
                <w:color w:val="FFFFFF" w:themeColor="background1"/>
                <w:lang w:val="en-CA"/>
              </w:rPr>
              <w:t>E005</w:t>
            </w:r>
          </w:p>
        </w:tc>
        <w:tc>
          <w:tcPr>
            <w:tcW w:w="5677" w:type="dxa"/>
            <w:vMerge w:val="restart"/>
          </w:tcPr>
          <w:p w14:paraId="1F80FC46" w14:textId="77777777" w:rsidR="00604D8B" w:rsidRDefault="00000000">
            <w:r>
              <w:t>Nous vous recommandons de contrôler les pointeurs et d’utiliser des fonctions sécurisées.</w:t>
            </w:r>
          </w:p>
        </w:tc>
        <w:tc>
          <w:tcPr>
            <w:tcW w:w="3512" w:type="dxa"/>
          </w:tcPr>
          <w:p w14:paraId="325AD02A" w14:textId="77777777" w:rsidR="00E323AE" w:rsidRDefault="00E323AE" w:rsidP="00E323AE">
            <w:pPr>
              <w:rPr>
                <w:lang w:val="en-CA"/>
              </w:rPr>
            </w:pPr>
            <w:proofErr w:type="spellStart"/>
            <w:r>
              <w:rPr>
                <w:lang w:val="en-CA"/>
              </w:rPr>
              <w:t>Priorité</w:t>
            </w:r>
            <w:proofErr w:type="spellEnd"/>
          </w:p>
        </w:tc>
      </w:tr>
      <w:tr w:rsidR="00E323AE" w14:paraId="1A7062BE" w14:textId="77777777" w:rsidTr="004A0E6B">
        <w:trPr>
          <w:trHeight w:val="253"/>
        </w:trPr>
        <w:tc>
          <w:tcPr>
            <w:tcW w:w="1345" w:type="dxa"/>
            <w:vMerge/>
            <w:shd w:val="clear" w:color="auto" w:fill="50637D" w:themeFill="text2" w:themeFillTint="E6"/>
            <w:vAlign w:val="center"/>
          </w:tcPr>
          <w:p w14:paraId="0A5274EF" w14:textId="77777777" w:rsidR="00E323AE" w:rsidRPr="004A0E6B" w:rsidRDefault="00E323AE" w:rsidP="00E323AE">
            <w:pPr>
              <w:rPr>
                <w:color w:val="FFFFFF" w:themeColor="background1"/>
                <w:lang w:val="en-CA"/>
              </w:rPr>
            </w:pPr>
          </w:p>
        </w:tc>
        <w:tc>
          <w:tcPr>
            <w:tcW w:w="5677" w:type="dxa"/>
            <w:vMerge/>
          </w:tcPr>
          <w:p w14:paraId="185CB03F" w14:textId="77777777" w:rsidR="00E323AE" w:rsidRDefault="00E323AE" w:rsidP="00E323AE">
            <w:pPr>
              <w:rPr>
                <w:lang w:val="en-CA"/>
              </w:rPr>
            </w:pPr>
          </w:p>
        </w:tc>
        <w:tc>
          <w:tcPr>
            <w:tcW w:w="3512" w:type="dxa"/>
          </w:tcPr>
          <w:p w14:paraId="36E215F0" w14:textId="77777777" w:rsidR="00E323AE" w:rsidRDefault="00E323AE" w:rsidP="00E323AE">
            <w:pPr>
              <w:rPr>
                <w:lang w:val="en-CA"/>
              </w:rPr>
            </w:pPr>
            <w:r>
              <w:rPr>
                <w:lang w:val="en-CA"/>
              </w:rPr>
              <w:t>2</w:t>
            </w:r>
          </w:p>
        </w:tc>
      </w:tr>
      <w:tr w:rsidR="00E323AE" w14:paraId="626A045F" w14:textId="77777777" w:rsidTr="00E573CD">
        <w:trPr>
          <w:trHeight w:val="253"/>
        </w:trPr>
        <w:tc>
          <w:tcPr>
            <w:tcW w:w="1345" w:type="dxa"/>
            <w:shd w:val="clear" w:color="auto" w:fill="50637D" w:themeFill="text2" w:themeFillTint="E6"/>
            <w:vAlign w:val="center"/>
          </w:tcPr>
          <w:p w14:paraId="6488E298" w14:textId="77777777" w:rsidR="00E323AE" w:rsidRPr="004A0E6B" w:rsidRDefault="00E323AE" w:rsidP="00E323AE">
            <w:pPr>
              <w:rPr>
                <w:color w:val="FFFFFF" w:themeColor="background1"/>
                <w:lang w:val="en-CA"/>
              </w:rPr>
            </w:pPr>
            <w:proofErr w:type="spellStart"/>
            <w:r>
              <w:rPr>
                <w:color w:val="FFFFFF" w:themeColor="background1"/>
                <w:lang w:val="en-CA"/>
              </w:rPr>
              <w:t>Remédiation</w:t>
            </w:r>
            <w:proofErr w:type="spellEnd"/>
          </w:p>
        </w:tc>
        <w:tc>
          <w:tcPr>
            <w:tcW w:w="9189" w:type="dxa"/>
            <w:gridSpan w:val="2"/>
          </w:tcPr>
          <w:p w14:paraId="7269DDAC" w14:textId="77777777" w:rsidR="00604D8B" w:rsidRDefault="00000000">
            <w:r>
              <w:t xml:space="preserve">Pour remédier aux vulnérabilités de </w:t>
            </w:r>
            <w:r>
              <w:rPr>
                <w:rStyle w:val="CodeChar"/>
              </w:rPr>
              <w:t>malloc</w:t>
            </w:r>
            <w:r>
              <w:t xml:space="preserve">, vérifiez toujours que l’allocation a réussi en contrôlant si le pointeur retourné est </w:t>
            </w:r>
            <w:r>
              <w:rPr>
                <w:rStyle w:val="CodeChar"/>
              </w:rPr>
              <w:t>NULL</w:t>
            </w:r>
            <w:r>
              <w:t xml:space="preserve">. En cas d'échec, gérez cette situation de manière adéquate, par exemple en affichant un message d'erreur et en interrompant le processus. Si possible, utilisez </w:t>
            </w:r>
            <w:r>
              <w:rPr>
                <w:rStyle w:val="CodeChar"/>
              </w:rPr>
              <w:t>calloc</w:t>
            </w:r>
            <w:r>
              <w:t xml:space="preserve"> à la place de </w:t>
            </w:r>
            <w:r>
              <w:rPr>
                <w:rStyle w:val="CodeChar"/>
              </w:rPr>
              <w:t>malloc</w:t>
            </w:r>
            <w:r>
              <w:t xml:space="preserve">, car </w:t>
            </w:r>
            <w:r>
              <w:rPr>
                <w:rStyle w:val="CodeChar"/>
              </w:rPr>
              <w:t>calloc</w:t>
            </w:r>
            <w:r>
              <w:t xml:space="preserve"> initialise la mémoire, réduisant ainsi le risque d’accès à des données résiduelles. Il est également crucial de libérer chaque bloc de mémoire lorsque celui-ci n’est plus nécessaire, afin d’éviter les fuites de mémoire. Une gestion rigoureuse des allocations et libérations renforce la sécurité et la stabilité du code.</w:t>
            </w:r>
          </w:p>
        </w:tc>
      </w:tr>
    </w:tbl>
    <w:p w14:paraId="18369824" w14:textId="77777777" w:rsidR="004A0E6B" w:rsidRDefault="004A0E6B" w:rsidP="004A0E6B">
      <w:pPr>
        <w:rPr>
          <w:lang w:val="en-CA"/>
        </w:rPr>
      </w:pPr>
    </w:p>
    <w:p w14:paraId="01775893" w14:textId="77777777" w:rsidR="008203C2" w:rsidRDefault="008203C2" w:rsidP="004A0E6B">
      <w:pPr>
        <w:rPr>
          <w:lang w:val="en-CA"/>
        </w:rPr>
      </w:pPr>
    </w:p>
    <w:p w14:paraId="4F817B40" w14:textId="77777777" w:rsidR="00C45C90" w:rsidRDefault="00C45C90" w:rsidP="004A0E6B">
      <w:pPr>
        <w:rPr>
          <w:lang w:val="en-CA"/>
        </w:rPr>
      </w:pPr>
    </w:p>
    <w:p w14:paraId="0FEECA1C" w14:textId="77777777" w:rsidR="00C45C90" w:rsidRDefault="00C45C90" w:rsidP="004A0E6B">
      <w:pPr>
        <w:rPr>
          <w:lang w:val="en-CA"/>
        </w:rPr>
      </w:pPr>
    </w:p>
    <w:p w14:paraId="761C1A84" w14:textId="77777777" w:rsidR="00C45C90" w:rsidRDefault="00C45C90" w:rsidP="004A0E6B">
      <w:pPr>
        <w:rPr>
          <w:lang w:val="en-CA"/>
        </w:rPr>
      </w:pPr>
    </w:p>
    <w:p w14:paraId="34A045B2" w14:textId="77777777" w:rsidR="00C45C90" w:rsidRDefault="00C45C90" w:rsidP="004A0E6B">
      <w:pPr>
        <w:rPr>
          <w:lang w:val="en-CA"/>
        </w:rPr>
      </w:pPr>
    </w:p>
    <w:p w14:paraId="758328E7" w14:textId="77777777" w:rsidR="00C45C90" w:rsidRDefault="00C45C90" w:rsidP="004A0E6B">
      <w:pPr>
        <w:rPr>
          <w:lang w:val="en-CA"/>
        </w:rPr>
      </w:pPr>
    </w:p>
    <w:p w14:paraId="7DF81D8F" w14:textId="77777777" w:rsidR="00C45C90" w:rsidRDefault="00C45C90" w:rsidP="004A0E6B">
      <w:pPr>
        <w:rPr>
          <w:lang w:val="en-CA"/>
        </w:rPr>
      </w:pPr>
    </w:p>
    <w:p w14:paraId="4A5A0DEA" w14:textId="77777777" w:rsidR="00C45C90" w:rsidRDefault="00C45C90" w:rsidP="004A0E6B">
      <w:pPr>
        <w:rPr>
          <w:lang w:val="en-CA"/>
        </w:rPr>
      </w:pPr>
    </w:p>
    <w:p w14:paraId="2642BD27" w14:textId="77777777" w:rsidR="00C45C90" w:rsidRDefault="00C45C90" w:rsidP="004A0E6B">
      <w:pPr>
        <w:rPr>
          <w:lang w:val="en-CA"/>
        </w:rPr>
      </w:pPr>
    </w:p>
    <w:p w14:paraId="0A21EE2E" w14:textId="77777777" w:rsidR="00C45C90" w:rsidRDefault="00C45C90" w:rsidP="004A0E6B">
      <w:pPr>
        <w:rPr>
          <w:lang w:val="en-CA"/>
        </w:rPr>
      </w:pPr>
    </w:p>
    <w:p w14:paraId="6AFFB16C" w14:textId="77777777" w:rsidR="00C45C90" w:rsidRDefault="00C45C90" w:rsidP="004A0E6B">
      <w:pPr>
        <w:rPr>
          <w:lang w:val="en-CA"/>
        </w:rPr>
      </w:pPr>
    </w:p>
    <w:p w14:paraId="1C6F1C7F" w14:textId="77777777" w:rsidR="00C45C90" w:rsidRDefault="00C45C90" w:rsidP="004A0E6B">
      <w:pPr>
        <w:rPr>
          <w:lang w:val="en-CA"/>
        </w:rPr>
      </w:pPr>
    </w:p>
    <w:p w14:paraId="6AC37ECA" w14:textId="77777777" w:rsidR="00C45C90" w:rsidRDefault="00C45C90" w:rsidP="004A0E6B">
      <w:pPr>
        <w:rPr>
          <w:lang w:val="en-CA"/>
        </w:rPr>
      </w:pPr>
    </w:p>
    <w:p w14:paraId="0F135160" w14:textId="77777777" w:rsidR="00C45C90" w:rsidRDefault="00C45C90" w:rsidP="004A0E6B">
      <w:pPr>
        <w:rPr>
          <w:lang w:val="en-CA"/>
        </w:rPr>
      </w:pPr>
    </w:p>
    <w:p w14:paraId="5A8DBB6B" w14:textId="77777777" w:rsidR="008203C2" w:rsidRPr="008203C2" w:rsidRDefault="008203C2" w:rsidP="008203C2">
      <w:pPr>
        <w:rPr>
          <w:b/>
          <w:bCs/>
          <w:sz w:val="24"/>
          <w:szCs w:val="24"/>
        </w:rPr>
      </w:pPr>
      <w:proofErr w:type="spellStart"/>
      <w:r w:rsidRPr="008203C2">
        <w:rPr>
          <w:b/>
          <w:bCs/>
          <w:sz w:val="24"/>
          <w:szCs w:val="24"/>
        </w:rPr>
        <w:lastRenderedPageBreak/>
        <w:t>Preuves</w:t>
      </w:r>
      <w:proofErr w:type="spellEnd"/>
      <w:r w:rsidRPr="008203C2">
        <w:rPr>
          <w:b/>
          <w:bCs/>
          <w:sz w:val="24"/>
          <w:szCs w:val="24"/>
        </w:rPr>
        <w:t xml:space="preserve"> de concept:</w:t>
      </w:r>
    </w:p>
    <w:p w14:paraId="0A5BE4AC" w14:textId="77777777" w:rsidR="008203C2" w:rsidRDefault="008203C2" w:rsidP="004A0E6B">
      <w:pPr>
        <w:rPr>
          <w:lang w:val="en-CA"/>
        </w:rPr>
      </w:pPr>
    </w:p>
    <w:p w14:paraId="02604F8A" w14:textId="77777777" w:rsidR="00604D8B" w:rsidRDefault="00000000">
      <w:r>
        <w:t>Malloc 1</w:t>
      </w:r>
    </w:p>
    <w:p w14:paraId="43D80553" w14:textId="77777777" w:rsidR="008670B4" w:rsidRPr="004A0E6B" w:rsidRDefault="008670B4" w:rsidP="004A0E6B">
      <w:pPr>
        <w:rPr>
          <w:lang w:val="en-CA"/>
        </w:rPr>
      </w:pPr>
      <w:r w:rsidRPr="004A0E6B">
        <w:rPr>
          <w:noProof/>
          <w:lang w:val="en-CA"/>
        </w:rPr>
        <w:drawing>
          <wp:inline distT="0" distB="0" distL="0" distR="0" wp14:anchorId="0340761D" wp14:editId="5AFFE657">
            <wp:extent cx="5715000" cy="5305425"/>
            <wp:effectExtent l="0" t="0" r="0" b="0"/>
            <wp:docPr id="1292136467" name="Image 12921364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305425"/>
                    </a:xfrm>
                    <a:prstGeom prst="rect">
                      <a:avLst/>
                    </a:prstGeom>
                    <a:noFill/>
                    <a:ln>
                      <a:noFill/>
                    </a:ln>
                  </pic:spPr>
                </pic:pic>
              </a:graphicData>
            </a:graphic>
          </wp:inline>
        </w:drawing>
      </w:r>
    </w:p>
    <w:p w14:paraId="515110BA"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Buffer overwritte : export.c</w:t>
      </w:r>
    </w:p>
    <w:p w14:paraId="02019BCD" w14:textId="77777777" w:rsidR="00C45C90" w:rsidRDefault="00C45C90"/>
    <w:p w14:paraId="53C44B5D" w14:textId="77777777" w:rsidR="00C45C90" w:rsidRDefault="00C45C90"/>
    <w:p w14:paraId="15BA76B4" w14:textId="77777777" w:rsidR="00C45C90" w:rsidRDefault="00C45C90"/>
    <w:p w14:paraId="1D98E45A" w14:textId="77777777" w:rsidR="00C45C90" w:rsidRDefault="00C45C90"/>
    <w:p w14:paraId="0FF63F15" w14:textId="77777777" w:rsidR="00C45C90" w:rsidRDefault="00C45C90"/>
    <w:p w14:paraId="2DFB9CAB" w14:textId="0D7D035A" w:rsidR="00604D8B" w:rsidRDefault="00000000">
      <w:r>
        <w:lastRenderedPageBreak/>
        <w:t>Malloc 2 et 3</w:t>
      </w:r>
    </w:p>
    <w:p w14:paraId="28B61195" w14:textId="77777777" w:rsidR="008670B4" w:rsidRPr="004A0E6B" w:rsidRDefault="008670B4" w:rsidP="004A0E6B">
      <w:pPr>
        <w:rPr>
          <w:lang w:val="en-CA"/>
        </w:rPr>
      </w:pPr>
      <w:r w:rsidRPr="004A0E6B">
        <w:rPr>
          <w:noProof/>
          <w:lang w:val="en-CA"/>
        </w:rPr>
        <w:drawing>
          <wp:inline distT="0" distB="0" distL="0" distR="0" wp14:anchorId="26346D1A" wp14:editId="444A5297">
            <wp:extent cx="5715000" cy="7143750"/>
            <wp:effectExtent l="0" t="0" r="0" b="0"/>
            <wp:docPr id="1657690499" name="Image 165769049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7143750"/>
                    </a:xfrm>
                    <a:prstGeom prst="rect">
                      <a:avLst/>
                    </a:prstGeom>
                    <a:noFill/>
                    <a:ln>
                      <a:noFill/>
                    </a:ln>
                  </pic:spPr>
                </pic:pic>
              </a:graphicData>
            </a:graphic>
          </wp:inline>
        </w:drawing>
      </w:r>
    </w:p>
    <w:p w14:paraId="6BCD4337"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Buffer overwritte : Transaction.c</w:t>
      </w:r>
    </w:p>
    <w:tbl>
      <w:tblPr>
        <w:tblStyle w:val="Grilledutableau"/>
        <w:tblW w:w="0" w:type="auto"/>
        <w:tblLook w:val="04A0" w:firstRow="1" w:lastRow="0" w:firstColumn="1" w:lastColumn="0" w:noHBand="0" w:noVBand="1"/>
      </w:tblPr>
      <w:tblGrid>
        <w:gridCol w:w="1255"/>
        <w:gridCol w:w="6645"/>
        <w:gridCol w:w="2634"/>
      </w:tblGrid>
      <w:tr w:rsidR="004A0E6B" w14:paraId="2282C376" w14:textId="77777777" w:rsidTr="004A0E6B">
        <w:trPr>
          <w:trHeight w:val="151"/>
        </w:trPr>
        <w:tc>
          <w:tcPr>
            <w:tcW w:w="1255" w:type="dxa"/>
            <w:vMerge w:val="restart"/>
            <w:shd w:val="clear" w:color="auto" w:fill="50637D" w:themeFill="text2" w:themeFillTint="E6"/>
            <w:vAlign w:val="center"/>
          </w:tcPr>
          <w:p w14:paraId="4010F254" w14:textId="20DD3E3B" w:rsidR="004A0E6B" w:rsidRPr="004A0E6B" w:rsidRDefault="008670B4" w:rsidP="004A0E6B">
            <w:pPr>
              <w:jc w:val="center"/>
              <w:rPr>
                <w:color w:val="FFFFFF" w:themeColor="background1"/>
                <w:lang w:val="en-CA"/>
              </w:rPr>
            </w:pPr>
            <w:r w:rsidRPr="00271B29">
              <w:rPr>
                <w:lang w:val="en-CA"/>
              </w:rPr>
              <w:lastRenderedPageBreak/>
              <w:br w:type="page"/>
            </w:r>
            <w:r w:rsidR="008E14F6" w:rsidRPr="008E14F6">
              <w:rPr>
                <w:color w:val="FFFFFF" w:themeColor="background1"/>
                <w:lang w:val="en-CA"/>
              </w:rPr>
              <w:t>V006</w:t>
            </w:r>
          </w:p>
        </w:tc>
        <w:tc>
          <w:tcPr>
            <w:tcW w:w="6645" w:type="dxa"/>
            <w:vMerge w:val="restart"/>
            <w:vAlign w:val="center"/>
          </w:tcPr>
          <w:p w14:paraId="652D5209" w14:textId="77777777" w:rsidR="004A0E6B" w:rsidRDefault="004A0E6B" w:rsidP="004A0E6B">
            <w:pPr>
              <w:jc w:val="left"/>
              <w:rPr>
                <w:lang w:val="en-CA"/>
              </w:rPr>
            </w:pPr>
            <w:r>
              <w:rPr>
                <w:lang w:val="en-CA"/>
              </w:rPr>
              <w:t>Utilisation de la Fonction scanf (obsolete) (audit de code)</w:t>
            </w:r>
          </w:p>
        </w:tc>
        <w:tc>
          <w:tcPr>
            <w:tcW w:w="2634" w:type="dxa"/>
            <w:shd w:val="clear" w:color="auto" w:fill="50637D" w:themeFill="text2" w:themeFillTint="E6"/>
            <w:vAlign w:val="center"/>
          </w:tcPr>
          <w:p w14:paraId="16B11517"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Gravité</w:t>
            </w:r>
            <w:proofErr w:type="spellEnd"/>
          </w:p>
        </w:tc>
      </w:tr>
      <w:tr w:rsidR="004A0E6B" w14:paraId="7DF279FC" w14:textId="77777777" w:rsidTr="004A0E6B">
        <w:trPr>
          <w:trHeight w:val="150"/>
        </w:trPr>
        <w:tc>
          <w:tcPr>
            <w:tcW w:w="1255" w:type="dxa"/>
            <w:vMerge/>
            <w:shd w:val="clear" w:color="auto" w:fill="50637D" w:themeFill="text2" w:themeFillTint="E6"/>
            <w:vAlign w:val="center"/>
          </w:tcPr>
          <w:p w14:paraId="0D9150E0" w14:textId="77777777" w:rsidR="004A0E6B" w:rsidRPr="004A0E6B" w:rsidRDefault="004A0E6B" w:rsidP="004A0E6B">
            <w:pPr>
              <w:jc w:val="center"/>
              <w:rPr>
                <w:color w:val="FFFFFF" w:themeColor="background1"/>
                <w:lang w:val="en-CA"/>
              </w:rPr>
            </w:pPr>
          </w:p>
        </w:tc>
        <w:tc>
          <w:tcPr>
            <w:tcW w:w="6645" w:type="dxa"/>
            <w:vMerge/>
            <w:vAlign w:val="center"/>
          </w:tcPr>
          <w:p w14:paraId="1AD84E09" w14:textId="77777777" w:rsidR="004A0E6B" w:rsidRDefault="004A0E6B" w:rsidP="004A0E6B">
            <w:pPr>
              <w:jc w:val="center"/>
              <w:rPr>
                <w:lang w:val="en-CA"/>
              </w:rPr>
            </w:pPr>
          </w:p>
        </w:tc>
        <w:tc>
          <w:tcPr>
            <w:tcW w:w="2634" w:type="dxa"/>
            <w:shd w:val="clear" w:color="auto" w:fill="FE0000"/>
            <w:vAlign w:val="center"/>
          </w:tcPr>
          <w:p w14:paraId="77366CA2" w14:textId="77777777" w:rsidR="004A0E6B" w:rsidRDefault="004A0E6B" w:rsidP="004A0E6B">
            <w:pPr>
              <w:jc w:val="center"/>
              <w:rPr>
                <w:lang w:val="en-CA"/>
              </w:rPr>
            </w:pPr>
            <w:r>
              <w:rPr>
                <w:lang w:val="en-CA"/>
              </w:rPr>
              <w:t>High</w:t>
            </w:r>
          </w:p>
        </w:tc>
      </w:tr>
      <w:tr w:rsidR="004A0E6B" w14:paraId="3C5485FE" w14:textId="77777777" w:rsidTr="004A0E6B">
        <w:tc>
          <w:tcPr>
            <w:tcW w:w="1255" w:type="dxa"/>
            <w:shd w:val="clear" w:color="auto" w:fill="50637D" w:themeFill="text2" w:themeFillTint="E6"/>
            <w:vAlign w:val="center"/>
          </w:tcPr>
          <w:p w14:paraId="5A3EB18E" w14:textId="77777777" w:rsidR="004A0E6B" w:rsidRPr="004A0E6B" w:rsidRDefault="00B54090" w:rsidP="004A0E6B">
            <w:pPr>
              <w:jc w:val="center"/>
              <w:rPr>
                <w:color w:val="FFFFFF" w:themeColor="background1"/>
                <w:lang w:val="en-CA"/>
              </w:rPr>
            </w:pPr>
            <w:r>
              <w:rPr>
                <w:color w:val="FFFFFF" w:themeColor="background1"/>
                <w:lang w:val="en-CA"/>
              </w:rPr>
              <w:t>Description</w:t>
            </w:r>
          </w:p>
        </w:tc>
        <w:tc>
          <w:tcPr>
            <w:tcW w:w="9279" w:type="dxa"/>
            <w:gridSpan w:val="2"/>
          </w:tcPr>
          <w:p w14:paraId="322E7BEA" w14:textId="77777777" w:rsidR="00604D8B" w:rsidRDefault="00000000">
            <w:r>
              <w:t xml:space="preserve">La fonction </w:t>
            </w:r>
            <w:r>
              <w:rPr>
                <w:rStyle w:val="CodeChar"/>
              </w:rPr>
              <w:t>scanf</w:t>
            </w:r>
            <w:r>
              <w:t xml:space="preserve"> en C est vulnérable si elle est utilisée sans précautions, car elle ne limite pas par défaut le nombre de caractères lus, ce qui peut entraîner un débordement de tampon. Cela permet à des données trop volumineuses de corrompre la mémoire, compromettant la stabilité du programme et introduisant des risques de sécurité. Des attaques utilisant cette faille peuvent causer des crashs, des fuites d'informations ou une exécution de code non autorisée.</w:t>
            </w:r>
          </w:p>
        </w:tc>
      </w:tr>
      <w:tr w:rsidR="004A0E6B" w14:paraId="2BE1BF1B" w14:textId="77777777" w:rsidTr="004A0E6B">
        <w:tc>
          <w:tcPr>
            <w:tcW w:w="1255" w:type="dxa"/>
            <w:shd w:val="clear" w:color="auto" w:fill="50637D" w:themeFill="text2" w:themeFillTint="E6"/>
            <w:vAlign w:val="center"/>
          </w:tcPr>
          <w:p w14:paraId="11A52DC7"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Périmètre</w:t>
            </w:r>
            <w:proofErr w:type="spellEnd"/>
          </w:p>
        </w:tc>
        <w:tc>
          <w:tcPr>
            <w:tcW w:w="9279" w:type="dxa"/>
            <w:gridSpan w:val="2"/>
          </w:tcPr>
          <w:p w14:paraId="08D9F03B" w14:textId="77777777" w:rsidR="00604D8B" w:rsidRDefault="00604D8B"/>
        </w:tc>
      </w:tr>
    </w:tbl>
    <w:p w14:paraId="0E6D4714" w14:textId="77777777" w:rsidR="008670B4" w:rsidRDefault="008670B4" w:rsidP="004A0E6B">
      <w:pPr>
        <w:rPr>
          <w:lang w:val="en-CA"/>
        </w:rPr>
      </w:pPr>
    </w:p>
    <w:tbl>
      <w:tblPr>
        <w:tblStyle w:val="Grilledutableau"/>
        <w:tblW w:w="0" w:type="auto"/>
        <w:tblLook w:val="04A0" w:firstRow="1" w:lastRow="0" w:firstColumn="1" w:lastColumn="0" w:noHBand="0" w:noVBand="1"/>
      </w:tblPr>
      <w:tblGrid>
        <w:gridCol w:w="1345"/>
        <w:gridCol w:w="5677"/>
        <w:gridCol w:w="3512"/>
      </w:tblGrid>
      <w:tr w:rsidR="004A0E6B" w14:paraId="3E587582" w14:textId="77777777" w:rsidTr="004A0E6B">
        <w:tc>
          <w:tcPr>
            <w:tcW w:w="10534" w:type="dxa"/>
            <w:gridSpan w:val="3"/>
            <w:shd w:val="clear" w:color="auto" w:fill="50637D" w:themeFill="text2" w:themeFillTint="E6"/>
          </w:tcPr>
          <w:p w14:paraId="114C7CB2"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Recommandation</w:t>
            </w:r>
            <w:proofErr w:type="spellEnd"/>
          </w:p>
        </w:tc>
      </w:tr>
      <w:tr w:rsidR="00E323AE" w14:paraId="4D103D36" w14:textId="77777777" w:rsidTr="004A0E6B">
        <w:trPr>
          <w:trHeight w:val="253"/>
        </w:trPr>
        <w:tc>
          <w:tcPr>
            <w:tcW w:w="1345" w:type="dxa"/>
            <w:vMerge w:val="restart"/>
            <w:shd w:val="clear" w:color="auto" w:fill="50637D" w:themeFill="text2" w:themeFillTint="E6"/>
            <w:vAlign w:val="center"/>
          </w:tcPr>
          <w:p w14:paraId="62A0C295" w14:textId="77777777" w:rsidR="00E323AE" w:rsidRDefault="00E323AE" w:rsidP="00E323AE">
            <w:pPr>
              <w:rPr>
                <w:lang w:val="en-CA"/>
              </w:rPr>
            </w:pPr>
            <w:r w:rsidRPr="008E14F6">
              <w:rPr>
                <w:color w:val="FFFFFF" w:themeColor="background1"/>
                <w:lang w:val="en-CA"/>
              </w:rPr>
              <w:t>E006</w:t>
            </w:r>
          </w:p>
        </w:tc>
        <w:tc>
          <w:tcPr>
            <w:tcW w:w="5677" w:type="dxa"/>
            <w:vMerge w:val="restart"/>
          </w:tcPr>
          <w:p w14:paraId="4C55BD79" w14:textId="77777777" w:rsidR="00604D8B" w:rsidRDefault="00000000">
            <w:r>
              <w:t>Définir une longueur maximale pour les entrées scanf ou d'utiliser fgets pour limiter la taille du buffer, ainsi que de valider les entrées selon les formats attendus.</w:t>
            </w:r>
          </w:p>
        </w:tc>
        <w:tc>
          <w:tcPr>
            <w:tcW w:w="3512" w:type="dxa"/>
          </w:tcPr>
          <w:p w14:paraId="1052A1A7" w14:textId="77777777" w:rsidR="00E323AE" w:rsidRDefault="00E323AE" w:rsidP="00E323AE">
            <w:pPr>
              <w:rPr>
                <w:lang w:val="en-CA"/>
              </w:rPr>
            </w:pPr>
            <w:proofErr w:type="spellStart"/>
            <w:r>
              <w:rPr>
                <w:lang w:val="en-CA"/>
              </w:rPr>
              <w:t>Priorité</w:t>
            </w:r>
            <w:proofErr w:type="spellEnd"/>
          </w:p>
        </w:tc>
      </w:tr>
      <w:tr w:rsidR="00E323AE" w14:paraId="18C572CD" w14:textId="77777777" w:rsidTr="004A0E6B">
        <w:trPr>
          <w:trHeight w:val="253"/>
        </w:trPr>
        <w:tc>
          <w:tcPr>
            <w:tcW w:w="1345" w:type="dxa"/>
            <w:vMerge/>
            <w:shd w:val="clear" w:color="auto" w:fill="50637D" w:themeFill="text2" w:themeFillTint="E6"/>
            <w:vAlign w:val="center"/>
          </w:tcPr>
          <w:p w14:paraId="03092DA4" w14:textId="77777777" w:rsidR="00E323AE" w:rsidRPr="004A0E6B" w:rsidRDefault="00E323AE" w:rsidP="00E323AE">
            <w:pPr>
              <w:rPr>
                <w:color w:val="FFFFFF" w:themeColor="background1"/>
                <w:lang w:val="en-CA"/>
              </w:rPr>
            </w:pPr>
          </w:p>
        </w:tc>
        <w:tc>
          <w:tcPr>
            <w:tcW w:w="5677" w:type="dxa"/>
            <w:vMerge/>
          </w:tcPr>
          <w:p w14:paraId="1228AB12" w14:textId="77777777" w:rsidR="00E323AE" w:rsidRDefault="00E323AE" w:rsidP="00E323AE">
            <w:pPr>
              <w:rPr>
                <w:lang w:val="en-CA"/>
              </w:rPr>
            </w:pPr>
          </w:p>
        </w:tc>
        <w:tc>
          <w:tcPr>
            <w:tcW w:w="3512" w:type="dxa"/>
          </w:tcPr>
          <w:p w14:paraId="3D3797C0" w14:textId="77777777" w:rsidR="00E323AE" w:rsidRDefault="00E323AE" w:rsidP="00E323AE">
            <w:pPr>
              <w:rPr>
                <w:lang w:val="en-CA"/>
              </w:rPr>
            </w:pPr>
            <w:r>
              <w:rPr>
                <w:lang w:val="en-CA"/>
              </w:rPr>
              <w:t>3</w:t>
            </w:r>
          </w:p>
        </w:tc>
      </w:tr>
      <w:tr w:rsidR="00E323AE" w14:paraId="61430376" w14:textId="77777777" w:rsidTr="00E573CD">
        <w:trPr>
          <w:trHeight w:val="253"/>
        </w:trPr>
        <w:tc>
          <w:tcPr>
            <w:tcW w:w="1345" w:type="dxa"/>
            <w:shd w:val="clear" w:color="auto" w:fill="50637D" w:themeFill="text2" w:themeFillTint="E6"/>
            <w:vAlign w:val="center"/>
          </w:tcPr>
          <w:p w14:paraId="69D1D1FA" w14:textId="77777777" w:rsidR="00E323AE" w:rsidRPr="004A0E6B" w:rsidRDefault="00E323AE" w:rsidP="00E323AE">
            <w:pPr>
              <w:rPr>
                <w:color w:val="FFFFFF" w:themeColor="background1"/>
                <w:lang w:val="en-CA"/>
              </w:rPr>
            </w:pPr>
            <w:proofErr w:type="spellStart"/>
            <w:r>
              <w:rPr>
                <w:color w:val="FFFFFF" w:themeColor="background1"/>
                <w:lang w:val="en-CA"/>
              </w:rPr>
              <w:t>Remédiation</w:t>
            </w:r>
            <w:proofErr w:type="spellEnd"/>
          </w:p>
        </w:tc>
        <w:tc>
          <w:tcPr>
            <w:tcW w:w="9189" w:type="dxa"/>
            <w:gridSpan w:val="2"/>
          </w:tcPr>
          <w:p w14:paraId="317143CE" w14:textId="77777777" w:rsidR="00604D8B" w:rsidRDefault="00000000">
            <w:r>
              <w:t xml:space="preserve">Pour remédier aux vulnérabilités liées à l'utilisation de </w:t>
            </w:r>
            <w:r>
              <w:rPr>
                <w:rStyle w:val="CodeChar"/>
              </w:rPr>
              <w:t>scanf</w:t>
            </w:r>
            <w:r>
              <w:t xml:space="preserve">, il est recommandé de toujours définir une longueur maximale pour les entrées dans les chaînes de format. Cela empêche les débordements de tampon en évitant de lire plus de données que le buffer ne peut en contenir. Une autre solution consiste à utiliser des alternatives plus sûres comme </w:t>
            </w:r>
            <w:r>
              <w:rPr>
                <w:rStyle w:val="CodeChar"/>
              </w:rPr>
              <w:t>fgets</w:t>
            </w:r>
            <w:r>
              <w:t>, qui permet de spécifier explicitement la taille du buffer et limite la saisie de l’utilisateur en conséquence. De plus, validez les entrées utilisateur pour s'assurer qu'elles respectent les formats attendus avant de les utiliser dans le programme. Ces pratiques de sécurité permettent de réduire les risques d’exploitation de débordement de tampon et renforcent la résilience du code face aux erreurs de saisie.</w:t>
            </w:r>
          </w:p>
        </w:tc>
      </w:tr>
    </w:tbl>
    <w:p w14:paraId="62E8A699" w14:textId="77777777" w:rsidR="004A0E6B" w:rsidRDefault="004A0E6B" w:rsidP="004A0E6B">
      <w:pPr>
        <w:rPr>
          <w:lang w:val="en-CA"/>
        </w:rPr>
      </w:pPr>
    </w:p>
    <w:p w14:paraId="0EAF21A4" w14:textId="77777777" w:rsidR="00C45C90" w:rsidRDefault="00C45C90" w:rsidP="004A0E6B">
      <w:pPr>
        <w:rPr>
          <w:lang w:val="en-CA"/>
        </w:rPr>
      </w:pPr>
    </w:p>
    <w:p w14:paraId="751AFB10" w14:textId="77777777" w:rsidR="00C45C90" w:rsidRDefault="00C45C90" w:rsidP="004A0E6B">
      <w:pPr>
        <w:rPr>
          <w:lang w:val="en-CA"/>
        </w:rPr>
      </w:pPr>
    </w:p>
    <w:p w14:paraId="5781B7A7" w14:textId="77777777" w:rsidR="00C45C90" w:rsidRDefault="00C45C90" w:rsidP="004A0E6B">
      <w:pPr>
        <w:rPr>
          <w:lang w:val="en-CA"/>
        </w:rPr>
      </w:pPr>
    </w:p>
    <w:p w14:paraId="1A9A6A71" w14:textId="77777777" w:rsidR="00C45C90" w:rsidRDefault="00C45C90" w:rsidP="004A0E6B">
      <w:pPr>
        <w:rPr>
          <w:lang w:val="en-CA"/>
        </w:rPr>
      </w:pPr>
    </w:p>
    <w:p w14:paraId="573BE083" w14:textId="77777777" w:rsidR="00C45C90" w:rsidRDefault="00C45C90" w:rsidP="004A0E6B">
      <w:pPr>
        <w:rPr>
          <w:lang w:val="en-CA"/>
        </w:rPr>
      </w:pPr>
    </w:p>
    <w:p w14:paraId="1BF06CBA" w14:textId="77777777" w:rsidR="00C45C90" w:rsidRDefault="00C45C90" w:rsidP="004A0E6B">
      <w:pPr>
        <w:rPr>
          <w:lang w:val="en-CA"/>
        </w:rPr>
      </w:pPr>
    </w:p>
    <w:p w14:paraId="0693FDB1" w14:textId="77777777" w:rsidR="00C45C90" w:rsidRDefault="00C45C90" w:rsidP="004A0E6B">
      <w:pPr>
        <w:rPr>
          <w:lang w:val="en-CA"/>
        </w:rPr>
      </w:pPr>
    </w:p>
    <w:p w14:paraId="7BD4E733" w14:textId="77777777" w:rsidR="00C45C90" w:rsidRDefault="00C45C90" w:rsidP="004A0E6B">
      <w:pPr>
        <w:rPr>
          <w:lang w:val="en-CA"/>
        </w:rPr>
      </w:pPr>
    </w:p>
    <w:p w14:paraId="443344FD" w14:textId="77777777" w:rsidR="00C45C90" w:rsidRDefault="00C45C90" w:rsidP="004A0E6B">
      <w:pPr>
        <w:rPr>
          <w:lang w:val="en-CA"/>
        </w:rPr>
      </w:pPr>
    </w:p>
    <w:p w14:paraId="298D5511" w14:textId="77777777" w:rsidR="00C45C90" w:rsidRDefault="00C45C90" w:rsidP="004A0E6B">
      <w:pPr>
        <w:rPr>
          <w:lang w:val="en-CA"/>
        </w:rPr>
      </w:pPr>
    </w:p>
    <w:p w14:paraId="193D9040" w14:textId="77777777" w:rsidR="00C45C90" w:rsidRDefault="00C45C90" w:rsidP="004A0E6B">
      <w:pPr>
        <w:rPr>
          <w:lang w:val="en-CA"/>
        </w:rPr>
      </w:pPr>
    </w:p>
    <w:p w14:paraId="79D775B7" w14:textId="77777777" w:rsidR="00C45C90" w:rsidRDefault="00C45C90" w:rsidP="004A0E6B">
      <w:pPr>
        <w:rPr>
          <w:lang w:val="en-CA"/>
        </w:rPr>
      </w:pPr>
    </w:p>
    <w:p w14:paraId="124C2888" w14:textId="77777777" w:rsidR="008203C2" w:rsidRDefault="008203C2" w:rsidP="004A0E6B">
      <w:pPr>
        <w:rPr>
          <w:lang w:val="en-CA"/>
        </w:rPr>
      </w:pPr>
    </w:p>
    <w:p w14:paraId="0EBBA0EE" w14:textId="77777777" w:rsidR="008203C2" w:rsidRPr="008203C2" w:rsidRDefault="008203C2" w:rsidP="008203C2">
      <w:pPr>
        <w:rPr>
          <w:b/>
          <w:bCs/>
          <w:sz w:val="24"/>
          <w:szCs w:val="24"/>
        </w:rPr>
      </w:pPr>
      <w:proofErr w:type="spellStart"/>
      <w:r w:rsidRPr="008203C2">
        <w:rPr>
          <w:b/>
          <w:bCs/>
          <w:sz w:val="24"/>
          <w:szCs w:val="24"/>
        </w:rPr>
        <w:lastRenderedPageBreak/>
        <w:t>Preuves</w:t>
      </w:r>
      <w:proofErr w:type="spellEnd"/>
      <w:r w:rsidRPr="008203C2">
        <w:rPr>
          <w:b/>
          <w:bCs/>
          <w:sz w:val="24"/>
          <w:szCs w:val="24"/>
        </w:rPr>
        <w:t xml:space="preserve"> de concept:</w:t>
      </w:r>
    </w:p>
    <w:p w14:paraId="4F1994CA" w14:textId="77777777" w:rsidR="008203C2" w:rsidRDefault="008203C2" w:rsidP="004A0E6B">
      <w:pPr>
        <w:rPr>
          <w:lang w:val="en-CA"/>
        </w:rPr>
      </w:pPr>
    </w:p>
    <w:p w14:paraId="236DEA6B" w14:textId="77777777" w:rsidR="008670B4" w:rsidRPr="004A0E6B" w:rsidRDefault="008670B4" w:rsidP="004A0E6B">
      <w:pPr>
        <w:rPr>
          <w:lang w:val="en-CA"/>
        </w:rPr>
      </w:pPr>
      <w:r w:rsidRPr="004A0E6B">
        <w:rPr>
          <w:noProof/>
          <w:lang w:val="en-CA"/>
        </w:rPr>
        <w:drawing>
          <wp:inline distT="0" distB="0" distL="0" distR="0" wp14:anchorId="724F4404" wp14:editId="45F1980C">
            <wp:extent cx="4880086" cy="6832121"/>
            <wp:effectExtent l="0" t="0" r="0" b="6985"/>
            <wp:docPr id="131538483" name="Image 1315384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398" cy="6845157"/>
                    </a:xfrm>
                    <a:prstGeom prst="rect">
                      <a:avLst/>
                    </a:prstGeom>
                    <a:noFill/>
                    <a:ln>
                      <a:noFill/>
                    </a:ln>
                  </pic:spPr>
                </pic:pic>
              </a:graphicData>
            </a:graphic>
          </wp:inline>
        </w:drawing>
      </w:r>
    </w:p>
    <w:p w14:paraId="4AC6C6F7"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Utilisation de scanf dans main.c</w:t>
      </w:r>
    </w:p>
    <w:tbl>
      <w:tblPr>
        <w:tblStyle w:val="Grilledutableau"/>
        <w:tblW w:w="0" w:type="auto"/>
        <w:tblLook w:val="04A0" w:firstRow="1" w:lastRow="0" w:firstColumn="1" w:lastColumn="0" w:noHBand="0" w:noVBand="1"/>
      </w:tblPr>
      <w:tblGrid>
        <w:gridCol w:w="1255"/>
        <w:gridCol w:w="6645"/>
        <w:gridCol w:w="2634"/>
      </w:tblGrid>
      <w:tr w:rsidR="004A0E6B" w14:paraId="0A9197A5" w14:textId="77777777" w:rsidTr="004A0E6B">
        <w:trPr>
          <w:trHeight w:val="151"/>
        </w:trPr>
        <w:tc>
          <w:tcPr>
            <w:tcW w:w="1255" w:type="dxa"/>
            <w:vMerge w:val="restart"/>
            <w:shd w:val="clear" w:color="auto" w:fill="50637D" w:themeFill="text2" w:themeFillTint="E6"/>
            <w:vAlign w:val="center"/>
          </w:tcPr>
          <w:p w14:paraId="1170472F" w14:textId="4C211A21" w:rsidR="004A0E6B" w:rsidRPr="004A0E6B" w:rsidRDefault="008670B4" w:rsidP="004A0E6B">
            <w:pPr>
              <w:jc w:val="center"/>
              <w:rPr>
                <w:color w:val="FFFFFF" w:themeColor="background1"/>
                <w:lang w:val="en-CA"/>
              </w:rPr>
            </w:pPr>
            <w:r w:rsidRPr="00271B29">
              <w:rPr>
                <w:lang w:val="en-CA"/>
              </w:rPr>
              <w:lastRenderedPageBreak/>
              <w:br w:type="page"/>
            </w:r>
            <w:r w:rsidR="008E14F6" w:rsidRPr="008E14F6">
              <w:rPr>
                <w:color w:val="FFFFFF" w:themeColor="background1"/>
                <w:lang w:val="en-CA"/>
              </w:rPr>
              <w:t>V003</w:t>
            </w:r>
          </w:p>
        </w:tc>
        <w:tc>
          <w:tcPr>
            <w:tcW w:w="6645" w:type="dxa"/>
            <w:vMerge w:val="restart"/>
            <w:vAlign w:val="center"/>
          </w:tcPr>
          <w:p w14:paraId="1B6782A9" w14:textId="77777777" w:rsidR="004A0E6B" w:rsidRDefault="004A0E6B" w:rsidP="004A0E6B">
            <w:pPr>
              <w:jc w:val="left"/>
              <w:rPr>
                <w:lang w:val="en-CA"/>
              </w:rPr>
            </w:pPr>
            <w:r>
              <w:rPr>
                <w:lang w:val="en-CA"/>
              </w:rPr>
              <w:t>Informations d'authentification sont présentes dans le code d'une application (audit de code)</w:t>
            </w:r>
          </w:p>
        </w:tc>
        <w:tc>
          <w:tcPr>
            <w:tcW w:w="2634" w:type="dxa"/>
            <w:shd w:val="clear" w:color="auto" w:fill="50637D" w:themeFill="text2" w:themeFillTint="E6"/>
            <w:vAlign w:val="center"/>
          </w:tcPr>
          <w:p w14:paraId="6D0C43CA"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Gravité</w:t>
            </w:r>
            <w:proofErr w:type="spellEnd"/>
          </w:p>
        </w:tc>
      </w:tr>
      <w:tr w:rsidR="004A0E6B" w14:paraId="12CA4916" w14:textId="77777777" w:rsidTr="004A0E6B">
        <w:trPr>
          <w:trHeight w:val="150"/>
        </w:trPr>
        <w:tc>
          <w:tcPr>
            <w:tcW w:w="1255" w:type="dxa"/>
            <w:vMerge/>
            <w:shd w:val="clear" w:color="auto" w:fill="50637D" w:themeFill="text2" w:themeFillTint="E6"/>
            <w:vAlign w:val="center"/>
          </w:tcPr>
          <w:p w14:paraId="0E7340C7" w14:textId="77777777" w:rsidR="004A0E6B" w:rsidRPr="004A0E6B" w:rsidRDefault="004A0E6B" w:rsidP="004A0E6B">
            <w:pPr>
              <w:jc w:val="center"/>
              <w:rPr>
                <w:color w:val="FFFFFF" w:themeColor="background1"/>
                <w:lang w:val="en-CA"/>
              </w:rPr>
            </w:pPr>
          </w:p>
        </w:tc>
        <w:tc>
          <w:tcPr>
            <w:tcW w:w="6645" w:type="dxa"/>
            <w:vMerge/>
            <w:vAlign w:val="center"/>
          </w:tcPr>
          <w:p w14:paraId="7688CFBB" w14:textId="77777777" w:rsidR="004A0E6B" w:rsidRDefault="004A0E6B" w:rsidP="004A0E6B">
            <w:pPr>
              <w:jc w:val="center"/>
              <w:rPr>
                <w:lang w:val="en-CA"/>
              </w:rPr>
            </w:pPr>
          </w:p>
        </w:tc>
        <w:tc>
          <w:tcPr>
            <w:tcW w:w="2634" w:type="dxa"/>
            <w:shd w:val="clear" w:color="auto" w:fill="FE0000"/>
            <w:vAlign w:val="center"/>
          </w:tcPr>
          <w:p w14:paraId="79963709" w14:textId="77777777" w:rsidR="004A0E6B" w:rsidRDefault="004A0E6B" w:rsidP="004A0E6B">
            <w:pPr>
              <w:jc w:val="center"/>
              <w:rPr>
                <w:lang w:val="en-CA"/>
              </w:rPr>
            </w:pPr>
            <w:r>
              <w:rPr>
                <w:lang w:val="en-CA"/>
              </w:rPr>
              <w:t>High</w:t>
            </w:r>
          </w:p>
        </w:tc>
      </w:tr>
      <w:tr w:rsidR="004A0E6B" w14:paraId="0AD13530" w14:textId="77777777" w:rsidTr="004A0E6B">
        <w:tc>
          <w:tcPr>
            <w:tcW w:w="1255" w:type="dxa"/>
            <w:shd w:val="clear" w:color="auto" w:fill="50637D" w:themeFill="text2" w:themeFillTint="E6"/>
            <w:vAlign w:val="center"/>
          </w:tcPr>
          <w:p w14:paraId="75628B5C" w14:textId="77777777" w:rsidR="004A0E6B" w:rsidRPr="004A0E6B" w:rsidRDefault="00B54090" w:rsidP="004A0E6B">
            <w:pPr>
              <w:jc w:val="center"/>
              <w:rPr>
                <w:color w:val="FFFFFF" w:themeColor="background1"/>
                <w:lang w:val="en-CA"/>
              </w:rPr>
            </w:pPr>
            <w:r>
              <w:rPr>
                <w:color w:val="FFFFFF" w:themeColor="background1"/>
                <w:lang w:val="en-CA"/>
              </w:rPr>
              <w:t>Description</w:t>
            </w:r>
          </w:p>
        </w:tc>
        <w:tc>
          <w:tcPr>
            <w:tcW w:w="9279" w:type="dxa"/>
            <w:gridSpan w:val="2"/>
          </w:tcPr>
          <w:p w14:paraId="6089355E" w14:textId="77777777" w:rsidR="00604D8B" w:rsidRDefault="00000000">
            <w:r>
              <w:t>Les informations d'authentification sont présentes en clair dans le code. Lors de la compilation, ces informations sont importées dans le binaire et peuvent être retrouvées en cas de décompilation.</w:t>
            </w:r>
          </w:p>
        </w:tc>
      </w:tr>
      <w:tr w:rsidR="004A0E6B" w14:paraId="6FC163E5" w14:textId="77777777" w:rsidTr="004A0E6B">
        <w:tc>
          <w:tcPr>
            <w:tcW w:w="1255" w:type="dxa"/>
            <w:shd w:val="clear" w:color="auto" w:fill="50637D" w:themeFill="text2" w:themeFillTint="E6"/>
            <w:vAlign w:val="center"/>
          </w:tcPr>
          <w:p w14:paraId="16F22458"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Périmètre</w:t>
            </w:r>
            <w:proofErr w:type="spellEnd"/>
          </w:p>
        </w:tc>
        <w:tc>
          <w:tcPr>
            <w:tcW w:w="9279" w:type="dxa"/>
            <w:gridSpan w:val="2"/>
          </w:tcPr>
          <w:p w14:paraId="6268F665" w14:textId="77777777" w:rsidR="00604D8B" w:rsidRDefault="00604D8B"/>
        </w:tc>
      </w:tr>
    </w:tbl>
    <w:p w14:paraId="692234E9" w14:textId="77777777" w:rsidR="008670B4" w:rsidRDefault="008670B4" w:rsidP="004A0E6B">
      <w:pPr>
        <w:rPr>
          <w:lang w:val="en-CA"/>
        </w:rPr>
      </w:pPr>
    </w:p>
    <w:tbl>
      <w:tblPr>
        <w:tblStyle w:val="Grilledutableau"/>
        <w:tblW w:w="0" w:type="auto"/>
        <w:tblLook w:val="04A0" w:firstRow="1" w:lastRow="0" w:firstColumn="1" w:lastColumn="0" w:noHBand="0" w:noVBand="1"/>
      </w:tblPr>
      <w:tblGrid>
        <w:gridCol w:w="1345"/>
        <w:gridCol w:w="5677"/>
        <w:gridCol w:w="3512"/>
      </w:tblGrid>
      <w:tr w:rsidR="004A0E6B" w14:paraId="2E0C4979" w14:textId="77777777" w:rsidTr="004A0E6B">
        <w:tc>
          <w:tcPr>
            <w:tcW w:w="10534" w:type="dxa"/>
            <w:gridSpan w:val="3"/>
            <w:shd w:val="clear" w:color="auto" w:fill="50637D" w:themeFill="text2" w:themeFillTint="E6"/>
          </w:tcPr>
          <w:p w14:paraId="6054BE10" w14:textId="77777777" w:rsidR="004A0E6B" w:rsidRPr="004A0E6B" w:rsidRDefault="004A0E6B" w:rsidP="004A0E6B">
            <w:pPr>
              <w:jc w:val="center"/>
              <w:rPr>
                <w:color w:val="FFFFFF" w:themeColor="background1"/>
                <w:lang w:val="en-CA"/>
              </w:rPr>
            </w:pPr>
            <w:proofErr w:type="spellStart"/>
            <w:r w:rsidRPr="004A0E6B">
              <w:rPr>
                <w:color w:val="FFFFFF" w:themeColor="background1"/>
                <w:lang w:val="en-CA"/>
              </w:rPr>
              <w:t>Recommandation</w:t>
            </w:r>
            <w:proofErr w:type="spellEnd"/>
          </w:p>
        </w:tc>
      </w:tr>
      <w:tr w:rsidR="00E323AE" w14:paraId="2ACA44DC" w14:textId="77777777" w:rsidTr="004A0E6B">
        <w:trPr>
          <w:trHeight w:val="253"/>
        </w:trPr>
        <w:tc>
          <w:tcPr>
            <w:tcW w:w="1345" w:type="dxa"/>
            <w:vMerge w:val="restart"/>
            <w:shd w:val="clear" w:color="auto" w:fill="50637D" w:themeFill="text2" w:themeFillTint="E6"/>
            <w:vAlign w:val="center"/>
          </w:tcPr>
          <w:p w14:paraId="286B82BF" w14:textId="77777777" w:rsidR="00E323AE" w:rsidRDefault="00E323AE" w:rsidP="00E323AE">
            <w:pPr>
              <w:rPr>
                <w:lang w:val="en-CA"/>
              </w:rPr>
            </w:pPr>
            <w:r w:rsidRPr="008E14F6">
              <w:rPr>
                <w:color w:val="FFFFFF" w:themeColor="background1"/>
                <w:lang w:val="en-CA"/>
              </w:rPr>
              <w:t>E003</w:t>
            </w:r>
          </w:p>
        </w:tc>
        <w:tc>
          <w:tcPr>
            <w:tcW w:w="5677" w:type="dxa"/>
            <w:vMerge w:val="restart"/>
          </w:tcPr>
          <w:p w14:paraId="3F83A06B" w14:textId="77777777" w:rsidR="00604D8B" w:rsidRDefault="00000000">
            <w:r>
              <w:t>stocker les informations d'authentification dans des gestionnaires de secrets sécurisés et de les référencer dynamiquement dans le code, plutôt que de les inclure directement.</w:t>
            </w:r>
          </w:p>
        </w:tc>
        <w:tc>
          <w:tcPr>
            <w:tcW w:w="3512" w:type="dxa"/>
          </w:tcPr>
          <w:p w14:paraId="37AE0A34" w14:textId="77777777" w:rsidR="00E323AE" w:rsidRDefault="00E323AE" w:rsidP="00E323AE">
            <w:pPr>
              <w:rPr>
                <w:lang w:val="en-CA"/>
              </w:rPr>
            </w:pPr>
            <w:proofErr w:type="spellStart"/>
            <w:r>
              <w:rPr>
                <w:lang w:val="en-CA"/>
              </w:rPr>
              <w:t>Priorité</w:t>
            </w:r>
            <w:proofErr w:type="spellEnd"/>
          </w:p>
        </w:tc>
      </w:tr>
      <w:tr w:rsidR="00E323AE" w14:paraId="09184238" w14:textId="77777777" w:rsidTr="004A0E6B">
        <w:trPr>
          <w:trHeight w:val="253"/>
        </w:trPr>
        <w:tc>
          <w:tcPr>
            <w:tcW w:w="1345" w:type="dxa"/>
            <w:vMerge/>
            <w:shd w:val="clear" w:color="auto" w:fill="50637D" w:themeFill="text2" w:themeFillTint="E6"/>
            <w:vAlign w:val="center"/>
          </w:tcPr>
          <w:p w14:paraId="2CC068D7" w14:textId="77777777" w:rsidR="00E323AE" w:rsidRPr="004A0E6B" w:rsidRDefault="00E323AE" w:rsidP="00E323AE">
            <w:pPr>
              <w:rPr>
                <w:color w:val="FFFFFF" w:themeColor="background1"/>
                <w:lang w:val="en-CA"/>
              </w:rPr>
            </w:pPr>
          </w:p>
        </w:tc>
        <w:tc>
          <w:tcPr>
            <w:tcW w:w="5677" w:type="dxa"/>
            <w:vMerge/>
          </w:tcPr>
          <w:p w14:paraId="6C82CD6E" w14:textId="77777777" w:rsidR="00E323AE" w:rsidRDefault="00E323AE" w:rsidP="00E323AE">
            <w:pPr>
              <w:rPr>
                <w:lang w:val="en-CA"/>
              </w:rPr>
            </w:pPr>
          </w:p>
        </w:tc>
        <w:tc>
          <w:tcPr>
            <w:tcW w:w="3512" w:type="dxa"/>
          </w:tcPr>
          <w:p w14:paraId="710FE02E" w14:textId="77777777" w:rsidR="00E323AE" w:rsidRDefault="00E323AE" w:rsidP="00E323AE">
            <w:pPr>
              <w:rPr>
                <w:lang w:val="en-CA"/>
              </w:rPr>
            </w:pPr>
            <w:r>
              <w:rPr>
                <w:lang w:val="en-CA"/>
              </w:rPr>
              <w:t>3</w:t>
            </w:r>
          </w:p>
        </w:tc>
      </w:tr>
      <w:tr w:rsidR="00E323AE" w14:paraId="35E686C4" w14:textId="77777777" w:rsidTr="00E573CD">
        <w:trPr>
          <w:trHeight w:val="253"/>
        </w:trPr>
        <w:tc>
          <w:tcPr>
            <w:tcW w:w="1345" w:type="dxa"/>
            <w:shd w:val="clear" w:color="auto" w:fill="50637D" w:themeFill="text2" w:themeFillTint="E6"/>
            <w:vAlign w:val="center"/>
          </w:tcPr>
          <w:p w14:paraId="02B11B6A" w14:textId="77777777" w:rsidR="00E323AE" w:rsidRPr="004A0E6B" w:rsidRDefault="00E323AE" w:rsidP="00E323AE">
            <w:pPr>
              <w:rPr>
                <w:color w:val="FFFFFF" w:themeColor="background1"/>
                <w:lang w:val="en-CA"/>
              </w:rPr>
            </w:pPr>
            <w:proofErr w:type="spellStart"/>
            <w:r>
              <w:rPr>
                <w:color w:val="FFFFFF" w:themeColor="background1"/>
                <w:lang w:val="en-CA"/>
              </w:rPr>
              <w:t>Remédiation</w:t>
            </w:r>
            <w:proofErr w:type="spellEnd"/>
          </w:p>
        </w:tc>
        <w:tc>
          <w:tcPr>
            <w:tcW w:w="9189" w:type="dxa"/>
            <w:gridSpan w:val="2"/>
          </w:tcPr>
          <w:p w14:paraId="5F756668" w14:textId="77777777" w:rsidR="00604D8B" w:rsidRDefault="00000000">
            <w:r>
              <w:t>Lorsque des informations d'authentification (identifiants, mots de passe, clés API) sont présentes dans le code source, elles deviennent vulnérables à une exposition non autorisée, surtout si le code est partagé ou stocké dans des dépôts accessibles. Cela peut permettre à des attaquants d’accéder directement aux systèmes ou bases de données, exposant l’application à des risques élevés de compromission. Pour atténuer ce risque, il est recommandé de stocker ces informations dans des gestionnaires de secrets sécurisés et de les référencer dynamiquement dans le code.</w:t>
            </w:r>
          </w:p>
        </w:tc>
      </w:tr>
    </w:tbl>
    <w:p w14:paraId="67CCD5A8" w14:textId="77777777" w:rsidR="004A0E6B" w:rsidRDefault="004A0E6B" w:rsidP="004A0E6B">
      <w:pPr>
        <w:rPr>
          <w:lang w:val="en-CA"/>
        </w:rPr>
      </w:pPr>
    </w:p>
    <w:p w14:paraId="44AE1CE0" w14:textId="77777777" w:rsidR="008203C2" w:rsidRPr="008203C2" w:rsidRDefault="008203C2" w:rsidP="008203C2">
      <w:pPr>
        <w:rPr>
          <w:b/>
          <w:bCs/>
          <w:sz w:val="24"/>
          <w:szCs w:val="24"/>
        </w:rPr>
      </w:pPr>
      <w:proofErr w:type="spellStart"/>
      <w:r w:rsidRPr="008203C2">
        <w:rPr>
          <w:b/>
          <w:bCs/>
          <w:sz w:val="24"/>
          <w:szCs w:val="24"/>
        </w:rPr>
        <w:t>Preuves</w:t>
      </w:r>
      <w:proofErr w:type="spellEnd"/>
      <w:r w:rsidRPr="008203C2">
        <w:rPr>
          <w:b/>
          <w:bCs/>
          <w:sz w:val="24"/>
          <w:szCs w:val="24"/>
        </w:rPr>
        <w:t xml:space="preserve"> de concept:</w:t>
      </w:r>
    </w:p>
    <w:p w14:paraId="6696A7C5" w14:textId="77777777" w:rsidR="008203C2" w:rsidRDefault="008203C2" w:rsidP="004A0E6B">
      <w:pPr>
        <w:rPr>
          <w:lang w:val="en-CA"/>
        </w:rPr>
      </w:pPr>
    </w:p>
    <w:p w14:paraId="3CAF2E12" w14:textId="77777777" w:rsidR="008670B4" w:rsidRPr="004A0E6B" w:rsidRDefault="008670B4" w:rsidP="004A0E6B">
      <w:pPr>
        <w:rPr>
          <w:lang w:val="en-CA"/>
        </w:rPr>
      </w:pPr>
      <w:r w:rsidRPr="004A0E6B">
        <w:rPr>
          <w:noProof/>
          <w:lang w:val="en-CA"/>
        </w:rPr>
        <w:drawing>
          <wp:inline distT="0" distB="0" distL="0" distR="0" wp14:anchorId="761D2DB0" wp14:editId="586EB11F">
            <wp:extent cx="5715000" cy="3095625"/>
            <wp:effectExtent l="0" t="0" r="0" b="0"/>
            <wp:docPr id="1734580653" name="Image 17345806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p>
    <w:p w14:paraId="5B56D026" w14:textId="341F4CB9" w:rsidR="00206433" w:rsidRPr="00ED76E5" w:rsidRDefault="008670B4" w:rsidP="008670B4">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information d'authentification </w:t>
      </w:r>
      <w:proofErr w:type="spellStart"/>
      <w:r w:rsidRPr="004A0E6B">
        <w:rPr>
          <w:lang w:val="en-CA"/>
        </w:rPr>
        <w:t>ecrite</w:t>
      </w:r>
      <w:proofErr w:type="spellEnd"/>
      <w:r w:rsidRPr="004A0E6B">
        <w:rPr>
          <w:lang w:val="en-CA"/>
        </w:rPr>
        <w:t xml:space="preserve"> dans le code</w:t>
      </w:r>
    </w:p>
    <w:sectPr w:rsidR="00206433" w:rsidRPr="00ED76E5" w:rsidSect="00AF7C50">
      <w:headerReference w:type="even" r:id="rId20"/>
      <w:headerReference w:type="default" r:id="rId21"/>
      <w:footerReference w:type="even" r:id="rId22"/>
      <w:footerReference w:type="default" r:id="rId23"/>
      <w:headerReference w:type="first" r:id="rId24"/>
      <w:footerReference w:type="first" r:id="rId25"/>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98692" w14:textId="77777777" w:rsidR="00066951" w:rsidRDefault="00066951" w:rsidP="008670B4">
      <w:r>
        <w:separator/>
      </w:r>
    </w:p>
    <w:p w14:paraId="6E2C6E62" w14:textId="77777777" w:rsidR="00066951" w:rsidRDefault="00066951" w:rsidP="008670B4"/>
  </w:endnote>
  <w:endnote w:type="continuationSeparator" w:id="0">
    <w:p w14:paraId="6E38D995" w14:textId="77777777" w:rsidR="00066951" w:rsidRDefault="00066951" w:rsidP="008670B4">
      <w:r>
        <w:continuationSeparator/>
      </w:r>
    </w:p>
    <w:p w14:paraId="16000B96" w14:textId="77777777" w:rsidR="00066951" w:rsidRDefault="00066951" w:rsidP="00867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831214159"/>
      <w:docPartObj>
        <w:docPartGallery w:val="Page Numbers (Bottom of Page)"/>
        <w:docPartUnique/>
      </w:docPartObj>
    </w:sdtPr>
    <w:sdtContent>
      <w:p w14:paraId="4D5CCBC4" w14:textId="77777777" w:rsidR="00644BF7" w:rsidRDefault="00644BF7" w:rsidP="001824C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502464591"/>
      <w:docPartObj>
        <w:docPartGallery w:val="Page Numbers (Bottom of Page)"/>
        <w:docPartUnique/>
      </w:docPartObj>
    </w:sdtPr>
    <w:sdtContent>
      <w:p w14:paraId="7C01FB8F" w14:textId="77777777" w:rsidR="00706629" w:rsidRDefault="00706629" w:rsidP="00644BF7">
        <w:pPr>
          <w:pStyle w:val="Pieddepage"/>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661005213"/>
      <w:docPartObj>
        <w:docPartGallery w:val="Page Numbers (Bottom of Page)"/>
        <w:docPartUnique/>
      </w:docPartObj>
    </w:sdtPr>
    <w:sdtContent>
      <w:p w14:paraId="731CA996" w14:textId="77777777" w:rsidR="00AC1906" w:rsidRDefault="00AC1906" w:rsidP="008670B4">
        <w:pPr>
          <w:pStyle w:val="Pieddepage"/>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DA2DD73" w14:textId="77777777" w:rsidR="005B149A" w:rsidRDefault="005B149A" w:rsidP="008670B4">
    <w:pPr>
      <w:pStyle w:val="Pieddepage"/>
    </w:pPr>
  </w:p>
  <w:p w14:paraId="5C16454A" w14:textId="77777777" w:rsidR="00662BFC" w:rsidRDefault="00662BFC" w:rsidP="008670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795668568"/>
      <w:docPartObj>
        <w:docPartGallery w:val="Page Numbers (Bottom of Page)"/>
        <w:docPartUnique/>
      </w:docPartObj>
    </w:sdtPr>
    <w:sdtContent>
      <w:p w14:paraId="3C29ADE3" w14:textId="77777777" w:rsidR="00644BF7" w:rsidRPr="007F64CF" w:rsidRDefault="00644BF7" w:rsidP="00644BF7">
        <w:pPr>
          <w:pStyle w:val="Pieddepage"/>
          <w:framePr w:wrap="none" w:vAnchor="text" w:hAnchor="page" w:x="11520" w:y="883"/>
          <w:rPr>
            <w:rStyle w:val="Numrodepage"/>
            <w:lang w:val="fr-FR"/>
          </w:rPr>
        </w:pPr>
        <w:r>
          <w:rPr>
            <w:rStyle w:val="Numrodepage"/>
          </w:rPr>
          <w:fldChar w:fldCharType="begin"/>
        </w:r>
        <w:r w:rsidRPr="007F64CF">
          <w:rPr>
            <w:rStyle w:val="Numrodepage"/>
            <w:lang w:val="fr-FR"/>
          </w:rPr>
          <w:instrText xml:space="preserve"> PAGE </w:instrText>
        </w:r>
        <w:r>
          <w:rPr>
            <w:rStyle w:val="Numrodepage"/>
          </w:rPr>
          <w:fldChar w:fldCharType="separate"/>
        </w:r>
        <w:r w:rsidRPr="007F64CF">
          <w:rPr>
            <w:rStyle w:val="Numrodepage"/>
            <w:noProof/>
            <w:lang w:val="fr-FR"/>
          </w:rPr>
          <w:t>4</w:t>
        </w:r>
        <w:r>
          <w:rPr>
            <w:rStyle w:val="Numrodepage"/>
          </w:rPr>
          <w:fldChar w:fldCharType="end"/>
        </w:r>
      </w:p>
    </w:sdtContent>
  </w:sdt>
  <w:sdt>
    <w:sdtPr>
      <w:rPr>
        <w:rStyle w:val="Numrodepage"/>
        <w:rFonts w:asciiTheme="minorHAnsi" w:hAnsiTheme="minorHAnsi" w:cstheme="minorHAnsi"/>
        <w:color w:val="A5A5A5" w:themeColor="accent3"/>
        <w:sz w:val="18"/>
        <w:szCs w:val="18"/>
      </w:rPr>
      <w:id w:val="-838768257"/>
      <w:docPartObj>
        <w:docPartGallery w:val="Page Numbers (Bottom of Page)"/>
        <w:docPartUnique/>
      </w:docPartObj>
    </w:sdtPr>
    <w:sdtContent>
      <w:p w14:paraId="2600A027" w14:textId="77777777" w:rsidR="00706629" w:rsidRPr="00644BF7" w:rsidRDefault="00644BF7" w:rsidP="00644BF7">
        <w:pPr>
          <w:pStyle w:val="NormalWeb"/>
          <w:ind w:right="360"/>
          <w:jc w:val="center"/>
          <w:rPr>
            <w:rStyle w:val="Numrodepage"/>
            <w:rFonts w:asciiTheme="minorHAnsi" w:hAnsiTheme="minorHAnsi" w:cstheme="minorHAnsi"/>
            <w:color w:val="A5A5A5" w:themeColor="accent3"/>
            <w:sz w:val="18"/>
            <w:szCs w:val="18"/>
            <w:lang w:val="fr-FR"/>
          </w:rPr>
        </w:pPr>
        <w:r w:rsidRPr="00644BF7">
          <w:rPr>
            <w:rFonts w:asciiTheme="minorHAnsi" w:hAnsiTheme="minorHAnsi" w:cstheme="minorHAnsi"/>
            <w:color w:val="A5A5A5" w:themeColor="accent3"/>
            <w:sz w:val="18"/>
            <w:szCs w:val="18"/>
            <w:lang w:val="fr-FR"/>
          </w:rPr>
          <w:t xml:space="preserve">© 2024 IBC, </w:t>
        </w:r>
        <w:proofErr w:type="spellStart"/>
        <w:r w:rsidRPr="00644BF7">
          <w:rPr>
            <w:rFonts w:asciiTheme="minorHAnsi" w:hAnsiTheme="minorHAnsi" w:cstheme="minorHAnsi"/>
            <w:color w:val="A5A5A5" w:themeColor="accent3"/>
            <w:sz w:val="18"/>
            <w:szCs w:val="18"/>
            <w:lang w:val="fr-FR"/>
          </w:rPr>
          <w:t>sociéte</w:t>
        </w:r>
        <w:proofErr w:type="spellEnd"/>
        <w:r w:rsidRPr="00644BF7">
          <w:rPr>
            <w:rFonts w:asciiTheme="minorHAnsi" w:hAnsiTheme="minorHAnsi" w:cstheme="minorHAnsi"/>
            <w:color w:val="A5A5A5" w:themeColor="accent3"/>
            <w:sz w:val="18"/>
            <w:szCs w:val="18"/>
            <w:lang w:val="fr-FR"/>
          </w:rPr>
          <w:t xml:space="preserve">́ par actions </w:t>
        </w:r>
        <w:proofErr w:type="spellStart"/>
        <w:r w:rsidRPr="00644BF7">
          <w:rPr>
            <w:rFonts w:asciiTheme="minorHAnsi" w:hAnsiTheme="minorHAnsi" w:cstheme="minorHAnsi"/>
            <w:color w:val="A5A5A5" w:themeColor="accent3"/>
            <w:sz w:val="18"/>
            <w:szCs w:val="18"/>
            <w:lang w:val="fr-FR"/>
          </w:rPr>
          <w:t>simplifiée</w:t>
        </w:r>
        <w:proofErr w:type="spellEnd"/>
        <w:r w:rsidRPr="00644BF7">
          <w:rPr>
            <w:rFonts w:asciiTheme="minorHAnsi" w:hAnsiTheme="minorHAnsi" w:cstheme="minorHAnsi"/>
            <w:color w:val="A5A5A5" w:themeColor="accent3"/>
            <w:sz w:val="18"/>
            <w:szCs w:val="18"/>
            <w:lang w:val="fr-FR"/>
          </w:rPr>
          <w:t xml:space="preserve">. Tous droits </w:t>
        </w:r>
        <w:proofErr w:type="spellStart"/>
        <w:r w:rsidRPr="00644BF7">
          <w:rPr>
            <w:rFonts w:asciiTheme="minorHAnsi" w:hAnsiTheme="minorHAnsi" w:cstheme="minorHAnsi"/>
            <w:color w:val="A5A5A5" w:themeColor="accent3"/>
            <w:sz w:val="18"/>
            <w:szCs w:val="18"/>
            <w:lang w:val="fr-FR"/>
          </w:rPr>
          <w:t>réservés</w:t>
        </w:r>
        <w:proofErr w:type="spellEnd"/>
        <w:r w:rsidRPr="00644BF7">
          <w:rPr>
            <w:rFonts w:asciiTheme="minorHAnsi" w:hAnsiTheme="minorHAnsi" w:cstheme="minorHAnsi"/>
            <w:color w:val="A5A5A5" w:themeColor="accent3"/>
            <w:sz w:val="18"/>
            <w:szCs w:val="18"/>
            <w:lang w:val="fr-FR"/>
          </w:rPr>
          <w:t xml:space="preserve">. Le nom et le logo IBC sont des marques </w:t>
        </w:r>
        <w:proofErr w:type="spellStart"/>
        <w:r w:rsidRPr="00644BF7">
          <w:rPr>
            <w:rFonts w:asciiTheme="minorHAnsi" w:hAnsiTheme="minorHAnsi" w:cstheme="minorHAnsi"/>
            <w:color w:val="A5A5A5" w:themeColor="accent3"/>
            <w:sz w:val="18"/>
            <w:szCs w:val="18"/>
            <w:lang w:val="fr-FR"/>
          </w:rPr>
          <w:t>déposées</w:t>
        </w:r>
        <w:proofErr w:type="spellEnd"/>
        <w:r w:rsidRPr="00644BF7">
          <w:rPr>
            <w:rFonts w:asciiTheme="minorHAnsi" w:hAnsiTheme="minorHAnsi" w:cstheme="minorHAnsi"/>
            <w:color w:val="A5A5A5" w:themeColor="accent3"/>
            <w:sz w:val="18"/>
            <w:szCs w:val="18"/>
            <w:lang w:val="fr-FR"/>
          </w:rPr>
          <w:t xml:space="preserve"> sous licence.</w:t>
        </w:r>
        <w:r w:rsidRPr="00644BF7">
          <w:rPr>
            <w:rStyle w:val="Numrodepage"/>
            <w:rFonts w:asciiTheme="minorHAnsi" w:hAnsiTheme="minorHAnsi" w:cstheme="minorHAnsi"/>
            <w:color w:val="A5A5A5" w:themeColor="accent3"/>
            <w:sz w:val="18"/>
            <w:szCs w:val="18"/>
            <w:lang w:val="fr-FR"/>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66DD2" w14:textId="77777777" w:rsidR="00F60459" w:rsidRDefault="00F604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F43D5" w14:textId="77777777" w:rsidR="00066951" w:rsidRDefault="00066951" w:rsidP="008670B4">
      <w:r>
        <w:separator/>
      </w:r>
    </w:p>
    <w:p w14:paraId="317A10D4" w14:textId="77777777" w:rsidR="00066951" w:rsidRDefault="00066951" w:rsidP="008670B4"/>
  </w:footnote>
  <w:footnote w:type="continuationSeparator" w:id="0">
    <w:p w14:paraId="01832D77" w14:textId="77777777" w:rsidR="00066951" w:rsidRDefault="00066951" w:rsidP="008670B4">
      <w:r>
        <w:continuationSeparator/>
      </w:r>
    </w:p>
    <w:p w14:paraId="2073E9E0" w14:textId="77777777" w:rsidR="00066951" w:rsidRDefault="00066951" w:rsidP="00867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D389A" w14:textId="77777777" w:rsidR="005B149A" w:rsidRDefault="005B149A" w:rsidP="008670B4">
    <w:pPr>
      <w:pStyle w:val="En-tte"/>
    </w:pPr>
  </w:p>
  <w:p w14:paraId="3A214EDA" w14:textId="77777777" w:rsidR="00662BFC" w:rsidRDefault="00662BFC" w:rsidP="008670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C976" w14:textId="77777777" w:rsidR="0063475C" w:rsidRDefault="007F64CF" w:rsidP="008670B4">
    <w:pPr>
      <w:pStyle w:val="En-tte"/>
    </w:pPr>
    <w:r>
      <w:rPr>
        <w:noProof/>
      </w:rPr>
      <w:drawing>
        <wp:inline distT="0" distB="0" distL="0" distR="0" wp14:anchorId="34407E97" wp14:editId="29453468">
          <wp:extent cx="1200838" cy="402253"/>
          <wp:effectExtent l="0" t="0" r="0" b="4445"/>
          <wp:docPr id="786359302" name="Picture 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59302" name="Picture 1" descr="A white text on a gra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32278" cy="412785"/>
                  </a:xfrm>
                  <a:prstGeom prst="rect">
                    <a:avLst/>
                  </a:prstGeom>
                  <a:ln>
                    <a:noFill/>
                  </a:ln>
                </pic:spPr>
              </pic:pic>
            </a:graphicData>
          </a:graphic>
        </wp:inline>
      </w:drawing>
    </w:r>
  </w:p>
  <w:p w14:paraId="7715890F" w14:textId="77777777" w:rsidR="00662BFC" w:rsidRDefault="00662BFC" w:rsidP="008670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D3EE6" w14:textId="77777777" w:rsidR="00F60459" w:rsidRDefault="00F6045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E027D0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AD6666"/>
    <w:multiLevelType w:val="hybridMultilevel"/>
    <w:tmpl w:val="CDF01F20"/>
    <w:lvl w:ilvl="0" w:tplc="3A0C6ECA">
      <w:start w:val="1"/>
      <w:numFmt w:val="bullet"/>
      <w:pStyle w:val="Listepuces"/>
      <w:lvlText w:val=""/>
      <w:lvlJc w:val="left"/>
      <w:pPr>
        <w:ind w:left="360" w:hanging="360"/>
      </w:pPr>
      <w:rPr>
        <w:rFonts w:ascii="Symbol" w:hAnsi="Symbol" w:hint="default"/>
        <w:color w:val="auto"/>
        <w:sz w:val="24"/>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3" w15:restartNumberingAfterBreak="0">
    <w:nsid w:val="1E87515E"/>
    <w:multiLevelType w:val="hybridMultilevel"/>
    <w:tmpl w:val="AE741D0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F2278B"/>
    <w:multiLevelType w:val="hybridMultilevel"/>
    <w:tmpl w:val="95382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ED79A8"/>
    <w:multiLevelType w:val="hybridMultilevel"/>
    <w:tmpl w:val="49F6BF80"/>
    <w:lvl w:ilvl="0" w:tplc="17A453D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9E06A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292143"/>
    <w:multiLevelType w:val="multilevel"/>
    <w:tmpl w:val="9C283E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4A5976"/>
    <w:multiLevelType w:val="hybridMultilevel"/>
    <w:tmpl w:val="07DA9F7A"/>
    <w:lvl w:ilvl="0" w:tplc="0B2AC6E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D558F3"/>
    <w:multiLevelType w:val="multilevel"/>
    <w:tmpl w:val="D6A4FED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07357425">
    <w:abstractNumId w:val="6"/>
  </w:num>
  <w:num w:numId="2" w16cid:durableId="1602689987">
    <w:abstractNumId w:val="8"/>
  </w:num>
  <w:num w:numId="3" w16cid:durableId="1351878390">
    <w:abstractNumId w:val="2"/>
  </w:num>
  <w:num w:numId="4" w16cid:durableId="1480995084">
    <w:abstractNumId w:val="5"/>
  </w:num>
  <w:num w:numId="5" w16cid:durableId="367990369">
    <w:abstractNumId w:val="7"/>
  </w:num>
  <w:num w:numId="6" w16cid:durableId="1899439905">
    <w:abstractNumId w:val="9"/>
  </w:num>
  <w:num w:numId="7" w16cid:durableId="1180895061">
    <w:abstractNumId w:val="11"/>
  </w:num>
  <w:num w:numId="8" w16cid:durableId="530529328">
    <w:abstractNumId w:val="1"/>
  </w:num>
  <w:num w:numId="9" w16cid:durableId="1505590395">
    <w:abstractNumId w:val="4"/>
  </w:num>
  <w:num w:numId="10" w16cid:durableId="1533573384">
    <w:abstractNumId w:val="3"/>
  </w:num>
  <w:num w:numId="11" w16cid:durableId="6637026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9599266">
    <w:abstractNumId w:val="0"/>
  </w:num>
  <w:num w:numId="13" w16cid:durableId="1011839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7633"/>
    <w:rsid w:val="00014E1B"/>
    <w:rsid w:val="00031C11"/>
    <w:rsid w:val="00034F4E"/>
    <w:rsid w:val="0003653C"/>
    <w:rsid w:val="0005507B"/>
    <w:rsid w:val="00055383"/>
    <w:rsid w:val="000566DA"/>
    <w:rsid w:val="00065D12"/>
    <w:rsid w:val="00066951"/>
    <w:rsid w:val="000764CA"/>
    <w:rsid w:val="00077ADB"/>
    <w:rsid w:val="0008360B"/>
    <w:rsid w:val="000848F6"/>
    <w:rsid w:val="00084E96"/>
    <w:rsid w:val="0008625C"/>
    <w:rsid w:val="00093C84"/>
    <w:rsid w:val="0009475A"/>
    <w:rsid w:val="00095761"/>
    <w:rsid w:val="00097402"/>
    <w:rsid w:val="000A1215"/>
    <w:rsid w:val="000A766C"/>
    <w:rsid w:val="000B1FBE"/>
    <w:rsid w:val="000C4CF3"/>
    <w:rsid w:val="000E5503"/>
    <w:rsid w:val="000E6BC9"/>
    <w:rsid w:val="000E7F5F"/>
    <w:rsid w:val="00103E35"/>
    <w:rsid w:val="001079DD"/>
    <w:rsid w:val="00112052"/>
    <w:rsid w:val="001162E1"/>
    <w:rsid w:val="001233CA"/>
    <w:rsid w:val="001279C4"/>
    <w:rsid w:val="00132677"/>
    <w:rsid w:val="00134706"/>
    <w:rsid w:val="00136BB0"/>
    <w:rsid w:val="00142F6B"/>
    <w:rsid w:val="0014748F"/>
    <w:rsid w:val="00166941"/>
    <w:rsid w:val="00173EE6"/>
    <w:rsid w:val="00175AE8"/>
    <w:rsid w:val="00180325"/>
    <w:rsid w:val="00183CFC"/>
    <w:rsid w:val="001A19C8"/>
    <w:rsid w:val="001A4508"/>
    <w:rsid w:val="001D1A43"/>
    <w:rsid w:val="001D515E"/>
    <w:rsid w:val="001E0966"/>
    <w:rsid w:val="0020578A"/>
    <w:rsid w:val="00206433"/>
    <w:rsid w:val="00215310"/>
    <w:rsid w:val="002246C9"/>
    <w:rsid w:val="00227278"/>
    <w:rsid w:val="00230634"/>
    <w:rsid w:val="002309DC"/>
    <w:rsid w:val="002336C1"/>
    <w:rsid w:val="002339CC"/>
    <w:rsid w:val="00234448"/>
    <w:rsid w:val="002372CD"/>
    <w:rsid w:val="00241B8F"/>
    <w:rsid w:val="0024724A"/>
    <w:rsid w:val="00251F9F"/>
    <w:rsid w:val="00267786"/>
    <w:rsid w:val="00271B29"/>
    <w:rsid w:val="002774B3"/>
    <w:rsid w:val="00280063"/>
    <w:rsid w:val="00295534"/>
    <w:rsid w:val="002D2F29"/>
    <w:rsid w:val="002E0389"/>
    <w:rsid w:val="002E66AC"/>
    <w:rsid w:val="003047FC"/>
    <w:rsid w:val="003152F3"/>
    <w:rsid w:val="003172F6"/>
    <w:rsid w:val="00342301"/>
    <w:rsid w:val="0035712E"/>
    <w:rsid w:val="00365694"/>
    <w:rsid w:val="00380D7C"/>
    <w:rsid w:val="003810C8"/>
    <w:rsid w:val="00383A06"/>
    <w:rsid w:val="00386F7E"/>
    <w:rsid w:val="003A09A7"/>
    <w:rsid w:val="003A4C76"/>
    <w:rsid w:val="003B6AF3"/>
    <w:rsid w:val="003F066F"/>
    <w:rsid w:val="0040082A"/>
    <w:rsid w:val="0040406B"/>
    <w:rsid w:val="0040524D"/>
    <w:rsid w:val="00405E5C"/>
    <w:rsid w:val="00436D7E"/>
    <w:rsid w:val="0043727E"/>
    <w:rsid w:val="00442CA3"/>
    <w:rsid w:val="00443085"/>
    <w:rsid w:val="00451CBF"/>
    <w:rsid w:val="00454185"/>
    <w:rsid w:val="00457E68"/>
    <w:rsid w:val="00464FDD"/>
    <w:rsid w:val="00482A04"/>
    <w:rsid w:val="00493EF4"/>
    <w:rsid w:val="004A0E6B"/>
    <w:rsid w:val="004B613A"/>
    <w:rsid w:val="004B7D87"/>
    <w:rsid w:val="004C0C42"/>
    <w:rsid w:val="004D26C8"/>
    <w:rsid w:val="004D295B"/>
    <w:rsid w:val="004D691E"/>
    <w:rsid w:val="004D749B"/>
    <w:rsid w:val="004E6240"/>
    <w:rsid w:val="004E7D23"/>
    <w:rsid w:val="005102D3"/>
    <w:rsid w:val="0051468B"/>
    <w:rsid w:val="0052039D"/>
    <w:rsid w:val="00537674"/>
    <w:rsid w:val="005441D1"/>
    <w:rsid w:val="00545998"/>
    <w:rsid w:val="00546AFF"/>
    <w:rsid w:val="00546DDD"/>
    <w:rsid w:val="00561C5E"/>
    <w:rsid w:val="00572D87"/>
    <w:rsid w:val="00582F32"/>
    <w:rsid w:val="0058574D"/>
    <w:rsid w:val="005A353D"/>
    <w:rsid w:val="005B149A"/>
    <w:rsid w:val="005B5B5E"/>
    <w:rsid w:val="005D0723"/>
    <w:rsid w:val="005D192F"/>
    <w:rsid w:val="005D631D"/>
    <w:rsid w:val="005F12BA"/>
    <w:rsid w:val="00600C6C"/>
    <w:rsid w:val="006025CA"/>
    <w:rsid w:val="00604D8B"/>
    <w:rsid w:val="006057ED"/>
    <w:rsid w:val="0061137D"/>
    <w:rsid w:val="00612AA4"/>
    <w:rsid w:val="00621CAA"/>
    <w:rsid w:val="00632D7E"/>
    <w:rsid w:val="0063475C"/>
    <w:rsid w:val="00644BF7"/>
    <w:rsid w:val="0064658E"/>
    <w:rsid w:val="00662BFC"/>
    <w:rsid w:val="00663C1F"/>
    <w:rsid w:val="006726B4"/>
    <w:rsid w:val="006A089C"/>
    <w:rsid w:val="006A3962"/>
    <w:rsid w:val="006A575C"/>
    <w:rsid w:val="006A6A57"/>
    <w:rsid w:val="006B5905"/>
    <w:rsid w:val="006C11CC"/>
    <w:rsid w:val="006D6B77"/>
    <w:rsid w:val="00706629"/>
    <w:rsid w:val="00706D8F"/>
    <w:rsid w:val="007070B3"/>
    <w:rsid w:val="00710A6F"/>
    <w:rsid w:val="0071350B"/>
    <w:rsid w:val="00716B3B"/>
    <w:rsid w:val="00717E5F"/>
    <w:rsid w:val="0072613E"/>
    <w:rsid w:val="0074193E"/>
    <w:rsid w:val="0074745B"/>
    <w:rsid w:val="00757C6B"/>
    <w:rsid w:val="00763001"/>
    <w:rsid w:val="00765928"/>
    <w:rsid w:val="007817E4"/>
    <w:rsid w:val="00784D5B"/>
    <w:rsid w:val="00791E66"/>
    <w:rsid w:val="007B1119"/>
    <w:rsid w:val="007B2D31"/>
    <w:rsid w:val="007B7FFE"/>
    <w:rsid w:val="007C27B4"/>
    <w:rsid w:val="007D64DE"/>
    <w:rsid w:val="007F015D"/>
    <w:rsid w:val="007F5F94"/>
    <w:rsid w:val="007F64CF"/>
    <w:rsid w:val="007F6E75"/>
    <w:rsid w:val="00803068"/>
    <w:rsid w:val="00811D19"/>
    <w:rsid w:val="008203C2"/>
    <w:rsid w:val="00821D95"/>
    <w:rsid w:val="008222ED"/>
    <w:rsid w:val="0082256C"/>
    <w:rsid w:val="00824705"/>
    <w:rsid w:val="00835D63"/>
    <w:rsid w:val="008375C7"/>
    <w:rsid w:val="00846B6B"/>
    <w:rsid w:val="008535B4"/>
    <w:rsid w:val="0085412F"/>
    <w:rsid w:val="008573DC"/>
    <w:rsid w:val="00862867"/>
    <w:rsid w:val="00864A2B"/>
    <w:rsid w:val="008670B4"/>
    <w:rsid w:val="00884354"/>
    <w:rsid w:val="00884473"/>
    <w:rsid w:val="008922CC"/>
    <w:rsid w:val="008964D5"/>
    <w:rsid w:val="008A019D"/>
    <w:rsid w:val="008A4ADB"/>
    <w:rsid w:val="008B54C4"/>
    <w:rsid w:val="008C418D"/>
    <w:rsid w:val="008D2C86"/>
    <w:rsid w:val="008D4140"/>
    <w:rsid w:val="008E14F6"/>
    <w:rsid w:val="008E16C3"/>
    <w:rsid w:val="008F179D"/>
    <w:rsid w:val="00911578"/>
    <w:rsid w:val="00916072"/>
    <w:rsid w:val="00917A8D"/>
    <w:rsid w:val="009543EE"/>
    <w:rsid w:val="009564BC"/>
    <w:rsid w:val="00972C6B"/>
    <w:rsid w:val="00973C6F"/>
    <w:rsid w:val="009747A4"/>
    <w:rsid w:val="0097544F"/>
    <w:rsid w:val="009B49B4"/>
    <w:rsid w:val="009B6779"/>
    <w:rsid w:val="009D19CA"/>
    <w:rsid w:val="009D301A"/>
    <w:rsid w:val="009E5CF6"/>
    <w:rsid w:val="009E661E"/>
    <w:rsid w:val="009E7F9C"/>
    <w:rsid w:val="00A027BB"/>
    <w:rsid w:val="00A128AA"/>
    <w:rsid w:val="00A12D15"/>
    <w:rsid w:val="00A245D5"/>
    <w:rsid w:val="00A27CD5"/>
    <w:rsid w:val="00A5713A"/>
    <w:rsid w:val="00A64C8C"/>
    <w:rsid w:val="00A6541B"/>
    <w:rsid w:val="00A72AAE"/>
    <w:rsid w:val="00AA08AC"/>
    <w:rsid w:val="00AB098A"/>
    <w:rsid w:val="00AB1040"/>
    <w:rsid w:val="00AC1906"/>
    <w:rsid w:val="00AC7B8E"/>
    <w:rsid w:val="00AD5663"/>
    <w:rsid w:val="00AE45E0"/>
    <w:rsid w:val="00AE5732"/>
    <w:rsid w:val="00AF13BB"/>
    <w:rsid w:val="00AF51D9"/>
    <w:rsid w:val="00AF7C50"/>
    <w:rsid w:val="00B004DC"/>
    <w:rsid w:val="00B008B8"/>
    <w:rsid w:val="00B37CBE"/>
    <w:rsid w:val="00B54090"/>
    <w:rsid w:val="00B54C6A"/>
    <w:rsid w:val="00B579CB"/>
    <w:rsid w:val="00B70290"/>
    <w:rsid w:val="00B77DAC"/>
    <w:rsid w:val="00B827CD"/>
    <w:rsid w:val="00B86407"/>
    <w:rsid w:val="00B90513"/>
    <w:rsid w:val="00B92C49"/>
    <w:rsid w:val="00B9605E"/>
    <w:rsid w:val="00BA24CB"/>
    <w:rsid w:val="00BA620C"/>
    <w:rsid w:val="00BC2C30"/>
    <w:rsid w:val="00BC6DD9"/>
    <w:rsid w:val="00BD0ABF"/>
    <w:rsid w:val="00BE157F"/>
    <w:rsid w:val="00BE3FD7"/>
    <w:rsid w:val="00BF0610"/>
    <w:rsid w:val="00BF6A43"/>
    <w:rsid w:val="00C070BA"/>
    <w:rsid w:val="00C0786D"/>
    <w:rsid w:val="00C14CFC"/>
    <w:rsid w:val="00C15FD8"/>
    <w:rsid w:val="00C15FE6"/>
    <w:rsid w:val="00C2441D"/>
    <w:rsid w:val="00C2459B"/>
    <w:rsid w:val="00C26393"/>
    <w:rsid w:val="00C3486B"/>
    <w:rsid w:val="00C40BAA"/>
    <w:rsid w:val="00C45C90"/>
    <w:rsid w:val="00C522D6"/>
    <w:rsid w:val="00C54772"/>
    <w:rsid w:val="00C8054A"/>
    <w:rsid w:val="00C82461"/>
    <w:rsid w:val="00C84519"/>
    <w:rsid w:val="00C853F2"/>
    <w:rsid w:val="00C93991"/>
    <w:rsid w:val="00CB647E"/>
    <w:rsid w:val="00CC200F"/>
    <w:rsid w:val="00CC4B06"/>
    <w:rsid w:val="00CC7F49"/>
    <w:rsid w:val="00CD78BF"/>
    <w:rsid w:val="00CE60CD"/>
    <w:rsid w:val="00CF6698"/>
    <w:rsid w:val="00D00DAF"/>
    <w:rsid w:val="00D015A5"/>
    <w:rsid w:val="00D14149"/>
    <w:rsid w:val="00D17DD6"/>
    <w:rsid w:val="00D32753"/>
    <w:rsid w:val="00D32A4B"/>
    <w:rsid w:val="00D37FB4"/>
    <w:rsid w:val="00D43398"/>
    <w:rsid w:val="00D44836"/>
    <w:rsid w:val="00D46D77"/>
    <w:rsid w:val="00D52718"/>
    <w:rsid w:val="00D61629"/>
    <w:rsid w:val="00D62A01"/>
    <w:rsid w:val="00D63D89"/>
    <w:rsid w:val="00D6672C"/>
    <w:rsid w:val="00D74BDC"/>
    <w:rsid w:val="00D84257"/>
    <w:rsid w:val="00D872E4"/>
    <w:rsid w:val="00D9501A"/>
    <w:rsid w:val="00D95EC9"/>
    <w:rsid w:val="00D96052"/>
    <w:rsid w:val="00D979A3"/>
    <w:rsid w:val="00D97FDA"/>
    <w:rsid w:val="00DB3791"/>
    <w:rsid w:val="00DB47F4"/>
    <w:rsid w:val="00DD1422"/>
    <w:rsid w:val="00DE51DC"/>
    <w:rsid w:val="00DF5C70"/>
    <w:rsid w:val="00E00B33"/>
    <w:rsid w:val="00E03F3D"/>
    <w:rsid w:val="00E05171"/>
    <w:rsid w:val="00E12D89"/>
    <w:rsid w:val="00E23236"/>
    <w:rsid w:val="00E323AE"/>
    <w:rsid w:val="00E328BB"/>
    <w:rsid w:val="00E36513"/>
    <w:rsid w:val="00E36D41"/>
    <w:rsid w:val="00E43C08"/>
    <w:rsid w:val="00E45246"/>
    <w:rsid w:val="00E507F2"/>
    <w:rsid w:val="00E51ED4"/>
    <w:rsid w:val="00E629B2"/>
    <w:rsid w:val="00E6542F"/>
    <w:rsid w:val="00E666E9"/>
    <w:rsid w:val="00E81B62"/>
    <w:rsid w:val="00E82A1F"/>
    <w:rsid w:val="00E92109"/>
    <w:rsid w:val="00EA6075"/>
    <w:rsid w:val="00EB223C"/>
    <w:rsid w:val="00EC0B0B"/>
    <w:rsid w:val="00EC286A"/>
    <w:rsid w:val="00EC6E59"/>
    <w:rsid w:val="00EC7295"/>
    <w:rsid w:val="00ED76E5"/>
    <w:rsid w:val="00EE05B1"/>
    <w:rsid w:val="00EE749D"/>
    <w:rsid w:val="00EF26F2"/>
    <w:rsid w:val="00EF3063"/>
    <w:rsid w:val="00EF57C3"/>
    <w:rsid w:val="00F039C1"/>
    <w:rsid w:val="00F10D94"/>
    <w:rsid w:val="00F14E3C"/>
    <w:rsid w:val="00F15EDB"/>
    <w:rsid w:val="00F1665F"/>
    <w:rsid w:val="00F30081"/>
    <w:rsid w:val="00F37BCD"/>
    <w:rsid w:val="00F57E82"/>
    <w:rsid w:val="00F60459"/>
    <w:rsid w:val="00F715AE"/>
    <w:rsid w:val="00F75E39"/>
    <w:rsid w:val="00F7601F"/>
    <w:rsid w:val="00F93917"/>
    <w:rsid w:val="00FA077F"/>
    <w:rsid w:val="00FA7444"/>
    <w:rsid w:val="00FB543D"/>
    <w:rsid w:val="00FD1131"/>
    <w:rsid w:val="00FD1A9A"/>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9EC8F"/>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D6"/>
    <w:pPr>
      <w:spacing w:after="120" w:line="276" w:lineRule="auto"/>
    </w:pPr>
    <w:rPr>
      <w:rFonts w:eastAsiaTheme="minorEastAsia"/>
      <w:lang w:val="en-US" w:bidi="en-US"/>
    </w:rPr>
  </w:style>
  <w:style w:type="paragraph" w:styleId="Titre1">
    <w:name w:val="heading 1"/>
    <w:basedOn w:val="Normal"/>
    <w:next w:val="Normal"/>
    <w:link w:val="Titre1Car"/>
    <w:uiPriority w:val="9"/>
    <w:qFormat/>
    <w:rsid w:val="00E6542F"/>
    <w:pPr>
      <w:numPr>
        <w:numId w:val="7"/>
      </w:numPr>
      <w:outlineLvl w:val="0"/>
    </w:pPr>
    <w:rPr>
      <w:rFonts w:ascii="Arial" w:hAnsi="Arial" w:cs="Arial"/>
      <w:b/>
      <w:bCs/>
      <w:sz w:val="32"/>
      <w:szCs w:val="32"/>
      <w:lang w:val="en-CA"/>
    </w:rPr>
  </w:style>
  <w:style w:type="paragraph" w:styleId="Titre2">
    <w:name w:val="heading 2"/>
    <w:basedOn w:val="Titre1"/>
    <w:next w:val="Normal"/>
    <w:link w:val="Titre2Car"/>
    <w:uiPriority w:val="9"/>
    <w:unhideWhenUsed/>
    <w:qFormat/>
    <w:rsid w:val="008670B4"/>
    <w:pPr>
      <w:numPr>
        <w:ilvl w:val="1"/>
      </w:numPr>
      <w:outlineLvl w:val="1"/>
    </w:pPr>
    <w:rPr>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1629"/>
    <w:pPr>
      <w:ind w:left="720"/>
      <w:contextualSpacing/>
    </w:pPr>
  </w:style>
  <w:style w:type="character" w:customStyle="1" w:styleId="Titre1Car">
    <w:name w:val="Titre 1 Car"/>
    <w:basedOn w:val="Policepardfaut"/>
    <w:link w:val="Titre1"/>
    <w:uiPriority w:val="9"/>
    <w:rsid w:val="00E6542F"/>
    <w:rPr>
      <w:rFonts w:ascii="Arial" w:eastAsiaTheme="minorEastAsia" w:hAnsi="Arial" w:cs="Arial"/>
      <w:b/>
      <w:bCs/>
      <w:sz w:val="32"/>
      <w:szCs w:val="32"/>
      <w:lang w:val="en-CA" w:bidi="en-US"/>
    </w:rPr>
  </w:style>
  <w:style w:type="character" w:customStyle="1" w:styleId="Titre2Car">
    <w:name w:val="Titre 2 Car"/>
    <w:basedOn w:val="Policepardfaut"/>
    <w:link w:val="Titre2"/>
    <w:uiPriority w:val="9"/>
    <w:rsid w:val="008670B4"/>
    <w:rPr>
      <w:rFonts w:ascii="Arial" w:eastAsiaTheme="minorEastAsia" w:hAnsi="Arial" w:cs="Arial"/>
      <w:b/>
      <w:bCs/>
      <w:sz w:val="28"/>
      <w:szCs w:val="28"/>
      <w:lang w:val="en-CA" w:bidi="en-US"/>
    </w:rPr>
  </w:style>
  <w:style w:type="paragraph" w:styleId="En-tte">
    <w:name w:val="header"/>
    <w:basedOn w:val="Normal"/>
    <w:link w:val="En-tteCar"/>
    <w:uiPriority w:val="99"/>
    <w:unhideWhenUsed/>
    <w:rsid w:val="00D32753"/>
    <w:pPr>
      <w:tabs>
        <w:tab w:val="center" w:pos="4320"/>
        <w:tab w:val="right" w:pos="8640"/>
      </w:tabs>
      <w:spacing w:line="240" w:lineRule="auto"/>
    </w:pPr>
  </w:style>
  <w:style w:type="character" w:customStyle="1" w:styleId="En-tteCar">
    <w:name w:val="En-tête Car"/>
    <w:basedOn w:val="Policepardfaut"/>
    <w:link w:val="En-tte"/>
    <w:uiPriority w:val="99"/>
    <w:rsid w:val="00D32753"/>
    <w:rPr>
      <w:rFonts w:eastAsiaTheme="minorEastAsia"/>
      <w:sz w:val="20"/>
      <w:szCs w:val="20"/>
      <w:lang w:val="fr-CA" w:bidi="en-US"/>
    </w:rPr>
  </w:style>
  <w:style w:type="paragraph" w:styleId="Pieddepage">
    <w:name w:val="footer"/>
    <w:basedOn w:val="Normal"/>
    <w:link w:val="PieddepageCar"/>
    <w:uiPriority w:val="99"/>
    <w:unhideWhenUsed/>
    <w:rsid w:val="00D32753"/>
    <w:pPr>
      <w:tabs>
        <w:tab w:val="center" w:pos="4320"/>
        <w:tab w:val="right" w:pos="8640"/>
      </w:tabs>
      <w:spacing w:line="240" w:lineRule="auto"/>
    </w:pPr>
  </w:style>
  <w:style w:type="character" w:customStyle="1" w:styleId="PieddepageCar">
    <w:name w:val="Pied de page Car"/>
    <w:basedOn w:val="Policepardfaut"/>
    <w:link w:val="Pieddepage"/>
    <w:uiPriority w:val="99"/>
    <w:rsid w:val="00D32753"/>
    <w:rPr>
      <w:rFonts w:eastAsiaTheme="minorEastAsia"/>
      <w:sz w:val="20"/>
      <w:szCs w:val="20"/>
      <w:lang w:val="fr-CA" w:bidi="en-US"/>
    </w:rPr>
  </w:style>
  <w:style w:type="table" w:styleId="Grilledutableau">
    <w:name w:val="Table Grid"/>
    <w:basedOn w:val="Tableau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link w:val="LgendeCar"/>
    <w:uiPriority w:val="99"/>
    <w:unhideWhenUsed/>
    <w:qFormat/>
    <w:rsid w:val="00D32753"/>
    <w:rPr>
      <w:b/>
      <w:bCs/>
      <w:caps/>
      <w:sz w:val="16"/>
      <w:szCs w:val="18"/>
    </w:rPr>
  </w:style>
  <w:style w:type="paragraph" w:styleId="Titre">
    <w:name w:val="Title"/>
    <w:aliases w:val="Titre (document)"/>
    <w:basedOn w:val="Normal"/>
    <w:next w:val="Normal"/>
    <w:link w:val="TitreCar"/>
    <w:uiPriority w:val="10"/>
    <w:qFormat/>
    <w:rsid w:val="00D32753"/>
    <w:pPr>
      <w:spacing w:line="240" w:lineRule="auto"/>
    </w:pPr>
    <w:rPr>
      <w:smallCaps/>
      <w:sz w:val="48"/>
      <w:szCs w:val="48"/>
    </w:rPr>
  </w:style>
  <w:style w:type="character" w:customStyle="1" w:styleId="TitreCar">
    <w:name w:val="Titre Car"/>
    <w:aliases w:val="Titre (document) Car"/>
    <w:basedOn w:val="Policepardfaut"/>
    <w:link w:val="Titre"/>
    <w:uiPriority w:val="10"/>
    <w:rsid w:val="00D32753"/>
    <w:rPr>
      <w:rFonts w:eastAsiaTheme="minorEastAsia"/>
      <w:smallCaps/>
      <w:sz w:val="48"/>
      <w:szCs w:val="48"/>
      <w:lang w:val="fr-CA" w:bidi="en-US"/>
    </w:rPr>
  </w:style>
  <w:style w:type="table" w:customStyle="1" w:styleId="Tab-RisqueHaut">
    <w:name w:val="Tab - Risque Haut"/>
    <w:basedOn w:val="Tableau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M1">
    <w:name w:val="toc 1"/>
    <w:basedOn w:val="Normal"/>
    <w:next w:val="Normal"/>
    <w:autoRedefine/>
    <w:uiPriority w:val="39"/>
    <w:unhideWhenUsed/>
    <w:qFormat/>
    <w:rsid w:val="00D32753"/>
    <w:pPr>
      <w:spacing w:before="120" w:after="0"/>
    </w:pPr>
    <w:rPr>
      <w:rFonts w:cstheme="minorHAnsi"/>
      <w:b/>
      <w:bCs/>
      <w:i/>
      <w:iCs/>
      <w:sz w:val="24"/>
      <w:szCs w:val="24"/>
    </w:rPr>
  </w:style>
  <w:style w:type="paragraph" w:styleId="TM2">
    <w:name w:val="toc 2"/>
    <w:basedOn w:val="Normal"/>
    <w:next w:val="Normal"/>
    <w:autoRedefine/>
    <w:uiPriority w:val="39"/>
    <w:unhideWhenUsed/>
    <w:qFormat/>
    <w:rsid w:val="00D32753"/>
    <w:pPr>
      <w:spacing w:before="120" w:after="0"/>
      <w:ind w:left="220"/>
    </w:pPr>
    <w:rPr>
      <w:rFonts w:cstheme="minorHAnsi"/>
      <w:b/>
      <w:bCs/>
    </w:r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Titre1Car"/>
    <w:link w:val="TitreGarde"/>
    <w:rsid w:val="00D32753"/>
    <w:rPr>
      <w:rFonts w:ascii="Arial" w:eastAsiaTheme="minorEastAsia" w:hAnsi="Arial" w:cs="Arial"/>
      <w:b/>
      <w:bCs/>
      <w:smallCaps w:val="0"/>
      <w:spacing w:val="5"/>
      <w:sz w:val="32"/>
      <w:szCs w:val="20"/>
      <w:lang w:val="fr-CA" w:bidi="en-US"/>
    </w:rPr>
  </w:style>
  <w:style w:type="character" w:customStyle="1" w:styleId="LgendeCar">
    <w:name w:val="Légende Car"/>
    <w:basedOn w:val="Policepardfaut"/>
    <w:link w:val="Lgende"/>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Policepardfau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link w:val="TableTextCar"/>
    <w:qFormat/>
    <w:rsid w:val="008670B4"/>
    <w:rPr>
      <w:rFonts w:eastAsiaTheme="minorEastAsia" w:cstheme="minorHAnsi"/>
      <w:smallCaps/>
      <w:sz w:val="20"/>
      <w:szCs w:val="20"/>
      <w:lang w:val="en-US" w:bidi="en-US"/>
    </w:rPr>
  </w:style>
  <w:style w:type="character" w:customStyle="1" w:styleId="TableTextCar">
    <w:name w:val="Table Text Car"/>
    <w:basedOn w:val="Policepardfaut"/>
    <w:link w:val="TableText"/>
    <w:rsid w:val="008670B4"/>
    <w:rPr>
      <w:rFonts w:eastAsiaTheme="minorEastAsia" w:cstheme="minorHAnsi"/>
      <w:smallCaps/>
      <w:sz w:val="20"/>
      <w:szCs w:val="20"/>
      <w:lang w:val="en-US" w:bidi="en-US"/>
    </w:rPr>
  </w:style>
  <w:style w:type="paragraph" w:styleId="Listepuces">
    <w:name w:val="List Bullet"/>
    <w:basedOn w:val="Corpsdetexte"/>
    <w:qFormat/>
    <w:rsid w:val="00C15FD8"/>
    <w:pPr>
      <w:keepNext/>
      <w:keepLines/>
      <w:numPr>
        <w:numId w:val="8"/>
      </w:numPr>
      <w:spacing w:before="120" w:line="240" w:lineRule="auto"/>
      <w:ind w:left="720"/>
      <w:jc w:val="both"/>
    </w:pPr>
    <w:rPr>
      <w:rFonts w:ascii="Arial" w:eastAsia="Times New Roman" w:hAnsi="Arial" w:cs="Times New Roman"/>
      <w:lang w:val="en-GB" w:bidi="ar-SA"/>
    </w:rPr>
  </w:style>
  <w:style w:type="paragraph" w:styleId="Corpsdetexte">
    <w:name w:val="Body Text"/>
    <w:basedOn w:val="Normal"/>
    <w:link w:val="CorpsdetexteCar"/>
    <w:uiPriority w:val="99"/>
    <w:unhideWhenUsed/>
    <w:rsid w:val="00C15FD8"/>
  </w:style>
  <w:style w:type="character" w:customStyle="1" w:styleId="CorpsdetexteCar">
    <w:name w:val="Corps de texte Car"/>
    <w:basedOn w:val="Policepardfaut"/>
    <w:link w:val="Corpsdetexte"/>
    <w:uiPriority w:val="99"/>
    <w:rsid w:val="00C15FD8"/>
    <w:rPr>
      <w:rFonts w:eastAsiaTheme="minorEastAsia"/>
      <w:sz w:val="20"/>
      <w:szCs w:val="20"/>
      <w:lang w:val="fr-CA" w:bidi="en-US"/>
    </w:rPr>
  </w:style>
  <w:style w:type="paragraph" w:styleId="NormalWeb">
    <w:name w:val="Normal (Web)"/>
    <w:basedOn w:val="Normal"/>
    <w:uiPriority w:val="99"/>
    <w:unhideWhenUsed/>
    <w:rsid w:val="005D631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Numrodepage">
    <w:name w:val="page number"/>
    <w:basedOn w:val="Policepardfaut"/>
    <w:uiPriority w:val="99"/>
    <w:semiHidden/>
    <w:unhideWhenUsed/>
    <w:rsid w:val="00AC1906"/>
  </w:style>
  <w:style w:type="paragraph" w:styleId="En-ttedetabledesmatires">
    <w:name w:val="TOC Heading"/>
    <w:basedOn w:val="Titre1"/>
    <w:next w:val="Normal"/>
    <w:uiPriority w:val="39"/>
    <w:unhideWhenUsed/>
    <w:qFormat/>
    <w:rsid w:val="00B92C49"/>
    <w:pPr>
      <w:keepNext/>
      <w:keepLines/>
      <w:numPr>
        <w:numId w:val="0"/>
      </w:numPr>
      <w:spacing w:before="480" w:after="0"/>
      <w:outlineLvl w:val="9"/>
    </w:pPr>
    <w:rPr>
      <w:rFonts w:asciiTheme="majorHAnsi" w:eastAsiaTheme="majorEastAsia" w:hAnsiTheme="majorHAnsi" w:cstheme="majorBidi"/>
      <w:color w:val="9D0610" w:themeColor="accent1" w:themeShade="BF"/>
      <w:sz w:val="28"/>
      <w:szCs w:val="28"/>
      <w:lang w:val="en-US" w:bidi="ar-SA"/>
    </w:rPr>
  </w:style>
  <w:style w:type="character" w:styleId="Lienhypertexte">
    <w:name w:val="Hyperlink"/>
    <w:basedOn w:val="Policepardfaut"/>
    <w:uiPriority w:val="99"/>
    <w:unhideWhenUsed/>
    <w:rsid w:val="00B92C49"/>
    <w:rPr>
      <w:color w:val="0563C1" w:themeColor="hyperlink"/>
      <w:u w:val="single"/>
    </w:rPr>
  </w:style>
  <w:style w:type="paragraph" w:styleId="TM3">
    <w:name w:val="toc 3"/>
    <w:basedOn w:val="Normal"/>
    <w:next w:val="Normal"/>
    <w:autoRedefine/>
    <w:uiPriority w:val="39"/>
    <w:semiHidden/>
    <w:unhideWhenUsed/>
    <w:rsid w:val="00B92C49"/>
    <w:pPr>
      <w:spacing w:after="0"/>
      <w:ind w:left="440"/>
    </w:pPr>
    <w:rPr>
      <w:rFonts w:cstheme="minorHAnsi"/>
      <w:sz w:val="20"/>
      <w:szCs w:val="20"/>
    </w:rPr>
  </w:style>
  <w:style w:type="paragraph" w:styleId="TM4">
    <w:name w:val="toc 4"/>
    <w:basedOn w:val="Normal"/>
    <w:next w:val="Normal"/>
    <w:autoRedefine/>
    <w:uiPriority w:val="39"/>
    <w:semiHidden/>
    <w:unhideWhenUsed/>
    <w:rsid w:val="00B92C49"/>
    <w:pPr>
      <w:spacing w:after="0"/>
      <w:ind w:left="660"/>
    </w:pPr>
    <w:rPr>
      <w:rFonts w:cstheme="minorHAnsi"/>
      <w:sz w:val="20"/>
      <w:szCs w:val="20"/>
    </w:rPr>
  </w:style>
  <w:style w:type="paragraph" w:styleId="TM5">
    <w:name w:val="toc 5"/>
    <w:basedOn w:val="Normal"/>
    <w:next w:val="Normal"/>
    <w:autoRedefine/>
    <w:uiPriority w:val="39"/>
    <w:semiHidden/>
    <w:unhideWhenUsed/>
    <w:rsid w:val="00B92C49"/>
    <w:pPr>
      <w:spacing w:after="0"/>
      <w:ind w:left="880"/>
    </w:pPr>
    <w:rPr>
      <w:rFonts w:cstheme="minorHAnsi"/>
      <w:sz w:val="20"/>
      <w:szCs w:val="20"/>
    </w:rPr>
  </w:style>
  <w:style w:type="paragraph" w:styleId="TM6">
    <w:name w:val="toc 6"/>
    <w:basedOn w:val="Normal"/>
    <w:next w:val="Normal"/>
    <w:autoRedefine/>
    <w:uiPriority w:val="39"/>
    <w:semiHidden/>
    <w:unhideWhenUsed/>
    <w:rsid w:val="00B92C49"/>
    <w:pPr>
      <w:spacing w:after="0"/>
      <w:ind w:left="1100"/>
    </w:pPr>
    <w:rPr>
      <w:rFonts w:cstheme="minorHAnsi"/>
      <w:sz w:val="20"/>
      <w:szCs w:val="20"/>
    </w:rPr>
  </w:style>
  <w:style w:type="paragraph" w:styleId="TM7">
    <w:name w:val="toc 7"/>
    <w:basedOn w:val="Normal"/>
    <w:next w:val="Normal"/>
    <w:autoRedefine/>
    <w:uiPriority w:val="39"/>
    <w:semiHidden/>
    <w:unhideWhenUsed/>
    <w:rsid w:val="00B92C49"/>
    <w:pPr>
      <w:spacing w:after="0"/>
      <w:ind w:left="1320"/>
    </w:pPr>
    <w:rPr>
      <w:rFonts w:cstheme="minorHAnsi"/>
      <w:sz w:val="20"/>
      <w:szCs w:val="20"/>
    </w:rPr>
  </w:style>
  <w:style w:type="paragraph" w:styleId="TM8">
    <w:name w:val="toc 8"/>
    <w:basedOn w:val="Normal"/>
    <w:next w:val="Normal"/>
    <w:autoRedefine/>
    <w:uiPriority w:val="39"/>
    <w:semiHidden/>
    <w:unhideWhenUsed/>
    <w:rsid w:val="00B92C49"/>
    <w:pPr>
      <w:spacing w:after="0"/>
      <w:ind w:left="1540"/>
    </w:pPr>
    <w:rPr>
      <w:rFonts w:cstheme="minorHAnsi"/>
      <w:sz w:val="20"/>
      <w:szCs w:val="20"/>
    </w:rPr>
  </w:style>
  <w:style w:type="paragraph" w:styleId="TM9">
    <w:name w:val="toc 9"/>
    <w:basedOn w:val="Normal"/>
    <w:next w:val="Normal"/>
    <w:autoRedefine/>
    <w:uiPriority w:val="39"/>
    <w:semiHidden/>
    <w:unhideWhenUsed/>
    <w:rsid w:val="00B92C49"/>
    <w:pPr>
      <w:spacing w:after="0"/>
      <w:ind w:left="1760"/>
    </w:pPr>
    <w:rPr>
      <w:rFonts w:cstheme="minorHAnsi"/>
      <w:sz w:val="20"/>
      <w:szCs w:val="20"/>
    </w:rPr>
  </w:style>
  <w:style w:type="character" w:styleId="Mentionnonrsolue">
    <w:name w:val="Unresolved Mention"/>
    <w:basedOn w:val="Policepardfaut"/>
    <w:uiPriority w:val="99"/>
    <w:semiHidden/>
    <w:unhideWhenUsed/>
    <w:rsid w:val="004A0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22893">
      <w:bodyDiv w:val="1"/>
      <w:marLeft w:val="0"/>
      <w:marRight w:val="0"/>
      <w:marTop w:val="0"/>
      <w:marBottom w:val="0"/>
      <w:divBdr>
        <w:top w:val="none" w:sz="0" w:space="0" w:color="auto"/>
        <w:left w:val="none" w:sz="0" w:space="0" w:color="auto"/>
        <w:bottom w:val="none" w:sz="0" w:space="0" w:color="auto"/>
        <w:right w:val="none" w:sz="0" w:space="0" w:color="auto"/>
      </w:divBdr>
    </w:div>
    <w:div w:id="1086730998">
      <w:bodyDiv w:val="1"/>
      <w:marLeft w:val="0"/>
      <w:marRight w:val="0"/>
      <w:marTop w:val="0"/>
      <w:marBottom w:val="0"/>
      <w:divBdr>
        <w:top w:val="none" w:sz="0" w:space="0" w:color="auto"/>
        <w:left w:val="none" w:sz="0" w:space="0" w:color="auto"/>
        <w:bottom w:val="none" w:sz="0" w:space="0" w:color="auto"/>
        <w:right w:val="none" w:sz="0" w:space="0" w:color="auto"/>
      </w:divBdr>
      <w:divsChild>
        <w:div w:id="376316702">
          <w:marLeft w:val="0"/>
          <w:marRight w:val="0"/>
          <w:marTop w:val="0"/>
          <w:marBottom w:val="0"/>
          <w:divBdr>
            <w:top w:val="none" w:sz="0" w:space="0" w:color="auto"/>
            <w:left w:val="none" w:sz="0" w:space="0" w:color="auto"/>
            <w:bottom w:val="none" w:sz="0" w:space="0" w:color="auto"/>
            <w:right w:val="none" w:sz="0" w:space="0" w:color="auto"/>
          </w:divBdr>
          <w:divsChild>
            <w:div w:id="855583097">
              <w:marLeft w:val="0"/>
              <w:marRight w:val="0"/>
              <w:marTop w:val="0"/>
              <w:marBottom w:val="0"/>
              <w:divBdr>
                <w:top w:val="none" w:sz="0" w:space="0" w:color="auto"/>
                <w:left w:val="none" w:sz="0" w:space="0" w:color="auto"/>
                <w:bottom w:val="none" w:sz="0" w:space="0" w:color="auto"/>
                <w:right w:val="none" w:sz="0" w:space="0" w:color="auto"/>
              </w:divBdr>
              <w:divsChild>
                <w:div w:id="6551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4092">
      <w:bodyDiv w:val="1"/>
      <w:marLeft w:val="0"/>
      <w:marRight w:val="0"/>
      <w:marTop w:val="0"/>
      <w:marBottom w:val="0"/>
      <w:divBdr>
        <w:top w:val="none" w:sz="0" w:space="0" w:color="auto"/>
        <w:left w:val="none" w:sz="0" w:space="0" w:color="auto"/>
        <w:bottom w:val="none" w:sz="0" w:space="0" w:color="auto"/>
        <w:right w:val="none" w:sz="0" w:space="0" w:color="auto"/>
      </w:divBdr>
    </w:div>
    <w:div w:id="1497913427">
      <w:bodyDiv w:val="1"/>
      <w:marLeft w:val="0"/>
      <w:marRight w:val="0"/>
      <w:marTop w:val="0"/>
      <w:marBottom w:val="0"/>
      <w:divBdr>
        <w:top w:val="none" w:sz="0" w:space="0" w:color="auto"/>
        <w:left w:val="none" w:sz="0" w:space="0" w:color="auto"/>
        <w:bottom w:val="none" w:sz="0" w:space="0" w:color="auto"/>
        <w:right w:val="none" w:sz="0" w:space="0" w:color="auto"/>
      </w:divBdr>
    </w:div>
    <w:div w:id="1583562101">
      <w:bodyDiv w:val="1"/>
      <w:marLeft w:val="0"/>
      <w:marRight w:val="0"/>
      <w:marTop w:val="0"/>
      <w:marBottom w:val="0"/>
      <w:divBdr>
        <w:top w:val="none" w:sz="0" w:space="0" w:color="auto"/>
        <w:left w:val="none" w:sz="0" w:space="0" w:color="auto"/>
        <w:bottom w:val="none" w:sz="0" w:space="0" w:color="auto"/>
        <w:right w:val="none" w:sz="0" w:space="0" w:color="auto"/>
      </w:divBdr>
    </w:div>
    <w:div w:id="160099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Custom 10 1">
      <a:dk1>
        <a:srgbClr val="000000"/>
      </a:dk1>
      <a:lt1>
        <a:srgbClr val="FFFFFF"/>
      </a:lt1>
      <a:dk2>
        <a:srgbClr val="44546A"/>
      </a:dk2>
      <a:lt2>
        <a:srgbClr val="E7E6E6"/>
      </a:lt2>
      <a:accent1>
        <a:srgbClr val="D30916"/>
      </a:accent1>
      <a:accent2>
        <a:srgbClr val="090C9B"/>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BFE1ABDEA7EA48ADF3C2BEE74F1AE4" ma:contentTypeVersion="10" ma:contentTypeDescription="Create a new document." ma:contentTypeScope="" ma:versionID="a85d3424a562a52e46e79c07a9724a2c">
  <xsd:schema xmlns:xsd="http://www.w3.org/2001/XMLSchema" xmlns:xs="http://www.w3.org/2001/XMLSchema" xmlns:p="http://schemas.microsoft.com/office/2006/metadata/properties" xmlns:ns2="e5d81992-7cd9-40b4-98f8-c4207e949812" targetNamespace="http://schemas.microsoft.com/office/2006/metadata/properties" ma:root="true" ma:fieldsID="5e4a14acef167358ba14d0c9feb607c9" ns2:_="">
    <xsd:import namespace="e5d81992-7cd9-40b4-98f8-c4207e949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81992-7cd9-40b4-98f8-c4207e949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26a0ca-60a4-468a-9dff-6b67e45b53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B9DC-EE75-4791-805C-D338B85D6CDD}">
  <ds:schemaRefs>
    <ds:schemaRef ds:uri="http://schemas.microsoft.com/sharepoint/v3/contenttype/forms"/>
  </ds:schemaRefs>
</ds:datastoreItem>
</file>

<file path=customXml/itemProps2.xml><?xml version="1.0" encoding="utf-8"?>
<ds:datastoreItem xmlns:ds="http://schemas.openxmlformats.org/officeDocument/2006/customXml" ds:itemID="{67295019-7856-43D1-ADFD-9FA024133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81992-7cd9-40b4-98f8-c4207e949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2699</Words>
  <Characters>14845</Characters>
  <Application>Microsoft Office Word</Application>
  <DocSecurity>0</DocSecurity>
  <Lines>123</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imorum ramirez</cp:lastModifiedBy>
  <cp:revision>2</cp:revision>
  <dcterms:created xsi:type="dcterms:W3CDTF">2024-10-10T14:16:00Z</dcterms:created>
  <dcterms:modified xsi:type="dcterms:W3CDTF">2024-10-10T14:16:00Z</dcterms:modified>
</cp:coreProperties>
</file>