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23255" w:type="dxa"/>
        <w:tblInd w:w="73" w:type="dxa"/>
        <w:tblLook w:val="04A0" w:firstRow="1" w:lastRow="0" w:firstColumn="1" w:lastColumn="0" w:noHBand="0" w:noVBand="1"/>
      </w:tblPr>
      <w:tblGrid>
        <w:gridCol w:w="1737"/>
        <w:gridCol w:w="60"/>
        <w:gridCol w:w="1488"/>
        <w:gridCol w:w="1788"/>
        <w:gridCol w:w="2578"/>
        <w:gridCol w:w="97"/>
        <w:gridCol w:w="60"/>
        <w:gridCol w:w="2499"/>
        <w:gridCol w:w="82"/>
        <w:gridCol w:w="50"/>
        <w:gridCol w:w="2530"/>
        <w:gridCol w:w="68"/>
        <w:gridCol w:w="40"/>
        <w:gridCol w:w="2569"/>
        <w:gridCol w:w="55"/>
        <w:gridCol w:w="26"/>
        <w:gridCol w:w="2578"/>
        <w:gridCol w:w="40"/>
        <w:gridCol w:w="13"/>
        <w:gridCol w:w="2602"/>
        <w:gridCol w:w="28"/>
        <w:gridCol w:w="1944"/>
        <w:gridCol w:w="323"/>
      </w:tblGrid>
      <w:tr w:rsidR="007D7A43" w:rsidRPr="00870966" w14:paraId="34619765" w14:textId="77777777" w:rsidTr="00A93A93">
        <w:trPr>
          <w:trHeight w:val="630"/>
        </w:trPr>
        <w:tc>
          <w:tcPr>
            <w:tcW w:w="1737" w:type="dxa"/>
          </w:tcPr>
          <w:p w14:paraId="16ED8189" w14:textId="3FDD3E5D" w:rsidR="00C451D6" w:rsidRPr="0087096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التاريخ:</w:t>
            </w:r>
            <w:r w:rsidR="00870966">
              <w:rPr>
                <w:rFonts w:cstheme="majorBidi"/>
                <w:sz w:val="24"/>
                <w:szCs w:val="24"/>
              </w:rPr>
              <w:t>1/2/2026</w:t>
            </w:r>
          </w:p>
          <w:p w14:paraId="4B28458D" w14:textId="6A3F434A" w:rsidR="00C451D6" w:rsidRPr="0087096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طاولة رقم:</w:t>
            </w:r>
            <w:r w:rsidR="00870966">
              <w:rPr>
                <w:rFonts w:cstheme="majorBidi"/>
                <w:sz w:val="24"/>
                <w:szCs w:val="24"/>
              </w:rPr>
              <w:t>6</w:t>
            </w:r>
          </w:p>
          <w:p w14:paraId="698E33BE" w14:textId="074D0146" w:rsidR="00E569A1" w:rsidRPr="00870966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1548" w:type="dxa"/>
            <w:gridSpan w:val="2"/>
          </w:tcPr>
          <w:p w14:paraId="0F63E0FC" w14:textId="452E1C0A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4366" w:type="dxa"/>
            <w:gridSpan w:val="2"/>
          </w:tcPr>
          <w:p w14:paraId="05BAD8AD" w14:textId="4DA54492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56" w:type="dxa"/>
            <w:gridSpan w:val="3"/>
          </w:tcPr>
          <w:p w14:paraId="6C171001" w14:textId="575DFCE1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62" w:type="dxa"/>
            <w:gridSpan w:val="3"/>
          </w:tcPr>
          <w:p w14:paraId="41955A31" w14:textId="662DD422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7" w:type="dxa"/>
            <w:gridSpan w:val="3"/>
          </w:tcPr>
          <w:p w14:paraId="4BCDE82E" w14:textId="56B99F53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59" w:type="dxa"/>
            <w:gridSpan w:val="3"/>
          </w:tcPr>
          <w:p w14:paraId="2D2BD4F4" w14:textId="789E0F54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55" w:type="dxa"/>
            <w:gridSpan w:val="3"/>
          </w:tcPr>
          <w:p w14:paraId="35510341" w14:textId="5507539F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295" w:type="dxa"/>
            <w:gridSpan w:val="3"/>
          </w:tcPr>
          <w:p w14:paraId="7FF6A695" w14:textId="04C0E05E" w:rsidR="00C451D6" w:rsidRPr="00870966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9057D3" w:rsidRPr="00870966" w14:paraId="6AF859E4" w14:textId="77777777" w:rsidTr="00A93A93">
        <w:trPr>
          <w:trHeight w:val="12874"/>
        </w:trPr>
        <w:tc>
          <w:tcPr>
            <w:tcW w:w="1737" w:type="dxa"/>
          </w:tcPr>
          <w:p w14:paraId="0AFDDBF6" w14:textId="77777777" w:rsidR="00517634" w:rsidRPr="00870966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ما معنى </w:t>
            </w:r>
            <w:r w:rsidRPr="00870966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870966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77D93042" w14:textId="77777777" w:rsidR="00D32429" w:rsidRPr="00870966" w:rsidRDefault="009057D3" w:rsidP="00D32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D32429"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2- كيف تعرّف العافية من منظورك الشخصي؟ عندما نقول هذا الشخص "بعافية" ماذا نقصد؟ (جوانب صحية؟ جوانب اجتماعية؟</w:t>
            </w:r>
          </w:p>
          <w:p w14:paraId="3C5F5BE7" w14:textId="77777777" w:rsidR="00D32429" w:rsidRPr="00870966" w:rsidRDefault="00D32429" w:rsidP="00D32429">
            <w:pPr>
              <w:bidi/>
              <w:ind w:left="84"/>
              <w:jc w:val="both"/>
              <w:rPr>
                <w:rFonts w:cstheme="majorBidi"/>
                <w:color w:val="000000" w:themeColor="text1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Pr="00870966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70966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870966">
              <w:rPr>
                <w:rFonts w:cstheme="maj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055D1F6A" w14:textId="621D5201" w:rsidR="00686FCC" w:rsidRPr="00870966" w:rsidRDefault="00686FCC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612C9F5F" w14:textId="4E11364E" w:rsidR="00441627" w:rsidRPr="00870966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(تلخيص محايد + اقتباس حرفي + </w:t>
            </w:r>
            <w:r w:rsidR="002A66DD"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560707CA" w14:textId="77777777" w:rsidR="002A66DD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  <w:p w14:paraId="1EF9BB82" w14:textId="0EABA756" w:rsidR="00870966" w:rsidRPr="00870966" w:rsidRDefault="00870966" w:rsidP="00870966">
            <w:pPr>
              <w:bidi/>
              <w:ind w:left="84"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7A475A">
              <w:rPr>
                <w:rFonts w:cstheme="majorBidi"/>
                <w:b w:val="0"/>
                <w:bCs/>
                <w:color w:val="FF0000"/>
                <w:szCs w:val="36"/>
                <w:highlight w:val="yellow"/>
                <w:rtl/>
              </w:rPr>
              <w:t>ملاحظة</w:t>
            </w:r>
            <w:r w:rsidRPr="007A475A">
              <w:rPr>
                <w:rFonts w:cstheme="majorBidi"/>
                <w:b w:val="0"/>
                <w:bCs/>
                <w:color w:val="FF0000"/>
                <w:szCs w:val="36"/>
                <w:highlight w:val="yellow"/>
              </w:rPr>
              <w:t>:</w:t>
            </w:r>
            <w:r w:rsidRPr="007A475A">
              <w:rPr>
                <w:rFonts w:cstheme="majorBidi"/>
                <w:bCs/>
                <w:color w:val="FF0000"/>
                <w:szCs w:val="36"/>
                <w:highlight w:val="yellow"/>
              </w:rPr>
              <w:t xml:space="preserve"> </w:t>
            </w:r>
            <w:r w:rsidRPr="007A475A">
              <w:rPr>
                <w:rFonts w:cstheme="majorBidi"/>
                <w:bCs/>
                <w:color w:val="FF0000"/>
                <w:szCs w:val="36"/>
                <w:highlight w:val="yellow"/>
                <w:rtl/>
              </w:rPr>
              <w:t>تم الإجابة على السؤال الأول والثاني والثالث هنا</w:t>
            </w:r>
            <w:r w:rsidRPr="007A475A">
              <w:rPr>
                <w:rFonts w:cstheme="majorBidi"/>
                <w:bCs/>
                <w:color w:val="FF0000"/>
                <w:szCs w:val="36"/>
                <w:highlight w:val="yellow"/>
              </w:rPr>
              <w:t>.</w:t>
            </w:r>
          </w:p>
        </w:tc>
        <w:tc>
          <w:tcPr>
            <w:tcW w:w="1548" w:type="dxa"/>
            <w:gridSpan w:val="2"/>
          </w:tcPr>
          <w:p w14:paraId="3E441542" w14:textId="77777777" w:rsidR="009057D3" w:rsidRPr="00870966" w:rsidRDefault="009057D3" w:rsidP="004300AB">
            <w:pPr>
              <w:shd w:val="clear" w:color="auto" w:fill="FFFFFF"/>
              <w:bidi/>
              <w:spacing w:after="180" w:line="240" w:lineRule="auto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4366" w:type="dxa"/>
            <w:gridSpan w:val="2"/>
          </w:tcPr>
          <w:p w14:paraId="50291871" w14:textId="2806DFEE" w:rsidR="004300AB" w:rsidRPr="004300AB" w:rsidRDefault="004300AB" w:rsidP="004300AB">
            <w:pPr>
              <w:pStyle w:val="ListParagraph"/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4300A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الوصول إلى حالة التوازن بشكل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تكاملي</w:t>
            </w:r>
          </w:p>
          <w:p w14:paraId="539B8F93" w14:textId="765416A4" w:rsidR="004300AB" w:rsidRPr="00870966" w:rsidRDefault="004300AB" w:rsidP="004300AB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لا يوجد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شيء مثالي</w:t>
            </w:r>
          </w:p>
          <w:p w14:paraId="11DFE328" w14:textId="77777777" w:rsidR="004300AB" w:rsidRPr="00870966" w:rsidRDefault="004300AB" w:rsidP="004300AB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الطريقة التي نتعامل بها</w:t>
            </w:r>
          </w:p>
          <w:p w14:paraId="7D8F5FF4" w14:textId="77777777" w:rsidR="004300AB" w:rsidRPr="004300AB" w:rsidRDefault="004300AB" w:rsidP="004300AB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4300AB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>يعتمد على الليونة والمرونة والعوامل الدينية.</w:t>
            </w:r>
          </w:p>
          <w:p w14:paraId="294E3FAE" w14:textId="77777777" w:rsidR="004300AB" w:rsidRPr="004300AB" w:rsidRDefault="004300AB" w:rsidP="004300AB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4300AB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>لا يؤثر على الأداء اليومي / الوظيفي / الاجتماعي / أو أي مجال.</w:t>
            </w:r>
          </w:p>
          <w:p w14:paraId="621E484C" w14:textId="125459D7" w:rsidR="009057D3" w:rsidRPr="00870966" w:rsidRDefault="004300AB" w:rsidP="004300AB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4300AB">
              <w:rPr>
                <w:rFonts w:eastAsia="Times New Roman" w:cs="Times New Roman" w:hint="cs"/>
                <w:color w:val="000000"/>
                <w:sz w:val="24"/>
                <w:szCs w:val="24"/>
                <w:rtl/>
              </w:rPr>
              <w:t>المرونة:</w:t>
            </w:r>
            <w:r>
              <w:rPr>
                <w:rFonts w:eastAsia="Times New Roman" w:cs="Times New Roman" w:hint="cs"/>
                <w:color w:val="000000"/>
                <w:sz w:val="24"/>
                <w:szCs w:val="24"/>
                <w:rtl/>
              </w:rPr>
              <w:t xml:space="preserve"> هي</w:t>
            </w:r>
            <w:r w:rsidRPr="004300AB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 xml:space="preserve"> القدرة على القيام بعد الأزمات (عكس الهشاشة النفسية).</w:t>
            </w:r>
          </w:p>
        </w:tc>
        <w:tc>
          <w:tcPr>
            <w:tcW w:w="2656" w:type="dxa"/>
            <w:gridSpan w:val="3"/>
          </w:tcPr>
          <w:p w14:paraId="08BAA2D7" w14:textId="77777777" w:rsidR="007A475A" w:rsidRPr="00870966" w:rsidRDefault="007A475A" w:rsidP="007A475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كل الركائز مترابطة مع بعضها</w:t>
            </w:r>
          </w:p>
          <w:p w14:paraId="30E297CC" w14:textId="77777777" w:rsidR="004300AB" w:rsidRPr="00870966" w:rsidRDefault="004300AB" w:rsidP="007A475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كل الركائز تكون متكاملة</w:t>
            </w:r>
          </w:p>
          <w:p w14:paraId="03E33BB2" w14:textId="095F97E4" w:rsidR="009057D3" w:rsidRPr="007A475A" w:rsidRDefault="004300AB" w:rsidP="007A475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نظام دعم يساعد على القيام بالمهام</w:t>
            </w:r>
          </w:p>
        </w:tc>
        <w:tc>
          <w:tcPr>
            <w:tcW w:w="2662" w:type="dxa"/>
            <w:gridSpan w:val="3"/>
          </w:tcPr>
          <w:p w14:paraId="6B61B20B" w14:textId="0E5F4D4A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راحة البال وعدم وجود مشاكل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55B459B1" w14:textId="2F36E853" w:rsidR="007A475A" w:rsidRPr="007A475A" w:rsidRDefault="007A475A" w:rsidP="007A475A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توفير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ال</w:t>
            </w:r>
            <w:r w:rsidRPr="007A475A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احتياجات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الأساسية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7EC17E2" w14:textId="235F6D0A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أنه لا يوجد مصيبة وإن وجدت يكون قادر على مواجهتها ويأتي هذا من الإيمان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379AC1B" w14:textId="2B4B5F7B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قادر على خلق توازن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01D9D0DD" w14:textId="7D00887C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التغيير يبدأ من الداخل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B2CBEB8" w14:textId="1A085724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إذا وقعت في مشكلة يجب أن يكون لديه رصيد عند الله تعالى ليقدر على التعافي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AE6427F" w14:textId="411E487D" w:rsidR="007A475A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الناس المحيطين مهمين وعلاقتي جيدة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ب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هم</w:t>
            </w:r>
            <w:r w:rsidRPr="007A475A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F75DC8D" w14:textId="2E91C56C" w:rsidR="009057D3" w:rsidRPr="007A475A" w:rsidRDefault="007A475A" w:rsidP="007A475A">
            <w:pPr>
              <w:numPr>
                <w:ilvl w:val="0"/>
                <w:numId w:val="2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7A475A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الركيزة الروحية أهم شيء وهي الأساسية.</w:t>
            </w:r>
          </w:p>
        </w:tc>
        <w:tc>
          <w:tcPr>
            <w:tcW w:w="2677" w:type="dxa"/>
            <w:gridSpan w:val="3"/>
          </w:tcPr>
          <w:p w14:paraId="59A78BF1" w14:textId="77777777" w:rsidR="00005A67" w:rsidRPr="00870966" w:rsidRDefault="00005A67" w:rsidP="00005A6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لا توجد في مجال واحد</w:t>
            </w:r>
          </w:p>
          <w:p w14:paraId="0BB079B1" w14:textId="77777777" w:rsidR="00005A67" w:rsidRPr="00870966" w:rsidRDefault="00005A67" w:rsidP="00005A6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كل الركائز تكون موجودة</w:t>
            </w:r>
          </w:p>
          <w:p w14:paraId="0C392650" w14:textId="77777777" w:rsidR="00005A67" w:rsidRPr="00870966" w:rsidRDefault="00005A67" w:rsidP="00005A6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إذا اختلت → لا يمكن التحكم بالنفس</w:t>
            </w:r>
          </w:p>
          <w:p w14:paraId="077F8895" w14:textId="77777777" w:rsidR="00005A67" w:rsidRPr="00870966" w:rsidRDefault="00005A67" w:rsidP="00005A6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مفهوم الذكاء العاطفي (</w:t>
            </w:r>
            <w:r w:rsidRPr="00870966">
              <w:rPr>
                <w:rFonts w:eastAsia="Times New Roman" w:cstheme="majorBidi"/>
                <w:color w:val="000000"/>
                <w:sz w:val="24"/>
                <w:szCs w:val="24"/>
              </w:rPr>
              <w:t>Emotional Intelligence</w:t>
            </w: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)</w:t>
            </w:r>
          </w:p>
          <w:p w14:paraId="279AF29A" w14:textId="77777777" w:rsidR="009057D3" w:rsidRPr="00870966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59" w:type="dxa"/>
            <w:gridSpan w:val="3"/>
          </w:tcPr>
          <w:p w14:paraId="7E59CE91" w14:textId="77777777" w:rsidR="009057D3" w:rsidRPr="00870966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55" w:type="dxa"/>
            <w:gridSpan w:val="3"/>
          </w:tcPr>
          <w:p w14:paraId="24062262" w14:textId="259C2554" w:rsidR="007A475A" w:rsidRPr="007A475A" w:rsidRDefault="007A475A" w:rsidP="007A475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7A475A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>متوازن عاطفياً جسدياً وعقلياً.</w:t>
            </w:r>
          </w:p>
          <w:p w14:paraId="359937AB" w14:textId="7EEBFECF" w:rsidR="007A475A" w:rsidRPr="007A475A" w:rsidRDefault="007A475A" w:rsidP="007A475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7A475A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>طريقة كلامه وتصرفاته تظهر إذا كان متوازن.</w:t>
            </w:r>
          </w:p>
          <w:p w14:paraId="56567B99" w14:textId="51F9629A" w:rsidR="009057D3" w:rsidRPr="00870966" w:rsidRDefault="007A475A" w:rsidP="007A475A">
            <w:pPr>
              <w:numPr>
                <w:ilvl w:val="0"/>
                <w:numId w:val="8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7A475A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 xml:space="preserve">الإنسان المؤمن </w:t>
            </w:r>
            <w:proofErr w:type="gramStart"/>
            <w:r w:rsidRPr="007A475A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>يحزن</w:t>
            </w:r>
            <w:proofErr w:type="gramEnd"/>
            <w:r w:rsidRPr="007A475A">
              <w:rPr>
                <w:rFonts w:eastAsia="Times New Roman" w:cs="Times New Roman"/>
                <w:color w:val="000000"/>
                <w:sz w:val="24"/>
                <w:szCs w:val="24"/>
                <w:rtl/>
              </w:rPr>
              <w:t xml:space="preserve"> ولكن يكون عنده حسن ظن بالله تعالى.</w:t>
            </w:r>
          </w:p>
        </w:tc>
        <w:tc>
          <w:tcPr>
            <w:tcW w:w="2295" w:type="dxa"/>
            <w:gridSpan w:val="3"/>
          </w:tcPr>
          <w:p w14:paraId="2C4194DB" w14:textId="256DE47C" w:rsidR="009057D3" w:rsidRPr="00870966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7A475A" w:rsidRPr="00870966" w14:paraId="66D945DE" w14:textId="77777777" w:rsidTr="00A93A93">
        <w:trPr>
          <w:trHeight w:val="2510"/>
        </w:trPr>
        <w:tc>
          <w:tcPr>
            <w:tcW w:w="23255" w:type="dxa"/>
            <w:gridSpan w:val="23"/>
          </w:tcPr>
          <w:p w14:paraId="646E9C13" w14:textId="77777777" w:rsidR="00431A97" w:rsidRDefault="007A475A" w:rsidP="00C451D6">
            <w:pPr>
              <w:bidi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تلخيص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: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2D3C05F6" w14:textId="77777777" w:rsidR="007A475A" w:rsidRDefault="007A475A" w:rsidP="00431A97">
            <w:pPr>
              <w:numPr>
                <w:ilvl w:val="0"/>
                <w:numId w:val="38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7A475A">
              <w:rPr>
                <w:rFonts w:cstheme="majorBidi"/>
                <w:sz w:val="24"/>
                <w:szCs w:val="24"/>
                <w:rtl/>
              </w:rPr>
              <w:t>حالة تكاملية من التوازن بين جميع الركائز (الروحية / الجسدية / الاجتماعية / العاطفية / الفكرية)</w:t>
            </w:r>
            <w:r w:rsidRPr="007A475A">
              <w:rPr>
                <w:rFonts w:cstheme="majorBidi"/>
                <w:sz w:val="24"/>
                <w:szCs w:val="24"/>
              </w:rPr>
              <w:t>.</w:t>
            </w:r>
          </w:p>
          <w:p w14:paraId="17CD4EFD" w14:textId="77777777" w:rsidR="00431A97" w:rsidRPr="00431A97" w:rsidRDefault="00431A97" w:rsidP="00431A97">
            <w:pPr>
              <w:numPr>
                <w:ilvl w:val="0"/>
                <w:numId w:val="38"/>
              </w:numPr>
              <w:bidi/>
              <w:rPr>
                <w:rFonts w:cstheme="majorBidi"/>
                <w:sz w:val="24"/>
                <w:szCs w:val="24"/>
              </w:rPr>
            </w:pPr>
            <w:r w:rsidRPr="00431A97">
              <w:rPr>
                <w:rFonts w:cstheme="majorBidi"/>
                <w:sz w:val="24"/>
                <w:szCs w:val="24"/>
                <w:rtl/>
              </w:rPr>
              <w:t>كل ما زاد معيار التعافي والصحة وعدم الأسقام يزداد التكامل للوصول إلى الحياة الطيبة، وإذا حدث خلل في إحدى هذه الركائز تتداعى لها سائر الركائز</w:t>
            </w:r>
            <w:r w:rsidRPr="00431A97">
              <w:rPr>
                <w:rFonts w:cstheme="majorBidi"/>
                <w:sz w:val="24"/>
                <w:szCs w:val="24"/>
              </w:rPr>
              <w:t>.</w:t>
            </w:r>
          </w:p>
          <w:p w14:paraId="0D7BF100" w14:textId="296D62A8" w:rsidR="00431A97" w:rsidRPr="00431A97" w:rsidRDefault="00431A97" w:rsidP="00431A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870966" w14:paraId="750ED861" w14:textId="77777777" w:rsidTr="00A93A93">
        <w:trPr>
          <w:gridAfter w:val="1"/>
          <w:wAfter w:w="323" w:type="dxa"/>
          <w:trHeight w:val="630"/>
        </w:trPr>
        <w:tc>
          <w:tcPr>
            <w:tcW w:w="1797" w:type="dxa"/>
            <w:gridSpan w:val="2"/>
          </w:tcPr>
          <w:p w14:paraId="7DFA95E2" w14:textId="77777777" w:rsidR="0054025B" w:rsidRPr="00870966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870966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3276" w:type="dxa"/>
            <w:gridSpan w:val="2"/>
          </w:tcPr>
          <w:p w14:paraId="71F9E46A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35" w:type="dxa"/>
            <w:gridSpan w:val="3"/>
          </w:tcPr>
          <w:p w14:paraId="1ABCAF38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31" w:type="dxa"/>
            <w:gridSpan w:val="3"/>
          </w:tcPr>
          <w:p w14:paraId="539AC2CC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38" w:type="dxa"/>
            <w:gridSpan w:val="3"/>
          </w:tcPr>
          <w:p w14:paraId="732FE293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50" w:type="dxa"/>
            <w:gridSpan w:val="3"/>
          </w:tcPr>
          <w:p w14:paraId="0F1412C6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31" w:type="dxa"/>
            <w:gridSpan w:val="3"/>
          </w:tcPr>
          <w:p w14:paraId="1020E2AA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30" w:type="dxa"/>
            <w:gridSpan w:val="2"/>
          </w:tcPr>
          <w:p w14:paraId="58A45817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1944" w:type="dxa"/>
          </w:tcPr>
          <w:p w14:paraId="33D45D5F" w14:textId="77777777" w:rsidR="00E9130D" w:rsidRPr="00870966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C8512D" w:rsidRPr="00870966" w14:paraId="4BE4E4FA" w14:textId="77777777" w:rsidTr="00A93A93">
        <w:trPr>
          <w:gridAfter w:val="1"/>
          <w:wAfter w:w="323" w:type="dxa"/>
          <w:trHeight w:val="12874"/>
        </w:trPr>
        <w:tc>
          <w:tcPr>
            <w:tcW w:w="1797" w:type="dxa"/>
            <w:gridSpan w:val="2"/>
          </w:tcPr>
          <w:p w14:paraId="3A0BD5A7" w14:textId="5B1AB5F1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  <w:r w:rsidRPr="00870966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870966">
              <w:rPr>
                <w:rFonts w:cstheme="majorBidi"/>
                <w:color w:val="7030A0"/>
                <w:sz w:val="24"/>
                <w:szCs w:val="24"/>
                <w:rtl/>
              </w:rPr>
              <w:t xml:space="preserve">- </w:t>
            </w:r>
            <w:r w:rsidRPr="00870966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14:paraId="710021AB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558FFD65" w14:textId="559EE85D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3276" w:type="dxa"/>
            <w:gridSpan w:val="2"/>
          </w:tcPr>
          <w:p w14:paraId="0FF8E4C9" w14:textId="4AA81DD1" w:rsidR="00C8512D" w:rsidRPr="00C8512D" w:rsidRDefault="00C8512D" w:rsidP="00C8512D">
            <w:pPr>
              <w:shd w:val="clear" w:color="auto" w:fill="FFFFFF"/>
              <w:bidi/>
              <w:spacing w:after="180" w:line="240" w:lineRule="auto"/>
              <w:ind w:left="36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735" w:type="dxa"/>
            <w:gridSpan w:val="3"/>
          </w:tcPr>
          <w:p w14:paraId="2E8CCACC" w14:textId="77777777" w:rsidR="00C8512D" w:rsidRPr="00C8512D" w:rsidRDefault="00C8512D" w:rsidP="00C8512D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br/>
              <w:t>Person centered approach.</w:t>
            </w:r>
          </w:p>
          <w:p w14:paraId="5A6DA55F" w14:textId="6A4CAEDA" w:rsidR="00C8512D" w:rsidRPr="00C8512D" w:rsidRDefault="00C8512D" w:rsidP="00C8512D">
            <w:pPr>
              <w:shd w:val="clear" w:color="auto" w:fill="FFFFFF"/>
              <w:bidi/>
              <w:spacing w:after="180" w:line="240" w:lineRule="auto"/>
              <w:ind w:left="72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أن يكون لكل شخص رأي في علاجه (الخطة العلاجية)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31" w:type="dxa"/>
            <w:gridSpan w:val="3"/>
          </w:tcPr>
          <w:p w14:paraId="7E9E9B37" w14:textId="77777777" w:rsidR="00C8512D" w:rsidRPr="00C8512D" w:rsidRDefault="00C8512D" w:rsidP="00C8512D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مثال: مؤسسة حمد منذ ٣ سنوات يوجد مبادرة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staff wellbeing.</w:t>
            </w:r>
          </w:p>
          <w:p w14:paraId="25B57A4E" w14:textId="77777777" w:rsidR="00C8512D" w:rsidRPr="00C8512D" w:rsidRDefault="00C8512D" w:rsidP="00C8512D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ويشمل برامج متعددة وورشات وتهتم بجوانب عدة مثل الدين </w:t>
            </w:r>
            <w:r w:rsidRPr="00C8512D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وإدارة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الضغوط وكيفية التعامل مع المواقف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E21B669" w14:textId="77777777" w:rsidR="00C8512D" w:rsidRPr="00C8512D" w:rsidRDefault="00C8512D" w:rsidP="00C8512D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وجود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Second victim prog. 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يساعد الموظف على تخطي أي ضغط ناجم عن خطأ طبي أو وفاة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E5FBD33" w14:textId="77777777" w:rsidR="00C8512D" w:rsidRPr="00C8512D" w:rsidRDefault="00C8512D" w:rsidP="00C8512D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Person centered care / wellbeing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: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(Community / Staff / patient).</w:t>
            </w:r>
          </w:p>
          <w:p w14:paraId="3B6E09C0" w14:textId="29EA2C50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يهتم هذا البرنامج بكل الركائز لهذه الفئات</w:t>
            </w:r>
          </w:p>
        </w:tc>
        <w:tc>
          <w:tcPr>
            <w:tcW w:w="2638" w:type="dxa"/>
            <w:gridSpan w:val="3"/>
          </w:tcPr>
          <w:p w14:paraId="245582CF" w14:textId="22138EA3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الفرق بين المجتمعات هي القرارات التي تؤخذ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7F880315" w14:textId="6353CC7E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ما تقدمه قطر لا يقارن بالدول العربية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FEB2C33" w14:textId="20D8F057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يحتاج التغيير إلى وقت طويل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C0B65D7" w14:textId="3D890908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الإنسان العربي لديه خصوصية والتغيير غير سريع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7C4E9D41" w14:textId="4D2C4010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في أوروبا التغيير أسهل لأن طبيعة الفرد مختلفة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EF3B0A2" w14:textId="35A27C95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التخلص من الوصمة الاجتماعية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5CC37F5" w14:textId="4C557AF7" w:rsidR="00C8512D" w:rsidRPr="00C8512D" w:rsidRDefault="00C8512D" w:rsidP="00C8512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موضوع التنمر </w:t>
            </w:r>
            <w:r w:rsidR="00602C71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بالمدارس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يسبب حالات نفسية</w:t>
            </w:r>
            <w:r w:rsidRPr="00C8512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9262F8F" w14:textId="77777777" w:rsidR="00C8512D" w:rsidRPr="00C8512D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0778D53C" w14:textId="77777777" w:rsidR="00C8512D" w:rsidRPr="00C8512D" w:rsidRDefault="00C8512D" w:rsidP="00C8512D">
            <w:pPr>
              <w:bidi/>
              <w:ind w:firstLine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50" w:type="dxa"/>
            <w:gridSpan w:val="3"/>
          </w:tcPr>
          <w:p w14:paraId="24A80FFE" w14:textId="7370E893" w:rsidR="001E0F78" w:rsidRPr="001E0F78" w:rsidRDefault="001E0F78" w:rsidP="001E0F78">
            <w:pPr>
              <w:numPr>
                <w:ilvl w:val="0"/>
                <w:numId w:val="16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زيارات الأهل للمريض كانت </w:t>
            </w:r>
            <w:proofErr w:type="gramStart"/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محدودة</w:t>
            </w:r>
            <w:proofErr w:type="gramEnd"/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ولكن الآن تم تحسين هذا</w:t>
            </w:r>
            <w:r w:rsidRPr="001E0F78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5E7A58EA" w14:textId="1792BD32" w:rsidR="001E0F78" w:rsidRPr="001E0F78" w:rsidRDefault="001E0F78" w:rsidP="001E0F78">
            <w:pPr>
              <w:numPr>
                <w:ilvl w:val="0"/>
                <w:numId w:val="16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يوجد مكتب مطوع في كل مستشفى ويساعد في الركيزة الروحية</w:t>
            </w:r>
            <w:r w:rsidRPr="001E0F78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6B1FA74" w14:textId="46D5EA85" w:rsidR="001E0F78" w:rsidRPr="001E0F78" w:rsidRDefault="001E0F78" w:rsidP="001E0F78">
            <w:pPr>
              <w:numPr>
                <w:ilvl w:val="0"/>
                <w:numId w:val="16"/>
              </w:numPr>
              <w:bidi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التركيز على مرحلة الوقاية مثل التطعيمات</w:t>
            </w:r>
            <w:r w:rsidRPr="001E0F78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199010A" w14:textId="77777777" w:rsidR="00C8512D" w:rsidRPr="001E0F78" w:rsidRDefault="00C8512D" w:rsidP="001E0F78">
            <w:pPr>
              <w:bidi/>
              <w:ind w:left="36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31" w:type="dxa"/>
            <w:gridSpan w:val="3"/>
          </w:tcPr>
          <w:p w14:paraId="25C9B6D9" w14:textId="77777777" w:rsidR="00C8512D" w:rsidRPr="001E0F78" w:rsidRDefault="00C8512D" w:rsidP="001E0F78">
            <w:pPr>
              <w:bidi/>
              <w:ind w:left="72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30" w:type="dxa"/>
            <w:gridSpan w:val="2"/>
          </w:tcPr>
          <w:p w14:paraId="4BAB8AFD" w14:textId="3ABB6CAD" w:rsidR="001E0F78" w:rsidRPr="001E0F78" w:rsidRDefault="001E0F78" w:rsidP="001E0F78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أي مركز طبي يجب أن يكون هناك قسم نفسي</w:t>
            </w:r>
            <w:r w:rsidRPr="001E0F78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0EFFED3F" w14:textId="4344F0C7" w:rsidR="001E0F78" w:rsidRPr="001E0F78" w:rsidRDefault="001E0F78" w:rsidP="001E0F78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1E0F78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بعض الأمراض الجسدية هي سببها نفسي</w:t>
            </w:r>
            <w:r w:rsidRPr="001E0F78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67870FB" w14:textId="77777777" w:rsidR="00C8512D" w:rsidRPr="001E0F78" w:rsidRDefault="00C8512D" w:rsidP="00A93A93">
            <w:pPr>
              <w:bidi/>
              <w:ind w:left="72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1944" w:type="dxa"/>
          </w:tcPr>
          <w:p w14:paraId="15933855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A93A93" w:rsidRPr="00870966" w14:paraId="2CA0B974" w14:textId="77777777" w:rsidTr="00A93A93">
        <w:trPr>
          <w:gridAfter w:val="1"/>
          <w:wAfter w:w="323" w:type="dxa"/>
          <w:trHeight w:val="2510"/>
        </w:trPr>
        <w:tc>
          <w:tcPr>
            <w:tcW w:w="22932" w:type="dxa"/>
            <w:gridSpan w:val="22"/>
          </w:tcPr>
          <w:p w14:paraId="15929AE2" w14:textId="77777777" w:rsidR="00A93A93" w:rsidRDefault="00A93A93" w:rsidP="00C8512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تلخيص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:</w:t>
            </w:r>
          </w:p>
          <w:p w14:paraId="344C7EEF" w14:textId="77777777" w:rsidR="00A93A93" w:rsidRPr="001E0F78" w:rsidRDefault="00A93A93" w:rsidP="001E0F78">
            <w:pPr>
              <w:pStyle w:val="ListParagraph"/>
              <w:numPr>
                <w:ilvl w:val="0"/>
                <w:numId w:val="39"/>
              </w:numPr>
              <w:bidi/>
              <w:jc w:val="both"/>
              <w:rPr>
                <w:rFonts w:cstheme="majorBidi"/>
                <w:color w:val="000000" w:themeColor="text1"/>
                <w:sz w:val="24"/>
                <w:szCs w:val="24"/>
              </w:rPr>
            </w:pPr>
            <w:r w:rsidRPr="001E0F78">
              <w:rPr>
                <w:rFonts w:cstheme="majorBidi"/>
                <w:color w:val="000000" w:themeColor="text1"/>
                <w:sz w:val="24"/>
                <w:szCs w:val="24"/>
                <w:rtl/>
              </w:rPr>
              <w:t>يوجد مبادرات في المؤسسات المختلفة بالدولة وتختلف من مؤسسة إلى أخرى</w:t>
            </w:r>
            <w:r w:rsidRPr="001E0F78">
              <w:rPr>
                <w:rFonts w:cstheme="majorBidi"/>
                <w:color w:val="000000" w:themeColor="text1"/>
                <w:sz w:val="24"/>
                <w:szCs w:val="24"/>
              </w:rPr>
              <w:t>.</w:t>
            </w:r>
          </w:p>
          <w:p w14:paraId="2734B8C2" w14:textId="77777777" w:rsidR="00A93A93" w:rsidRPr="00870966" w:rsidRDefault="00A93A93" w:rsidP="00C8512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C8512D" w:rsidRPr="00870966" w14:paraId="30A5DC87" w14:textId="77777777" w:rsidTr="00A93A93">
        <w:trPr>
          <w:gridAfter w:val="1"/>
          <w:wAfter w:w="323" w:type="dxa"/>
          <w:trHeight w:val="630"/>
        </w:trPr>
        <w:tc>
          <w:tcPr>
            <w:tcW w:w="1797" w:type="dxa"/>
            <w:gridSpan w:val="2"/>
          </w:tcPr>
          <w:p w14:paraId="0E3CDCA6" w14:textId="77777777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870966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3276" w:type="dxa"/>
            <w:gridSpan w:val="2"/>
          </w:tcPr>
          <w:p w14:paraId="48172F52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35" w:type="dxa"/>
            <w:gridSpan w:val="3"/>
          </w:tcPr>
          <w:p w14:paraId="3C7F4A8F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31" w:type="dxa"/>
            <w:gridSpan w:val="3"/>
          </w:tcPr>
          <w:p w14:paraId="7A5C2DC2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38" w:type="dxa"/>
            <w:gridSpan w:val="3"/>
          </w:tcPr>
          <w:p w14:paraId="3D545533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50" w:type="dxa"/>
            <w:gridSpan w:val="3"/>
          </w:tcPr>
          <w:p w14:paraId="67556AC1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31" w:type="dxa"/>
            <w:gridSpan w:val="3"/>
          </w:tcPr>
          <w:p w14:paraId="52ED5729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30" w:type="dxa"/>
            <w:gridSpan w:val="2"/>
          </w:tcPr>
          <w:p w14:paraId="7635B30E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1944" w:type="dxa"/>
          </w:tcPr>
          <w:p w14:paraId="05232743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C8512D" w:rsidRPr="00870966" w14:paraId="6F5A75C6" w14:textId="77777777" w:rsidTr="00A93A93">
        <w:trPr>
          <w:gridAfter w:val="1"/>
          <w:wAfter w:w="323" w:type="dxa"/>
          <w:trHeight w:val="12884"/>
        </w:trPr>
        <w:tc>
          <w:tcPr>
            <w:tcW w:w="1797" w:type="dxa"/>
            <w:gridSpan w:val="2"/>
          </w:tcPr>
          <w:p w14:paraId="1D554FE4" w14:textId="15ABFA06" w:rsidR="00C8512D" w:rsidRPr="00870966" w:rsidRDefault="00C8512D" w:rsidP="00C8512D">
            <w:pPr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1- 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50B4642" w14:textId="36AE2F75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276" w:type="dxa"/>
            <w:gridSpan w:val="2"/>
          </w:tcPr>
          <w:p w14:paraId="2CE0C67A" w14:textId="379C4E72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كل الركائز تعتمد على الدين فإذا وجد الدين صلح كل شيء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62AF4CF" w14:textId="027A330D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مثال: مجتمع أهل غزة (لا يوجد مرضى نفسيين) لأنهم صابرون ومحتسبون ويؤمنون بالقضاء والقدر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74097FCF" w14:textId="77777777" w:rsidR="00C8512D" w:rsidRPr="00C729BF" w:rsidRDefault="00C8512D" w:rsidP="00C8512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35" w:type="dxa"/>
            <w:gridSpan w:val="3"/>
          </w:tcPr>
          <w:p w14:paraId="40156A72" w14:textId="774A4B84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العقبات كثيرة يجب أن يكون هناك توعية فردية ومجتمعية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0A170F5" w14:textId="783FFF36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الحاجة للرعاية النفسية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C771CCE" w14:textId="4A2EA8FC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الثقافة الاجتماعية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098CE59" w14:textId="7B15BAD0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زيادة الوعي المجتمعي حول المشاكل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ECF8E49" w14:textId="1DD00983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كسر الوصمة حول المجال النفسي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. 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حيث يخافون على مستقبل الطفل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B927E8E" w14:textId="51099652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التوعية بجوانب الخصوصية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E0DE720" w14:textId="77D89650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يوجد خلط بين السحر والعين والدين والأمراض النفسية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66892C9" w14:textId="4B0B62B0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كسر النمطية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54D412E4" w14:textId="0ED5DBDF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 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عائق اللغة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6E5A7EA" w14:textId="3D60BD00" w:rsidR="00C729BF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Understaff.</w:t>
            </w:r>
          </w:p>
          <w:p w14:paraId="2B791DEA" w14:textId="476CFF8F" w:rsidR="00C8512D" w:rsidRPr="00C729BF" w:rsidRDefault="00C729BF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الضغوطات الاجتماعية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31" w:type="dxa"/>
            <w:gridSpan w:val="3"/>
          </w:tcPr>
          <w:p w14:paraId="12BCEED3" w14:textId="64260933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الدولة توفر 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ا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لموارد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51C652C6" w14:textId="7E63ECD4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وزارة الصحة يجب أن تركز على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Staff wellbeing 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ومنها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Leadership.</w:t>
            </w:r>
          </w:p>
          <w:p w14:paraId="160590F7" w14:textId="25DFC399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عدم وجود الوعي الكامل لأن </w:t>
            </w:r>
            <w:proofErr w:type="spellStart"/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الـ</w:t>
            </w:r>
            <w:proofErr w:type="spellEnd"/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Staff 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من بلاد كثيرة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64967E8" w14:textId="40F7A05B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عدم وجود الموارد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314E340" w14:textId="56FE65D7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لا يوجد جدول عمل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Flexible.</w:t>
            </w:r>
          </w:p>
          <w:p w14:paraId="28EF6391" w14:textId="2D3F0659" w:rsidR="00CD136B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يوجد مبادرات </w:t>
            </w:r>
            <w:r w:rsidRPr="00CD136B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مختلفة</w:t>
            </w:r>
            <w:r w:rsidRPr="00CD136B">
              <w:rPr>
                <w:rFonts w:eastAsia="Times New Roman" w:cstheme="majorBidi" w:hint="eastAsia"/>
                <w:color w:val="000000"/>
                <w:sz w:val="24"/>
                <w:szCs w:val="24"/>
                <w:rtl/>
              </w:rPr>
              <w:t>،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ولكن ليس كاملة</w:t>
            </w:r>
            <w:r w:rsidRPr="00CD136B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07D5B45" w14:textId="02CB79D6" w:rsidR="00C8512D" w:rsidRPr="00CD136B" w:rsidRDefault="00CD136B" w:rsidP="00CD136B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D136B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غياب السياسات الشاملة بين جميع المؤسسات.</w:t>
            </w:r>
          </w:p>
        </w:tc>
        <w:tc>
          <w:tcPr>
            <w:tcW w:w="2638" w:type="dxa"/>
            <w:gridSpan w:val="3"/>
          </w:tcPr>
          <w:p w14:paraId="459C2814" w14:textId="30EF22DD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قطر كدولة إذا قورنت بدول عالمية تعتبر متفوقة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2BA7078" w14:textId="61194C34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أن يؤمن الناس بهذا الشيء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5795FF9" w14:textId="228D5184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يوجد فجوة بين التطور الذي يطرح والوعي الفردي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C6385A8" w14:textId="227CFAA3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على الجميع أن يعمل للمصلحة العامة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10B72B2" w14:textId="2FA81635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أن يكون هناك جلسات توعوية للمشاكل المتعلقة بالسمنة وخصوصاً في الأطفال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42347EC" w14:textId="77777777" w:rsidR="00C8512D" w:rsidRPr="003B3EDD" w:rsidRDefault="00C8512D" w:rsidP="003B3EDD">
            <w:p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50" w:type="dxa"/>
            <w:gridSpan w:val="3"/>
          </w:tcPr>
          <w:p w14:paraId="188B0B1E" w14:textId="77777777" w:rsidR="00C8512D" w:rsidRPr="00870966" w:rsidRDefault="00C8512D" w:rsidP="003B3EDD">
            <w:pPr>
              <w:shd w:val="clear" w:color="auto" w:fill="FFFFFF"/>
              <w:bidi/>
              <w:spacing w:after="180"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31" w:type="dxa"/>
            <w:gridSpan w:val="3"/>
          </w:tcPr>
          <w:p w14:paraId="29364455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30" w:type="dxa"/>
            <w:gridSpan w:val="2"/>
          </w:tcPr>
          <w:p w14:paraId="21E840D4" w14:textId="77777777" w:rsidR="00C8512D" w:rsidRPr="00870966" w:rsidRDefault="00C8512D" w:rsidP="003B3EDD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944" w:type="dxa"/>
          </w:tcPr>
          <w:p w14:paraId="336532C9" w14:textId="64D87889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الشباب يعانون من طبيعة العمل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C5A2AA7" w14:textId="5F94FD6E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لو تصرف القائد بشكل صحيح كل النتائج تكون جيدة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A231625" w14:textId="71CB40BF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3B3EDD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البيئة تؤثر ويجب أن يكون هناك وعي من الأشخاص أنفسهم</w:t>
            </w:r>
            <w:r w:rsidRPr="003B3EDD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60BD796" w14:textId="77777777" w:rsidR="00C8512D" w:rsidRPr="003B3EDD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B3EDD" w:rsidRPr="00870966" w14:paraId="2276A10B" w14:textId="77777777" w:rsidTr="00FC0F5C">
        <w:trPr>
          <w:gridAfter w:val="1"/>
          <w:wAfter w:w="323" w:type="dxa"/>
          <w:trHeight w:val="2510"/>
        </w:trPr>
        <w:tc>
          <w:tcPr>
            <w:tcW w:w="22932" w:type="dxa"/>
            <w:gridSpan w:val="22"/>
          </w:tcPr>
          <w:p w14:paraId="684F3E47" w14:textId="77777777" w:rsidR="003B3EDD" w:rsidRDefault="003B3EDD" w:rsidP="00C8512D">
            <w:pPr>
              <w:bidi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تلخيص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:</w:t>
            </w:r>
          </w:p>
          <w:p w14:paraId="43152739" w14:textId="77777777" w:rsidR="003B3EDD" w:rsidRPr="00C729BF" w:rsidRDefault="003B3EDD" w:rsidP="00C729BF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عدم كفاية المصادر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1B6B919" w14:textId="77777777" w:rsid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عدم وجود الوعي الكافي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7BB67A16" w14:textId="4A48B0E2" w:rsidR="003B3EDD" w:rsidRPr="003B3EDD" w:rsidRDefault="003B3EDD" w:rsidP="003B3EDD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C729BF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عدم وجود البرنامج الشمولي (السياسات)</w:t>
            </w:r>
            <w:r w:rsidRPr="00C729BF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</w:tc>
      </w:tr>
      <w:tr w:rsidR="00C8512D" w:rsidRPr="00870966" w14:paraId="1ABF1AD6" w14:textId="77777777" w:rsidTr="00A93A93">
        <w:trPr>
          <w:gridAfter w:val="1"/>
          <w:wAfter w:w="323" w:type="dxa"/>
          <w:trHeight w:val="630"/>
        </w:trPr>
        <w:tc>
          <w:tcPr>
            <w:tcW w:w="1797" w:type="dxa"/>
            <w:gridSpan w:val="2"/>
          </w:tcPr>
          <w:p w14:paraId="3B5F76C9" w14:textId="77777777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3276" w:type="dxa"/>
            <w:gridSpan w:val="2"/>
          </w:tcPr>
          <w:p w14:paraId="1879A1DD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75" w:type="dxa"/>
            <w:gridSpan w:val="2"/>
          </w:tcPr>
          <w:p w14:paraId="0D4353EF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41" w:type="dxa"/>
            <w:gridSpan w:val="3"/>
          </w:tcPr>
          <w:p w14:paraId="6AF7B796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48" w:type="dxa"/>
            <w:gridSpan w:val="3"/>
          </w:tcPr>
          <w:p w14:paraId="3C4AE570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64" w:type="dxa"/>
            <w:gridSpan w:val="3"/>
          </w:tcPr>
          <w:p w14:paraId="2050BB8D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44" w:type="dxa"/>
            <w:gridSpan w:val="3"/>
          </w:tcPr>
          <w:p w14:paraId="5437DD19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43" w:type="dxa"/>
            <w:gridSpan w:val="3"/>
          </w:tcPr>
          <w:p w14:paraId="7E29EFDB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1944" w:type="dxa"/>
          </w:tcPr>
          <w:p w14:paraId="29E3945A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C8512D" w:rsidRPr="00870966" w14:paraId="735A5DCD" w14:textId="77777777" w:rsidTr="00A93A93">
        <w:trPr>
          <w:gridAfter w:val="1"/>
          <w:wAfter w:w="323" w:type="dxa"/>
          <w:trHeight w:val="12968"/>
        </w:trPr>
        <w:tc>
          <w:tcPr>
            <w:tcW w:w="1797" w:type="dxa"/>
            <w:gridSpan w:val="2"/>
          </w:tcPr>
          <w:p w14:paraId="4182002C" w14:textId="41699C4E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2- 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0754AED" w14:textId="3C680516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3276" w:type="dxa"/>
            <w:gridSpan w:val="2"/>
          </w:tcPr>
          <w:p w14:paraId="4EBA7A40" w14:textId="160B428C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رؤية 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وتقييم المريض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وتحويل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ه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إلى الشخص المختص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2F0C8A2" w14:textId="4904B85F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التنمر موجود في كل مكان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4A4DE876" w14:textId="51C48C77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مثال: مجهولو الهوية في </w:t>
            </w:r>
            <w:proofErr w:type="spellStart"/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د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ريمة</w:t>
            </w:r>
            <w:proofErr w:type="spellEnd"/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يتم تهيئتهم 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للتنمر</w:t>
            </w:r>
            <w:r w:rsidRPr="009A22A7">
              <w:rPr>
                <w:rFonts w:eastAsia="Times New Roman" w:cstheme="majorBidi" w:hint="eastAsia"/>
                <w:color w:val="000000"/>
                <w:sz w:val="24"/>
                <w:szCs w:val="24"/>
                <w:rtl/>
              </w:rPr>
              <w:t>،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ولكن يوجد خطة مع وزارة التعليم للتوعية عن الأيتام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9DBC924" w14:textId="6D105FDF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يوجد توعية من الشرطة المجتمعية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FC02E7C" w14:textId="11656D13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 xml:space="preserve">يتم 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است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قب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 مؤثرين للتوعية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AC44508" w14:textId="61E1DE9E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الطفل ضحية ولا يوجد حل جذري للتنمر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C18D849" w14:textId="77777777" w:rsidR="00C8512D" w:rsidRPr="00870966" w:rsidRDefault="00C8512D" w:rsidP="009A22A7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2"/>
          </w:tcPr>
          <w:p w14:paraId="1A38A8E1" w14:textId="77777777" w:rsidR="00C8512D" w:rsidRPr="00870966" w:rsidRDefault="00C8512D" w:rsidP="00C8512D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color w:val="242424"/>
                <w:sz w:val="24"/>
                <w:szCs w:val="24"/>
              </w:rPr>
            </w:pPr>
          </w:p>
          <w:p w14:paraId="681B5F62" w14:textId="5F97587F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طريقة النظام 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المعيشي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 xml:space="preserve"> في قطر (الرفاهية)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 xml:space="preserve"> 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ولدت عند الأطفال والأهل أنهم أفضل من غيرهم ويأخذون كل شيء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for granted.</w:t>
            </w:r>
          </w:p>
          <w:p w14:paraId="7D2725FD" w14:textId="77777777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وجود العاملات في المنازل أثر على هذا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1E9509F" w14:textId="77777777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تطبيقات الطلبات</w:t>
            </w:r>
            <w:r w:rsidRPr="009A22A7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.</w:t>
            </w:r>
          </w:p>
          <w:p w14:paraId="502E2EF4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41" w:type="dxa"/>
            <w:gridSpan w:val="3"/>
          </w:tcPr>
          <w:p w14:paraId="16CC1698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48" w:type="dxa"/>
            <w:gridSpan w:val="3"/>
          </w:tcPr>
          <w:p w14:paraId="467EDBC5" w14:textId="77777777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لا يمكن للإنسان أن يحس بالجمال إذا وجد خلل في أي ركيزة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0BC1F2FB" w14:textId="77777777" w:rsidR="009A22A7" w:rsidRPr="009A22A7" w:rsidRDefault="009A22A7" w:rsidP="009A22A7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يجب أن يكون هناك فريق منسق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2E8B716E" w14:textId="77777777" w:rsidR="00C8512D" w:rsidRPr="009A22A7" w:rsidRDefault="00C8512D" w:rsidP="009A22A7">
            <w:pPr>
              <w:shd w:val="clear" w:color="auto" w:fill="FFFFFF"/>
              <w:bidi/>
              <w:spacing w:after="180" w:line="240" w:lineRule="auto"/>
              <w:ind w:left="36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64" w:type="dxa"/>
            <w:gridSpan w:val="3"/>
          </w:tcPr>
          <w:p w14:paraId="5F06F4D0" w14:textId="41D660BC" w:rsidR="009A22A7" w:rsidRPr="009A22A7" w:rsidRDefault="009A22A7" w:rsidP="00BF223E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استثمار القدرات</w:t>
            </w:r>
            <w:r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 xml:space="preserve"> واستغلالها </w:t>
            </w:r>
            <w:r w:rsidRPr="009A22A7">
              <w:rPr>
                <w:rFonts w:eastAsia="Times New Roman" w:cstheme="majorBidi" w:hint="cs"/>
                <w:color w:val="000000"/>
                <w:sz w:val="24"/>
                <w:szCs w:val="24"/>
                <w:rtl/>
              </w:rPr>
              <w:t>ل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نخرج سياسات من هذه التجارب الناجحة</w:t>
            </w:r>
            <w:r w:rsidRPr="009A22A7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0CC1FCA1" w14:textId="77777777" w:rsidR="00BF223E" w:rsidRPr="00870966" w:rsidRDefault="00BF223E" w:rsidP="00BF223E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تفعيل المبادرات</w:t>
            </w:r>
          </w:p>
          <w:p w14:paraId="09057459" w14:textId="77777777" w:rsidR="00BF223E" w:rsidRPr="00870966" w:rsidRDefault="00BF223E" w:rsidP="00BF223E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دعم مجتمعي</w:t>
            </w:r>
          </w:p>
          <w:p w14:paraId="368B42E2" w14:textId="77777777" w:rsidR="00C8512D" w:rsidRPr="009A22A7" w:rsidRDefault="00C8512D" w:rsidP="009A22A7">
            <w:pPr>
              <w:bidi/>
              <w:ind w:left="720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44" w:type="dxa"/>
            <w:gridSpan w:val="3"/>
          </w:tcPr>
          <w:p w14:paraId="17919B3D" w14:textId="77777777" w:rsidR="00C8512D" w:rsidRPr="00870966" w:rsidRDefault="00C8512D" w:rsidP="009A22A7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43" w:type="dxa"/>
            <w:gridSpan w:val="3"/>
          </w:tcPr>
          <w:p w14:paraId="47FD4368" w14:textId="77777777" w:rsidR="00C8512D" w:rsidRPr="00870966" w:rsidRDefault="00C8512D" w:rsidP="00BF223E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944" w:type="dxa"/>
          </w:tcPr>
          <w:p w14:paraId="256D7626" w14:textId="28C1C114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BF223E" w:rsidRPr="00870966" w14:paraId="79F48883" w14:textId="77777777" w:rsidTr="00AC30F0">
        <w:trPr>
          <w:gridAfter w:val="1"/>
          <w:wAfter w:w="323" w:type="dxa"/>
          <w:trHeight w:val="1925"/>
        </w:trPr>
        <w:tc>
          <w:tcPr>
            <w:tcW w:w="22932" w:type="dxa"/>
            <w:gridSpan w:val="22"/>
          </w:tcPr>
          <w:p w14:paraId="0D539948" w14:textId="77777777" w:rsidR="00BF223E" w:rsidRDefault="00BF223E" w:rsidP="00C8512D">
            <w:pPr>
              <w:bidi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تلخيص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:</w:t>
            </w:r>
          </w:p>
          <w:p w14:paraId="4754A5AF" w14:textId="77777777" w:rsidR="00BF223E" w:rsidRPr="00BF223E" w:rsidRDefault="00BF223E" w:rsidP="00BF223E">
            <w:pPr>
              <w:bidi/>
              <w:rPr>
                <w:rFonts w:cstheme="majorBidi"/>
                <w:sz w:val="24"/>
                <w:szCs w:val="24"/>
                <w:rtl/>
              </w:rPr>
            </w:pPr>
            <w:r w:rsidRPr="00BF223E">
              <w:rPr>
                <w:rFonts w:cstheme="majorBidi"/>
                <w:sz w:val="24"/>
                <w:szCs w:val="24"/>
                <w:rtl/>
              </w:rPr>
              <w:t>تتمحور الفرص المتاحة حول مأسسة العمل المشترك بين التخصصات الطبية والجهات الخارجية (مثل وزارة التعليم والشرطة المجتمعية)</w:t>
            </w:r>
            <w:r w:rsidRPr="00BF223E">
              <w:rPr>
                <w:rFonts w:cstheme="majorBidi"/>
                <w:sz w:val="24"/>
                <w:szCs w:val="24"/>
              </w:rPr>
              <w:t>.</w:t>
            </w:r>
          </w:p>
          <w:p w14:paraId="7B63D178" w14:textId="5B2C2357" w:rsidR="00BF223E" w:rsidRPr="00870966" w:rsidRDefault="00BF223E" w:rsidP="00C8512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BF223E" w:rsidRPr="00870966" w:rsidRDefault="00BF223E" w:rsidP="00C8512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BF223E" w:rsidRPr="00870966" w:rsidRDefault="00BF223E" w:rsidP="00C8512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C8512D" w:rsidRPr="00870966" w14:paraId="0C5677BB" w14:textId="77777777" w:rsidTr="00A93A93">
        <w:trPr>
          <w:gridAfter w:val="1"/>
          <w:wAfter w:w="323" w:type="dxa"/>
          <w:trHeight w:val="630"/>
        </w:trPr>
        <w:tc>
          <w:tcPr>
            <w:tcW w:w="1797" w:type="dxa"/>
            <w:gridSpan w:val="2"/>
          </w:tcPr>
          <w:p w14:paraId="3525F916" w14:textId="77777777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C8512D" w:rsidRPr="00870966" w:rsidRDefault="00C8512D" w:rsidP="00C8512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3276" w:type="dxa"/>
            <w:gridSpan w:val="2"/>
          </w:tcPr>
          <w:p w14:paraId="5C0BDEA4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75" w:type="dxa"/>
            <w:gridSpan w:val="2"/>
          </w:tcPr>
          <w:p w14:paraId="4E692759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41" w:type="dxa"/>
            <w:gridSpan w:val="3"/>
          </w:tcPr>
          <w:p w14:paraId="33175F25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48" w:type="dxa"/>
            <w:gridSpan w:val="3"/>
          </w:tcPr>
          <w:p w14:paraId="22A9D1CE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64" w:type="dxa"/>
            <w:gridSpan w:val="3"/>
          </w:tcPr>
          <w:p w14:paraId="67E28AA0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44" w:type="dxa"/>
            <w:gridSpan w:val="3"/>
          </w:tcPr>
          <w:p w14:paraId="78ECFE34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43" w:type="dxa"/>
            <w:gridSpan w:val="3"/>
          </w:tcPr>
          <w:p w14:paraId="36E1082D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1944" w:type="dxa"/>
          </w:tcPr>
          <w:p w14:paraId="720386C7" w14:textId="77777777" w:rsidR="00C8512D" w:rsidRPr="00870966" w:rsidRDefault="00C8512D" w:rsidP="00C8512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870966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C8512D" w:rsidRPr="00870966" w14:paraId="7E243AE4" w14:textId="77777777" w:rsidTr="00A93A93">
        <w:trPr>
          <w:gridAfter w:val="1"/>
          <w:wAfter w:w="323" w:type="dxa"/>
          <w:trHeight w:val="12968"/>
        </w:trPr>
        <w:tc>
          <w:tcPr>
            <w:tcW w:w="1797" w:type="dxa"/>
            <w:gridSpan w:val="2"/>
          </w:tcPr>
          <w:p w14:paraId="400A0189" w14:textId="6856BB6E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 ما هي اقتراحاتكم العملية لطرق دمج ركائز الحياة الطيبة لتحسين خدمات الرعاية الصحية؟</w:t>
            </w:r>
          </w:p>
          <w:p w14:paraId="5C6A5BCE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C3C0916" w14:textId="51E0D3C3" w:rsidR="00C8512D" w:rsidRPr="00870966" w:rsidRDefault="00C8512D" w:rsidP="00C8512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870966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3276" w:type="dxa"/>
            <w:gridSpan w:val="2"/>
          </w:tcPr>
          <w:p w14:paraId="2F7FA3AB" w14:textId="77777777" w:rsidR="00C8512D" w:rsidRPr="00870966" w:rsidRDefault="00C8512D" w:rsidP="00C8512D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color w:val="242424"/>
                <w:sz w:val="24"/>
                <w:szCs w:val="24"/>
              </w:rPr>
            </w:pPr>
          </w:p>
          <w:p w14:paraId="054FE253" w14:textId="48379E78" w:rsidR="00BF223E" w:rsidRPr="00BF223E" w:rsidRDefault="00BF223E" w:rsidP="00BF223E">
            <w:pPr>
              <w:numPr>
                <w:ilvl w:val="0"/>
                <w:numId w:val="3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دورات تدريبية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4AA46FE" w14:textId="6267EE8E" w:rsidR="00BF223E" w:rsidRPr="00BF223E" w:rsidRDefault="00BF223E" w:rsidP="00BF223E">
            <w:pPr>
              <w:numPr>
                <w:ilvl w:val="0"/>
                <w:numId w:val="3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دراسة الجامعة لا تكفي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6725EA27" w14:textId="7C4634B9" w:rsidR="00C8512D" w:rsidRPr="00D32429" w:rsidRDefault="00BF223E" w:rsidP="00D32429">
            <w:pPr>
              <w:numPr>
                <w:ilvl w:val="0"/>
                <w:numId w:val="31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غياب المفهوم العملي عن النظري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75" w:type="dxa"/>
            <w:gridSpan w:val="2"/>
          </w:tcPr>
          <w:p w14:paraId="49C149BD" w14:textId="3BB16F95" w:rsidR="00BF223E" w:rsidRPr="00BF223E" w:rsidRDefault="00BF223E" w:rsidP="00BF223E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المتنمر ضحية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1736A61D" w14:textId="211274FB" w:rsidR="00BF223E" w:rsidRPr="00BF223E" w:rsidRDefault="00BF223E" w:rsidP="00BF223E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أعمل معهم على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 xml:space="preserve"> Empowerment.</w:t>
            </w:r>
          </w:p>
          <w:p w14:paraId="268F60D5" w14:textId="5C1E9075" w:rsidR="00BF223E" w:rsidRPr="00BF223E" w:rsidRDefault="00BF223E" w:rsidP="00BF223E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المتنمر بحاجة إلى العلاج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  <w:p w14:paraId="3494C0BF" w14:textId="18AEE4DB" w:rsidR="00C8512D" w:rsidRPr="00BF223E" w:rsidRDefault="00BF223E" w:rsidP="00BF223E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BF223E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التعافي يحتاج إلى جهود واستمرارية والتوكل على الله والأخذ بالأسباب ومراقبة الذات</w:t>
            </w:r>
            <w:r w:rsidRPr="00BF223E">
              <w:rPr>
                <w:rFonts w:eastAsia="Times New Roman" w:cstheme="maj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41" w:type="dxa"/>
            <w:gridSpan w:val="3"/>
          </w:tcPr>
          <w:p w14:paraId="49B32C6A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48" w:type="dxa"/>
            <w:gridSpan w:val="3"/>
          </w:tcPr>
          <w:p w14:paraId="79BBADDB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64" w:type="dxa"/>
            <w:gridSpan w:val="3"/>
          </w:tcPr>
          <w:p w14:paraId="3009921C" w14:textId="10C0E67E" w:rsidR="00C8512D" w:rsidRPr="00D32429" w:rsidRDefault="00C8512D" w:rsidP="00D32429">
            <w:pPr>
              <w:numPr>
                <w:ilvl w:val="0"/>
                <w:numId w:val="3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إضافة جوانب إنسانية</w:t>
            </w:r>
          </w:p>
        </w:tc>
        <w:tc>
          <w:tcPr>
            <w:tcW w:w="2644" w:type="dxa"/>
            <w:gridSpan w:val="3"/>
          </w:tcPr>
          <w:p w14:paraId="7A371735" w14:textId="77777777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43" w:type="dxa"/>
            <w:gridSpan w:val="3"/>
          </w:tcPr>
          <w:p w14:paraId="3BF9D9B0" w14:textId="77777777" w:rsidR="00C8512D" w:rsidRPr="00870966" w:rsidRDefault="00C8512D" w:rsidP="00BF223E">
            <w:pPr>
              <w:numPr>
                <w:ilvl w:val="0"/>
                <w:numId w:val="3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بيئة متكاملة</w:t>
            </w:r>
          </w:p>
          <w:p w14:paraId="2E8240B2" w14:textId="21CBA3B8" w:rsidR="00C8512D" w:rsidRPr="00D32429" w:rsidRDefault="00C8512D" w:rsidP="00D32429">
            <w:pPr>
              <w:numPr>
                <w:ilvl w:val="0"/>
                <w:numId w:val="37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870966">
              <w:rPr>
                <w:rFonts w:eastAsia="Times New Roman" w:cstheme="majorBidi"/>
                <w:color w:val="000000"/>
                <w:sz w:val="24"/>
                <w:szCs w:val="24"/>
                <w:rtl/>
              </w:rPr>
              <w:t>وجود أخصائي نفسي واجتماعي</w:t>
            </w:r>
          </w:p>
        </w:tc>
        <w:tc>
          <w:tcPr>
            <w:tcW w:w="1944" w:type="dxa"/>
          </w:tcPr>
          <w:p w14:paraId="7FCD32D6" w14:textId="10174104" w:rsidR="00C8512D" w:rsidRPr="00870966" w:rsidRDefault="00C8512D" w:rsidP="00C8512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BF223E" w:rsidRPr="00870966" w14:paraId="3F62BC25" w14:textId="77777777" w:rsidTr="00085F81">
        <w:trPr>
          <w:gridAfter w:val="1"/>
          <w:wAfter w:w="323" w:type="dxa"/>
          <w:trHeight w:val="1925"/>
        </w:trPr>
        <w:tc>
          <w:tcPr>
            <w:tcW w:w="22932" w:type="dxa"/>
            <w:gridSpan w:val="22"/>
          </w:tcPr>
          <w:p w14:paraId="5B9006D3" w14:textId="6EF80591" w:rsidR="00BF223E" w:rsidRPr="00870966" w:rsidRDefault="00BF223E" w:rsidP="00BF223E">
            <w:pPr>
              <w:bidi/>
              <w:rPr>
                <w:rFonts w:cstheme="majorBidi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</w:t>
            </w:r>
            <w:r w:rsidRPr="00870966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تلخيص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: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BF223E">
              <w:rPr>
                <w:rFonts w:cs="Times New Roman"/>
                <w:color w:val="000000" w:themeColor="text1"/>
                <w:sz w:val="24"/>
                <w:szCs w:val="24"/>
                <w:rtl/>
              </w:rPr>
              <w:t>تطوير الأداء يتطلب المزاوجة بين التدريب العملي، الدعم النفسي المتخصص، والقيم الإنسانية والإيمانية لخلق بيئة عمل صحية ومنتجة</w:t>
            </w:r>
            <w:r w:rsidRPr="00BF223E">
              <w:rPr>
                <w:rFonts w:cs="Times New Roman"/>
                <w:b w:val="0"/>
                <w:bCs/>
                <w:color w:val="C00000"/>
                <w:sz w:val="24"/>
                <w:szCs w:val="24"/>
                <w:rtl/>
              </w:rPr>
              <w:t>.</w:t>
            </w:r>
          </w:p>
        </w:tc>
      </w:tr>
    </w:tbl>
    <w:p w14:paraId="09F942EF" w14:textId="77777777" w:rsidR="005A5F99" w:rsidRPr="00870966" w:rsidRDefault="005A5F99" w:rsidP="00431A97">
      <w:pPr>
        <w:bidi/>
        <w:rPr>
          <w:rFonts w:cstheme="majorBidi"/>
          <w:sz w:val="24"/>
          <w:szCs w:val="24"/>
        </w:rPr>
      </w:pPr>
    </w:p>
    <w:sectPr w:rsidR="005A5F99" w:rsidRPr="00870966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50DE"/>
    <w:multiLevelType w:val="multilevel"/>
    <w:tmpl w:val="3FF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E04CF"/>
    <w:multiLevelType w:val="multilevel"/>
    <w:tmpl w:val="518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737E0"/>
    <w:multiLevelType w:val="multilevel"/>
    <w:tmpl w:val="7E7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F0BE6"/>
    <w:multiLevelType w:val="multilevel"/>
    <w:tmpl w:val="3F2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55F62"/>
    <w:multiLevelType w:val="multilevel"/>
    <w:tmpl w:val="035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43ACE"/>
    <w:multiLevelType w:val="multilevel"/>
    <w:tmpl w:val="3E6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46551"/>
    <w:multiLevelType w:val="multilevel"/>
    <w:tmpl w:val="444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CC05C6"/>
    <w:multiLevelType w:val="multilevel"/>
    <w:tmpl w:val="445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0158FF"/>
    <w:multiLevelType w:val="multilevel"/>
    <w:tmpl w:val="EAE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BB0B8C"/>
    <w:multiLevelType w:val="multilevel"/>
    <w:tmpl w:val="5B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94638A"/>
    <w:multiLevelType w:val="multilevel"/>
    <w:tmpl w:val="FF0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C51742"/>
    <w:multiLevelType w:val="multilevel"/>
    <w:tmpl w:val="F4A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EC305F"/>
    <w:multiLevelType w:val="multilevel"/>
    <w:tmpl w:val="DBA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003874"/>
    <w:multiLevelType w:val="multilevel"/>
    <w:tmpl w:val="EBE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51492F"/>
    <w:multiLevelType w:val="multilevel"/>
    <w:tmpl w:val="A48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1360A5"/>
    <w:multiLevelType w:val="multilevel"/>
    <w:tmpl w:val="E66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105779"/>
    <w:multiLevelType w:val="multilevel"/>
    <w:tmpl w:val="E85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7D3D50"/>
    <w:multiLevelType w:val="multilevel"/>
    <w:tmpl w:val="B150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C230DD"/>
    <w:multiLevelType w:val="multilevel"/>
    <w:tmpl w:val="7EC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958F9"/>
    <w:multiLevelType w:val="multilevel"/>
    <w:tmpl w:val="418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5E3EB7"/>
    <w:multiLevelType w:val="multilevel"/>
    <w:tmpl w:val="566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462AF4"/>
    <w:multiLevelType w:val="multilevel"/>
    <w:tmpl w:val="0D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6B72FA"/>
    <w:multiLevelType w:val="multilevel"/>
    <w:tmpl w:val="595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DE432C"/>
    <w:multiLevelType w:val="multilevel"/>
    <w:tmpl w:val="49C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A545D"/>
    <w:multiLevelType w:val="multilevel"/>
    <w:tmpl w:val="8A5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8C2A91"/>
    <w:multiLevelType w:val="multilevel"/>
    <w:tmpl w:val="63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19536D"/>
    <w:multiLevelType w:val="multilevel"/>
    <w:tmpl w:val="9C6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D520B"/>
    <w:multiLevelType w:val="multilevel"/>
    <w:tmpl w:val="4D88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983996"/>
    <w:multiLevelType w:val="multilevel"/>
    <w:tmpl w:val="FAB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7D5E8D"/>
    <w:multiLevelType w:val="multilevel"/>
    <w:tmpl w:val="021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E7665"/>
    <w:multiLevelType w:val="multilevel"/>
    <w:tmpl w:val="CA8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2C1425"/>
    <w:multiLevelType w:val="multilevel"/>
    <w:tmpl w:val="00F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8D3726"/>
    <w:multiLevelType w:val="multilevel"/>
    <w:tmpl w:val="D8D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970D74"/>
    <w:multiLevelType w:val="multilevel"/>
    <w:tmpl w:val="832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FC2D7B"/>
    <w:multiLevelType w:val="multilevel"/>
    <w:tmpl w:val="0EE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E5AE5"/>
    <w:multiLevelType w:val="multilevel"/>
    <w:tmpl w:val="893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AA13D5"/>
    <w:multiLevelType w:val="multilevel"/>
    <w:tmpl w:val="2E2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F868C8"/>
    <w:multiLevelType w:val="multilevel"/>
    <w:tmpl w:val="2F9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030EA3"/>
    <w:multiLevelType w:val="multilevel"/>
    <w:tmpl w:val="5D2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8C30DF"/>
    <w:multiLevelType w:val="multilevel"/>
    <w:tmpl w:val="319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637CE5"/>
    <w:multiLevelType w:val="multilevel"/>
    <w:tmpl w:val="4B3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6364C8"/>
    <w:multiLevelType w:val="multilevel"/>
    <w:tmpl w:val="184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983EC4"/>
    <w:multiLevelType w:val="multilevel"/>
    <w:tmpl w:val="70E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495792">
    <w:abstractNumId w:val="18"/>
  </w:num>
  <w:num w:numId="2" w16cid:durableId="1944263896">
    <w:abstractNumId w:val="10"/>
  </w:num>
  <w:num w:numId="3" w16cid:durableId="1952467903">
    <w:abstractNumId w:val="23"/>
  </w:num>
  <w:num w:numId="4" w16cid:durableId="1929999527">
    <w:abstractNumId w:val="16"/>
  </w:num>
  <w:num w:numId="5" w16cid:durableId="376516964">
    <w:abstractNumId w:val="6"/>
  </w:num>
  <w:num w:numId="6" w16cid:durableId="869495752">
    <w:abstractNumId w:val="42"/>
  </w:num>
  <w:num w:numId="7" w16cid:durableId="242565949">
    <w:abstractNumId w:val="9"/>
  </w:num>
  <w:num w:numId="8" w16cid:durableId="1168787158">
    <w:abstractNumId w:val="22"/>
  </w:num>
  <w:num w:numId="9" w16cid:durableId="809906404">
    <w:abstractNumId w:val="29"/>
  </w:num>
  <w:num w:numId="10" w16cid:durableId="1971355217">
    <w:abstractNumId w:val="37"/>
  </w:num>
  <w:num w:numId="11" w16cid:durableId="1290743819">
    <w:abstractNumId w:val="26"/>
  </w:num>
  <w:num w:numId="12" w16cid:durableId="1482845887">
    <w:abstractNumId w:val="39"/>
  </w:num>
  <w:num w:numId="13" w16cid:durableId="2039235201">
    <w:abstractNumId w:val="32"/>
  </w:num>
  <w:num w:numId="14" w16cid:durableId="1086924197">
    <w:abstractNumId w:val="8"/>
  </w:num>
  <w:num w:numId="15" w16cid:durableId="1442339383">
    <w:abstractNumId w:val="40"/>
  </w:num>
  <w:num w:numId="16" w16cid:durableId="923495483">
    <w:abstractNumId w:val="21"/>
  </w:num>
  <w:num w:numId="17" w16cid:durableId="980577400">
    <w:abstractNumId w:val="1"/>
  </w:num>
  <w:num w:numId="18" w16cid:durableId="1698848430">
    <w:abstractNumId w:val="3"/>
  </w:num>
  <w:num w:numId="19" w16cid:durableId="1565676386">
    <w:abstractNumId w:val="0"/>
  </w:num>
  <w:num w:numId="20" w16cid:durableId="1839229148">
    <w:abstractNumId w:val="13"/>
  </w:num>
  <w:num w:numId="21" w16cid:durableId="424037476">
    <w:abstractNumId w:val="7"/>
  </w:num>
  <w:num w:numId="22" w16cid:durableId="545994797">
    <w:abstractNumId w:val="36"/>
  </w:num>
  <w:num w:numId="23" w16cid:durableId="1783649329">
    <w:abstractNumId w:val="31"/>
  </w:num>
  <w:num w:numId="24" w16cid:durableId="414515456">
    <w:abstractNumId w:val="25"/>
  </w:num>
  <w:num w:numId="25" w16cid:durableId="861627749">
    <w:abstractNumId w:val="2"/>
  </w:num>
  <w:num w:numId="26" w16cid:durableId="697119909">
    <w:abstractNumId w:val="15"/>
  </w:num>
  <w:num w:numId="27" w16cid:durableId="407271402">
    <w:abstractNumId w:val="41"/>
  </w:num>
  <w:num w:numId="28" w16cid:durableId="1381704648">
    <w:abstractNumId w:val="12"/>
  </w:num>
  <w:num w:numId="29" w16cid:durableId="225337037">
    <w:abstractNumId w:val="34"/>
  </w:num>
  <w:num w:numId="30" w16cid:durableId="2000846302">
    <w:abstractNumId w:val="14"/>
  </w:num>
  <w:num w:numId="31" w16cid:durableId="1241405918">
    <w:abstractNumId w:val="5"/>
  </w:num>
  <w:num w:numId="32" w16cid:durableId="6519789">
    <w:abstractNumId w:val="33"/>
  </w:num>
  <w:num w:numId="33" w16cid:durableId="1174227974">
    <w:abstractNumId w:val="11"/>
  </w:num>
  <w:num w:numId="34" w16cid:durableId="1521310049">
    <w:abstractNumId w:val="28"/>
  </w:num>
  <w:num w:numId="35" w16cid:durableId="394015372">
    <w:abstractNumId w:val="20"/>
  </w:num>
  <w:num w:numId="36" w16cid:durableId="1015770325">
    <w:abstractNumId w:val="38"/>
  </w:num>
  <w:num w:numId="37" w16cid:durableId="1917789230">
    <w:abstractNumId w:val="43"/>
  </w:num>
  <w:num w:numId="38" w16cid:durableId="1629164215">
    <w:abstractNumId w:val="24"/>
  </w:num>
  <w:num w:numId="39" w16cid:durableId="567572297">
    <w:abstractNumId w:val="19"/>
  </w:num>
  <w:num w:numId="40" w16cid:durableId="1647975719">
    <w:abstractNumId w:val="27"/>
  </w:num>
  <w:num w:numId="41" w16cid:durableId="1409036313">
    <w:abstractNumId w:val="17"/>
  </w:num>
  <w:num w:numId="42" w16cid:durableId="453064201">
    <w:abstractNumId w:val="4"/>
  </w:num>
  <w:num w:numId="43" w16cid:durableId="706833583">
    <w:abstractNumId w:val="35"/>
  </w:num>
  <w:num w:numId="44" w16cid:durableId="5020926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05A67"/>
    <w:rsid w:val="00067F2A"/>
    <w:rsid w:val="000A43D3"/>
    <w:rsid w:val="000B5093"/>
    <w:rsid w:val="00132668"/>
    <w:rsid w:val="00175243"/>
    <w:rsid w:val="001823AF"/>
    <w:rsid w:val="001E0F78"/>
    <w:rsid w:val="0025138F"/>
    <w:rsid w:val="00261E5D"/>
    <w:rsid w:val="0028230D"/>
    <w:rsid w:val="002A66DD"/>
    <w:rsid w:val="002D6CA4"/>
    <w:rsid w:val="0035579C"/>
    <w:rsid w:val="003B3EDD"/>
    <w:rsid w:val="003D3430"/>
    <w:rsid w:val="00405D04"/>
    <w:rsid w:val="004300AB"/>
    <w:rsid w:val="00431A97"/>
    <w:rsid w:val="00441627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02C71"/>
    <w:rsid w:val="00661086"/>
    <w:rsid w:val="006676F0"/>
    <w:rsid w:val="00686FCC"/>
    <w:rsid w:val="00693611"/>
    <w:rsid w:val="006958DF"/>
    <w:rsid w:val="0073275D"/>
    <w:rsid w:val="007740E0"/>
    <w:rsid w:val="00795D4D"/>
    <w:rsid w:val="007A475A"/>
    <w:rsid w:val="007D7406"/>
    <w:rsid w:val="007D7A43"/>
    <w:rsid w:val="00821BBE"/>
    <w:rsid w:val="008439AA"/>
    <w:rsid w:val="00870966"/>
    <w:rsid w:val="008832BB"/>
    <w:rsid w:val="008B1245"/>
    <w:rsid w:val="009057D3"/>
    <w:rsid w:val="00920911"/>
    <w:rsid w:val="009A22A7"/>
    <w:rsid w:val="009C60B2"/>
    <w:rsid w:val="009D3E33"/>
    <w:rsid w:val="00A061A1"/>
    <w:rsid w:val="00A569EE"/>
    <w:rsid w:val="00A6202F"/>
    <w:rsid w:val="00A64D1D"/>
    <w:rsid w:val="00A73F5B"/>
    <w:rsid w:val="00A93A93"/>
    <w:rsid w:val="00B5480A"/>
    <w:rsid w:val="00B724D4"/>
    <w:rsid w:val="00BF223E"/>
    <w:rsid w:val="00C451D6"/>
    <w:rsid w:val="00C729BF"/>
    <w:rsid w:val="00C761C2"/>
    <w:rsid w:val="00C8512D"/>
    <w:rsid w:val="00CB6A5A"/>
    <w:rsid w:val="00CD136B"/>
    <w:rsid w:val="00CF3037"/>
    <w:rsid w:val="00D23458"/>
    <w:rsid w:val="00D32429"/>
    <w:rsid w:val="00D43C72"/>
    <w:rsid w:val="00D71965"/>
    <w:rsid w:val="00D80F5F"/>
    <w:rsid w:val="00DF339B"/>
    <w:rsid w:val="00E45451"/>
    <w:rsid w:val="00E569A1"/>
    <w:rsid w:val="00E63F4E"/>
    <w:rsid w:val="00E9130D"/>
    <w:rsid w:val="00E97C38"/>
    <w:rsid w:val="00EB70EC"/>
    <w:rsid w:val="00EF288D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51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Jomana Mohamed Noor El Madad</cp:lastModifiedBy>
  <cp:revision>16</cp:revision>
  <cp:lastPrinted>2026-01-24T04:43:00Z</cp:lastPrinted>
  <dcterms:created xsi:type="dcterms:W3CDTF">2026-03-01T13:22:00Z</dcterms:created>
  <dcterms:modified xsi:type="dcterms:W3CDTF">2026-03-10T13:10:00Z</dcterms:modified>
</cp:coreProperties>
</file>