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23221" w:type="dxa"/>
        <w:tblInd w:w="73" w:type="dxa"/>
        <w:tblLook w:val="04A0" w:firstRow="1" w:lastRow="0" w:firstColumn="1" w:lastColumn="0" w:noHBand="0" w:noVBand="1"/>
      </w:tblPr>
      <w:tblGrid>
        <w:gridCol w:w="1699"/>
        <w:gridCol w:w="37"/>
        <w:gridCol w:w="2662"/>
        <w:gridCol w:w="100"/>
        <w:gridCol w:w="2602"/>
        <w:gridCol w:w="86"/>
        <w:gridCol w:w="60"/>
        <w:gridCol w:w="2557"/>
        <w:gridCol w:w="71"/>
        <w:gridCol w:w="50"/>
        <w:gridCol w:w="2581"/>
        <w:gridCol w:w="57"/>
        <w:gridCol w:w="40"/>
        <w:gridCol w:w="2605"/>
        <w:gridCol w:w="46"/>
        <w:gridCol w:w="27"/>
        <w:gridCol w:w="2636"/>
        <w:gridCol w:w="29"/>
        <w:gridCol w:w="13"/>
        <w:gridCol w:w="2660"/>
        <w:gridCol w:w="18"/>
        <w:gridCol w:w="2550"/>
        <w:gridCol w:w="35"/>
      </w:tblGrid>
      <w:tr w:rsidR="007D7A43" w:rsidRPr="00FA11A8" w14:paraId="34619765" w14:textId="77777777" w:rsidTr="005B7C7B">
        <w:trPr>
          <w:gridAfter w:val="1"/>
          <w:wAfter w:w="35" w:type="dxa"/>
          <w:trHeight w:val="630"/>
        </w:trPr>
        <w:tc>
          <w:tcPr>
            <w:tcW w:w="1699" w:type="dxa"/>
          </w:tcPr>
          <w:p w14:paraId="16ED8189" w14:textId="77777777" w:rsidR="00C451D6" w:rsidRPr="00FA11A8" w:rsidRDefault="00C451D6" w:rsidP="00FA11A8">
            <w:pPr>
              <w:bidi/>
              <w:spacing w:after="0" w:line="240" w:lineRule="auto"/>
              <w:ind w:left="84"/>
              <w:rPr>
                <w:rFonts w:cstheme="majorBidi"/>
                <w:sz w:val="24"/>
                <w:szCs w:val="24"/>
                <w:rtl/>
              </w:rPr>
            </w:pPr>
            <w:r w:rsidRPr="00FA11A8">
              <w:rPr>
                <w:rFonts w:cstheme="majorBidi"/>
                <w:sz w:val="24"/>
                <w:szCs w:val="24"/>
                <w:rtl/>
              </w:rPr>
              <w:t>التاريخ:</w:t>
            </w:r>
          </w:p>
          <w:p w14:paraId="4B28458D" w14:textId="77777777" w:rsidR="00C451D6" w:rsidRDefault="00C451D6" w:rsidP="00FA11A8">
            <w:pPr>
              <w:bidi/>
              <w:spacing w:after="0" w:line="240" w:lineRule="auto"/>
              <w:ind w:left="84"/>
              <w:rPr>
                <w:rFonts w:cstheme="majorBidi"/>
                <w:sz w:val="24"/>
                <w:szCs w:val="24"/>
              </w:rPr>
            </w:pPr>
            <w:r w:rsidRPr="00FA11A8">
              <w:rPr>
                <w:rFonts w:cstheme="majorBidi"/>
                <w:sz w:val="24"/>
                <w:szCs w:val="24"/>
                <w:rtl/>
              </w:rPr>
              <w:t>طاولة رقم:</w:t>
            </w:r>
          </w:p>
          <w:p w14:paraId="698E33BE" w14:textId="074D0146" w:rsidR="00E569A1" w:rsidRPr="00E569A1" w:rsidRDefault="004A60CC" w:rsidP="00E569A1">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000B5093" w:rsidRPr="00686FCC">
              <w:rPr>
                <w:rFonts w:cstheme="majorBidi" w:hint="cs"/>
                <w:b w:val="0"/>
                <w:bCs/>
                <w:color w:val="C00000"/>
                <w:sz w:val="24"/>
                <w:szCs w:val="24"/>
                <w:rtl/>
                <w:lang w:bidi="ar-QA"/>
              </w:rPr>
              <w:t xml:space="preserve"> </w:t>
            </w:r>
            <w:r w:rsidR="00E569A1" w:rsidRPr="00686FCC">
              <w:rPr>
                <w:rFonts w:cstheme="majorBidi" w:hint="cs"/>
                <w:b w:val="0"/>
                <w:bCs/>
                <w:color w:val="C00000"/>
                <w:sz w:val="24"/>
                <w:szCs w:val="24"/>
                <w:rtl/>
                <w:lang w:bidi="ar-QA"/>
              </w:rPr>
              <w:t>الأول</w:t>
            </w:r>
          </w:p>
        </w:tc>
        <w:tc>
          <w:tcPr>
            <w:tcW w:w="2699" w:type="dxa"/>
            <w:gridSpan w:val="2"/>
          </w:tcPr>
          <w:p w14:paraId="7D07A7CA" w14:textId="77777777" w:rsidR="000D45A4" w:rsidRDefault="00C451D6" w:rsidP="00C451D6">
            <w:pPr>
              <w:bidi/>
              <w:spacing w:after="0"/>
              <w:jc w:val="center"/>
              <w:rPr>
                <w:rFonts w:cstheme="majorBidi"/>
                <w:sz w:val="32"/>
                <w:szCs w:val="32"/>
                <w:rtl/>
              </w:rPr>
            </w:pPr>
            <w:r w:rsidRPr="00FA11A8">
              <w:rPr>
                <w:rFonts w:cstheme="majorBidi"/>
                <w:sz w:val="32"/>
                <w:szCs w:val="32"/>
                <w:rtl/>
              </w:rPr>
              <w:t>م1</w:t>
            </w:r>
          </w:p>
          <w:p w14:paraId="0F63E0FC" w14:textId="6294AEED" w:rsidR="00C451D6" w:rsidRPr="00FA11A8" w:rsidRDefault="00BE5851" w:rsidP="000D45A4">
            <w:pPr>
              <w:bidi/>
              <w:spacing w:after="0"/>
              <w:jc w:val="center"/>
              <w:rPr>
                <w:rFonts w:cstheme="majorBidi"/>
                <w:sz w:val="32"/>
                <w:szCs w:val="32"/>
                <w:rtl/>
              </w:rPr>
            </w:pPr>
            <w:r>
              <w:rPr>
                <w:rFonts w:cstheme="majorBidi" w:hint="cs"/>
                <w:sz w:val="32"/>
                <w:szCs w:val="32"/>
                <w:rtl/>
              </w:rPr>
              <w:t xml:space="preserve"> مقدم خدمة </w:t>
            </w:r>
            <w:r w:rsidR="000D45A4">
              <w:rPr>
                <w:rFonts w:cstheme="majorBidi" w:hint="cs"/>
                <w:sz w:val="32"/>
                <w:szCs w:val="32"/>
                <w:rtl/>
              </w:rPr>
              <w:t>- زليخة</w:t>
            </w:r>
          </w:p>
        </w:tc>
        <w:tc>
          <w:tcPr>
            <w:tcW w:w="2702" w:type="dxa"/>
            <w:gridSpan w:val="2"/>
          </w:tcPr>
          <w:p w14:paraId="0B248572" w14:textId="77777777" w:rsidR="00C451D6" w:rsidRDefault="00C451D6" w:rsidP="00C451D6">
            <w:pPr>
              <w:bidi/>
              <w:spacing w:after="0"/>
              <w:jc w:val="center"/>
              <w:rPr>
                <w:rFonts w:cstheme="majorBidi"/>
                <w:sz w:val="32"/>
                <w:szCs w:val="32"/>
                <w:rtl/>
              </w:rPr>
            </w:pPr>
            <w:r w:rsidRPr="00FA11A8">
              <w:rPr>
                <w:rFonts w:cstheme="majorBidi"/>
                <w:sz w:val="32"/>
                <w:szCs w:val="32"/>
                <w:rtl/>
              </w:rPr>
              <w:t>م2</w:t>
            </w:r>
          </w:p>
          <w:p w14:paraId="05BAD8AD" w14:textId="343AA40E" w:rsidR="000D45A4" w:rsidRPr="00FA11A8" w:rsidRDefault="000D45A4" w:rsidP="000D45A4">
            <w:pPr>
              <w:bidi/>
              <w:spacing w:after="0"/>
              <w:jc w:val="center"/>
              <w:rPr>
                <w:rFonts w:cstheme="majorBidi"/>
                <w:sz w:val="32"/>
                <w:szCs w:val="32"/>
                <w:rtl/>
              </w:rPr>
            </w:pPr>
            <w:r>
              <w:rPr>
                <w:rFonts w:cstheme="majorBidi" w:hint="cs"/>
                <w:sz w:val="32"/>
                <w:szCs w:val="32"/>
                <w:rtl/>
              </w:rPr>
              <w:t>مقدم خدمة</w:t>
            </w:r>
            <w:r>
              <w:rPr>
                <w:rFonts w:cstheme="majorBidi" w:hint="cs"/>
                <w:sz w:val="32"/>
                <w:szCs w:val="32"/>
                <w:rtl/>
              </w:rPr>
              <w:t xml:space="preserve">- هيا </w:t>
            </w:r>
          </w:p>
        </w:tc>
        <w:tc>
          <w:tcPr>
            <w:tcW w:w="2703" w:type="dxa"/>
            <w:gridSpan w:val="3"/>
          </w:tcPr>
          <w:p w14:paraId="44C0FD83" w14:textId="77777777" w:rsidR="00C451D6" w:rsidRDefault="00C451D6" w:rsidP="00C451D6">
            <w:pPr>
              <w:bidi/>
              <w:spacing w:after="0"/>
              <w:jc w:val="center"/>
              <w:rPr>
                <w:rFonts w:cstheme="majorBidi"/>
                <w:sz w:val="32"/>
                <w:szCs w:val="32"/>
                <w:rtl/>
              </w:rPr>
            </w:pPr>
            <w:r w:rsidRPr="00FA11A8">
              <w:rPr>
                <w:rFonts w:cstheme="majorBidi"/>
                <w:sz w:val="32"/>
                <w:szCs w:val="32"/>
                <w:rtl/>
              </w:rPr>
              <w:t>م3</w:t>
            </w:r>
            <w:r w:rsidR="0067424D">
              <w:rPr>
                <w:rFonts w:cstheme="majorBidi" w:hint="cs"/>
                <w:sz w:val="32"/>
                <w:szCs w:val="32"/>
                <w:rtl/>
              </w:rPr>
              <w:t xml:space="preserve"> </w:t>
            </w:r>
          </w:p>
          <w:p w14:paraId="6C171001" w14:textId="105D9B74" w:rsidR="0067424D" w:rsidRPr="00FA11A8" w:rsidRDefault="0067424D" w:rsidP="0067424D">
            <w:pPr>
              <w:bidi/>
              <w:spacing w:after="0"/>
              <w:jc w:val="center"/>
              <w:rPr>
                <w:rFonts w:cstheme="majorBidi"/>
                <w:sz w:val="32"/>
                <w:szCs w:val="32"/>
                <w:rtl/>
              </w:rPr>
            </w:pPr>
            <w:r>
              <w:rPr>
                <w:rFonts w:cstheme="majorBidi" w:hint="cs"/>
                <w:sz w:val="32"/>
                <w:szCs w:val="32"/>
                <w:rtl/>
              </w:rPr>
              <w:t>مقدم خدمة</w:t>
            </w:r>
            <w:r>
              <w:rPr>
                <w:rFonts w:cstheme="majorBidi" w:hint="cs"/>
                <w:sz w:val="32"/>
                <w:szCs w:val="32"/>
                <w:rtl/>
              </w:rPr>
              <w:t>- بدرية</w:t>
            </w:r>
          </w:p>
        </w:tc>
        <w:tc>
          <w:tcPr>
            <w:tcW w:w="2702" w:type="dxa"/>
            <w:gridSpan w:val="3"/>
          </w:tcPr>
          <w:p w14:paraId="07F25DFE" w14:textId="77777777" w:rsidR="00C451D6" w:rsidRDefault="00C451D6" w:rsidP="00C451D6">
            <w:pPr>
              <w:bidi/>
              <w:spacing w:after="0"/>
              <w:jc w:val="center"/>
              <w:rPr>
                <w:rFonts w:cstheme="majorBidi"/>
                <w:sz w:val="32"/>
                <w:szCs w:val="32"/>
                <w:rtl/>
              </w:rPr>
            </w:pPr>
            <w:r w:rsidRPr="00FA11A8">
              <w:rPr>
                <w:rFonts w:cstheme="majorBidi"/>
                <w:sz w:val="32"/>
                <w:szCs w:val="32"/>
                <w:rtl/>
              </w:rPr>
              <w:t>م4</w:t>
            </w:r>
          </w:p>
          <w:p w14:paraId="41955A31" w14:textId="5377243D" w:rsidR="0067424D" w:rsidRPr="00FA11A8" w:rsidRDefault="0067424D" w:rsidP="0067424D">
            <w:pPr>
              <w:bidi/>
              <w:spacing w:after="0"/>
              <w:jc w:val="center"/>
              <w:rPr>
                <w:rFonts w:cstheme="majorBidi"/>
                <w:sz w:val="32"/>
                <w:szCs w:val="32"/>
                <w:rtl/>
              </w:rPr>
            </w:pPr>
            <w:r>
              <w:rPr>
                <w:rFonts w:cstheme="majorBidi" w:hint="cs"/>
                <w:sz w:val="32"/>
                <w:szCs w:val="32"/>
                <w:rtl/>
              </w:rPr>
              <w:t>مقدم خدمة</w:t>
            </w:r>
            <w:r>
              <w:rPr>
                <w:rFonts w:cstheme="majorBidi" w:hint="cs"/>
                <w:sz w:val="32"/>
                <w:szCs w:val="32"/>
                <w:rtl/>
              </w:rPr>
              <w:t xml:space="preserve"> -مريم </w:t>
            </w:r>
          </w:p>
        </w:tc>
        <w:tc>
          <w:tcPr>
            <w:tcW w:w="2702" w:type="dxa"/>
            <w:gridSpan w:val="3"/>
          </w:tcPr>
          <w:p w14:paraId="2C0730E2" w14:textId="77777777" w:rsidR="00C451D6" w:rsidRDefault="00C451D6" w:rsidP="00C451D6">
            <w:pPr>
              <w:bidi/>
              <w:spacing w:after="0"/>
              <w:jc w:val="center"/>
              <w:rPr>
                <w:rFonts w:cstheme="majorBidi"/>
                <w:sz w:val="32"/>
                <w:szCs w:val="32"/>
                <w:rtl/>
              </w:rPr>
            </w:pPr>
            <w:r w:rsidRPr="00FA11A8">
              <w:rPr>
                <w:rFonts w:cstheme="majorBidi"/>
                <w:sz w:val="32"/>
                <w:szCs w:val="32"/>
                <w:rtl/>
              </w:rPr>
              <w:t>م5</w:t>
            </w:r>
          </w:p>
          <w:p w14:paraId="4BCDE82E" w14:textId="5D63D0C1" w:rsidR="00D654F0" w:rsidRPr="00FA11A8" w:rsidRDefault="00D654F0" w:rsidP="00D654F0">
            <w:pPr>
              <w:bidi/>
              <w:spacing w:after="0"/>
              <w:jc w:val="center"/>
              <w:rPr>
                <w:rFonts w:cstheme="majorBidi"/>
                <w:sz w:val="32"/>
                <w:szCs w:val="32"/>
                <w:rtl/>
              </w:rPr>
            </w:pPr>
            <w:r>
              <w:rPr>
                <w:rFonts w:cstheme="majorBidi" w:hint="cs"/>
                <w:sz w:val="32"/>
                <w:szCs w:val="32"/>
                <w:rtl/>
              </w:rPr>
              <w:t>مقدم خدمة</w:t>
            </w:r>
            <w:r>
              <w:rPr>
                <w:rFonts w:cstheme="majorBidi" w:hint="cs"/>
                <w:sz w:val="32"/>
                <w:szCs w:val="32"/>
                <w:rtl/>
              </w:rPr>
              <w:t xml:space="preserve">- روضة </w:t>
            </w:r>
          </w:p>
        </w:tc>
        <w:tc>
          <w:tcPr>
            <w:tcW w:w="2709" w:type="dxa"/>
            <w:gridSpan w:val="3"/>
          </w:tcPr>
          <w:p w14:paraId="652D6DE6" w14:textId="77777777" w:rsidR="00C451D6" w:rsidRDefault="00C451D6" w:rsidP="00C451D6">
            <w:pPr>
              <w:bidi/>
              <w:spacing w:after="0"/>
              <w:jc w:val="center"/>
              <w:rPr>
                <w:rFonts w:cstheme="majorBidi"/>
                <w:sz w:val="32"/>
                <w:szCs w:val="32"/>
                <w:rtl/>
              </w:rPr>
            </w:pPr>
            <w:r w:rsidRPr="00FA11A8">
              <w:rPr>
                <w:rFonts w:cstheme="majorBidi"/>
                <w:sz w:val="32"/>
                <w:szCs w:val="32"/>
                <w:rtl/>
              </w:rPr>
              <w:t>م6</w:t>
            </w:r>
          </w:p>
          <w:p w14:paraId="2D2BD4F4" w14:textId="19A08BCD" w:rsidR="00D654F0" w:rsidRPr="00FA11A8" w:rsidRDefault="00D654F0" w:rsidP="00D654F0">
            <w:pPr>
              <w:bidi/>
              <w:spacing w:after="0"/>
              <w:jc w:val="center"/>
              <w:rPr>
                <w:rFonts w:cstheme="majorBidi"/>
                <w:sz w:val="32"/>
                <w:szCs w:val="32"/>
                <w:rtl/>
              </w:rPr>
            </w:pPr>
            <w:r>
              <w:rPr>
                <w:rFonts w:cstheme="majorBidi" w:hint="cs"/>
                <w:sz w:val="32"/>
                <w:szCs w:val="32"/>
                <w:rtl/>
              </w:rPr>
              <w:t>مقدم خدمة</w:t>
            </w:r>
            <w:r>
              <w:rPr>
                <w:rFonts w:cstheme="majorBidi" w:hint="cs"/>
                <w:sz w:val="32"/>
                <w:szCs w:val="32"/>
                <w:rtl/>
              </w:rPr>
              <w:t xml:space="preserve"> -د. علي </w:t>
            </w:r>
          </w:p>
        </w:tc>
        <w:tc>
          <w:tcPr>
            <w:tcW w:w="2702" w:type="dxa"/>
            <w:gridSpan w:val="3"/>
          </w:tcPr>
          <w:p w14:paraId="482BCAF0" w14:textId="77777777" w:rsidR="00C451D6" w:rsidRDefault="00C451D6" w:rsidP="00C451D6">
            <w:pPr>
              <w:bidi/>
              <w:spacing w:after="0"/>
              <w:jc w:val="center"/>
              <w:rPr>
                <w:rFonts w:cstheme="majorBidi"/>
                <w:sz w:val="32"/>
                <w:szCs w:val="32"/>
                <w:rtl/>
              </w:rPr>
            </w:pPr>
            <w:r w:rsidRPr="00FA11A8">
              <w:rPr>
                <w:rFonts w:cstheme="majorBidi"/>
                <w:sz w:val="32"/>
                <w:szCs w:val="32"/>
                <w:rtl/>
              </w:rPr>
              <w:t>م7</w:t>
            </w:r>
          </w:p>
          <w:p w14:paraId="35510341" w14:textId="27B99353" w:rsidR="00D654F0" w:rsidRPr="00FA11A8" w:rsidRDefault="008E5F5D" w:rsidP="00D654F0">
            <w:pPr>
              <w:bidi/>
              <w:spacing w:after="0"/>
              <w:jc w:val="center"/>
              <w:rPr>
                <w:rFonts w:cstheme="majorBidi"/>
                <w:sz w:val="32"/>
                <w:szCs w:val="32"/>
                <w:rtl/>
              </w:rPr>
            </w:pPr>
            <w:r>
              <w:rPr>
                <w:rFonts w:cstheme="majorBidi" w:hint="cs"/>
                <w:sz w:val="32"/>
                <w:szCs w:val="32"/>
                <w:rtl/>
              </w:rPr>
              <w:t xml:space="preserve">متلقي </w:t>
            </w:r>
            <w:r>
              <w:rPr>
                <w:rFonts w:cstheme="majorBidi"/>
                <w:sz w:val="32"/>
                <w:szCs w:val="32"/>
                <w:rtl/>
              </w:rPr>
              <w:t>–</w:t>
            </w:r>
            <w:r>
              <w:rPr>
                <w:rFonts w:cstheme="majorBidi" w:hint="cs"/>
                <w:sz w:val="32"/>
                <w:szCs w:val="32"/>
                <w:rtl/>
              </w:rPr>
              <w:t xml:space="preserve"> د. مصطفى </w:t>
            </w:r>
          </w:p>
        </w:tc>
        <w:tc>
          <w:tcPr>
            <w:tcW w:w="2568" w:type="dxa"/>
            <w:gridSpan w:val="2"/>
          </w:tcPr>
          <w:p w14:paraId="7FF6A695" w14:textId="04C0E05E" w:rsidR="00C451D6" w:rsidRPr="00FA11A8" w:rsidRDefault="00C451D6" w:rsidP="00C451D6">
            <w:pPr>
              <w:bidi/>
              <w:spacing w:after="0"/>
              <w:jc w:val="center"/>
              <w:rPr>
                <w:rFonts w:cstheme="majorBidi"/>
                <w:sz w:val="32"/>
                <w:szCs w:val="32"/>
                <w:rtl/>
              </w:rPr>
            </w:pPr>
            <w:r w:rsidRPr="00FA11A8">
              <w:rPr>
                <w:rFonts w:cstheme="majorBidi"/>
                <w:sz w:val="32"/>
                <w:szCs w:val="32"/>
                <w:rtl/>
              </w:rPr>
              <w:t>م8</w:t>
            </w:r>
          </w:p>
        </w:tc>
      </w:tr>
      <w:tr w:rsidR="009057D3" w:rsidRPr="00FA11A8" w14:paraId="6AF859E4" w14:textId="77777777" w:rsidTr="005B7C7B">
        <w:trPr>
          <w:gridAfter w:val="1"/>
          <w:wAfter w:w="35" w:type="dxa"/>
          <w:trHeight w:val="12874"/>
        </w:trPr>
        <w:tc>
          <w:tcPr>
            <w:tcW w:w="1699" w:type="dxa"/>
          </w:tcPr>
          <w:p w14:paraId="0AFDDBF6" w14:textId="77777777" w:rsidR="00517634" w:rsidRDefault="009057D3" w:rsidP="00686FCC">
            <w:pPr>
              <w:bidi/>
              <w:ind w:left="84"/>
              <w:jc w:val="both"/>
              <w:rPr>
                <w:rFonts w:cstheme="majorBidi"/>
                <w:b w:val="0"/>
                <w:bCs/>
                <w:color w:val="0070C0"/>
                <w:sz w:val="24"/>
                <w:szCs w:val="24"/>
                <w:rtl/>
              </w:rPr>
            </w:pPr>
            <w:r w:rsidRPr="00795D4D">
              <w:rPr>
                <w:rFonts w:cstheme="majorBidi" w:hint="cs"/>
                <w:b w:val="0"/>
                <w:bCs/>
                <w:color w:val="0070C0"/>
                <w:sz w:val="24"/>
                <w:szCs w:val="24"/>
                <w:rtl/>
              </w:rPr>
              <w:t xml:space="preserve">1- </w:t>
            </w:r>
            <w:r w:rsidRPr="00795D4D">
              <w:rPr>
                <w:rFonts w:cstheme="majorBidi"/>
                <w:b w:val="0"/>
                <w:bCs/>
                <w:color w:val="0070C0"/>
                <w:sz w:val="24"/>
                <w:szCs w:val="24"/>
                <w:rtl/>
              </w:rPr>
              <w:t xml:space="preserve">ما معنى </w:t>
            </w:r>
            <w:r w:rsidRPr="00795D4D">
              <w:rPr>
                <w:rFonts w:cstheme="majorBidi"/>
                <w:b w:val="0"/>
                <w:bCs/>
                <w:color w:val="0070C0"/>
                <w:sz w:val="24"/>
                <w:szCs w:val="24"/>
                <w:rtl/>
                <w:lang w:bidi="ar-QA"/>
              </w:rPr>
              <w:t>الحياة الطيبة</w:t>
            </w:r>
            <w:r w:rsidRPr="00795D4D">
              <w:rPr>
                <w:rFonts w:cstheme="majorBidi"/>
                <w:b w:val="0"/>
                <w:bCs/>
                <w:color w:val="0070C0"/>
                <w:sz w:val="24"/>
                <w:szCs w:val="24"/>
                <w:rtl/>
              </w:rPr>
              <w:t xml:space="preserve"> بالنسبة لك؟</w:t>
            </w:r>
          </w:p>
          <w:p w14:paraId="055D1F6A" w14:textId="27A89F8E" w:rsidR="00686FCC" w:rsidRDefault="009057D3" w:rsidP="00517634">
            <w:pPr>
              <w:bidi/>
              <w:ind w:left="84"/>
              <w:jc w:val="both"/>
              <w:rPr>
                <w:rFonts w:cstheme="majorBidi"/>
                <w:b w:val="0"/>
                <w:bCs/>
                <w:color w:val="0070C0"/>
                <w:sz w:val="24"/>
                <w:szCs w:val="24"/>
                <w:rtl/>
              </w:rPr>
            </w:pPr>
            <w:r w:rsidRPr="00795D4D">
              <w:rPr>
                <w:rFonts w:cstheme="majorBidi"/>
                <w:b w:val="0"/>
                <w:bCs/>
                <w:color w:val="0070C0"/>
                <w:sz w:val="24"/>
                <w:szCs w:val="24"/>
                <w:rtl/>
              </w:rPr>
              <w:t xml:space="preserve"> </w:t>
            </w:r>
          </w:p>
          <w:p w14:paraId="612C9F5F" w14:textId="4E11364E" w:rsidR="00441627" w:rsidRDefault="000A43D3" w:rsidP="00686FCC">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 xml:space="preserve">تلخيص محايد + اقتباس حرفي + </w:t>
            </w:r>
            <w:r w:rsidR="002A66DD">
              <w:rPr>
                <w:rFonts w:cstheme="majorBidi" w:hint="cs"/>
                <w:b w:val="0"/>
                <w:bCs/>
                <w:color w:val="C00000"/>
                <w:sz w:val="24"/>
                <w:szCs w:val="24"/>
                <w:rtl/>
              </w:rPr>
              <w:t>سياق غير لفظي)</w:t>
            </w:r>
          </w:p>
          <w:p w14:paraId="1EF9BB82" w14:textId="79203E91" w:rsidR="002A66DD" w:rsidRPr="00FA11A8" w:rsidRDefault="0056045A" w:rsidP="002A66DD">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w:t>
            </w:r>
            <w:r w:rsidR="002A66DD">
              <w:rPr>
                <w:rFonts w:cstheme="majorBidi" w:hint="cs"/>
                <w:b w:val="0"/>
                <w:bCs/>
                <w:color w:val="0B769F" w:themeColor="accent4" w:themeShade="BF"/>
                <w:sz w:val="24"/>
                <w:szCs w:val="24"/>
                <w:rtl/>
              </w:rPr>
              <w:t xml:space="preserve">تفسير </w:t>
            </w:r>
          </w:p>
        </w:tc>
        <w:tc>
          <w:tcPr>
            <w:tcW w:w="2699" w:type="dxa"/>
            <w:gridSpan w:val="2"/>
          </w:tcPr>
          <w:p w14:paraId="3E441542" w14:textId="562B3076" w:rsidR="009057D3" w:rsidRPr="00E13619" w:rsidRDefault="003F25FA" w:rsidP="00FE6C1D">
            <w:pPr>
              <w:shd w:val="clear" w:color="auto" w:fill="FFFFFF"/>
              <w:bidi/>
              <w:spacing w:after="0" w:line="240" w:lineRule="auto"/>
              <w:rPr>
                <w:rFonts w:ascii="Calibri" w:hAnsi="Calibri" w:cs="Calibri"/>
                <w:b w:val="0"/>
                <w:bCs/>
                <w:sz w:val="24"/>
                <w:szCs w:val="24"/>
                <w:rtl/>
              </w:rPr>
            </w:pPr>
            <w:r w:rsidRPr="00E13619">
              <w:rPr>
                <w:rFonts w:ascii="Calibri" w:eastAsia="Times New Roman" w:hAnsi="Calibri" w:cs="Calibri"/>
                <w:b w:val="0"/>
                <w:bCs/>
                <w:sz w:val="24"/>
                <w:szCs w:val="24"/>
                <w:bdr w:val="none" w:sz="0" w:space="0" w:color="auto" w:frame="1"/>
                <w:rtl/>
              </w:rPr>
              <w:t xml:space="preserve">هي </w:t>
            </w:r>
            <w:r w:rsidR="002458C2" w:rsidRPr="00E13619">
              <w:rPr>
                <w:rFonts w:ascii="Calibri" w:eastAsia="Times New Roman" w:hAnsi="Calibri" w:cs="Calibri"/>
                <w:b w:val="0"/>
                <w:bCs/>
                <w:sz w:val="24"/>
                <w:szCs w:val="24"/>
                <w:bdr w:val="none" w:sz="0" w:space="0" w:color="auto" w:frame="1"/>
                <w:rtl/>
                <w:lang w:bidi="ar-QA"/>
              </w:rPr>
              <w:t xml:space="preserve">تكامل الأطر </w:t>
            </w:r>
            <w:r w:rsidRPr="00E13619">
              <w:rPr>
                <w:rFonts w:ascii="Calibri" w:eastAsia="Times New Roman" w:hAnsi="Calibri" w:cs="Calibri"/>
                <w:b w:val="0"/>
                <w:bCs/>
                <w:sz w:val="24"/>
                <w:szCs w:val="24"/>
                <w:bdr w:val="none" w:sz="0" w:space="0" w:color="auto" w:frame="1"/>
              </w:rPr>
              <w:br/>
            </w:r>
            <w:r w:rsidRPr="00E13619">
              <w:rPr>
                <w:rFonts w:ascii="Calibri" w:eastAsia="Times New Roman" w:hAnsi="Calibri" w:cs="Calibri"/>
                <w:b w:val="0"/>
                <w:bCs/>
                <w:sz w:val="24"/>
                <w:szCs w:val="24"/>
                <w:bdr w:val="none" w:sz="0" w:space="0" w:color="auto" w:frame="1"/>
                <w:rtl/>
              </w:rPr>
              <w:t xml:space="preserve">الروحية </w:t>
            </w:r>
            <w:r w:rsidR="00671A81" w:rsidRPr="00E13619">
              <w:rPr>
                <w:rFonts w:ascii="Calibri" w:eastAsia="Times New Roman" w:hAnsi="Calibri" w:cs="Calibri"/>
                <w:b w:val="0"/>
                <w:bCs/>
                <w:sz w:val="24"/>
                <w:szCs w:val="24"/>
                <w:bdr w:val="none" w:sz="0" w:space="0" w:color="auto" w:frame="1"/>
                <w:rtl/>
              </w:rPr>
              <w:t>والاجتماعية</w:t>
            </w:r>
            <w:r w:rsidR="002458C2" w:rsidRPr="00E13619">
              <w:rPr>
                <w:rFonts w:ascii="Calibri" w:eastAsia="Times New Roman" w:hAnsi="Calibri" w:cs="Calibri"/>
                <w:b w:val="0"/>
                <w:bCs/>
                <w:sz w:val="24"/>
                <w:szCs w:val="24"/>
                <w:bdr w:val="none" w:sz="0" w:space="0" w:color="auto" w:frame="1"/>
                <w:rtl/>
              </w:rPr>
              <w:t xml:space="preserve"> </w:t>
            </w:r>
            <w:r w:rsidR="00671A81" w:rsidRPr="00E13619">
              <w:rPr>
                <w:rFonts w:ascii="Calibri" w:eastAsia="Times New Roman" w:hAnsi="Calibri" w:cs="Calibri"/>
                <w:b w:val="0"/>
                <w:bCs/>
                <w:sz w:val="24"/>
                <w:szCs w:val="24"/>
                <w:bdr w:val="none" w:sz="0" w:space="0" w:color="auto" w:frame="1"/>
                <w:rtl/>
              </w:rPr>
              <w:t xml:space="preserve"> </w:t>
            </w:r>
            <w:r w:rsidRPr="00E13619">
              <w:rPr>
                <w:rFonts w:ascii="Calibri" w:eastAsia="Times New Roman" w:hAnsi="Calibri" w:cs="Calibri"/>
                <w:b w:val="0"/>
                <w:bCs/>
                <w:sz w:val="24"/>
                <w:szCs w:val="24"/>
                <w:bdr w:val="none" w:sz="0" w:space="0" w:color="auto" w:frame="1"/>
              </w:rPr>
              <w:br/>
            </w:r>
            <w:r w:rsidR="00C5130A" w:rsidRPr="00E13619">
              <w:rPr>
                <w:rFonts w:ascii="Calibri" w:hAnsi="Calibri" w:cs="Calibri"/>
                <w:b w:val="0"/>
                <w:bCs/>
                <w:sz w:val="24"/>
                <w:szCs w:val="24"/>
                <w:rtl/>
              </w:rPr>
              <w:t xml:space="preserve"> </w:t>
            </w:r>
            <w:proofErr w:type="gramStart"/>
            <w:r w:rsidR="00C5130A" w:rsidRPr="00E13619">
              <w:rPr>
                <w:rFonts w:ascii="Calibri" w:hAnsi="Calibri" w:cs="Calibri"/>
                <w:b w:val="0"/>
                <w:bCs/>
                <w:sz w:val="24"/>
                <w:szCs w:val="24"/>
                <w:rtl/>
              </w:rPr>
              <w:t>و ركائز</w:t>
            </w:r>
            <w:proofErr w:type="gramEnd"/>
            <w:r w:rsidR="00C5130A" w:rsidRPr="00E13619">
              <w:rPr>
                <w:rFonts w:ascii="Calibri" w:hAnsi="Calibri" w:cs="Calibri"/>
                <w:b w:val="0"/>
                <w:bCs/>
                <w:sz w:val="24"/>
                <w:szCs w:val="24"/>
                <w:rtl/>
              </w:rPr>
              <w:t xml:space="preserve"> أخرى تشمل الرفاهية وتشمل الرعاية البدنية </w:t>
            </w:r>
            <w:proofErr w:type="gramStart"/>
            <w:r w:rsidR="00C5130A" w:rsidRPr="00E13619">
              <w:rPr>
                <w:rFonts w:ascii="Calibri" w:hAnsi="Calibri" w:cs="Calibri"/>
                <w:b w:val="0"/>
                <w:bCs/>
                <w:sz w:val="24"/>
                <w:szCs w:val="24"/>
                <w:rtl/>
              </w:rPr>
              <w:t>و النفسية</w:t>
            </w:r>
            <w:proofErr w:type="gramEnd"/>
            <w:r w:rsidR="00C5130A" w:rsidRPr="00E13619">
              <w:rPr>
                <w:rFonts w:ascii="Calibri" w:hAnsi="Calibri" w:cs="Calibri"/>
                <w:b w:val="0"/>
                <w:bCs/>
                <w:sz w:val="24"/>
                <w:szCs w:val="24"/>
                <w:rtl/>
              </w:rPr>
              <w:t xml:space="preserve"> والروحية</w:t>
            </w:r>
          </w:p>
        </w:tc>
        <w:tc>
          <w:tcPr>
            <w:tcW w:w="2702" w:type="dxa"/>
            <w:gridSpan w:val="2"/>
          </w:tcPr>
          <w:p w14:paraId="621E484C" w14:textId="4FADE166" w:rsidR="009057D3" w:rsidRPr="00E13619" w:rsidRDefault="008832A0" w:rsidP="00FE6C1D">
            <w:pPr>
              <w:shd w:val="clear" w:color="auto" w:fill="FFFFFF"/>
              <w:bidi/>
              <w:spacing w:after="0" w:line="240" w:lineRule="auto"/>
              <w:rPr>
                <w:rFonts w:ascii="Calibri" w:hAnsi="Calibri" w:cs="Calibri"/>
                <w:b w:val="0"/>
                <w:bCs/>
                <w:sz w:val="24"/>
                <w:szCs w:val="24"/>
                <w:rtl/>
              </w:rPr>
            </w:pPr>
            <w:r w:rsidRPr="00E13619">
              <w:rPr>
                <w:rFonts w:ascii="Calibri" w:hAnsi="Calibri" w:cs="Calibri"/>
                <w:b w:val="0"/>
                <w:bCs/>
                <w:sz w:val="24"/>
                <w:szCs w:val="24"/>
                <w:rtl/>
              </w:rPr>
              <w:t>هي الركائز الخمس حياه دينية فكرية اجتماعية بدنية روحية</w:t>
            </w:r>
          </w:p>
        </w:tc>
        <w:tc>
          <w:tcPr>
            <w:tcW w:w="2703" w:type="dxa"/>
            <w:gridSpan w:val="3"/>
          </w:tcPr>
          <w:p w14:paraId="03E33BB2" w14:textId="065C06E7" w:rsidR="009057D3" w:rsidRPr="00E13619" w:rsidRDefault="00320F40" w:rsidP="00FE6C1D">
            <w:pPr>
              <w:shd w:val="clear" w:color="auto" w:fill="FFFFFF"/>
              <w:bidi/>
              <w:spacing w:after="0" w:line="240" w:lineRule="auto"/>
              <w:rPr>
                <w:rFonts w:ascii="Calibri" w:hAnsi="Calibri" w:cs="Calibri"/>
                <w:b w:val="0"/>
                <w:bCs/>
                <w:sz w:val="24"/>
                <w:szCs w:val="24"/>
                <w:rtl/>
              </w:rPr>
            </w:pPr>
            <w:r w:rsidRPr="00E13619">
              <w:rPr>
                <w:rFonts w:ascii="Calibri" w:hAnsi="Calibri" w:cs="Calibri"/>
                <w:b w:val="0"/>
                <w:bCs/>
                <w:sz w:val="24"/>
                <w:szCs w:val="24"/>
                <w:rtl/>
              </w:rPr>
              <w:t>الشعور بالرضا و</w:t>
            </w:r>
            <w:r w:rsidR="00C6472D" w:rsidRPr="00E13619">
              <w:rPr>
                <w:rFonts w:ascii="Calibri" w:hAnsi="Calibri" w:cs="Calibri"/>
                <w:b w:val="0"/>
                <w:bCs/>
                <w:sz w:val="24"/>
                <w:szCs w:val="24"/>
                <w:rtl/>
              </w:rPr>
              <w:t>ال</w:t>
            </w:r>
            <w:r w:rsidRPr="00E13619">
              <w:rPr>
                <w:rFonts w:ascii="Calibri" w:hAnsi="Calibri" w:cs="Calibri"/>
                <w:b w:val="0"/>
                <w:bCs/>
                <w:sz w:val="24"/>
                <w:szCs w:val="24"/>
                <w:rtl/>
              </w:rPr>
              <w:t>راحة والقناعة بما أنعم الله عليك إذا اختل جانب يقبل بما هو موجود من جوانب أخرى</w:t>
            </w:r>
          </w:p>
        </w:tc>
        <w:tc>
          <w:tcPr>
            <w:tcW w:w="2702" w:type="dxa"/>
            <w:gridSpan w:val="3"/>
          </w:tcPr>
          <w:p w14:paraId="3F75DC8D" w14:textId="5E1DC77B" w:rsidR="009057D3" w:rsidRPr="00E13619" w:rsidRDefault="0073408A" w:rsidP="00FE6C1D">
            <w:pPr>
              <w:shd w:val="clear" w:color="auto" w:fill="FFFFFF"/>
              <w:bidi/>
              <w:spacing w:after="0" w:line="240" w:lineRule="auto"/>
              <w:rPr>
                <w:rFonts w:ascii="Calibri" w:hAnsi="Calibri" w:cs="Calibri"/>
                <w:b w:val="0"/>
                <w:bCs/>
                <w:sz w:val="24"/>
                <w:szCs w:val="24"/>
                <w:rtl/>
              </w:rPr>
            </w:pPr>
            <w:r w:rsidRPr="00E13619">
              <w:rPr>
                <w:rFonts w:ascii="Calibri" w:hAnsi="Calibri" w:cs="Calibri"/>
                <w:b w:val="0"/>
                <w:bCs/>
                <w:sz w:val="24"/>
                <w:szCs w:val="24"/>
                <w:rtl/>
              </w:rPr>
              <w:t xml:space="preserve">أن </w:t>
            </w:r>
            <w:r w:rsidR="00097A47" w:rsidRPr="00E13619">
              <w:rPr>
                <w:rFonts w:ascii="Calibri" w:hAnsi="Calibri" w:cs="Calibri"/>
                <w:b w:val="0"/>
                <w:bCs/>
                <w:sz w:val="24"/>
                <w:szCs w:val="24"/>
                <w:rtl/>
              </w:rPr>
              <w:t>يعيش الإنسان يومه</w:t>
            </w:r>
            <w:r w:rsidRPr="00E13619">
              <w:rPr>
                <w:rFonts w:ascii="Calibri" w:hAnsi="Calibri" w:cs="Calibri"/>
                <w:b w:val="0"/>
                <w:bCs/>
                <w:sz w:val="24"/>
                <w:szCs w:val="24"/>
                <w:rtl/>
              </w:rPr>
              <w:t xml:space="preserve"> بسعادة دون التفكير المفرد بالمستقبل دين </w:t>
            </w:r>
            <w:proofErr w:type="spellStart"/>
            <w:r w:rsidRPr="00E13619">
              <w:rPr>
                <w:rFonts w:ascii="Calibri" w:hAnsi="Calibri" w:cs="Calibri"/>
                <w:b w:val="0"/>
                <w:bCs/>
                <w:sz w:val="24"/>
                <w:szCs w:val="24"/>
                <w:rtl/>
              </w:rPr>
              <w:t>الأرتباط</w:t>
            </w:r>
            <w:proofErr w:type="spellEnd"/>
            <w:r w:rsidRPr="00E13619">
              <w:rPr>
                <w:rFonts w:ascii="Calibri" w:hAnsi="Calibri" w:cs="Calibri"/>
                <w:b w:val="0"/>
                <w:bCs/>
                <w:sz w:val="24"/>
                <w:szCs w:val="24"/>
                <w:rtl/>
              </w:rPr>
              <w:t xml:space="preserve"> الشديد بالماضي</w:t>
            </w:r>
          </w:p>
        </w:tc>
        <w:tc>
          <w:tcPr>
            <w:tcW w:w="2702" w:type="dxa"/>
            <w:gridSpan w:val="3"/>
          </w:tcPr>
          <w:p w14:paraId="279AF29A" w14:textId="670DE36B" w:rsidR="009057D3" w:rsidRPr="00E13619" w:rsidRDefault="00247BC9" w:rsidP="00FE6C1D">
            <w:pPr>
              <w:shd w:val="clear" w:color="auto" w:fill="FFFFFF"/>
              <w:bidi/>
              <w:spacing w:after="0" w:line="240" w:lineRule="auto"/>
              <w:rPr>
                <w:rFonts w:ascii="Calibri" w:hAnsi="Calibri" w:cs="Calibri"/>
                <w:b w:val="0"/>
                <w:bCs/>
                <w:sz w:val="24"/>
                <w:szCs w:val="24"/>
                <w:rtl/>
              </w:rPr>
            </w:pPr>
            <w:r w:rsidRPr="00E13619">
              <w:rPr>
                <w:rFonts w:ascii="Calibri" w:hAnsi="Calibri" w:cs="Calibri"/>
                <w:b w:val="0"/>
                <w:bCs/>
                <w:sz w:val="24"/>
                <w:szCs w:val="24"/>
                <w:rtl/>
              </w:rPr>
              <w:t>بماذا ترتاح هو شيء نسبي وقد يرتاح جانب وجهني ب</w:t>
            </w:r>
            <w:r w:rsidR="007D4E0F" w:rsidRPr="00E13619">
              <w:rPr>
                <w:rFonts w:ascii="Calibri" w:hAnsi="Calibri" w:cs="Calibri"/>
                <w:b w:val="0"/>
                <w:bCs/>
                <w:sz w:val="24"/>
                <w:szCs w:val="24"/>
                <w:rtl/>
              </w:rPr>
              <w:t xml:space="preserve"> </w:t>
            </w:r>
            <w:r w:rsidRPr="00E13619">
              <w:rPr>
                <w:rFonts w:ascii="Calibri" w:hAnsi="Calibri" w:cs="Calibri"/>
                <w:b w:val="0"/>
                <w:bCs/>
                <w:sz w:val="24"/>
                <w:szCs w:val="24"/>
                <w:rtl/>
              </w:rPr>
              <w:t>أخر غير مرتاح</w:t>
            </w:r>
            <w:r w:rsidR="007D4E0F" w:rsidRPr="00E13619">
              <w:rPr>
                <w:rFonts w:ascii="Calibri" w:hAnsi="Calibri" w:cs="Calibri"/>
                <w:b w:val="0"/>
                <w:bCs/>
                <w:sz w:val="24"/>
                <w:szCs w:val="24"/>
                <w:rtl/>
              </w:rPr>
              <w:t xml:space="preserve"> بالنسبة لي تكون مرتاح</w:t>
            </w:r>
          </w:p>
        </w:tc>
        <w:tc>
          <w:tcPr>
            <w:tcW w:w="2709" w:type="dxa"/>
            <w:gridSpan w:val="3"/>
          </w:tcPr>
          <w:p w14:paraId="7E59CE91" w14:textId="4D321616" w:rsidR="009057D3" w:rsidRPr="00E13619" w:rsidRDefault="00C7327A" w:rsidP="00FE6C1D">
            <w:pPr>
              <w:shd w:val="clear" w:color="auto" w:fill="FFFFFF"/>
              <w:bidi/>
              <w:spacing w:after="0" w:line="240" w:lineRule="auto"/>
              <w:rPr>
                <w:rFonts w:ascii="Calibri" w:hAnsi="Calibri" w:cs="Calibri"/>
                <w:b w:val="0"/>
                <w:bCs/>
                <w:sz w:val="24"/>
                <w:szCs w:val="24"/>
                <w:rtl/>
              </w:rPr>
            </w:pPr>
            <w:r w:rsidRPr="00E13619">
              <w:rPr>
                <w:rFonts w:ascii="Calibri" w:eastAsia="Times New Roman" w:hAnsi="Calibri" w:cs="Calibri"/>
                <w:b w:val="0"/>
                <w:bCs/>
                <w:sz w:val="24"/>
                <w:szCs w:val="24"/>
                <w:bdr w:val="none" w:sz="0" w:space="0" w:color="auto" w:frame="1"/>
                <w:rtl/>
              </w:rPr>
              <w:t xml:space="preserve">شيء نسبي والتوازن ويكون الشخص راضي عن نفسه ومن </w:t>
            </w:r>
            <w:proofErr w:type="gramStart"/>
            <w:r w:rsidRPr="00E13619">
              <w:rPr>
                <w:rFonts w:ascii="Calibri" w:eastAsia="Times New Roman" w:hAnsi="Calibri" w:cs="Calibri"/>
                <w:b w:val="0"/>
                <w:bCs/>
                <w:sz w:val="24"/>
                <w:szCs w:val="24"/>
                <w:bdr w:val="none" w:sz="0" w:space="0" w:color="auto" w:frame="1"/>
                <w:rtl/>
              </w:rPr>
              <w:t>و اتصل</w:t>
            </w:r>
            <w:proofErr w:type="gramEnd"/>
            <w:r w:rsidRPr="00E13619">
              <w:rPr>
                <w:rFonts w:ascii="Calibri" w:eastAsia="Times New Roman" w:hAnsi="Calibri" w:cs="Calibri"/>
                <w:b w:val="0"/>
                <w:bCs/>
                <w:sz w:val="24"/>
                <w:szCs w:val="24"/>
                <w:bdr w:val="none" w:sz="0" w:space="0" w:color="auto" w:frame="1"/>
                <w:rtl/>
              </w:rPr>
              <w:t xml:space="preserve"> إلى مبتغاك وهو الجنة</w:t>
            </w:r>
          </w:p>
        </w:tc>
        <w:tc>
          <w:tcPr>
            <w:tcW w:w="2702" w:type="dxa"/>
            <w:gridSpan w:val="3"/>
          </w:tcPr>
          <w:p w14:paraId="56567B99" w14:textId="5551E87E" w:rsidR="009057D3" w:rsidRPr="00E13619" w:rsidRDefault="00E13619" w:rsidP="00FE6C1D">
            <w:pPr>
              <w:shd w:val="clear" w:color="auto" w:fill="FFFFFF"/>
              <w:bidi/>
              <w:spacing w:after="0" w:line="240" w:lineRule="auto"/>
              <w:rPr>
                <w:rFonts w:ascii="Calibri" w:hAnsi="Calibri" w:cs="Calibri"/>
                <w:b w:val="0"/>
                <w:bCs/>
                <w:sz w:val="24"/>
                <w:szCs w:val="24"/>
                <w:rtl/>
              </w:rPr>
            </w:pPr>
            <w:r w:rsidRPr="00E13619">
              <w:rPr>
                <w:rFonts w:ascii="Calibri" w:hAnsi="Calibri" w:cs="Calibri"/>
                <w:b w:val="0"/>
                <w:bCs/>
                <w:sz w:val="24"/>
                <w:szCs w:val="24"/>
                <w:rtl/>
              </w:rPr>
              <w:t>ال</w:t>
            </w:r>
            <w:r w:rsidR="005E34D7" w:rsidRPr="00E13619">
              <w:rPr>
                <w:rFonts w:ascii="Calibri" w:hAnsi="Calibri" w:cs="Calibri"/>
                <w:b w:val="0"/>
                <w:bCs/>
                <w:sz w:val="24"/>
                <w:szCs w:val="24"/>
                <w:rtl/>
              </w:rPr>
              <w:t>صح</w:t>
            </w:r>
            <w:r w:rsidRPr="00E13619">
              <w:rPr>
                <w:rFonts w:ascii="Calibri" w:hAnsi="Calibri" w:cs="Calibri"/>
                <w:b w:val="0"/>
                <w:bCs/>
                <w:sz w:val="24"/>
                <w:szCs w:val="24"/>
                <w:rtl/>
              </w:rPr>
              <w:t>ة</w:t>
            </w:r>
            <w:r w:rsidR="005E34D7" w:rsidRPr="00E13619">
              <w:rPr>
                <w:rFonts w:ascii="Calibri" w:hAnsi="Calibri" w:cs="Calibri"/>
                <w:b w:val="0"/>
                <w:bCs/>
                <w:sz w:val="24"/>
                <w:szCs w:val="24"/>
                <w:rtl/>
              </w:rPr>
              <w:t xml:space="preserve"> في البداية إذ كانت جيدة تكون الحياة طيبة وأيضا الوضع النفسي فمثلا شخص يكون عنده دراجة وآخر</w:t>
            </w:r>
            <w:r w:rsidRPr="00E13619">
              <w:rPr>
                <w:rFonts w:ascii="Calibri" w:hAnsi="Calibri" w:cs="Calibri"/>
                <w:b w:val="0"/>
                <w:bCs/>
                <w:sz w:val="24"/>
                <w:szCs w:val="24"/>
                <w:rtl/>
              </w:rPr>
              <w:t xml:space="preserve"> سيارة روز رايز فلا ينظر للآخر والحياة الطيبة تأتي بالقناعة والرضا</w:t>
            </w:r>
          </w:p>
        </w:tc>
        <w:tc>
          <w:tcPr>
            <w:tcW w:w="2568" w:type="dxa"/>
            <w:gridSpan w:val="2"/>
          </w:tcPr>
          <w:p w14:paraId="2C4194DB" w14:textId="256DE47C" w:rsidR="009057D3" w:rsidRPr="00E13619" w:rsidRDefault="009057D3" w:rsidP="00FE6C1D">
            <w:pPr>
              <w:bidi/>
              <w:rPr>
                <w:rFonts w:ascii="Calibri" w:hAnsi="Calibri" w:cs="Calibri"/>
                <w:b w:val="0"/>
                <w:bCs/>
                <w:sz w:val="24"/>
                <w:szCs w:val="24"/>
                <w:rtl/>
              </w:rPr>
            </w:pPr>
          </w:p>
        </w:tc>
      </w:tr>
      <w:tr w:rsidR="00FA11A8" w:rsidRPr="00FA11A8" w14:paraId="66D945DE" w14:textId="77777777" w:rsidTr="005B7C7B">
        <w:trPr>
          <w:gridAfter w:val="1"/>
          <w:wAfter w:w="35" w:type="dxa"/>
          <w:trHeight w:val="2510"/>
        </w:trPr>
        <w:tc>
          <w:tcPr>
            <w:tcW w:w="1699" w:type="dxa"/>
          </w:tcPr>
          <w:p w14:paraId="63BC9346" w14:textId="77777777" w:rsidR="00FA11A8" w:rsidRPr="00FA11A8" w:rsidRDefault="00FA11A8" w:rsidP="00FA11A8">
            <w:pPr>
              <w:pStyle w:val="ListParagraph"/>
              <w:bidi/>
              <w:ind w:left="84"/>
              <w:jc w:val="both"/>
              <w:rPr>
                <w:rFonts w:cstheme="majorBidi"/>
                <w:b w:val="0"/>
                <w:bCs/>
                <w:color w:val="000000" w:themeColor="text1"/>
                <w:sz w:val="24"/>
                <w:szCs w:val="24"/>
                <w:rtl/>
              </w:rPr>
            </w:pPr>
          </w:p>
        </w:tc>
        <w:tc>
          <w:tcPr>
            <w:tcW w:w="2699" w:type="dxa"/>
            <w:gridSpan w:val="2"/>
          </w:tcPr>
          <w:p w14:paraId="546AD3C6" w14:textId="77777777" w:rsidR="00FA11A8" w:rsidRPr="00FA11A8" w:rsidRDefault="00FA11A8" w:rsidP="00C451D6">
            <w:pPr>
              <w:bidi/>
              <w:rPr>
                <w:rFonts w:cstheme="majorBidi"/>
                <w:sz w:val="24"/>
                <w:szCs w:val="24"/>
                <w:rtl/>
              </w:rPr>
            </w:pPr>
          </w:p>
        </w:tc>
        <w:tc>
          <w:tcPr>
            <w:tcW w:w="2702" w:type="dxa"/>
            <w:gridSpan w:val="2"/>
          </w:tcPr>
          <w:p w14:paraId="214B29A0" w14:textId="77777777" w:rsidR="00FA11A8" w:rsidRPr="00FA11A8" w:rsidRDefault="00FA11A8" w:rsidP="00C451D6">
            <w:pPr>
              <w:bidi/>
              <w:rPr>
                <w:rFonts w:cstheme="majorBidi"/>
                <w:sz w:val="24"/>
                <w:szCs w:val="24"/>
                <w:rtl/>
              </w:rPr>
            </w:pPr>
          </w:p>
        </w:tc>
        <w:tc>
          <w:tcPr>
            <w:tcW w:w="2703" w:type="dxa"/>
            <w:gridSpan w:val="3"/>
          </w:tcPr>
          <w:p w14:paraId="5B8898AB" w14:textId="77777777" w:rsidR="00FA11A8" w:rsidRPr="00FA11A8" w:rsidRDefault="00FA11A8" w:rsidP="00C451D6">
            <w:pPr>
              <w:bidi/>
              <w:rPr>
                <w:rFonts w:cstheme="majorBidi"/>
                <w:sz w:val="24"/>
                <w:szCs w:val="24"/>
                <w:rtl/>
              </w:rPr>
            </w:pPr>
          </w:p>
        </w:tc>
        <w:tc>
          <w:tcPr>
            <w:tcW w:w="2702" w:type="dxa"/>
            <w:gridSpan w:val="3"/>
          </w:tcPr>
          <w:p w14:paraId="2255C525" w14:textId="77777777" w:rsidR="00FA11A8" w:rsidRPr="00FA11A8" w:rsidRDefault="00FA11A8" w:rsidP="00C451D6">
            <w:pPr>
              <w:bidi/>
              <w:rPr>
                <w:rFonts w:cstheme="majorBidi"/>
                <w:sz w:val="24"/>
                <w:szCs w:val="24"/>
                <w:rtl/>
              </w:rPr>
            </w:pPr>
          </w:p>
        </w:tc>
        <w:tc>
          <w:tcPr>
            <w:tcW w:w="2702" w:type="dxa"/>
            <w:gridSpan w:val="3"/>
          </w:tcPr>
          <w:p w14:paraId="4F78DAEE" w14:textId="77777777" w:rsidR="00FA11A8" w:rsidRPr="00FA11A8" w:rsidRDefault="00FA11A8" w:rsidP="00C451D6">
            <w:pPr>
              <w:bidi/>
              <w:rPr>
                <w:rFonts w:cstheme="majorBidi"/>
                <w:sz w:val="24"/>
                <w:szCs w:val="24"/>
                <w:rtl/>
              </w:rPr>
            </w:pPr>
          </w:p>
        </w:tc>
        <w:tc>
          <w:tcPr>
            <w:tcW w:w="2709" w:type="dxa"/>
            <w:gridSpan w:val="3"/>
          </w:tcPr>
          <w:p w14:paraId="6A73C908" w14:textId="77777777" w:rsidR="00FA11A8" w:rsidRPr="00FA11A8" w:rsidRDefault="00FA11A8" w:rsidP="00C451D6">
            <w:pPr>
              <w:bidi/>
              <w:rPr>
                <w:rFonts w:cstheme="majorBidi"/>
                <w:sz w:val="24"/>
                <w:szCs w:val="24"/>
                <w:rtl/>
              </w:rPr>
            </w:pPr>
          </w:p>
        </w:tc>
        <w:tc>
          <w:tcPr>
            <w:tcW w:w="2702" w:type="dxa"/>
            <w:gridSpan w:val="3"/>
          </w:tcPr>
          <w:p w14:paraId="76F4194F" w14:textId="77777777" w:rsidR="00FA11A8" w:rsidRPr="00FA11A8" w:rsidRDefault="00FA11A8" w:rsidP="00C451D6">
            <w:pPr>
              <w:bidi/>
              <w:rPr>
                <w:rFonts w:cstheme="majorBidi"/>
                <w:sz w:val="24"/>
                <w:szCs w:val="24"/>
                <w:rtl/>
              </w:rPr>
            </w:pPr>
          </w:p>
        </w:tc>
        <w:tc>
          <w:tcPr>
            <w:tcW w:w="2568" w:type="dxa"/>
            <w:gridSpan w:val="2"/>
          </w:tcPr>
          <w:p w14:paraId="0D7BF100" w14:textId="77777777" w:rsidR="00FA11A8" w:rsidRPr="00FA11A8" w:rsidRDefault="00FA11A8" w:rsidP="00C451D6">
            <w:pPr>
              <w:bidi/>
              <w:rPr>
                <w:rFonts w:cstheme="majorBidi"/>
                <w:sz w:val="24"/>
                <w:szCs w:val="24"/>
                <w:rtl/>
              </w:rPr>
            </w:pPr>
          </w:p>
        </w:tc>
      </w:tr>
      <w:tr w:rsidR="00E569A1" w:rsidRPr="00FA11A8" w14:paraId="0FCE0516" w14:textId="77777777" w:rsidTr="005B7C7B">
        <w:trPr>
          <w:gridAfter w:val="1"/>
          <w:wAfter w:w="35" w:type="dxa"/>
          <w:trHeight w:val="630"/>
        </w:trPr>
        <w:tc>
          <w:tcPr>
            <w:tcW w:w="1699" w:type="dxa"/>
          </w:tcPr>
          <w:p w14:paraId="406EE615" w14:textId="77777777" w:rsidR="00132668" w:rsidRDefault="00132668" w:rsidP="00D3315D">
            <w:pPr>
              <w:bidi/>
              <w:spacing w:after="0" w:line="240" w:lineRule="auto"/>
              <w:ind w:left="84"/>
              <w:rPr>
                <w:rFonts w:cstheme="majorBidi"/>
                <w:b w:val="0"/>
                <w:bCs/>
                <w:color w:val="C00000"/>
                <w:sz w:val="24"/>
                <w:szCs w:val="24"/>
                <w:lang w:bidi="ar-QA"/>
              </w:rPr>
            </w:pPr>
          </w:p>
          <w:p w14:paraId="5AC25832" w14:textId="26A897F9" w:rsidR="00E569A1" w:rsidRPr="00E569A1" w:rsidRDefault="004A60CC" w:rsidP="00132668">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0000394F" w:rsidRPr="00686FCC">
              <w:rPr>
                <w:rFonts w:cstheme="majorBidi" w:hint="cs"/>
                <w:b w:val="0"/>
                <w:bCs/>
                <w:color w:val="C00000"/>
                <w:sz w:val="24"/>
                <w:szCs w:val="24"/>
                <w:rtl/>
                <w:lang w:bidi="ar-QA"/>
              </w:rPr>
              <w:t xml:space="preserve"> الأول</w:t>
            </w:r>
          </w:p>
        </w:tc>
        <w:tc>
          <w:tcPr>
            <w:tcW w:w="2699" w:type="dxa"/>
            <w:gridSpan w:val="2"/>
          </w:tcPr>
          <w:p w14:paraId="6CBE54DF"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م1</w:t>
            </w:r>
          </w:p>
        </w:tc>
        <w:tc>
          <w:tcPr>
            <w:tcW w:w="2702" w:type="dxa"/>
            <w:gridSpan w:val="2"/>
          </w:tcPr>
          <w:p w14:paraId="5CCADFA1"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م2</w:t>
            </w:r>
          </w:p>
        </w:tc>
        <w:tc>
          <w:tcPr>
            <w:tcW w:w="2703" w:type="dxa"/>
            <w:gridSpan w:val="3"/>
          </w:tcPr>
          <w:p w14:paraId="6DF1FDA0"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م3</w:t>
            </w:r>
          </w:p>
        </w:tc>
        <w:tc>
          <w:tcPr>
            <w:tcW w:w="2702" w:type="dxa"/>
            <w:gridSpan w:val="3"/>
          </w:tcPr>
          <w:p w14:paraId="779BD0AB"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م4</w:t>
            </w:r>
          </w:p>
        </w:tc>
        <w:tc>
          <w:tcPr>
            <w:tcW w:w="2702" w:type="dxa"/>
            <w:gridSpan w:val="3"/>
          </w:tcPr>
          <w:p w14:paraId="2FA11F8A"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م5</w:t>
            </w:r>
          </w:p>
        </w:tc>
        <w:tc>
          <w:tcPr>
            <w:tcW w:w="2709" w:type="dxa"/>
            <w:gridSpan w:val="3"/>
          </w:tcPr>
          <w:p w14:paraId="5343CEDE"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م6</w:t>
            </w:r>
          </w:p>
        </w:tc>
        <w:tc>
          <w:tcPr>
            <w:tcW w:w="2702" w:type="dxa"/>
            <w:gridSpan w:val="3"/>
          </w:tcPr>
          <w:p w14:paraId="6B63FD67"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م7</w:t>
            </w:r>
          </w:p>
        </w:tc>
        <w:tc>
          <w:tcPr>
            <w:tcW w:w="2568" w:type="dxa"/>
            <w:gridSpan w:val="2"/>
          </w:tcPr>
          <w:p w14:paraId="75FD41B0" w14:textId="77777777" w:rsidR="00E569A1" w:rsidRPr="00FA11A8" w:rsidRDefault="00E569A1" w:rsidP="00D3315D">
            <w:pPr>
              <w:bidi/>
              <w:spacing w:after="0"/>
              <w:jc w:val="center"/>
              <w:rPr>
                <w:rFonts w:cstheme="majorBidi"/>
                <w:sz w:val="32"/>
                <w:szCs w:val="32"/>
                <w:rtl/>
              </w:rPr>
            </w:pPr>
            <w:r w:rsidRPr="00FA11A8">
              <w:rPr>
                <w:rFonts w:cstheme="majorBidi"/>
                <w:sz w:val="32"/>
                <w:szCs w:val="32"/>
                <w:rtl/>
              </w:rPr>
              <w:t>م8</w:t>
            </w:r>
          </w:p>
        </w:tc>
      </w:tr>
      <w:tr w:rsidR="00E569A1" w:rsidRPr="00FA11A8" w14:paraId="47E7F1CE" w14:textId="77777777" w:rsidTr="005B7C7B">
        <w:trPr>
          <w:gridAfter w:val="1"/>
          <w:wAfter w:w="35" w:type="dxa"/>
          <w:trHeight w:val="12884"/>
        </w:trPr>
        <w:tc>
          <w:tcPr>
            <w:tcW w:w="1699" w:type="dxa"/>
          </w:tcPr>
          <w:p w14:paraId="41454679" w14:textId="5D54E12F" w:rsidR="00E569A1" w:rsidRDefault="00E569A1" w:rsidP="00E569A1">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t xml:space="preserve">2- </w:t>
            </w:r>
            <w:r w:rsidR="001823AF" w:rsidRPr="001823AF">
              <w:rPr>
                <w:rFonts w:cs="Times New Roman"/>
                <w:b w:val="0"/>
                <w:bCs/>
                <w:color w:val="3A7C22" w:themeColor="accent6" w:themeShade="BF"/>
                <w:sz w:val="24"/>
                <w:szCs w:val="24"/>
                <w:rtl/>
              </w:rPr>
              <w:t>كيف تعر</w:t>
            </w:r>
            <w:r w:rsidR="008439AA">
              <w:rPr>
                <w:rFonts w:cs="Times New Roman" w:hint="cs"/>
                <w:b w:val="0"/>
                <w:bCs/>
                <w:color w:val="3A7C22" w:themeColor="accent6" w:themeShade="BF"/>
                <w:sz w:val="24"/>
                <w:szCs w:val="24"/>
                <w:rtl/>
              </w:rPr>
              <w:t>ّ</w:t>
            </w:r>
            <w:r w:rsidR="001823AF" w:rsidRPr="001823AF">
              <w:rPr>
                <w:rFonts w:cs="Times New Roman"/>
                <w:b w:val="0"/>
                <w:bCs/>
                <w:color w:val="3A7C22" w:themeColor="accent6" w:themeShade="BF"/>
                <w:sz w:val="24"/>
                <w:szCs w:val="24"/>
                <w:rtl/>
              </w:rPr>
              <w:t>ف العافية من منظورك الشخصي؟ عندما نقول هذا الشخص "بعافية" ماذا نقصد؟ (جوانب صحية؟ جوانب اجتماعية؟</w:t>
            </w:r>
          </w:p>
          <w:p w14:paraId="18F26F68" w14:textId="77777777" w:rsidR="00517634" w:rsidRDefault="00517634" w:rsidP="00517634">
            <w:pPr>
              <w:bidi/>
              <w:ind w:left="84"/>
              <w:jc w:val="both"/>
              <w:rPr>
                <w:rFonts w:cstheme="majorBidi"/>
                <w:b w:val="0"/>
                <w:bCs/>
                <w:color w:val="3A7C22" w:themeColor="accent6" w:themeShade="BF"/>
                <w:sz w:val="24"/>
                <w:szCs w:val="24"/>
                <w:rtl/>
              </w:rPr>
            </w:pPr>
          </w:p>
          <w:p w14:paraId="59ED071B"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D5B12CC" w14:textId="75367F55"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p w14:paraId="19AD5FE8" w14:textId="77777777" w:rsidR="00E569A1" w:rsidRDefault="00E569A1" w:rsidP="00E569A1">
            <w:pPr>
              <w:bidi/>
              <w:ind w:left="84"/>
              <w:jc w:val="both"/>
              <w:rPr>
                <w:rFonts w:cstheme="majorBidi"/>
                <w:b w:val="0"/>
                <w:bCs/>
                <w:color w:val="000000" w:themeColor="text1"/>
                <w:sz w:val="24"/>
                <w:szCs w:val="24"/>
                <w:rtl/>
              </w:rPr>
            </w:pPr>
          </w:p>
          <w:p w14:paraId="6DA5D21D" w14:textId="6ED66EB2" w:rsidR="00E569A1" w:rsidRPr="00FA11A8" w:rsidRDefault="00E569A1" w:rsidP="00E569A1">
            <w:pPr>
              <w:bidi/>
              <w:ind w:left="84"/>
              <w:jc w:val="both"/>
              <w:rPr>
                <w:rFonts w:cstheme="majorBidi"/>
                <w:b w:val="0"/>
                <w:bCs/>
                <w:color w:val="0B769F" w:themeColor="accent4" w:themeShade="BF"/>
                <w:sz w:val="24"/>
                <w:szCs w:val="24"/>
                <w:rtl/>
              </w:rPr>
            </w:pPr>
          </w:p>
        </w:tc>
        <w:tc>
          <w:tcPr>
            <w:tcW w:w="2699" w:type="dxa"/>
            <w:gridSpan w:val="2"/>
          </w:tcPr>
          <w:p w14:paraId="4CFB9C5D" w14:textId="40845D34" w:rsidR="00E569A1" w:rsidRPr="00B62E32" w:rsidRDefault="00D04B39" w:rsidP="00E569A1">
            <w:pPr>
              <w:bidi/>
              <w:rPr>
                <w:rFonts w:ascii="Calibri" w:hAnsi="Calibri" w:cs="Calibri"/>
                <w:b w:val="0"/>
                <w:bCs/>
                <w:sz w:val="24"/>
                <w:szCs w:val="24"/>
                <w:rtl/>
              </w:rPr>
            </w:pPr>
            <w:r w:rsidRPr="00B62E32">
              <w:rPr>
                <w:rFonts w:ascii="Calibri" w:hAnsi="Calibri" w:cs="Calibri"/>
                <w:b w:val="0"/>
                <w:bCs/>
                <w:sz w:val="24"/>
                <w:szCs w:val="24"/>
                <w:rtl/>
              </w:rPr>
              <w:t>هي مفهوم شامل هو الوصول إلى الحالة من السلام والهدوء، والأمن النفسي. اقتباس من حديث الرسول صلى الله عليه وسلم من كان منكم آمنة في سربه وهي تغطي وهي تخطي الفزع والقلق والتوتر والراحة الجسدية أيضا، مهمة</w:t>
            </w:r>
          </w:p>
        </w:tc>
        <w:tc>
          <w:tcPr>
            <w:tcW w:w="2702" w:type="dxa"/>
            <w:gridSpan w:val="2"/>
          </w:tcPr>
          <w:p w14:paraId="3484E327" w14:textId="50E110F3" w:rsidR="00E569A1" w:rsidRPr="00B62E32" w:rsidRDefault="00B62E32" w:rsidP="00E569A1">
            <w:pPr>
              <w:bidi/>
              <w:rPr>
                <w:rFonts w:ascii="Calibri" w:hAnsi="Calibri" w:cs="Calibri"/>
                <w:b w:val="0"/>
                <w:bCs/>
                <w:sz w:val="24"/>
                <w:szCs w:val="24"/>
                <w:rtl/>
              </w:rPr>
            </w:pPr>
            <w:r w:rsidRPr="00B62E32">
              <w:rPr>
                <w:rFonts w:ascii="Calibri" w:hAnsi="Calibri" w:cs="Calibri"/>
                <w:b w:val="0"/>
                <w:bCs/>
                <w:sz w:val="24"/>
                <w:szCs w:val="24"/>
                <w:rtl/>
              </w:rPr>
              <w:t>هي الرفاهية، صحة نفسية صحة بدنية صحة اجتماعية</w:t>
            </w:r>
          </w:p>
        </w:tc>
        <w:tc>
          <w:tcPr>
            <w:tcW w:w="2703" w:type="dxa"/>
            <w:gridSpan w:val="3"/>
          </w:tcPr>
          <w:p w14:paraId="63ABFF22" w14:textId="77777777" w:rsidR="00B62E32" w:rsidRPr="00B62E32" w:rsidRDefault="00B62E32" w:rsidP="00B62E32">
            <w:pPr>
              <w:bidi/>
              <w:rPr>
                <w:rFonts w:ascii="Calibri" w:hAnsi="Calibri" w:cs="Calibri"/>
                <w:b w:val="0"/>
                <w:bCs/>
                <w:sz w:val="24"/>
                <w:szCs w:val="24"/>
              </w:rPr>
            </w:pPr>
            <w:r w:rsidRPr="00B62E32">
              <w:rPr>
                <w:rFonts w:ascii="Calibri" w:hAnsi="Calibri" w:cs="Calibri"/>
                <w:b w:val="0"/>
                <w:bCs/>
                <w:sz w:val="24"/>
                <w:szCs w:val="24"/>
                <w:rtl/>
              </w:rPr>
              <w:t>مفهوم شامل أن يطلب الإنسان العافية في دينه وصحته.</w:t>
            </w:r>
          </w:p>
          <w:p w14:paraId="4224B470" w14:textId="5867AC0B" w:rsidR="00E569A1" w:rsidRPr="00B62E32" w:rsidRDefault="00B62E32" w:rsidP="00B62E32">
            <w:pPr>
              <w:bidi/>
              <w:rPr>
                <w:rFonts w:ascii="Calibri" w:hAnsi="Calibri" w:cs="Calibri"/>
                <w:b w:val="0"/>
                <w:bCs/>
                <w:sz w:val="24"/>
                <w:szCs w:val="24"/>
                <w:rtl/>
              </w:rPr>
            </w:pPr>
            <w:r w:rsidRPr="00B62E32">
              <w:rPr>
                <w:rFonts w:ascii="Calibri" w:hAnsi="Calibri" w:cs="Calibri"/>
                <w:b w:val="0"/>
                <w:bCs/>
                <w:sz w:val="24"/>
                <w:szCs w:val="24"/>
                <w:rtl/>
              </w:rPr>
              <w:t>وكل شؤون حياته</w:t>
            </w:r>
          </w:p>
        </w:tc>
        <w:tc>
          <w:tcPr>
            <w:tcW w:w="2702" w:type="dxa"/>
            <w:gridSpan w:val="3"/>
          </w:tcPr>
          <w:p w14:paraId="152B0A47" w14:textId="0C8890E7" w:rsidR="00E569A1" w:rsidRPr="00B62E32" w:rsidRDefault="008D06A9" w:rsidP="00E569A1">
            <w:pPr>
              <w:bidi/>
              <w:rPr>
                <w:rFonts w:ascii="Calibri" w:hAnsi="Calibri" w:cs="Calibri"/>
                <w:b w:val="0"/>
                <w:bCs/>
                <w:sz w:val="24"/>
                <w:szCs w:val="24"/>
                <w:rtl/>
              </w:rPr>
            </w:pPr>
            <w:r w:rsidRPr="00B62E32">
              <w:rPr>
                <w:rFonts w:ascii="Calibri" w:hAnsi="Calibri" w:cs="Calibri"/>
                <w:b w:val="0"/>
                <w:bCs/>
                <w:sz w:val="24"/>
                <w:szCs w:val="24"/>
                <w:rtl/>
              </w:rPr>
              <w:t>هي مفهوم شامل لا ينفصل الجسد عن الروح، وتعطي كل جانب عافيته</w:t>
            </w:r>
          </w:p>
        </w:tc>
        <w:tc>
          <w:tcPr>
            <w:tcW w:w="2702" w:type="dxa"/>
            <w:gridSpan w:val="3"/>
          </w:tcPr>
          <w:p w14:paraId="2F35F440" w14:textId="7ACBD290" w:rsidR="00E569A1" w:rsidRPr="00B62E32" w:rsidRDefault="00A90987" w:rsidP="00E569A1">
            <w:pPr>
              <w:bidi/>
              <w:rPr>
                <w:rFonts w:ascii="Calibri" w:hAnsi="Calibri" w:cs="Calibri"/>
                <w:b w:val="0"/>
                <w:bCs/>
                <w:sz w:val="24"/>
                <w:szCs w:val="24"/>
                <w:rtl/>
              </w:rPr>
            </w:pPr>
            <w:r w:rsidRPr="00B62E32">
              <w:rPr>
                <w:rFonts w:ascii="Calibri" w:hAnsi="Calibri" w:cs="Calibri"/>
                <w:b w:val="0"/>
                <w:bCs/>
                <w:sz w:val="24"/>
                <w:szCs w:val="24"/>
                <w:rtl/>
              </w:rPr>
              <w:t>السؤال صعب وهو مختلف لكل شخص، ولكن العافية بماذا تختلف عن الحياة الطيبة؟ وأجدها نفس الشيء أن يكون الإنسان مرتاح، وهي غياب القلق</w:t>
            </w:r>
          </w:p>
        </w:tc>
        <w:tc>
          <w:tcPr>
            <w:tcW w:w="2709" w:type="dxa"/>
            <w:gridSpan w:val="3"/>
          </w:tcPr>
          <w:p w14:paraId="43E80667" w14:textId="76E98296" w:rsidR="00E569A1" w:rsidRPr="00B62E32" w:rsidRDefault="00A90987" w:rsidP="00E569A1">
            <w:pPr>
              <w:bidi/>
              <w:rPr>
                <w:rFonts w:ascii="Calibri" w:hAnsi="Calibri" w:cs="Calibri"/>
                <w:b w:val="0"/>
                <w:bCs/>
                <w:sz w:val="24"/>
                <w:szCs w:val="24"/>
                <w:rtl/>
              </w:rPr>
            </w:pPr>
            <w:r w:rsidRPr="00B62E32">
              <w:rPr>
                <w:rFonts w:ascii="Calibri" w:hAnsi="Calibri" w:cs="Calibri"/>
                <w:b w:val="0"/>
                <w:bCs/>
                <w:sz w:val="24"/>
                <w:szCs w:val="24"/>
                <w:rtl/>
              </w:rPr>
              <w:t xml:space="preserve">التكامل بين الصحة النفسية والجسدية والروحية، وهي </w:t>
            </w:r>
            <w:r w:rsidRPr="00B62E32">
              <w:rPr>
                <w:rFonts w:ascii="Calibri" w:hAnsi="Calibri" w:cs="Calibri"/>
                <w:b w:val="0"/>
                <w:bCs/>
                <w:sz w:val="24"/>
                <w:szCs w:val="24"/>
                <w:rtl/>
              </w:rPr>
              <w:t>أيضا</w:t>
            </w:r>
            <w:r w:rsidRPr="00B62E32">
              <w:rPr>
                <w:rFonts w:ascii="Calibri" w:hAnsi="Calibri" w:cs="Calibri"/>
                <w:b w:val="0"/>
                <w:bCs/>
                <w:sz w:val="24"/>
                <w:szCs w:val="24"/>
                <w:rtl/>
              </w:rPr>
              <w:t xml:space="preserve"> الأمن الحياة الطيبة أشمل من العافية</w:t>
            </w:r>
          </w:p>
        </w:tc>
        <w:tc>
          <w:tcPr>
            <w:tcW w:w="2702" w:type="dxa"/>
            <w:gridSpan w:val="3"/>
          </w:tcPr>
          <w:p w14:paraId="374A7E60" w14:textId="638C66D2" w:rsidR="00E569A1" w:rsidRPr="00B62E32" w:rsidRDefault="00B42945" w:rsidP="00E569A1">
            <w:pPr>
              <w:bidi/>
              <w:rPr>
                <w:rFonts w:ascii="Calibri" w:hAnsi="Calibri" w:cs="Calibri"/>
                <w:b w:val="0"/>
                <w:bCs/>
                <w:sz w:val="24"/>
                <w:szCs w:val="24"/>
                <w:rtl/>
              </w:rPr>
            </w:pPr>
            <w:r w:rsidRPr="00B62E32">
              <w:rPr>
                <w:rFonts w:ascii="Calibri" w:hAnsi="Calibri" w:cs="Calibri"/>
                <w:b w:val="0"/>
                <w:bCs/>
                <w:sz w:val="24"/>
                <w:szCs w:val="24"/>
                <w:rtl/>
              </w:rPr>
              <w:t>عدم سماع أخبار القتل والذبح في العالم أن ينعم العالم بالسلام والمحبة والهدوء، وغياب الصراعات</w:t>
            </w:r>
          </w:p>
        </w:tc>
        <w:tc>
          <w:tcPr>
            <w:tcW w:w="2568" w:type="dxa"/>
            <w:gridSpan w:val="2"/>
          </w:tcPr>
          <w:p w14:paraId="64EBDF71" w14:textId="140FEDDB" w:rsidR="00E569A1" w:rsidRPr="00FA11A8" w:rsidRDefault="00E569A1" w:rsidP="00E569A1">
            <w:pPr>
              <w:bidi/>
              <w:rPr>
                <w:rFonts w:cstheme="majorBidi"/>
                <w:b w:val="0"/>
                <w:bCs/>
                <w:color w:val="0B769F" w:themeColor="accent4" w:themeShade="BF"/>
                <w:sz w:val="24"/>
                <w:szCs w:val="24"/>
                <w:rtl/>
              </w:rPr>
            </w:pPr>
          </w:p>
        </w:tc>
      </w:tr>
      <w:tr w:rsidR="00E569A1" w:rsidRPr="00FA11A8" w14:paraId="7BA688D6" w14:textId="77777777" w:rsidTr="005B7C7B">
        <w:trPr>
          <w:gridAfter w:val="1"/>
          <w:wAfter w:w="35" w:type="dxa"/>
          <w:trHeight w:val="2510"/>
        </w:trPr>
        <w:tc>
          <w:tcPr>
            <w:tcW w:w="1699" w:type="dxa"/>
          </w:tcPr>
          <w:p w14:paraId="43F57C2E" w14:textId="77777777" w:rsidR="00E569A1" w:rsidRPr="00FA11A8" w:rsidRDefault="00E569A1" w:rsidP="00E569A1">
            <w:pPr>
              <w:pStyle w:val="ListParagraph"/>
              <w:bidi/>
              <w:ind w:left="84"/>
              <w:jc w:val="both"/>
              <w:rPr>
                <w:rFonts w:cstheme="majorBidi"/>
                <w:b w:val="0"/>
                <w:bCs/>
                <w:color w:val="000000" w:themeColor="text1"/>
                <w:sz w:val="24"/>
                <w:szCs w:val="24"/>
                <w:rtl/>
              </w:rPr>
            </w:pPr>
          </w:p>
        </w:tc>
        <w:tc>
          <w:tcPr>
            <w:tcW w:w="2699" w:type="dxa"/>
            <w:gridSpan w:val="2"/>
          </w:tcPr>
          <w:p w14:paraId="3BA9D0D8" w14:textId="77777777" w:rsidR="00E569A1" w:rsidRPr="00FA11A8" w:rsidRDefault="00E569A1" w:rsidP="00E569A1">
            <w:pPr>
              <w:bidi/>
              <w:rPr>
                <w:rFonts w:cstheme="majorBidi"/>
                <w:sz w:val="24"/>
                <w:szCs w:val="24"/>
                <w:rtl/>
              </w:rPr>
            </w:pPr>
          </w:p>
        </w:tc>
        <w:tc>
          <w:tcPr>
            <w:tcW w:w="2702" w:type="dxa"/>
            <w:gridSpan w:val="2"/>
          </w:tcPr>
          <w:p w14:paraId="7CBDCA07" w14:textId="77777777" w:rsidR="00E569A1" w:rsidRPr="00FA11A8" w:rsidRDefault="00E569A1" w:rsidP="00E569A1">
            <w:pPr>
              <w:bidi/>
              <w:rPr>
                <w:rFonts w:cstheme="majorBidi"/>
                <w:sz w:val="24"/>
                <w:szCs w:val="24"/>
                <w:rtl/>
              </w:rPr>
            </w:pPr>
          </w:p>
        </w:tc>
        <w:tc>
          <w:tcPr>
            <w:tcW w:w="2703" w:type="dxa"/>
            <w:gridSpan w:val="3"/>
          </w:tcPr>
          <w:p w14:paraId="17FC6D66" w14:textId="77777777" w:rsidR="00E569A1" w:rsidRPr="00FA11A8" w:rsidRDefault="00E569A1" w:rsidP="00E569A1">
            <w:pPr>
              <w:bidi/>
              <w:rPr>
                <w:rFonts w:cstheme="majorBidi"/>
                <w:sz w:val="24"/>
                <w:szCs w:val="24"/>
                <w:rtl/>
              </w:rPr>
            </w:pPr>
          </w:p>
        </w:tc>
        <w:tc>
          <w:tcPr>
            <w:tcW w:w="2702" w:type="dxa"/>
            <w:gridSpan w:val="3"/>
          </w:tcPr>
          <w:p w14:paraId="49FDA976" w14:textId="77777777" w:rsidR="00E569A1" w:rsidRPr="00FA11A8" w:rsidRDefault="00E569A1" w:rsidP="00E569A1">
            <w:pPr>
              <w:bidi/>
              <w:rPr>
                <w:rFonts w:cstheme="majorBidi"/>
                <w:sz w:val="24"/>
                <w:szCs w:val="24"/>
                <w:rtl/>
              </w:rPr>
            </w:pPr>
          </w:p>
        </w:tc>
        <w:tc>
          <w:tcPr>
            <w:tcW w:w="2702" w:type="dxa"/>
            <w:gridSpan w:val="3"/>
          </w:tcPr>
          <w:p w14:paraId="235AF1AE" w14:textId="77777777" w:rsidR="00E569A1" w:rsidRPr="00FA11A8" w:rsidRDefault="00E569A1" w:rsidP="00E569A1">
            <w:pPr>
              <w:bidi/>
              <w:rPr>
                <w:rFonts w:cstheme="majorBidi"/>
                <w:sz w:val="24"/>
                <w:szCs w:val="24"/>
                <w:rtl/>
              </w:rPr>
            </w:pPr>
          </w:p>
        </w:tc>
        <w:tc>
          <w:tcPr>
            <w:tcW w:w="2709" w:type="dxa"/>
            <w:gridSpan w:val="3"/>
          </w:tcPr>
          <w:p w14:paraId="72F66392" w14:textId="77777777" w:rsidR="00E569A1" w:rsidRPr="00FA11A8" w:rsidRDefault="00E569A1" w:rsidP="00E569A1">
            <w:pPr>
              <w:bidi/>
              <w:rPr>
                <w:rFonts w:cstheme="majorBidi"/>
                <w:sz w:val="24"/>
                <w:szCs w:val="24"/>
                <w:rtl/>
              </w:rPr>
            </w:pPr>
          </w:p>
        </w:tc>
        <w:tc>
          <w:tcPr>
            <w:tcW w:w="2702" w:type="dxa"/>
            <w:gridSpan w:val="3"/>
          </w:tcPr>
          <w:p w14:paraId="7156BD31" w14:textId="77777777" w:rsidR="00E569A1" w:rsidRPr="00FA11A8" w:rsidRDefault="00E569A1" w:rsidP="00E569A1">
            <w:pPr>
              <w:bidi/>
              <w:rPr>
                <w:rFonts w:cstheme="majorBidi"/>
                <w:sz w:val="24"/>
                <w:szCs w:val="24"/>
                <w:rtl/>
              </w:rPr>
            </w:pPr>
          </w:p>
        </w:tc>
        <w:tc>
          <w:tcPr>
            <w:tcW w:w="2568" w:type="dxa"/>
            <w:gridSpan w:val="2"/>
          </w:tcPr>
          <w:p w14:paraId="27A4E309" w14:textId="77777777" w:rsidR="00E569A1" w:rsidRPr="00FA11A8" w:rsidRDefault="00E569A1" w:rsidP="00E569A1">
            <w:pPr>
              <w:bidi/>
              <w:rPr>
                <w:rFonts w:cstheme="majorBidi"/>
                <w:sz w:val="24"/>
                <w:szCs w:val="24"/>
                <w:rtl/>
              </w:rPr>
            </w:pPr>
          </w:p>
        </w:tc>
      </w:tr>
      <w:tr w:rsidR="00E569A1" w:rsidRPr="00FA11A8" w14:paraId="3FEE4316" w14:textId="77777777" w:rsidTr="005B7C7B">
        <w:trPr>
          <w:gridAfter w:val="1"/>
          <w:wAfter w:w="35" w:type="dxa"/>
          <w:trHeight w:val="630"/>
        </w:trPr>
        <w:tc>
          <w:tcPr>
            <w:tcW w:w="1699" w:type="dxa"/>
          </w:tcPr>
          <w:p w14:paraId="7AEEC1F4" w14:textId="77777777" w:rsidR="00132668" w:rsidRDefault="00132668" w:rsidP="00E569A1">
            <w:pPr>
              <w:bidi/>
              <w:spacing w:after="0" w:line="240" w:lineRule="auto"/>
              <w:ind w:left="84"/>
              <w:rPr>
                <w:rFonts w:cstheme="majorBidi"/>
                <w:sz w:val="24"/>
                <w:szCs w:val="24"/>
              </w:rPr>
            </w:pPr>
          </w:p>
          <w:p w14:paraId="421313DC" w14:textId="11C76714" w:rsidR="00E569A1" w:rsidRPr="00E569A1" w:rsidRDefault="004A60CC" w:rsidP="00132668">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00D71965" w:rsidRPr="00686FCC">
              <w:rPr>
                <w:rFonts w:cstheme="majorBidi" w:hint="cs"/>
                <w:b w:val="0"/>
                <w:bCs/>
                <w:color w:val="C00000"/>
                <w:sz w:val="24"/>
                <w:szCs w:val="24"/>
                <w:rtl/>
                <w:lang w:bidi="ar-QA"/>
              </w:rPr>
              <w:t xml:space="preserve"> الأول</w:t>
            </w:r>
          </w:p>
        </w:tc>
        <w:tc>
          <w:tcPr>
            <w:tcW w:w="2699" w:type="dxa"/>
            <w:gridSpan w:val="2"/>
          </w:tcPr>
          <w:p w14:paraId="70EDBF80"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م1</w:t>
            </w:r>
          </w:p>
        </w:tc>
        <w:tc>
          <w:tcPr>
            <w:tcW w:w="2702" w:type="dxa"/>
            <w:gridSpan w:val="2"/>
          </w:tcPr>
          <w:p w14:paraId="6BD896DF"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م2</w:t>
            </w:r>
          </w:p>
        </w:tc>
        <w:tc>
          <w:tcPr>
            <w:tcW w:w="2703" w:type="dxa"/>
            <w:gridSpan w:val="3"/>
          </w:tcPr>
          <w:p w14:paraId="6F20CF23"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م3</w:t>
            </w:r>
          </w:p>
        </w:tc>
        <w:tc>
          <w:tcPr>
            <w:tcW w:w="2702" w:type="dxa"/>
            <w:gridSpan w:val="3"/>
          </w:tcPr>
          <w:p w14:paraId="58B761BB"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م4</w:t>
            </w:r>
          </w:p>
        </w:tc>
        <w:tc>
          <w:tcPr>
            <w:tcW w:w="2702" w:type="dxa"/>
            <w:gridSpan w:val="3"/>
          </w:tcPr>
          <w:p w14:paraId="0E2D320E"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م5</w:t>
            </w:r>
          </w:p>
        </w:tc>
        <w:tc>
          <w:tcPr>
            <w:tcW w:w="2709" w:type="dxa"/>
            <w:gridSpan w:val="3"/>
          </w:tcPr>
          <w:p w14:paraId="76E604DF"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م6</w:t>
            </w:r>
          </w:p>
        </w:tc>
        <w:tc>
          <w:tcPr>
            <w:tcW w:w="2702" w:type="dxa"/>
            <w:gridSpan w:val="3"/>
          </w:tcPr>
          <w:p w14:paraId="7155CB48"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م7</w:t>
            </w:r>
          </w:p>
        </w:tc>
        <w:tc>
          <w:tcPr>
            <w:tcW w:w="2568" w:type="dxa"/>
            <w:gridSpan w:val="2"/>
          </w:tcPr>
          <w:p w14:paraId="03647522" w14:textId="77777777" w:rsidR="00E569A1" w:rsidRPr="00FA11A8" w:rsidRDefault="00E569A1" w:rsidP="00E569A1">
            <w:pPr>
              <w:bidi/>
              <w:spacing w:after="0"/>
              <w:jc w:val="center"/>
              <w:rPr>
                <w:rFonts w:cstheme="majorBidi"/>
                <w:sz w:val="32"/>
                <w:szCs w:val="32"/>
                <w:rtl/>
              </w:rPr>
            </w:pPr>
            <w:r w:rsidRPr="00FA11A8">
              <w:rPr>
                <w:rFonts w:cstheme="majorBidi"/>
                <w:sz w:val="32"/>
                <w:szCs w:val="32"/>
                <w:rtl/>
              </w:rPr>
              <w:t>م8</w:t>
            </w:r>
          </w:p>
        </w:tc>
      </w:tr>
      <w:tr w:rsidR="00E569A1" w:rsidRPr="00FA11A8" w14:paraId="0044574E" w14:textId="77777777" w:rsidTr="005B7C7B">
        <w:trPr>
          <w:gridAfter w:val="1"/>
          <w:wAfter w:w="35" w:type="dxa"/>
          <w:trHeight w:val="12884"/>
        </w:trPr>
        <w:tc>
          <w:tcPr>
            <w:tcW w:w="1699" w:type="dxa"/>
          </w:tcPr>
          <w:p w14:paraId="208AC854" w14:textId="1FA72264" w:rsidR="00E569A1" w:rsidRDefault="00E569A1" w:rsidP="00E569A1">
            <w:pPr>
              <w:bidi/>
              <w:ind w:left="84"/>
              <w:jc w:val="both"/>
              <w:rPr>
                <w:rFonts w:asciiTheme="minorBidi" w:hAnsiTheme="minorBidi"/>
                <w:color w:val="000000" w:themeColor="text1"/>
                <w:sz w:val="24"/>
                <w:szCs w:val="24"/>
                <w:rtl/>
              </w:rPr>
            </w:pPr>
            <w:r>
              <w:rPr>
                <w:rFonts w:cstheme="majorBidi" w:hint="cs"/>
                <w:b w:val="0"/>
                <w:bCs/>
                <w:color w:val="000000" w:themeColor="text1"/>
                <w:sz w:val="24"/>
                <w:szCs w:val="24"/>
                <w:rtl/>
              </w:rPr>
              <w:t>3-</w:t>
            </w:r>
            <w:r w:rsidR="00D71965">
              <w:rPr>
                <w:rFonts w:cstheme="majorBidi"/>
                <w:b w:val="0"/>
                <w:bCs/>
                <w:color w:val="000000" w:themeColor="text1"/>
                <w:sz w:val="24"/>
                <w:szCs w:val="24"/>
              </w:rPr>
              <w:t xml:space="preserve"> </w:t>
            </w:r>
            <w:r w:rsidR="00D71965" w:rsidRPr="00D71965">
              <w:rPr>
                <w:rFonts w:asciiTheme="minorBidi" w:hAnsiTheme="minorBidi"/>
                <w:b w:val="0"/>
                <w:bCs/>
                <w:color w:val="000000" w:themeColor="text1"/>
                <w:sz w:val="24"/>
                <w:szCs w:val="24"/>
                <w:rtl/>
              </w:rPr>
              <w:t>بناء على منظور الحياة الطيبة وركائزها الخمسة (الروحية، العاطفية، الفكرية، البدنية، والاجتماعية)، كيف يمكن لهذه الركائز أن تسهم في تحسين عافيتك؟</w:t>
            </w:r>
            <w:r w:rsidR="00D71965" w:rsidRPr="00C35B92">
              <w:rPr>
                <w:rFonts w:asciiTheme="minorBidi" w:hAnsiTheme="minorBidi"/>
                <w:color w:val="000000" w:themeColor="text1"/>
                <w:sz w:val="24"/>
                <w:szCs w:val="24"/>
                <w:rtl/>
              </w:rPr>
              <w:t xml:space="preserve"> </w:t>
            </w:r>
          </w:p>
          <w:p w14:paraId="2E0D7CB8" w14:textId="77777777" w:rsidR="00517634" w:rsidRDefault="00517634" w:rsidP="00517634">
            <w:pPr>
              <w:bidi/>
              <w:ind w:left="84"/>
              <w:jc w:val="both"/>
              <w:rPr>
                <w:rFonts w:cstheme="majorBidi"/>
                <w:b w:val="0"/>
                <w:bCs/>
                <w:color w:val="000000" w:themeColor="text1"/>
                <w:sz w:val="24"/>
                <w:szCs w:val="24"/>
                <w:rtl/>
              </w:rPr>
            </w:pPr>
          </w:p>
          <w:p w14:paraId="073400C2"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2908380" w14:textId="710DB577"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699" w:type="dxa"/>
            <w:gridSpan w:val="2"/>
          </w:tcPr>
          <w:p w14:paraId="4F214D40" w14:textId="21651A09" w:rsidR="00E569A1" w:rsidRPr="006154E6" w:rsidRDefault="006154E6" w:rsidP="00E569A1">
            <w:pPr>
              <w:bidi/>
              <w:rPr>
                <w:rFonts w:ascii="Calibri" w:hAnsi="Calibri" w:cs="Calibri"/>
                <w:b w:val="0"/>
                <w:bCs/>
                <w:sz w:val="24"/>
                <w:szCs w:val="24"/>
                <w:rtl/>
              </w:rPr>
            </w:pPr>
            <w:r w:rsidRPr="006154E6">
              <w:rPr>
                <w:rFonts w:ascii="Calibri" w:hAnsi="Calibri" w:cs="Calibri"/>
                <w:b w:val="0"/>
                <w:bCs/>
                <w:sz w:val="24"/>
                <w:szCs w:val="24"/>
                <w:rtl/>
              </w:rPr>
              <w:t>من المهم عدم أخذ الحالة كحالة محورية، ولكن. نأخذها في سياقها الديني والأسري أي بمنظور؟ شمولي ووجود توازن في ركائز الحياة والجانب الدوائي والجانب الاجتماعي والفجوة الاجتماعية التي يعيشها والجانب الوظيفي. وقدرته على الإعطاء والاستقلالية في حياته، تحسين العافية توازن في جودة الحياة من محاور مختلفة. الديني والاجتماعي والبدني، وقد يسهم في تحسين عافية الفرد</w:t>
            </w:r>
          </w:p>
        </w:tc>
        <w:tc>
          <w:tcPr>
            <w:tcW w:w="2702" w:type="dxa"/>
            <w:gridSpan w:val="2"/>
          </w:tcPr>
          <w:p w14:paraId="29DFE4EC" w14:textId="37F92596" w:rsidR="00E569A1" w:rsidRPr="006154E6" w:rsidRDefault="00394E68" w:rsidP="00E569A1">
            <w:pPr>
              <w:bidi/>
              <w:rPr>
                <w:rFonts w:ascii="Calibri" w:hAnsi="Calibri" w:cs="Calibri"/>
                <w:b w:val="0"/>
                <w:bCs/>
                <w:sz w:val="24"/>
                <w:szCs w:val="24"/>
                <w:rtl/>
              </w:rPr>
            </w:pPr>
            <w:r w:rsidRPr="006154E6">
              <w:rPr>
                <w:rFonts w:ascii="Calibri" w:hAnsi="Calibri" w:cs="Calibri"/>
                <w:b w:val="0"/>
                <w:bCs/>
                <w:sz w:val="24"/>
                <w:szCs w:val="24"/>
                <w:rtl/>
              </w:rPr>
              <w:t xml:space="preserve">الروحية. وتوفير بيئة داعمة للعبادة وتشجيع كبير </w:t>
            </w:r>
            <w:proofErr w:type="spellStart"/>
            <w:r w:rsidRPr="006154E6">
              <w:rPr>
                <w:rFonts w:ascii="Calibri" w:hAnsi="Calibri" w:cs="Calibri"/>
                <w:b w:val="0"/>
                <w:bCs/>
                <w:sz w:val="24"/>
                <w:szCs w:val="24"/>
                <w:rtl/>
              </w:rPr>
              <w:t>كبير</w:t>
            </w:r>
            <w:proofErr w:type="spellEnd"/>
            <w:r w:rsidRPr="006154E6">
              <w:rPr>
                <w:rFonts w:ascii="Calibri" w:hAnsi="Calibri" w:cs="Calibri"/>
                <w:b w:val="0"/>
                <w:bCs/>
                <w:sz w:val="24"/>
                <w:szCs w:val="24"/>
                <w:rtl/>
              </w:rPr>
              <w:t xml:space="preserve"> القدر بتوفير ما يحتاجه لأداء عباداته. والدعم الفكري وسؤاله عن الماضي. والتعليم المستمر والاجتماعي، وتوفير كل شيء يحتاجه من النواحي الاجتماعية وتعزيز الطمأنينة، والشراكة المجتمعية ودورها في تعزيز الركائز</w:t>
            </w:r>
          </w:p>
        </w:tc>
        <w:tc>
          <w:tcPr>
            <w:tcW w:w="2703" w:type="dxa"/>
            <w:gridSpan w:val="3"/>
          </w:tcPr>
          <w:p w14:paraId="5CF93497" w14:textId="48B729B9" w:rsidR="00E569A1" w:rsidRPr="006154E6" w:rsidRDefault="00394E68" w:rsidP="00E569A1">
            <w:pPr>
              <w:bidi/>
              <w:rPr>
                <w:rFonts w:ascii="Calibri" w:hAnsi="Calibri" w:cs="Calibri"/>
                <w:b w:val="0"/>
                <w:bCs/>
                <w:sz w:val="24"/>
                <w:szCs w:val="24"/>
                <w:rtl/>
              </w:rPr>
            </w:pPr>
            <w:r w:rsidRPr="006154E6">
              <w:rPr>
                <w:rFonts w:ascii="Calibri" w:hAnsi="Calibri" w:cs="Calibri"/>
                <w:b w:val="0"/>
                <w:bCs/>
                <w:sz w:val="24"/>
                <w:szCs w:val="24"/>
                <w:rtl/>
              </w:rPr>
              <w:t>إذا أردنا أن نحسن العافية نحسن من الرضا والرقابة والبحث عن الحقيقي الحقيقة. وابحث عن الشيخ الذي ينقص متلقي الخدمة، وأحاول البحث عن هذا الشيء</w:t>
            </w:r>
          </w:p>
        </w:tc>
        <w:tc>
          <w:tcPr>
            <w:tcW w:w="2702" w:type="dxa"/>
            <w:gridSpan w:val="3"/>
          </w:tcPr>
          <w:p w14:paraId="1F156630" w14:textId="77777777" w:rsidR="00394E68" w:rsidRPr="006154E6" w:rsidRDefault="00394E68" w:rsidP="00394E68">
            <w:pPr>
              <w:bidi/>
              <w:rPr>
                <w:rFonts w:ascii="Calibri" w:hAnsi="Calibri" w:cs="Calibri"/>
                <w:b w:val="0"/>
                <w:bCs/>
                <w:sz w:val="24"/>
                <w:szCs w:val="24"/>
              </w:rPr>
            </w:pPr>
            <w:r w:rsidRPr="006154E6">
              <w:rPr>
                <w:rFonts w:ascii="Calibri" w:hAnsi="Calibri" w:cs="Calibri"/>
                <w:b w:val="0"/>
                <w:bCs/>
                <w:sz w:val="24"/>
                <w:szCs w:val="24"/>
                <w:rtl/>
              </w:rPr>
              <w:t>أنام. أجل، بالنسبة لكبار القدر، نحتاج التركيز على الصحة النفسية وهذا ينعكس على صحته البدنية. لذا، علينا أن نركز على الجانب النفسي له. مما يؤدي.</w:t>
            </w:r>
          </w:p>
          <w:p w14:paraId="5F637E50" w14:textId="12FDF1F1" w:rsidR="00E569A1" w:rsidRPr="006154E6" w:rsidRDefault="00394E68" w:rsidP="00394E68">
            <w:pPr>
              <w:bidi/>
              <w:rPr>
                <w:rFonts w:ascii="Calibri" w:hAnsi="Calibri" w:cs="Calibri"/>
                <w:b w:val="0"/>
                <w:bCs/>
                <w:sz w:val="24"/>
                <w:szCs w:val="24"/>
                <w:rtl/>
              </w:rPr>
            </w:pPr>
            <w:r w:rsidRPr="006154E6">
              <w:rPr>
                <w:rFonts w:ascii="Calibri" w:hAnsi="Calibri" w:cs="Calibri"/>
                <w:b w:val="0"/>
                <w:bCs/>
                <w:sz w:val="24"/>
                <w:szCs w:val="24"/>
                <w:rtl/>
              </w:rPr>
              <w:t>كبير القدر على بقية الركائز الحياتية البدنية والاجتماعية</w:t>
            </w:r>
          </w:p>
        </w:tc>
        <w:tc>
          <w:tcPr>
            <w:tcW w:w="2702" w:type="dxa"/>
            <w:gridSpan w:val="3"/>
          </w:tcPr>
          <w:p w14:paraId="06F1ADC4" w14:textId="312C96FF" w:rsidR="00E569A1" w:rsidRPr="006154E6" w:rsidRDefault="00507A9C" w:rsidP="00E569A1">
            <w:pPr>
              <w:bidi/>
              <w:rPr>
                <w:rFonts w:ascii="Calibri" w:hAnsi="Calibri" w:cs="Calibri"/>
                <w:b w:val="0"/>
                <w:bCs/>
                <w:sz w:val="24"/>
                <w:szCs w:val="24"/>
                <w:rtl/>
              </w:rPr>
            </w:pPr>
            <w:r w:rsidRPr="006154E6">
              <w:rPr>
                <w:rFonts w:ascii="Calibri" w:hAnsi="Calibri" w:cs="Calibri"/>
                <w:b w:val="0"/>
                <w:bCs/>
                <w:sz w:val="24"/>
                <w:szCs w:val="24"/>
                <w:rtl/>
              </w:rPr>
              <w:t>النظر للمريض نظرة شمولية الروحية والجسدية والنفسية. ونشخص العرض الذي يعاني منه بصورة شاملة، وخصوصا كبار القدر، هو الأطفال لا يعبروا بطريقة صحيحة وأنت كمقدم خدمة يجب أن تكون النظرة؟ لديك شمولية ولا يغير بطريقة ولا يعبر بطريقة</w:t>
            </w:r>
          </w:p>
        </w:tc>
        <w:tc>
          <w:tcPr>
            <w:tcW w:w="2709" w:type="dxa"/>
            <w:gridSpan w:val="3"/>
          </w:tcPr>
          <w:p w14:paraId="00A3DE7F" w14:textId="690DF72B" w:rsidR="00E569A1" w:rsidRPr="006154E6" w:rsidRDefault="00507A9C" w:rsidP="00E569A1">
            <w:pPr>
              <w:bidi/>
              <w:rPr>
                <w:rFonts w:ascii="Calibri" w:hAnsi="Calibri" w:cs="Calibri"/>
                <w:b w:val="0"/>
                <w:bCs/>
                <w:sz w:val="24"/>
                <w:szCs w:val="24"/>
                <w:rtl/>
              </w:rPr>
            </w:pPr>
            <w:r w:rsidRPr="006154E6">
              <w:rPr>
                <w:rFonts w:ascii="Calibri" w:hAnsi="Calibri" w:cs="Calibri"/>
                <w:b w:val="0"/>
                <w:bCs/>
                <w:sz w:val="24"/>
                <w:szCs w:val="24"/>
                <w:rtl/>
              </w:rPr>
              <w:t>التركيز على منظور الحياة الطيبة والركائز، لذا يجب أن يكون لدينا وعي جيد بها. والتفكير بها، والبحث عن الشيء الذي يساعد ويجعل حياة طيبة لذا من خلال التقييم. أتأمل ماذا ينقصني؟ وأبحث عن طريقة لمعالجة النقص</w:t>
            </w:r>
          </w:p>
        </w:tc>
        <w:tc>
          <w:tcPr>
            <w:tcW w:w="2702" w:type="dxa"/>
            <w:gridSpan w:val="3"/>
          </w:tcPr>
          <w:p w14:paraId="299B5AA5" w14:textId="66BEDB12" w:rsidR="00E569A1" w:rsidRPr="006154E6" w:rsidRDefault="00980A6D" w:rsidP="00E569A1">
            <w:pPr>
              <w:bidi/>
              <w:rPr>
                <w:rFonts w:ascii="Calibri" w:hAnsi="Calibri" w:cs="Calibri"/>
                <w:b w:val="0"/>
                <w:bCs/>
                <w:sz w:val="24"/>
                <w:szCs w:val="24"/>
                <w:rtl/>
              </w:rPr>
            </w:pPr>
            <w:r w:rsidRPr="006154E6">
              <w:rPr>
                <w:rFonts w:ascii="Calibri" w:hAnsi="Calibri" w:cs="Calibri"/>
                <w:b w:val="0"/>
                <w:bCs/>
                <w:sz w:val="24"/>
                <w:szCs w:val="24"/>
                <w:rtl/>
              </w:rPr>
              <w:t>القضايا العائلية مهمة جدا، يوجد الكثير من العائلات أن تمتلك الكثير من الأموال، ولا أحد من أبنائها. يحيط بها أو يعيش معها، واقتبس بيت شعر للشعر الأميري، وهو يعيش مع عائلته وبين أبنائه</w:t>
            </w:r>
          </w:p>
        </w:tc>
        <w:tc>
          <w:tcPr>
            <w:tcW w:w="2568" w:type="dxa"/>
            <w:gridSpan w:val="2"/>
          </w:tcPr>
          <w:p w14:paraId="5E626833" w14:textId="711F6882" w:rsidR="00E569A1" w:rsidRPr="00FA11A8" w:rsidRDefault="00E569A1" w:rsidP="00E569A1">
            <w:pPr>
              <w:bidi/>
              <w:rPr>
                <w:rFonts w:cstheme="majorBidi"/>
                <w:b w:val="0"/>
                <w:bCs/>
                <w:color w:val="0B769F" w:themeColor="accent4" w:themeShade="BF"/>
                <w:sz w:val="24"/>
                <w:szCs w:val="24"/>
                <w:rtl/>
              </w:rPr>
            </w:pPr>
          </w:p>
        </w:tc>
      </w:tr>
      <w:tr w:rsidR="00E569A1" w:rsidRPr="00FA11A8" w14:paraId="3356DF92" w14:textId="77777777" w:rsidTr="005B7C7B">
        <w:trPr>
          <w:gridAfter w:val="1"/>
          <w:wAfter w:w="35" w:type="dxa"/>
          <w:trHeight w:val="2510"/>
        </w:trPr>
        <w:tc>
          <w:tcPr>
            <w:tcW w:w="1699" w:type="dxa"/>
          </w:tcPr>
          <w:p w14:paraId="6EF92C00" w14:textId="77777777" w:rsidR="00E569A1" w:rsidRPr="00FA11A8" w:rsidRDefault="00E569A1" w:rsidP="00E569A1">
            <w:pPr>
              <w:pStyle w:val="ListParagraph"/>
              <w:bidi/>
              <w:ind w:left="84"/>
              <w:jc w:val="both"/>
              <w:rPr>
                <w:rFonts w:cstheme="majorBidi"/>
                <w:b w:val="0"/>
                <w:bCs/>
                <w:color w:val="000000" w:themeColor="text1"/>
                <w:sz w:val="24"/>
                <w:szCs w:val="24"/>
                <w:rtl/>
              </w:rPr>
            </w:pPr>
          </w:p>
        </w:tc>
        <w:tc>
          <w:tcPr>
            <w:tcW w:w="2699" w:type="dxa"/>
            <w:gridSpan w:val="2"/>
          </w:tcPr>
          <w:p w14:paraId="6819F143" w14:textId="77777777" w:rsidR="00E569A1" w:rsidRPr="00FA11A8" w:rsidRDefault="00E569A1" w:rsidP="00E569A1">
            <w:pPr>
              <w:bidi/>
              <w:rPr>
                <w:rFonts w:cstheme="majorBidi"/>
                <w:sz w:val="24"/>
                <w:szCs w:val="24"/>
                <w:rtl/>
              </w:rPr>
            </w:pPr>
          </w:p>
        </w:tc>
        <w:tc>
          <w:tcPr>
            <w:tcW w:w="2702" w:type="dxa"/>
            <w:gridSpan w:val="2"/>
          </w:tcPr>
          <w:p w14:paraId="46497B85" w14:textId="77777777" w:rsidR="00E569A1" w:rsidRPr="00FA11A8" w:rsidRDefault="00E569A1" w:rsidP="00E569A1">
            <w:pPr>
              <w:bidi/>
              <w:rPr>
                <w:rFonts w:cstheme="majorBidi"/>
                <w:sz w:val="24"/>
                <w:szCs w:val="24"/>
                <w:rtl/>
              </w:rPr>
            </w:pPr>
          </w:p>
        </w:tc>
        <w:tc>
          <w:tcPr>
            <w:tcW w:w="2703" w:type="dxa"/>
            <w:gridSpan w:val="3"/>
          </w:tcPr>
          <w:p w14:paraId="0C14718A" w14:textId="77777777" w:rsidR="00E569A1" w:rsidRPr="00FA11A8" w:rsidRDefault="00E569A1" w:rsidP="00E569A1">
            <w:pPr>
              <w:bidi/>
              <w:rPr>
                <w:rFonts w:cstheme="majorBidi"/>
                <w:sz w:val="24"/>
                <w:szCs w:val="24"/>
                <w:rtl/>
              </w:rPr>
            </w:pPr>
          </w:p>
        </w:tc>
        <w:tc>
          <w:tcPr>
            <w:tcW w:w="2702" w:type="dxa"/>
            <w:gridSpan w:val="3"/>
          </w:tcPr>
          <w:p w14:paraId="075474E8" w14:textId="77777777" w:rsidR="00E569A1" w:rsidRPr="00FA11A8" w:rsidRDefault="00E569A1" w:rsidP="00E569A1">
            <w:pPr>
              <w:bidi/>
              <w:rPr>
                <w:rFonts w:cstheme="majorBidi"/>
                <w:sz w:val="24"/>
                <w:szCs w:val="24"/>
                <w:rtl/>
              </w:rPr>
            </w:pPr>
          </w:p>
        </w:tc>
        <w:tc>
          <w:tcPr>
            <w:tcW w:w="2702" w:type="dxa"/>
            <w:gridSpan w:val="3"/>
          </w:tcPr>
          <w:p w14:paraId="4E159D7B" w14:textId="77777777" w:rsidR="00E569A1" w:rsidRPr="00FA11A8" w:rsidRDefault="00E569A1" w:rsidP="00E569A1">
            <w:pPr>
              <w:bidi/>
              <w:rPr>
                <w:rFonts w:cstheme="majorBidi"/>
                <w:sz w:val="24"/>
                <w:szCs w:val="24"/>
                <w:rtl/>
              </w:rPr>
            </w:pPr>
          </w:p>
        </w:tc>
        <w:tc>
          <w:tcPr>
            <w:tcW w:w="2709" w:type="dxa"/>
            <w:gridSpan w:val="3"/>
          </w:tcPr>
          <w:p w14:paraId="2E47502D" w14:textId="77777777" w:rsidR="00E569A1" w:rsidRPr="00FA11A8" w:rsidRDefault="00E569A1" w:rsidP="00E569A1">
            <w:pPr>
              <w:bidi/>
              <w:rPr>
                <w:rFonts w:cstheme="majorBidi"/>
                <w:sz w:val="24"/>
                <w:szCs w:val="24"/>
                <w:rtl/>
              </w:rPr>
            </w:pPr>
          </w:p>
        </w:tc>
        <w:tc>
          <w:tcPr>
            <w:tcW w:w="2702" w:type="dxa"/>
            <w:gridSpan w:val="3"/>
          </w:tcPr>
          <w:p w14:paraId="00DB95AF" w14:textId="77777777" w:rsidR="00E569A1" w:rsidRPr="00FA11A8" w:rsidRDefault="00E569A1" w:rsidP="00E569A1">
            <w:pPr>
              <w:bidi/>
              <w:rPr>
                <w:rFonts w:cstheme="majorBidi"/>
                <w:sz w:val="24"/>
                <w:szCs w:val="24"/>
                <w:rtl/>
              </w:rPr>
            </w:pPr>
          </w:p>
        </w:tc>
        <w:tc>
          <w:tcPr>
            <w:tcW w:w="2568" w:type="dxa"/>
            <w:gridSpan w:val="2"/>
          </w:tcPr>
          <w:p w14:paraId="030A0B0F" w14:textId="77777777" w:rsidR="00E569A1" w:rsidRPr="00FA11A8" w:rsidRDefault="00E569A1" w:rsidP="00E569A1">
            <w:pPr>
              <w:bidi/>
              <w:rPr>
                <w:rFonts w:cstheme="majorBidi"/>
                <w:sz w:val="24"/>
                <w:szCs w:val="24"/>
                <w:rtl/>
              </w:rPr>
            </w:pPr>
          </w:p>
        </w:tc>
      </w:tr>
      <w:tr w:rsidR="00E9130D" w:rsidRPr="00FA11A8" w14:paraId="750ED861" w14:textId="77777777" w:rsidTr="005B7C7B">
        <w:trPr>
          <w:trHeight w:val="630"/>
        </w:trPr>
        <w:tc>
          <w:tcPr>
            <w:tcW w:w="1736" w:type="dxa"/>
            <w:gridSpan w:val="2"/>
          </w:tcPr>
          <w:p w14:paraId="7DFA95E2" w14:textId="77777777" w:rsidR="0054025B" w:rsidRDefault="0054025B" w:rsidP="00D3315D">
            <w:pPr>
              <w:bidi/>
              <w:spacing w:after="0" w:line="240" w:lineRule="auto"/>
              <w:ind w:left="84"/>
              <w:rPr>
                <w:rFonts w:cstheme="majorBidi"/>
                <w:sz w:val="24"/>
                <w:szCs w:val="24"/>
                <w:rtl/>
              </w:rPr>
            </w:pPr>
          </w:p>
          <w:p w14:paraId="578A5C0B" w14:textId="482FB324" w:rsidR="00E9130D" w:rsidRPr="00E569A1" w:rsidRDefault="00517634" w:rsidP="0054025B">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00D71965" w:rsidRPr="00686FCC">
              <w:rPr>
                <w:rFonts w:cstheme="majorBidi" w:hint="cs"/>
                <w:b w:val="0"/>
                <w:bCs/>
                <w:color w:val="C00000"/>
                <w:sz w:val="24"/>
                <w:szCs w:val="24"/>
                <w:rtl/>
                <w:lang w:bidi="ar-QA"/>
              </w:rPr>
              <w:t xml:space="preserve"> الأول</w:t>
            </w:r>
          </w:p>
        </w:tc>
        <w:tc>
          <w:tcPr>
            <w:tcW w:w="2762" w:type="dxa"/>
            <w:gridSpan w:val="2"/>
          </w:tcPr>
          <w:p w14:paraId="71F9E46A"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م1</w:t>
            </w:r>
          </w:p>
        </w:tc>
        <w:tc>
          <w:tcPr>
            <w:tcW w:w="2748" w:type="dxa"/>
            <w:gridSpan w:val="3"/>
          </w:tcPr>
          <w:p w14:paraId="1ABCAF38"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م2</w:t>
            </w:r>
          </w:p>
        </w:tc>
        <w:tc>
          <w:tcPr>
            <w:tcW w:w="2678" w:type="dxa"/>
            <w:gridSpan w:val="3"/>
          </w:tcPr>
          <w:p w14:paraId="539AC2CC"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م3</w:t>
            </w:r>
          </w:p>
        </w:tc>
        <w:tc>
          <w:tcPr>
            <w:tcW w:w="2678" w:type="dxa"/>
            <w:gridSpan w:val="3"/>
          </w:tcPr>
          <w:p w14:paraId="732FE293"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م4</w:t>
            </w:r>
          </w:p>
        </w:tc>
        <w:tc>
          <w:tcPr>
            <w:tcW w:w="2678" w:type="dxa"/>
            <w:gridSpan w:val="3"/>
          </w:tcPr>
          <w:p w14:paraId="0F1412C6"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م5</w:t>
            </w:r>
          </w:p>
        </w:tc>
        <w:tc>
          <w:tcPr>
            <w:tcW w:w="2678" w:type="dxa"/>
            <w:gridSpan w:val="3"/>
          </w:tcPr>
          <w:p w14:paraId="1020E2AA"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م6</w:t>
            </w:r>
          </w:p>
        </w:tc>
        <w:tc>
          <w:tcPr>
            <w:tcW w:w="2678" w:type="dxa"/>
            <w:gridSpan w:val="2"/>
          </w:tcPr>
          <w:p w14:paraId="58A45817"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م7</w:t>
            </w:r>
          </w:p>
        </w:tc>
        <w:tc>
          <w:tcPr>
            <w:tcW w:w="2585" w:type="dxa"/>
            <w:gridSpan w:val="2"/>
          </w:tcPr>
          <w:p w14:paraId="33D45D5F"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م8</w:t>
            </w:r>
          </w:p>
        </w:tc>
      </w:tr>
      <w:tr w:rsidR="00E9130D" w:rsidRPr="00FA11A8" w14:paraId="4BE4E4FA" w14:textId="77777777" w:rsidTr="005B7C7B">
        <w:trPr>
          <w:trHeight w:val="12874"/>
        </w:trPr>
        <w:tc>
          <w:tcPr>
            <w:tcW w:w="1736" w:type="dxa"/>
            <w:gridSpan w:val="2"/>
          </w:tcPr>
          <w:p w14:paraId="3A0BD5A7" w14:textId="5B1AB5F1" w:rsidR="00E9130D" w:rsidRDefault="00132668" w:rsidP="00D3315D">
            <w:pPr>
              <w:bidi/>
              <w:ind w:left="84"/>
              <w:jc w:val="both"/>
              <w:rPr>
                <w:rFonts w:cs="Times New Roman"/>
                <w:b w:val="0"/>
                <w:bCs/>
                <w:color w:val="7030A0"/>
                <w:sz w:val="24"/>
                <w:szCs w:val="24"/>
                <w:rtl/>
              </w:rPr>
            </w:pPr>
            <w:r w:rsidRPr="006958DF">
              <w:rPr>
                <w:rFonts w:cstheme="majorBidi"/>
                <w:color w:val="7030A0"/>
                <w:sz w:val="24"/>
                <w:szCs w:val="24"/>
              </w:rPr>
              <w:t>4</w:t>
            </w:r>
            <w:r w:rsidR="00E9130D" w:rsidRPr="006958DF">
              <w:rPr>
                <w:rFonts w:cstheme="majorBidi" w:hint="cs"/>
                <w:color w:val="7030A0"/>
                <w:sz w:val="24"/>
                <w:szCs w:val="24"/>
                <w:rtl/>
              </w:rPr>
              <w:t xml:space="preserve">- </w:t>
            </w:r>
            <w:r w:rsidR="00A6202F" w:rsidRPr="006958DF">
              <w:rPr>
                <w:rFonts w:cs="Times New Roman"/>
                <w:b w:val="0"/>
                <w:bCs/>
                <w:color w:val="7030A0"/>
                <w:sz w:val="24"/>
                <w:szCs w:val="24"/>
                <w:rtl/>
              </w:rPr>
              <w:t>من واقع تجربتك، هل تنعكس ركائز الحياة الطيبة في خدمات الرعاية الصحية المقدمة حاليا</w:t>
            </w:r>
            <w:r w:rsidR="0054025B" w:rsidRPr="006958DF">
              <w:rPr>
                <w:rFonts w:cs="Times New Roman"/>
                <w:b w:val="0"/>
                <w:bCs/>
                <w:color w:val="7030A0"/>
                <w:sz w:val="24"/>
                <w:szCs w:val="24"/>
                <w:rtl/>
              </w:rPr>
              <w:t>؟</w:t>
            </w:r>
          </w:p>
          <w:p w14:paraId="710021AB" w14:textId="77777777" w:rsidR="00517634" w:rsidRPr="006958DF" w:rsidRDefault="00517634" w:rsidP="00517634">
            <w:pPr>
              <w:bidi/>
              <w:ind w:left="84"/>
              <w:jc w:val="both"/>
              <w:rPr>
                <w:rFonts w:cs="Times New Roman"/>
                <w:b w:val="0"/>
                <w:bCs/>
                <w:color w:val="7030A0"/>
                <w:sz w:val="24"/>
                <w:szCs w:val="24"/>
                <w:rtl/>
              </w:rPr>
            </w:pPr>
          </w:p>
          <w:p w14:paraId="192FB0D0"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558FFD65" w14:textId="559EE85D"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0FF8E4C9" w14:textId="41A90247" w:rsidR="00E9130D" w:rsidRPr="00A36BE8" w:rsidRDefault="007A2773" w:rsidP="007A2773">
            <w:pPr>
              <w:bidi/>
              <w:rPr>
                <w:rFonts w:ascii="Calibri" w:hAnsi="Calibri" w:cs="Calibri"/>
                <w:b w:val="0"/>
                <w:bCs/>
                <w:sz w:val="24"/>
                <w:szCs w:val="24"/>
                <w:rtl/>
              </w:rPr>
            </w:pPr>
            <w:r w:rsidRPr="007A2773">
              <w:rPr>
                <w:rFonts w:ascii="Calibri" w:hAnsi="Calibri" w:cs="Calibri"/>
                <w:bCs/>
                <w:sz w:val="24"/>
                <w:szCs w:val="24"/>
                <w:rtl/>
              </w:rPr>
              <w:t>لا يوجد لدي معلومات كافية، ولكن الركائز متوفرة بنسب معينة على مستوى العيادة النفسية. أوافق الدكتور في أهمية الاستقبال الجيد والبشاشة، فذلك أفضل بكثير من العقاقير، ويجب علينا التركيز على هذه الجوانب مع الطواقم الطبية. كما أن المواعيد بعيدة أحيانًا، لكن سهولة تقديم الخدمات والاحترام أمران مهمان، فالابتسامة تفعل الكثير</w:t>
            </w:r>
            <w:r w:rsidRPr="007A2773">
              <w:rPr>
                <w:rFonts w:ascii="Calibri" w:hAnsi="Calibri" w:cs="Calibri"/>
                <w:bCs/>
                <w:sz w:val="24"/>
                <w:szCs w:val="24"/>
              </w:rPr>
              <w:t>.</w:t>
            </w:r>
          </w:p>
        </w:tc>
        <w:tc>
          <w:tcPr>
            <w:tcW w:w="2748" w:type="dxa"/>
            <w:gridSpan w:val="3"/>
          </w:tcPr>
          <w:p w14:paraId="5A6DA55F" w14:textId="4C00E692" w:rsidR="00E9130D" w:rsidRPr="00A36BE8" w:rsidRDefault="005C1FC2" w:rsidP="005C1FC2">
            <w:pPr>
              <w:bidi/>
              <w:rPr>
                <w:rFonts w:ascii="Calibri" w:hAnsi="Calibri" w:cs="Calibri"/>
                <w:b w:val="0"/>
                <w:bCs/>
                <w:sz w:val="24"/>
                <w:szCs w:val="24"/>
                <w:rtl/>
              </w:rPr>
            </w:pPr>
            <w:r w:rsidRPr="005C1FC2">
              <w:rPr>
                <w:rFonts w:ascii="Calibri" w:hAnsi="Calibri" w:cs="Calibri"/>
                <w:bCs/>
                <w:sz w:val="24"/>
                <w:szCs w:val="24"/>
                <w:rtl/>
              </w:rPr>
              <w:t>يوجد لدينا عيادات خاصة بكبار القدر، كما توجد عيادة الراحة لكبار القدر وأهله، حيث يتم الاتصال بالشخص وتوفير زيارة لأهله. كما توجد طوارئ خاصة لكبار القدر، ويحصل على الخدمة خلال 24 ساعة، وبعدها تُستكمل الخدمات له في المنزل. ويمكن أيضًا توفير ممرض منزلي، وخصوصًا للمريض القطري، مع وجود أنشطة بالتعاون مع مركز إحسان، وهذا يدعم الركائز النفسية والاجتماعية، مثل جلسات الضحى</w:t>
            </w:r>
            <w:r w:rsidRPr="005C1FC2">
              <w:rPr>
                <w:rFonts w:ascii="Calibri" w:hAnsi="Calibri" w:cs="Calibri"/>
                <w:bCs/>
                <w:sz w:val="24"/>
                <w:szCs w:val="24"/>
              </w:rPr>
              <w:t>.</w:t>
            </w:r>
          </w:p>
        </w:tc>
        <w:tc>
          <w:tcPr>
            <w:tcW w:w="2678" w:type="dxa"/>
            <w:gridSpan w:val="3"/>
          </w:tcPr>
          <w:p w14:paraId="3B6E09C0" w14:textId="537A4112" w:rsidR="00E9130D" w:rsidRPr="00A36BE8" w:rsidRDefault="005C1FC2" w:rsidP="005C1FC2">
            <w:pPr>
              <w:bidi/>
              <w:rPr>
                <w:rFonts w:ascii="Calibri" w:hAnsi="Calibri" w:cs="Calibri"/>
                <w:b w:val="0"/>
                <w:bCs/>
                <w:sz w:val="24"/>
                <w:szCs w:val="24"/>
                <w:rtl/>
              </w:rPr>
            </w:pPr>
            <w:r w:rsidRPr="005C1FC2">
              <w:rPr>
                <w:rFonts w:ascii="Calibri" w:hAnsi="Calibri" w:cs="Calibri"/>
                <w:bCs/>
                <w:sz w:val="24"/>
                <w:szCs w:val="24"/>
                <w:rtl/>
              </w:rPr>
              <w:t>يوجد شقّان في الرعاية الصحية المقدمة؛ فقد حدث تطور كبير وتغيير ملحوظ. صحيح أن ليس الجميع يبتسم، ولكن يوجد احترام. كما أن نظام المواعيد تغير، وأصبح موعد كبار القدر له الأولوية، وهذا يدعم الركيزة الاجتماعية وكذلك الركيزة الفكرية. ولكن هذا لا يعمم على جميع القطاعات الصحية، وبالنسبة لي ألجأ أحيانًا إلى القطاع الصحي الخاص حتى أتجنب طول المواعيد</w:t>
            </w:r>
            <w:r w:rsidRPr="005C1FC2">
              <w:rPr>
                <w:rFonts w:ascii="Calibri" w:hAnsi="Calibri" w:cs="Calibri"/>
                <w:bCs/>
                <w:sz w:val="24"/>
                <w:szCs w:val="24"/>
              </w:rPr>
              <w:t>.</w:t>
            </w:r>
          </w:p>
        </w:tc>
        <w:tc>
          <w:tcPr>
            <w:tcW w:w="2678" w:type="dxa"/>
            <w:gridSpan w:val="3"/>
          </w:tcPr>
          <w:p w14:paraId="0778D53C" w14:textId="42BE56FA" w:rsidR="00E9130D" w:rsidRPr="00A36BE8" w:rsidRDefault="005C1FC2" w:rsidP="005C1FC2">
            <w:pPr>
              <w:bidi/>
              <w:rPr>
                <w:rFonts w:ascii="Calibri" w:hAnsi="Calibri" w:cs="Calibri"/>
                <w:b w:val="0"/>
                <w:bCs/>
                <w:sz w:val="24"/>
                <w:szCs w:val="24"/>
                <w:rtl/>
              </w:rPr>
            </w:pPr>
            <w:r w:rsidRPr="005C1FC2">
              <w:rPr>
                <w:rFonts w:ascii="Calibri" w:hAnsi="Calibri" w:cs="Calibri"/>
                <w:bCs/>
                <w:sz w:val="24"/>
                <w:szCs w:val="24"/>
                <w:rtl/>
              </w:rPr>
              <w:t>يوجد تطور كبير في الخدمات، وتم استحداث عيادة لكبار القدر في بعض المراكز، كما توجد خدمات رعاية منزلية متكاملة</w:t>
            </w:r>
            <w:r w:rsidRPr="005C1FC2">
              <w:rPr>
                <w:rFonts w:ascii="Calibri" w:hAnsi="Calibri" w:cs="Calibri"/>
                <w:bCs/>
                <w:sz w:val="24"/>
                <w:szCs w:val="24"/>
              </w:rPr>
              <w:t xml:space="preserve"> (Home Care) </w:t>
            </w:r>
            <w:r w:rsidRPr="005C1FC2">
              <w:rPr>
                <w:rFonts w:ascii="Calibri" w:hAnsi="Calibri" w:cs="Calibri"/>
                <w:bCs/>
                <w:sz w:val="24"/>
                <w:szCs w:val="24"/>
                <w:rtl/>
              </w:rPr>
              <w:t>تقوم بزيارات منزلية، مما يعزز الركيزة الاجتماعية. ومع ذلك، لا أعتقد أن جميع الركائز مكتملة، فما زال الجانب الروحي والنفسي يحتاج إلى المزيد من الاهتمام</w:t>
            </w:r>
            <w:r w:rsidRPr="005C1FC2">
              <w:rPr>
                <w:rFonts w:ascii="Calibri" w:hAnsi="Calibri" w:cs="Calibri"/>
                <w:bCs/>
                <w:sz w:val="24"/>
                <w:szCs w:val="24"/>
              </w:rPr>
              <w:t>.</w:t>
            </w:r>
          </w:p>
        </w:tc>
        <w:tc>
          <w:tcPr>
            <w:tcW w:w="2678" w:type="dxa"/>
            <w:gridSpan w:val="3"/>
          </w:tcPr>
          <w:p w14:paraId="4199010A" w14:textId="7A2A4BFF" w:rsidR="00E9130D" w:rsidRPr="00A36BE8" w:rsidRDefault="00D43825" w:rsidP="00D43825">
            <w:pPr>
              <w:bidi/>
              <w:rPr>
                <w:rFonts w:ascii="Calibri" w:hAnsi="Calibri" w:cs="Calibri"/>
                <w:b w:val="0"/>
                <w:bCs/>
                <w:sz w:val="24"/>
                <w:szCs w:val="24"/>
                <w:rtl/>
              </w:rPr>
            </w:pPr>
            <w:r w:rsidRPr="00D43825">
              <w:rPr>
                <w:rFonts w:ascii="Calibri" w:hAnsi="Calibri" w:cs="Calibri"/>
                <w:bCs/>
                <w:sz w:val="24"/>
                <w:szCs w:val="24"/>
                <w:rtl/>
              </w:rPr>
              <w:t>هناك أمور أسمع بها لأول مرة، ويوجد تغيير واضح. والآن أصبحت مواعيد كبار القدر أفضل، أما الجانب الروحي فلا يوجد اهتمام كافٍ به. الاحترام موجود، لكن البشاشة ليست موجودة دائمًا، كما توجد مواقف خاصة لكبار القدر بجانب ذوي الاحتياجات الخاصة</w:t>
            </w:r>
            <w:r w:rsidRPr="00D43825">
              <w:rPr>
                <w:rFonts w:ascii="Calibri" w:hAnsi="Calibri" w:cs="Calibri"/>
                <w:bCs/>
                <w:sz w:val="24"/>
                <w:szCs w:val="24"/>
              </w:rPr>
              <w:t>.</w:t>
            </w:r>
          </w:p>
        </w:tc>
        <w:tc>
          <w:tcPr>
            <w:tcW w:w="2678" w:type="dxa"/>
            <w:gridSpan w:val="3"/>
          </w:tcPr>
          <w:p w14:paraId="25C9B6D9" w14:textId="14FEF296" w:rsidR="00E9130D" w:rsidRPr="00A36BE8" w:rsidRDefault="00D43825" w:rsidP="00D43825">
            <w:pPr>
              <w:bidi/>
              <w:rPr>
                <w:rFonts w:ascii="Calibri" w:hAnsi="Calibri" w:cs="Calibri"/>
                <w:b w:val="0"/>
                <w:bCs/>
                <w:sz w:val="24"/>
                <w:szCs w:val="24"/>
                <w:rtl/>
              </w:rPr>
            </w:pPr>
            <w:r w:rsidRPr="00D43825">
              <w:rPr>
                <w:rFonts w:ascii="Calibri" w:hAnsi="Calibri" w:cs="Calibri"/>
                <w:bCs/>
                <w:sz w:val="24"/>
                <w:szCs w:val="24"/>
                <w:rtl/>
              </w:rPr>
              <w:t>نحن هنا نقارن بين قطاع حكومي وقطاع خاص، وهذا لا يصلح للمقارنة. وكما ذكر الدكتور مصطفى، نحن نحدد أولويات المريض. والقطاع الصحي في قطر يعتبر من أفضل الأنظمة في العالم، والحمد لله لدينا منظومة متكاملة تعكس التجربة الحكومية. أما في القطاع الخاص فلا يوجد نظام متكامل يجمع كل الركائز الموجودة. وحتى الجانب النفسي أصبح يصل إلى بيت المريض، حيث يتم تدريب الأهل وتقديم الإرشاد في الوقاية والتغذية وكل ما يحتاجه المريض</w:t>
            </w:r>
            <w:r w:rsidRPr="00D43825">
              <w:rPr>
                <w:rFonts w:ascii="Calibri" w:hAnsi="Calibri" w:cs="Calibri"/>
                <w:bCs/>
                <w:sz w:val="24"/>
                <w:szCs w:val="24"/>
              </w:rPr>
              <w:t>.</w:t>
            </w:r>
          </w:p>
        </w:tc>
        <w:tc>
          <w:tcPr>
            <w:tcW w:w="2678" w:type="dxa"/>
            <w:gridSpan w:val="2"/>
          </w:tcPr>
          <w:p w14:paraId="467870FB" w14:textId="7600E27E" w:rsidR="00E9130D" w:rsidRPr="00A36BE8" w:rsidRDefault="00D43825" w:rsidP="00D43825">
            <w:pPr>
              <w:bidi/>
              <w:rPr>
                <w:rFonts w:ascii="Calibri" w:hAnsi="Calibri" w:cs="Calibri"/>
                <w:b w:val="0"/>
                <w:bCs/>
                <w:sz w:val="24"/>
                <w:szCs w:val="24"/>
                <w:rtl/>
              </w:rPr>
            </w:pPr>
            <w:r w:rsidRPr="00D43825">
              <w:rPr>
                <w:rFonts w:ascii="Calibri" w:hAnsi="Calibri" w:cs="Calibri"/>
                <w:bCs/>
                <w:sz w:val="24"/>
                <w:szCs w:val="24"/>
                <w:rtl/>
              </w:rPr>
              <w:t>الراية الصحية في قطر لا يُعلى عليها، ولكن توجد بعض الملاحظات؛ فعلى سبيل المثال نسمع عن إعلانات معينة، وعندما نذهب إلى الطبيب لا يكون لديه علم بهذا الإعلان. كما أن تلقي الخدمات يعتمد على الشخص المقدم للخدمة، لذلك لا يمكن تعميم التجربة على الجميع. فهناك من يستقبل المريض بوجه بشوش، وآخر بوجه متجهم. وقد جاء في الحديث عن الرسول صلى الله عليه وسلم</w:t>
            </w:r>
            <w:r w:rsidRPr="00D43825">
              <w:rPr>
                <w:rFonts w:ascii="Calibri" w:hAnsi="Calibri" w:cs="Calibri"/>
                <w:bCs/>
                <w:sz w:val="24"/>
                <w:szCs w:val="24"/>
              </w:rPr>
              <w:t xml:space="preserve">: </w:t>
            </w:r>
            <w:r w:rsidRPr="00D43825">
              <w:rPr>
                <w:rFonts w:ascii="Calibri" w:hAnsi="Calibri" w:cs="Calibri"/>
                <w:b w:val="0"/>
                <w:bCs/>
                <w:sz w:val="24"/>
                <w:szCs w:val="24"/>
              </w:rPr>
              <w:t>"</w:t>
            </w:r>
            <w:r w:rsidRPr="00D43825">
              <w:rPr>
                <w:rFonts w:ascii="Calibri" w:hAnsi="Calibri" w:cs="Calibri"/>
                <w:b w:val="0"/>
                <w:bCs/>
                <w:sz w:val="24"/>
                <w:szCs w:val="24"/>
                <w:rtl/>
              </w:rPr>
              <w:t>أن تلقى أخاك بوجه طلق</w:t>
            </w:r>
            <w:r w:rsidRPr="00D43825">
              <w:rPr>
                <w:rFonts w:ascii="Calibri" w:hAnsi="Calibri" w:cs="Calibri"/>
                <w:b w:val="0"/>
                <w:bCs/>
                <w:sz w:val="24"/>
                <w:szCs w:val="24"/>
              </w:rPr>
              <w:t>"</w:t>
            </w:r>
            <w:r w:rsidRPr="00D43825">
              <w:rPr>
                <w:rFonts w:ascii="Calibri" w:hAnsi="Calibri" w:cs="Calibri"/>
                <w:bCs/>
                <w:sz w:val="24"/>
                <w:szCs w:val="24"/>
              </w:rPr>
              <w:t xml:space="preserve">. </w:t>
            </w:r>
            <w:r w:rsidRPr="00D43825">
              <w:rPr>
                <w:rFonts w:ascii="Calibri" w:hAnsi="Calibri" w:cs="Calibri"/>
                <w:bCs/>
                <w:sz w:val="24"/>
                <w:szCs w:val="24"/>
                <w:rtl/>
              </w:rPr>
              <w:t>كما يعاني كبار القدر من طول المواعيد، خصوصًا في عيادات الأسنان عند الاتصال بالرقم 16</w:t>
            </w:r>
            <w:r w:rsidRPr="00D43825">
              <w:rPr>
                <w:rFonts w:ascii="Calibri" w:hAnsi="Calibri" w:cs="Calibri"/>
                <w:bCs/>
                <w:sz w:val="24"/>
                <w:szCs w:val="24"/>
              </w:rPr>
              <w:t>.</w:t>
            </w:r>
          </w:p>
        </w:tc>
        <w:tc>
          <w:tcPr>
            <w:tcW w:w="2585" w:type="dxa"/>
            <w:gridSpan w:val="2"/>
          </w:tcPr>
          <w:p w14:paraId="15933855" w14:textId="77777777" w:rsidR="00E9130D" w:rsidRPr="00FA11A8" w:rsidRDefault="00E9130D" w:rsidP="00D3315D">
            <w:pPr>
              <w:bidi/>
              <w:rPr>
                <w:rFonts w:cstheme="majorBidi"/>
                <w:b w:val="0"/>
                <w:bCs/>
                <w:color w:val="0B769F" w:themeColor="accent4" w:themeShade="BF"/>
                <w:sz w:val="24"/>
                <w:szCs w:val="24"/>
                <w:rtl/>
              </w:rPr>
            </w:pPr>
          </w:p>
        </w:tc>
      </w:tr>
      <w:tr w:rsidR="00E9130D" w:rsidRPr="00FA11A8" w14:paraId="2CA0B974" w14:textId="77777777" w:rsidTr="005B7C7B">
        <w:trPr>
          <w:trHeight w:val="2510"/>
        </w:trPr>
        <w:tc>
          <w:tcPr>
            <w:tcW w:w="1736" w:type="dxa"/>
            <w:gridSpan w:val="2"/>
          </w:tcPr>
          <w:p w14:paraId="27312B54" w14:textId="77777777" w:rsidR="00E9130D" w:rsidRPr="00FA11A8" w:rsidRDefault="00E9130D" w:rsidP="00D3315D">
            <w:pPr>
              <w:pStyle w:val="ListParagraph"/>
              <w:bidi/>
              <w:ind w:left="84"/>
              <w:jc w:val="both"/>
              <w:rPr>
                <w:rFonts w:cstheme="majorBidi"/>
                <w:b w:val="0"/>
                <w:bCs/>
                <w:color w:val="000000" w:themeColor="text1"/>
                <w:sz w:val="24"/>
                <w:szCs w:val="24"/>
                <w:rtl/>
              </w:rPr>
            </w:pPr>
          </w:p>
        </w:tc>
        <w:tc>
          <w:tcPr>
            <w:tcW w:w="2762" w:type="dxa"/>
            <w:gridSpan w:val="2"/>
          </w:tcPr>
          <w:p w14:paraId="24580D8F" w14:textId="77777777" w:rsidR="00E9130D" w:rsidRPr="00FA11A8" w:rsidRDefault="00E9130D" w:rsidP="00D3315D">
            <w:pPr>
              <w:bidi/>
              <w:rPr>
                <w:rFonts w:cstheme="majorBidi"/>
                <w:sz w:val="24"/>
                <w:szCs w:val="24"/>
                <w:rtl/>
              </w:rPr>
            </w:pPr>
          </w:p>
        </w:tc>
        <w:tc>
          <w:tcPr>
            <w:tcW w:w="2748" w:type="dxa"/>
            <w:gridSpan w:val="3"/>
          </w:tcPr>
          <w:p w14:paraId="610CEAD5" w14:textId="77777777" w:rsidR="00E9130D" w:rsidRPr="00FA11A8" w:rsidRDefault="00E9130D" w:rsidP="00D3315D">
            <w:pPr>
              <w:bidi/>
              <w:rPr>
                <w:rFonts w:cstheme="majorBidi"/>
                <w:sz w:val="24"/>
                <w:szCs w:val="24"/>
                <w:rtl/>
              </w:rPr>
            </w:pPr>
          </w:p>
        </w:tc>
        <w:tc>
          <w:tcPr>
            <w:tcW w:w="2678" w:type="dxa"/>
            <w:gridSpan w:val="3"/>
          </w:tcPr>
          <w:p w14:paraId="4799DCF2" w14:textId="77777777" w:rsidR="00E9130D" w:rsidRPr="00FA11A8" w:rsidRDefault="00E9130D" w:rsidP="00D3315D">
            <w:pPr>
              <w:bidi/>
              <w:rPr>
                <w:rFonts w:cstheme="majorBidi"/>
                <w:sz w:val="24"/>
                <w:szCs w:val="24"/>
                <w:rtl/>
              </w:rPr>
            </w:pPr>
          </w:p>
        </w:tc>
        <w:tc>
          <w:tcPr>
            <w:tcW w:w="2678" w:type="dxa"/>
            <w:gridSpan w:val="3"/>
          </w:tcPr>
          <w:p w14:paraId="74BE1B82" w14:textId="77777777" w:rsidR="00E9130D" w:rsidRPr="00FA11A8" w:rsidRDefault="00E9130D" w:rsidP="00D3315D">
            <w:pPr>
              <w:bidi/>
              <w:rPr>
                <w:rFonts w:cstheme="majorBidi"/>
                <w:sz w:val="24"/>
                <w:szCs w:val="24"/>
                <w:rtl/>
              </w:rPr>
            </w:pPr>
          </w:p>
        </w:tc>
        <w:tc>
          <w:tcPr>
            <w:tcW w:w="2678" w:type="dxa"/>
            <w:gridSpan w:val="3"/>
          </w:tcPr>
          <w:p w14:paraId="3C324423" w14:textId="77777777" w:rsidR="00E9130D" w:rsidRPr="00FA11A8" w:rsidRDefault="00E9130D" w:rsidP="00D3315D">
            <w:pPr>
              <w:bidi/>
              <w:rPr>
                <w:rFonts w:cstheme="majorBidi"/>
                <w:sz w:val="24"/>
                <w:szCs w:val="24"/>
                <w:rtl/>
              </w:rPr>
            </w:pPr>
          </w:p>
        </w:tc>
        <w:tc>
          <w:tcPr>
            <w:tcW w:w="2678" w:type="dxa"/>
            <w:gridSpan w:val="3"/>
          </w:tcPr>
          <w:p w14:paraId="6F6CBA92" w14:textId="77777777" w:rsidR="00E9130D" w:rsidRPr="00FA11A8" w:rsidRDefault="00E9130D" w:rsidP="00D3315D">
            <w:pPr>
              <w:bidi/>
              <w:rPr>
                <w:rFonts w:cstheme="majorBidi"/>
                <w:sz w:val="24"/>
                <w:szCs w:val="24"/>
                <w:rtl/>
              </w:rPr>
            </w:pPr>
          </w:p>
        </w:tc>
        <w:tc>
          <w:tcPr>
            <w:tcW w:w="2678" w:type="dxa"/>
            <w:gridSpan w:val="2"/>
          </w:tcPr>
          <w:p w14:paraId="393E544C" w14:textId="77777777" w:rsidR="00E9130D" w:rsidRPr="00FA11A8" w:rsidRDefault="00E9130D" w:rsidP="00D3315D">
            <w:pPr>
              <w:bidi/>
              <w:rPr>
                <w:rFonts w:cstheme="majorBidi"/>
                <w:sz w:val="24"/>
                <w:szCs w:val="24"/>
                <w:rtl/>
              </w:rPr>
            </w:pPr>
          </w:p>
        </w:tc>
        <w:tc>
          <w:tcPr>
            <w:tcW w:w="2585" w:type="dxa"/>
            <w:gridSpan w:val="2"/>
          </w:tcPr>
          <w:p w14:paraId="2734B8C2" w14:textId="77777777" w:rsidR="00E9130D" w:rsidRPr="00FA11A8" w:rsidRDefault="00E9130D" w:rsidP="00D3315D">
            <w:pPr>
              <w:bidi/>
              <w:rPr>
                <w:rFonts w:cstheme="majorBidi"/>
                <w:sz w:val="24"/>
                <w:szCs w:val="24"/>
                <w:rtl/>
              </w:rPr>
            </w:pPr>
          </w:p>
        </w:tc>
      </w:tr>
      <w:tr w:rsidR="00E9130D" w:rsidRPr="00FA11A8" w14:paraId="30A5DC87" w14:textId="77777777" w:rsidTr="005B7C7B">
        <w:trPr>
          <w:trHeight w:val="630"/>
        </w:trPr>
        <w:tc>
          <w:tcPr>
            <w:tcW w:w="1736" w:type="dxa"/>
            <w:gridSpan w:val="2"/>
          </w:tcPr>
          <w:p w14:paraId="0E3CDCA6" w14:textId="77777777" w:rsidR="0054025B" w:rsidRPr="00517634" w:rsidRDefault="0054025B" w:rsidP="00D3315D">
            <w:pPr>
              <w:bidi/>
              <w:spacing w:after="0" w:line="240" w:lineRule="auto"/>
              <w:ind w:left="84"/>
              <w:rPr>
                <w:rFonts w:cstheme="majorBidi"/>
                <w:color w:val="00B050"/>
                <w:sz w:val="24"/>
                <w:szCs w:val="24"/>
                <w:rtl/>
              </w:rPr>
            </w:pPr>
          </w:p>
          <w:p w14:paraId="0B39EBC9" w14:textId="29C03E1A" w:rsidR="00E9130D" w:rsidRPr="00517634" w:rsidRDefault="00517634" w:rsidP="0054025B">
            <w:pPr>
              <w:bidi/>
              <w:spacing w:after="0" w:line="240" w:lineRule="auto"/>
              <w:ind w:left="84"/>
              <w:rPr>
                <w:rFonts w:cstheme="majorBidi"/>
                <w:b w:val="0"/>
                <w:bCs/>
                <w:color w:val="00B050"/>
                <w:sz w:val="24"/>
                <w:szCs w:val="24"/>
                <w:rtl/>
                <w:lang w:bidi="ar-QA"/>
              </w:rPr>
            </w:pPr>
            <w:r w:rsidRPr="00517634">
              <w:rPr>
                <w:rFonts w:cstheme="majorBidi" w:hint="cs"/>
                <w:b w:val="0"/>
                <w:bCs/>
                <w:color w:val="00B050"/>
                <w:sz w:val="24"/>
                <w:szCs w:val="24"/>
                <w:rtl/>
                <w:lang w:bidi="ar-QA"/>
              </w:rPr>
              <w:t>الجزء</w:t>
            </w:r>
            <w:r w:rsidR="00E9130D" w:rsidRPr="00517634">
              <w:rPr>
                <w:rFonts w:cstheme="majorBidi" w:hint="cs"/>
                <w:b w:val="0"/>
                <w:bCs/>
                <w:color w:val="00B050"/>
                <w:sz w:val="24"/>
                <w:szCs w:val="24"/>
                <w:rtl/>
                <w:lang w:bidi="ar-QA"/>
              </w:rPr>
              <w:t xml:space="preserve"> </w:t>
            </w:r>
            <w:r w:rsidR="0054025B" w:rsidRPr="00517634">
              <w:rPr>
                <w:rFonts w:cstheme="majorBidi" w:hint="cs"/>
                <w:b w:val="0"/>
                <w:bCs/>
                <w:color w:val="00B050"/>
                <w:sz w:val="24"/>
                <w:szCs w:val="24"/>
                <w:rtl/>
                <w:lang w:bidi="ar-QA"/>
              </w:rPr>
              <w:t>الثاني</w:t>
            </w:r>
          </w:p>
        </w:tc>
        <w:tc>
          <w:tcPr>
            <w:tcW w:w="2762" w:type="dxa"/>
            <w:gridSpan w:val="2"/>
          </w:tcPr>
          <w:p w14:paraId="48172F52"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م1</w:t>
            </w:r>
          </w:p>
        </w:tc>
        <w:tc>
          <w:tcPr>
            <w:tcW w:w="2748" w:type="dxa"/>
            <w:gridSpan w:val="3"/>
          </w:tcPr>
          <w:p w14:paraId="3C7F4A8F"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م2</w:t>
            </w:r>
          </w:p>
        </w:tc>
        <w:tc>
          <w:tcPr>
            <w:tcW w:w="2678" w:type="dxa"/>
            <w:gridSpan w:val="3"/>
          </w:tcPr>
          <w:p w14:paraId="7A5C2DC2"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م3</w:t>
            </w:r>
          </w:p>
        </w:tc>
        <w:tc>
          <w:tcPr>
            <w:tcW w:w="2678" w:type="dxa"/>
            <w:gridSpan w:val="3"/>
          </w:tcPr>
          <w:p w14:paraId="3D545533"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م4</w:t>
            </w:r>
          </w:p>
        </w:tc>
        <w:tc>
          <w:tcPr>
            <w:tcW w:w="2678" w:type="dxa"/>
            <w:gridSpan w:val="3"/>
          </w:tcPr>
          <w:p w14:paraId="67556AC1"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م5</w:t>
            </w:r>
          </w:p>
        </w:tc>
        <w:tc>
          <w:tcPr>
            <w:tcW w:w="2678" w:type="dxa"/>
            <w:gridSpan w:val="3"/>
          </w:tcPr>
          <w:p w14:paraId="52ED5729"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م6</w:t>
            </w:r>
          </w:p>
        </w:tc>
        <w:tc>
          <w:tcPr>
            <w:tcW w:w="2678" w:type="dxa"/>
            <w:gridSpan w:val="2"/>
          </w:tcPr>
          <w:p w14:paraId="7635B30E"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م7</w:t>
            </w:r>
          </w:p>
        </w:tc>
        <w:tc>
          <w:tcPr>
            <w:tcW w:w="2585" w:type="dxa"/>
            <w:gridSpan w:val="2"/>
          </w:tcPr>
          <w:p w14:paraId="05232743" w14:textId="77777777" w:rsidR="00E9130D" w:rsidRPr="00FA11A8" w:rsidRDefault="00E9130D" w:rsidP="00D3315D">
            <w:pPr>
              <w:bidi/>
              <w:spacing w:after="0"/>
              <w:jc w:val="center"/>
              <w:rPr>
                <w:rFonts w:cstheme="majorBidi"/>
                <w:sz w:val="32"/>
                <w:szCs w:val="32"/>
                <w:rtl/>
              </w:rPr>
            </w:pPr>
            <w:r w:rsidRPr="00FA11A8">
              <w:rPr>
                <w:rFonts w:cstheme="majorBidi"/>
                <w:sz w:val="32"/>
                <w:szCs w:val="32"/>
                <w:rtl/>
              </w:rPr>
              <w:t>م8</w:t>
            </w:r>
          </w:p>
        </w:tc>
      </w:tr>
      <w:tr w:rsidR="00E9130D" w:rsidRPr="00FA11A8" w14:paraId="6F5A75C6" w14:textId="77777777" w:rsidTr="005B7C7B">
        <w:trPr>
          <w:trHeight w:val="12884"/>
        </w:trPr>
        <w:tc>
          <w:tcPr>
            <w:tcW w:w="1736" w:type="dxa"/>
            <w:gridSpan w:val="2"/>
          </w:tcPr>
          <w:p w14:paraId="1D554FE4" w14:textId="15ABFA06" w:rsidR="00D23458" w:rsidRPr="00D23458" w:rsidRDefault="00795D4D" w:rsidP="00D23458">
            <w:pPr>
              <w:ind w:left="84"/>
              <w:jc w:val="both"/>
              <w:rPr>
                <w:rFonts w:cs="Times New Roman"/>
                <w:b w:val="0"/>
                <w:bCs/>
                <w:color w:val="3A7C22" w:themeColor="accent6" w:themeShade="BF"/>
                <w:sz w:val="24"/>
                <w:szCs w:val="24"/>
                <w:rtl/>
              </w:rPr>
            </w:pPr>
            <w:r w:rsidRPr="00795D4D">
              <w:rPr>
                <w:rFonts w:cstheme="majorBidi" w:hint="cs"/>
                <w:b w:val="0"/>
                <w:bCs/>
                <w:color w:val="0070C0"/>
                <w:sz w:val="24"/>
                <w:szCs w:val="24"/>
                <w:rtl/>
              </w:rPr>
              <w:t>1</w:t>
            </w:r>
            <w:r w:rsidR="00E9130D" w:rsidRPr="00795D4D">
              <w:rPr>
                <w:rFonts w:cstheme="majorBidi" w:hint="cs"/>
                <w:b w:val="0"/>
                <w:bCs/>
                <w:color w:val="0070C0"/>
                <w:sz w:val="24"/>
                <w:szCs w:val="24"/>
                <w:rtl/>
              </w:rPr>
              <w:t xml:space="preserve">- </w:t>
            </w:r>
            <w:r w:rsidR="00D23458" w:rsidRPr="00795D4D">
              <w:rPr>
                <w:rFonts w:cs="Times New Roman"/>
                <w:b w:val="0"/>
                <w:bCs/>
                <w:color w:val="0070C0"/>
                <w:sz w:val="24"/>
                <w:szCs w:val="24"/>
                <w:rtl/>
              </w:rPr>
              <w:t>ما التحديات الرئيسية التي تواجه دمج ركائز الحياة الطيبة ضمن خدمات الرعاية الصحية؟ (مثلا: الثقافة المجتمعية، الثقافة المؤسسية...)</w:t>
            </w:r>
            <w:r w:rsidR="00D23458" w:rsidRPr="00D23458">
              <w:rPr>
                <w:rFonts w:cs="Times New Roman"/>
                <w:b w:val="0"/>
                <w:bCs/>
                <w:color w:val="3A7C22" w:themeColor="accent6" w:themeShade="BF"/>
                <w:sz w:val="24"/>
                <w:szCs w:val="24"/>
              </w:rPr>
              <w:t xml:space="preserve">.  </w:t>
            </w:r>
          </w:p>
          <w:p w14:paraId="28CDCFE8" w14:textId="1CF8A0AE" w:rsidR="00E9130D" w:rsidRDefault="00D23458" w:rsidP="00D23458">
            <w:pPr>
              <w:bidi/>
              <w:ind w:left="84"/>
              <w:jc w:val="both"/>
              <w:rPr>
                <w:rFonts w:cs="Times New Roman"/>
                <w:b w:val="0"/>
                <w:bCs/>
                <w:color w:val="3A7C22" w:themeColor="accent6" w:themeShade="BF"/>
                <w:sz w:val="24"/>
                <w:szCs w:val="24"/>
                <w:rtl/>
              </w:rPr>
            </w:pPr>
            <w:r w:rsidRPr="00D23458">
              <w:rPr>
                <w:rFonts w:cs="Times New Roman"/>
                <w:b w:val="0"/>
                <w:bCs/>
                <w:color w:val="3A7C22" w:themeColor="accent6" w:themeShade="BF"/>
                <w:sz w:val="24"/>
                <w:szCs w:val="24"/>
              </w:rPr>
              <w:t>a</w:t>
            </w:r>
            <w:r w:rsidRPr="00D23458">
              <w:rPr>
                <w:rFonts w:cs="Times New Roman"/>
                <w:b w:val="0"/>
                <w:bCs/>
                <w:color w:val="3A7C22" w:themeColor="accent6" w:themeShade="BF"/>
                <w:sz w:val="24"/>
                <w:szCs w:val="24"/>
                <w:rtl/>
              </w:rPr>
              <w:t>)</w:t>
            </w:r>
            <w:r w:rsidRPr="00D23458">
              <w:rPr>
                <w:rFonts w:cs="Times New Roman"/>
                <w:b w:val="0"/>
                <w:bCs/>
                <w:color w:val="3A7C22" w:themeColor="accent6" w:themeShade="BF"/>
                <w:sz w:val="24"/>
                <w:szCs w:val="24"/>
                <w:rtl/>
              </w:rPr>
              <w:tab/>
              <w:t>من واقع تجربتك، ما الذي يجعل دمج ركائز الحياة الطيبة في نظام الرعاية الصحية ممكنا أو غير ممكن؟</w:t>
            </w:r>
          </w:p>
          <w:p w14:paraId="204D7975" w14:textId="77777777" w:rsidR="00517634" w:rsidRDefault="00517634" w:rsidP="00517634">
            <w:pPr>
              <w:bidi/>
              <w:ind w:left="84"/>
              <w:jc w:val="both"/>
              <w:rPr>
                <w:rFonts w:cs="Times New Roman"/>
                <w:b w:val="0"/>
                <w:bCs/>
                <w:color w:val="3A7C22" w:themeColor="accent6" w:themeShade="BF"/>
                <w:sz w:val="24"/>
                <w:szCs w:val="24"/>
                <w:rtl/>
              </w:rPr>
            </w:pPr>
          </w:p>
          <w:p w14:paraId="7C9336E7"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50B4642" w14:textId="36AE2F75" w:rsidR="0056045A" w:rsidRDefault="0056045A" w:rsidP="0056045A">
            <w:pPr>
              <w:bidi/>
              <w:ind w:left="84"/>
              <w:jc w:val="both"/>
              <w:rPr>
                <w:rFonts w:cstheme="majorBidi"/>
                <w:b w:val="0"/>
                <w:bCs/>
                <w:color w:val="000000" w:themeColor="text1"/>
                <w:sz w:val="24"/>
                <w:szCs w:val="24"/>
                <w:rtl/>
              </w:rPr>
            </w:pPr>
            <w:r>
              <w:rPr>
                <w:rFonts w:cstheme="majorBidi" w:hint="cs"/>
                <w:b w:val="0"/>
                <w:bCs/>
                <w:color w:val="0B769F" w:themeColor="accent4" w:themeShade="BF"/>
                <w:sz w:val="24"/>
                <w:szCs w:val="24"/>
                <w:rtl/>
              </w:rPr>
              <w:t xml:space="preserve">ت = تفسير </w:t>
            </w:r>
          </w:p>
          <w:p w14:paraId="7AADAE6D" w14:textId="77777777" w:rsidR="00E9130D" w:rsidRPr="00FA11A8" w:rsidRDefault="00E9130D" w:rsidP="00D3315D">
            <w:pPr>
              <w:bidi/>
              <w:ind w:left="84"/>
              <w:jc w:val="both"/>
              <w:rPr>
                <w:rFonts w:cstheme="majorBidi"/>
                <w:b w:val="0"/>
                <w:bCs/>
                <w:color w:val="0B769F" w:themeColor="accent4" w:themeShade="BF"/>
                <w:sz w:val="24"/>
                <w:szCs w:val="24"/>
                <w:rtl/>
              </w:rPr>
            </w:pPr>
          </w:p>
        </w:tc>
        <w:tc>
          <w:tcPr>
            <w:tcW w:w="2762" w:type="dxa"/>
            <w:gridSpan w:val="2"/>
          </w:tcPr>
          <w:p w14:paraId="23FDE719" w14:textId="77777777" w:rsidR="00D7126C" w:rsidRPr="00D7126C" w:rsidRDefault="00D7126C" w:rsidP="00D7126C">
            <w:pPr>
              <w:bidi/>
              <w:rPr>
                <w:rFonts w:ascii="Calibri" w:hAnsi="Calibri" w:cs="Calibri"/>
                <w:b w:val="0"/>
                <w:bCs/>
                <w:sz w:val="24"/>
                <w:szCs w:val="24"/>
              </w:rPr>
            </w:pPr>
            <w:r w:rsidRPr="00D7126C">
              <w:rPr>
                <w:rFonts w:ascii="Calibri" w:hAnsi="Calibri" w:cs="Calibri"/>
                <w:b w:val="0"/>
                <w:bCs/>
                <w:sz w:val="24"/>
                <w:szCs w:val="24"/>
                <w:rtl/>
              </w:rPr>
              <w:t>يجب تعزيز الوعي النفسي وإبراز أهمية الجانب العقلي والنفسي، حيث يلاحظ أن الاهتمام يتركز غالبًا على الجانب الدوائي أكثر من غيره. كما أن من المهم توفير مقدم رعاية لكبير القدر يكون منسجمًا مع ثقافته وقادرًا على التواصل معه لغويًا بشكل جيد. لذلك ينبغي فهم طبيعة التواصل مع كبار القدر ومتطلباته</w:t>
            </w:r>
            <w:r w:rsidRPr="00D7126C">
              <w:rPr>
                <w:rFonts w:ascii="Calibri" w:hAnsi="Calibri" w:cs="Calibri"/>
                <w:b w:val="0"/>
                <w:bCs/>
                <w:sz w:val="24"/>
                <w:szCs w:val="24"/>
              </w:rPr>
              <w:t>.</w:t>
            </w:r>
          </w:p>
          <w:p w14:paraId="5E9773E3" w14:textId="77777777" w:rsidR="00D7126C" w:rsidRPr="00D7126C" w:rsidRDefault="00D7126C" w:rsidP="00D7126C">
            <w:pPr>
              <w:bidi/>
              <w:rPr>
                <w:rFonts w:ascii="Calibri" w:hAnsi="Calibri" w:cs="Calibri"/>
                <w:b w:val="0"/>
                <w:bCs/>
                <w:sz w:val="24"/>
                <w:szCs w:val="24"/>
              </w:rPr>
            </w:pPr>
            <w:r w:rsidRPr="00D7126C">
              <w:rPr>
                <w:rFonts w:ascii="Calibri" w:hAnsi="Calibri" w:cs="Calibri"/>
                <w:b w:val="0"/>
                <w:bCs/>
                <w:sz w:val="24"/>
                <w:szCs w:val="24"/>
                <w:rtl/>
              </w:rPr>
              <w:t>كما أن لكبار القدر تحديات صحية خاصة، فقد يعاني بعضهم من مشكلات سمعية أو بصرية، مما يتطلب من مقدم الخدمة مراعاة هذه الجوانب أثناء تقديم الرعاية والتواصل معهم</w:t>
            </w:r>
            <w:r w:rsidRPr="00D7126C">
              <w:rPr>
                <w:rFonts w:ascii="Calibri" w:hAnsi="Calibri" w:cs="Calibri"/>
                <w:b w:val="0"/>
                <w:bCs/>
                <w:sz w:val="24"/>
                <w:szCs w:val="24"/>
              </w:rPr>
              <w:t>.</w:t>
            </w:r>
          </w:p>
          <w:p w14:paraId="74097FCF" w14:textId="77777777" w:rsidR="00E9130D" w:rsidRPr="00B41D45" w:rsidRDefault="00E9130D" w:rsidP="00D3315D">
            <w:pPr>
              <w:bidi/>
              <w:rPr>
                <w:rFonts w:ascii="Calibri" w:hAnsi="Calibri" w:cs="Calibri"/>
                <w:b w:val="0"/>
                <w:bCs/>
                <w:sz w:val="24"/>
                <w:szCs w:val="24"/>
                <w:rtl/>
              </w:rPr>
            </w:pPr>
          </w:p>
        </w:tc>
        <w:tc>
          <w:tcPr>
            <w:tcW w:w="2748" w:type="dxa"/>
            <w:gridSpan w:val="3"/>
          </w:tcPr>
          <w:p w14:paraId="7465A4FE" w14:textId="77777777" w:rsidR="00717A37" w:rsidRPr="00717A37" w:rsidRDefault="00717A37" w:rsidP="00717A37">
            <w:pPr>
              <w:bidi/>
              <w:rPr>
                <w:rFonts w:ascii="Calibri" w:hAnsi="Calibri" w:cs="Calibri"/>
                <w:b w:val="0"/>
                <w:bCs/>
                <w:sz w:val="24"/>
                <w:szCs w:val="24"/>
              </w:rPr>
            </w:pPr>
            <w:r w:rsidRPr="00717A37">
              <w:rPr>
                <w:rFonts w:ascii="Calibri" w:hAnsi="Calibri" w:cs="Calibri"/>
                <w:b w:val="0"/>
                <w:bCs/>
                <w:sz w:val="24"/>
                <w:szCs w:val="24"/>
                <w:rtl/>
              </w:rPr>
              <w:t>تتمثل بعض التحديات في الجانب الثقافي، حيث يكون متلقي الخدمة عربيًا أو قطريًا، بينما يكون مقدم الخدمة غير عربي، ولا يفهم اللغة جيدًا، كما قد يفتقر أحيانًا إلى البشاشة في التعامل</w:t>
            </w:r>
            <w:r w:rsidRPr="00717A37">
              <w:rPr>
                <w:rFonts w:ascii="Calibri" w:hAnsi="Calibri" w:cs="Calibri"/>
                <w:b w:val="0"/>
                <w:bCs/>
                <w:sz w:val="24"/>
                <w:szCs w:val="24"/>
              </w:rPr>
              <w:t>.</w:t>
            </w:r>
          </w:p>
          <w:p w14:paraId="7A778B5F" w14:textId="77777777" w:rsidR="00717A37" w:rsidRPr="00717A37" w:rsidRDefault="00717A37" w:rsidP="00717A37">
            <w:pPr>
              <w:bidi/>
              <w:rPr>
                <w:rFonts w:ascii="Calibri" w:hAnsi="Calibri" w:cs="Calibri"/>
                <w:b w:val="0"/>
                <w:bCs/>
                <w:sz w:val="24"/>
                <w:szCs w:val="24"/>
              </w:rPr>
            </w:pPr>
            <w:r w:rsidRPr="00717A37">
              <w:rPr>
                <w:rFonts w:ascii="Calibri" w:hAnsi="Calibri" w:cs="Calibri"/>
                <w:b w:val="0"/>
                <w:bCs/>
                <w:sz w:val="24"/>
                <w:szCs w:val="24"/>
                <w:rtl/>
              </w:rPr>
              <w:t>كما يواجه كبار القدر من غير القطريين تحديات أخرى، مثل عدم توفر الأجهزة والخدمات والزيارات لهم بالشكل الكافي</w:t>
            </w:r>
            <w:r w:rsidRPr="00717A37">
              <w:rPr>
                <w:rFonts w:ascii="Calibri" w:hAnsi="Calibri" w:cs="Calibri"/>
                <w:b w:val="0"/>
                <w:bCs/>
                <w:sz w:val="24"/>
                <w:szCs w:val="24"/>
              </w:rPr>
              <w:t>.</w:t>
            </w:r>
          </w:p>
          <w:p w14:paraId="572AB951" w14:textId="77777777" w:rsidR="00717A37" w:rsidRPr="00717A37" w:rsidRDefault="00717A37" w:rsidP="00717A37">
            <w:pPr>
              <w:bidi/>
              <w:rPr>
                <w:rFonts w:ascii="Calibri" w:hAnsi="Calibri" w:cs="Calibri"/>
                <w:b w:val="0"/>
                <w:bCs/>
                <w:sz w:val="24"/>
                <w:szCs w:val="24"/>
              </w:rPr>
            </w:pPr>
            <w:r w:rsidRPr="00717A37">
              <w:rPr>
                <w:rFonts w:ascii="Calibri" w:hAnsi="Calibri" w:cs="Calibri"/>
                <w:b w:val="0"/>
                <w:bCs/>
                <w:sz w:val="24"/>
                <w:szCs w:val="24"/>
                <w:rtl/>
              </w:rPr>
              <w:t xml:space="preserve">ومن التحديات أيضًا عدم توفر الرعاية لكبار القدر من قبل العائلة في بعض الحالات، بسبب السفر أو ظروف العمل، مما </w:t>
            </w:r>
            <w:proofErr w:type="gramStart"/>
            <w:r w:rsidRPr="00717A37">
              <w:rPr>
                <w:rFonts w:ascii="Calibri" w:hAnsi="Calibri" w:cs="Calibri"/>
                <w:b w:val="0"/>
                <w:bCs/>
                <w:sz w:val="24"/>
                <w:szCs w:val="24"/>
                <w:rtl/>
              </w:rPr>
              <w:t>يعيق</w:t>
            </w:r>
            <w:proofErr w:type="gramEnd"/>
            <w:r w:rsidRPr="00717A37">
              <w:rPr>
                <w:rFonts w:ascii="Calibri" w:hAnsi="Calibri" w:cs="Calibri"/>
                <w:b w:val="0"/>
                <w:bCs/>
                <w:sz w:val="24"/>
                <w:szCs w:val="24"/>
                <w:rtl/>
              </w:rPr>
              <w:t xml:space="preserve"> تعزيز ودمج الركائز الاجتماعية والعاطفية والروحية لديهم</w:t>
            </w:r>
            <w:r w:rsidRPr="00717A37">
              <w:rPr>
                <w:rFonts w:ascii="Calibri" w:hAnsi="Calibri" w:cs="Calibri"/>
                <w:b w:val="0"/>
                <w:bCs/>
                <w:sz w:val="24"/>
                <w:szCs w:val="24"/>
              </w:rPr>
              <w:t>.</w:t>
            </w:r>
          </w:p>
          <w:p w14:paraId="1D14315E" w14:textId="77777777" w:rsidR="00717A37" w:rsidRPr="00717A37" w:rsidRDefault="00717A37" w:rsidP="00717A37">
            <w:pPr>
              <w:bidi/>
              <w:rPr>
                <w:rFonts w:ascii="Calibri" w:hAnsi="Calibri" w:cs="Calibri"/>
                <w:b w:val="0"/>
                <w:bCs/>
                <w:sz w:val="24"/>
                <w:szCs w:val="24"/>
              </w:rPr>
            </w:pPr>
            <w:r w:rsidRPr="00717A37">
              <w:rPr>
                <w:rFonts w:ascii="Calibri" w:hAnsi="Calibri" w:cs="Calibri"/>
                <w:b w:val="0"/>
                <w:bCs/>
                <w:sz w:val="24"/>
                <w:szCs w:val="24"/>
                <w:rtl/>
              </w:rPr>
              <w:t>كذلك توجد مشكلة تتعلق بعدم الثقة بإمكانية شفاء كبار القدر من الإدمان، الأمر الذي يجعل من الصعب منحهم فرصة حقيقية للبدء من جديد</w:t>
            </w:r>
            <w:r w:rsidRPr="00717A37">
              <w:rPr>
                <w:rFonts w:ascii="Calibri" w:hAnsi="Calibri" w:cs="Calibri"/>
                <w:b w:val="0"/>
                <w:bCs/>
                <w:sz w:val="24"/>
                <w:szCs w:val="24"/>
              </w:rPr>
              <w:t>.</w:t>
            </w:r>
          </w:p>
          <w:p w14:paraId="2B791DEA" w14:textId="77777777" w:rsidR="00E9130D" w:rsidRPr="00B41D45" w:rsidRDefault="00E9130D" w:rsidP="00D3315D">
            <w:pPr>
              <w:bidi/>
              <w:rPr>
                <w:rFonts w:ascii="Calibri" w:hAnsi="Calibri" w:cs="Calibri"/>
                <w:b w:val="0"/>
                <w:bCs/>
                <w:sz w:val="24"/>
                <w:szCs w:val="24"/>
                <w:rtl/>
              </w:rPr>
            </w:pPr>
          </w:p>
        </w:tc>
        <w:tc>
          <w:tcPr>
            <w:tcW w:w="2678" w:type="dxa"/>
            <w:gridSpan w:val="3"/>
          </w:tcPr>
          <w:p w14:paraId="529BA35A" w14:textId="77777777" w:rsidR="00B41D45" w:rsidRPr="00B41D45" w:rsidRDefault="00B41D45" w:rsidP="00B41D45">
            <w:pPr>
              <w:bidi/>
              <w:rPr>
                <w:rFonts w:ascii="Calibri" w:hAnsi="Calibri" w:cs="Calibri"/>
                <w:b w:val="0"/>
                <w:bCs/>
                <w:sz w:val="24"/>
                <w:szCs w:val="24"/>
              </w:rPr>
            </w:pPr>
            <w:r w:rsidRPr="00B41D45">
              <w:rPr>
                <w:rFonts w:ascii="Calibri" w:hAnsi="Calibri" w:cs="Calibri"/>
                <w:b w:val="0"/>
                <w:bCs/>
                <w:sz w:val="24"/>
                <w:szCs w:val="24"/>
                <w:rtl/>
              </w:rPr>
              <w:t>تواجه بعض الجهات المعنية نقصًا في الموارد المالية والبشرية والإمكانات، مما قد يشكل عائقًا في تقديم الخدمات ودمج الركائز الخمس للإنسان بشكل متكامل</w:t>
            </w:r>
            <w:r w:rsidRPr="00B41D45">
              <w:rPr>
                <w:rFonts w:ascii="Calibri" w:hAnsi="Calibri" w:cs="Calibri"/>
                <w:b w:val="0"/>
                <w:bCs/>
                <w:sz w:val="24"/>
                <w:szCs w:val="24"/>
              </w:rPr>
              <w:t>.</w:t>
            </w:r>
          </w:p>
          <w:p w14:paraId="37D69E52" w14:textId="77777777" w:rsidR="00B41D45" w:rsidRPr="00B41D45" w:rsidRDefault="00B41D45" w:rsidP="00B41D45">
            <w:pPr>
              <w:bidi/>
              <w:rPr>
                <w:rFonts w:ascii="Calibri" w:hAnsi="Calibri" w:cs="Calibri"/>
                <w:b w:val="0"/>
                <w:bCs/>
                <w:sz w:val="24"/>
                <w:szCs w:val="24"/>
              </w:rPr>
            </w:pPr>
            <w:r w:rsidRPr="00B41D45">
              <w:rPr>
                <w:rFonts w:ascii="Calibri" w:hAnsi="Calibri" w:cs="Calibri"/>
                <w:b w:val="0"/>
                <w:bCs/>
                <w:sz w:val="24"/>
                <w:szCs w:val="24"/>
                <w:rtl/>
              </w:rPr>
              <w:t>أما مركز إحسان، فعند القيام بالزيارات المنزلية فإنه يخدم جميع كبار القدر، إلا أن نقص الكادر الوظيفي قد يشكل عائقًا في تقديم الخدمة بالسرعة المطلوبة، مما يؤدي أحيانًا إلى حدوث تأخير في تقديم الخدمات</w:t>
            </w:r>
            <w:r w:rsidRPr="00B41D45">
              <w:rPr>
                <w:rFonts w:ascii="Calibri" w:hAnsi="Calibri" w:cs="Calibri"/>
                <w:b w:val="0"/>
                <w:bCs/>
                <w:sz w:val="24"/>
                <w:szCs w:val="24"/>
              </w:rPr>
              <w:t>.</w:t>
            </w:r>
          </w:p>
          <w:p w14:paraId="3F847579" w14:textId="77777777" w:rsidR="00B41D45" w:rsidRPr="00B41D45" w:rsidRDefault="00B41D45" w:rsidP="00B41D45">
            <w:pPr>
              <w:bidi/>
              <w:rPr>
                <w:rFonts w:ascii="Calibri" w:hAnsi="Calibri" w:cs="Calibri"/>
                <w:b w:val="0"/>
                <w:bCs/>
                <w:sz w:val="24"/>
                <w:szCs w:val="24"/>
              </w:rPr>
            </w:pPr>
            <w:r w:rsidRPr="00B41D45">
              <w:rPr>
                <w:rFonts w:ascii="Calibri" w:hAnsi="Calibri" w:cs="Calibri"/>
                <w:b w:val="0"/>
                <w:bCs/>
                <w:sz w:val="24"/>
                <w:szCs w:val="24"/>
                <w:rtl/>
              </w:rPr>
              <w:t>كما يلاحظ في بعض الحالات عدم اهتمام مقدم الخدمة بالجانب التواصلي والاجتماعي مع المريض، وهو جانب مهم في تحسين جودة الرعاية المقدمة لكبار القدر</w:t>
            </w:r>
            <w:r w:rsidRPr="00B41D45">
              <w:rPr>
                <w:rFonts w:ascii="Calibri" w:hAnsi="Calibri" w:cs="Calibri"/>
                <w:b w:val="0"/>
                <w:bCs/>
                <w:sz w:val="24"/>
                <w:szCs w:val="24"/>
              </w:rPr>
              <w:t>.</w:t>
            </w:r>
          </w:p>
          <w:p w14:paraId="607D5B45" w14:textId="77777777" w:rsidR="00E9130D" w:rsidRPr="00B41D45" w:rsidRDefault="00E9130D" w:rsidP="00D3315D">
            <w:pPr>
              <w:bidi/>
              <w:rPr>
                <w:rFonts w:ascii="Calibri" w:hAnsi="Calibri" w:cs="Calibri"/>
                <w:b w:val="0"/>
                <w:bCs/>
                <w:sz w:val="24"/>
                <w:szCs w:val="24"/>
                <w:rtl/>
              </w:rPr>
            </w:pPr>
          </w:p>
        </w:tc>
        <w:tc>
          <w:tcPr>
            <w:tcW w:w="2678" w:type="dxa"/>
            <w:gridSpan w:val="3"/>
          </w:tcPr>
          <w:p w14:paraId="442347EC" w14:textId="5893E6BE" w:rsidR="00E9130D" w:rsidRPr="00B613BE" w:rsidRDefault="00B613BE" w:rsidP="00B613BE">
            <w:pPr>
              <w:bidi/>
              <w:rPr>
                <w:rFonts w:ascii="Calibri" w:hAnsi="Calibri" w:cs="Calibri"/>
                <w:b w:val="0"/>
                <w:bCs/>
                <w:sz w:val="24"/>
                <w:szCs w:val="24"/>
                <w:rtl/>
              </w:rPr>
            </w:pPr>
            <w:r w:rsidRPr="00B613BE">
              <w:rPr>
                <w:rFonts w:ascii="Calibri" w:hAnsi="Calibri" w:cs="Calibri"/>
                <w:b w:val="0"/>
                <w:bCs/>
                <w:sz w:val="24"/>
                <w:szCs w:val="24"/>
                <w:rtl/>
              </w:rPr>
              <w:t xml:space="preserve">تُعد المواعيد من التحديات التي قد </w:t>
            </w:r>
            <w:r w:rsidRPr="00B613BE">
              <w:rPr>
                <w:rFonts w:ascii="Calibri" w:hAnsi="Calibri" w:cs="Calibri" w:hint="cs"/>
                <w:b w:val="0"/>
                <w:bCs/>
                <w:sz w:val="24"/>
                <w:szCs w:val="24"/>
                <w:rtl/>
              </w:rPr>
              <w:t>يواجها</w:t>
            </w:r>
            <w:r w:rsidRPr="00B613BE">
              <w:rPr>
                <w:rFonts w:ascii="Calibri" w:hAnsi="Calibri" w:cs="Calibri"/>
                <w:b w:val="0"/>
                <w:bCs/>
                <w:sz w:val="24"/>
                <w:szCs w:val="24"/>
                <w:rtl/>
              </w:rPr>
              <w:t xml:space="preserve"> كبار القدر أحيانًا. كما أن ربط النظام الصحي الحكومي بالقطاع الصحي الخاص من شأنه أن يتيح لمقدم الرعاية الاطلاع على الحالة الصحية للمريض بصورة شمولية، مما يساعده على تكوين رؤية متكاملة عن وضع المريض وتقديم الرعاية بشكل أكثر فاعل</w:t>
            </w:r>
          </w:p>
        </w:tc>
        <w:tc>
          <w:tcPr>
            <w:tcW w:w="2678" w:type="dxa"/>
            <w:gridSpan w:val="3"/>
          </w:tcPr>
          <w:p w14:paraId="2F642C5E" w14:textId="77777777" w:rsidR="007F5351" w:rsidRPr="007F5351" w:rsidRDefault="007F5351" w:rsidP="007F5351">
            <w:pPr>
              <w:bidi/>
              <w:rPr>
                <w:rFonts w:ascii="Calibri" w:hAnsi="Calibri" w:cs="Calibri"/>
                <w:b w:val="0"/>
                <w:bCs/>
                <w:sz w:val="24"/>
                <w:szCs w:val="24"/>
              </w:rPr>
            </w:pPr>
            <w:r w:rsidRPr="007F5351">
              <w:rPr>
                <w:rFonts w:ascii="Calibri" w:hAnsi="Calibri" w:cs="Calibri"/>
                <w:b w:val="0"/>
                <w:bCs/>
                <w:sz w:val="24"/>
                <w:szCs w:val="24"/>
                <w:rtl/>
              </w:rPr>
              <w:t>يُلاحظ أن غالبية مقدمي الرعاية من غير العرب، كما أن النظام المستخدم غالبًا باللغة الإنجليزية، مما يشكل صعوبة للمريض المتلقي الذي يتحدث اللغة العربية</w:t>
            </w:r>
            <w:r w:rsidRPr="007F5351">
              <w:rPr>
                <w:rFonts w:ascii="Calibri" w:hAnsi="Calibri" w:cs="Calibri"/>
                <w:b w:val="0"/>
                <w:bCs/>
                <w:sz w:val="24"/>
                <w:szCs w:val="24"/>
              </w:rPr>
              <w:t>.</w:t>
            </w:r>
          </w:p>
          <w:p w14:paraId="3106CBC5" w14:textId="77777777" w:rsidR="007F5351" w:rsidRPr="007F5351" w:rsidRDefault="007F5351" w:rsidP="007F5351">
            <w:pPr>
              <w:bidi/>
              <w:rPr>
                <w:rFonts w:ascii="Calibri" w:hAnsi="Calibri" w:cs="Calibri"/>
                <w:b w:val="0"/>
                <w:bCs/>
                <w:sz w:val="24"/>
                <w:szCs w:val="24"/>
              </w:rPr>
            </w:pPr>
            <w:r w:rsidRPr="007F5351">
              <w:rPr>
                <w:rFonts w:ascii="Calibri" w:hAnsi="Calibri" w:cs="Calibri"/>
                <w:b w:val="0"/>
                <w:bCs/>
                <w:sz w:val="24"/>
                <w:szCs w:val="24"/>
                <w:rtl/>
              </w:rPr>
              <w:t>كما يوجد نقص في الكوادر المتخصصة، الأمر الذي يحدّ من القدرة على تقديم رعاية اجتماعية ونفسية كافية؛ فمثلًا قد تكون هناك أخصائية نفسية واحدة فقط لما يقارب سبعمائة مريض من متلقي الخدمة</w:t>
            </w:r>
            <w:r w:rsidRPr="007F5351">
              <w:rPr>
                <w:rFonts w:ascii="Calibri" w:hAnsi="Calibri" w:cs="Calibri"/>
                <w:b w:val="0"/>
                <w:bCs/>
                <w:sz w:val="24"/>
                <w:szCs w:val="24"/>
              </w:rPr>
              <w:t>.</w:t>
            </w:r>
          </w:p>
          <w:p w14:paraId="6CC41231" w14:textId="77777777" w:rsidR="007F5351" w:rsidRPr="007F5351" w:rsidRDefault="007F5351" w:rsidP="007F5351">
            <w:pPr>
              <w:bidi/>
              <w:rPr>
                <w:rFonts w:ascii="Calibri" w:hAnsi="Calibri" w:cs="Calibri"/>
                <w:b w:val="0"/>
                <w:bCs/>
                <w:sz w:val="24"/>
                <w:szCs w:val="24"/>
              </w:rPr>
            </w:pPr>
            <w:r w:rsidRPr="007F5351">
              <w:rPr>
                <w:rFonts w:ascii="Calibri" w:hAnsi="Calibri" w:cs="Calibri"/>
                <w:b w:val="0"/>
                <w:bCs/>
                <w:sz w:val="24"/>
                <w:szCs w:val="24"/>
                <w:rtl/>
              </w:rPr>
              <w:t>أما فيما يتعلق بالجانب البدني، فلا يوجد اهتمام كافٍ بكبار القدر من حيث توفير أنشطة أو رياضات مناسبة لهم، إضافة إلى عدم توفر حدائق أو مساحات مهيأة تتناسب مع احتياجات كبار القدر</w:t>
            </w:r>
            <w:r w:rsidRPr="007F5351">
              <w:rPr>
                <w:rFonts w:ascii="Calibri" w:hAnsi="Calibri" w:cs="Calibri"/>
                <w:b w:val="0"/>
                <w:bCs/>
                <w:sz w:val="24"/>
                <w:szCs w:val="24"/>
              </w:rPr>
              <w:t>.</w:t>
            </w:r>
          </w:p>
          <w:p w14:paraId="188B0B1E" w14:textId="77777777" w:rsidR="00E9130D" w:rsidRPr="007F5351" w:rsidRDefault="00E9130D" w:rsidP="00D3315D">
            <w:pPr>
              <w:bidi/>
              <w:rPr>
                <w:rFonts w:ascii="Calibri" w:hAnsi="Calibri" w:cs="Calibri"/>
                <w:b w:val="0"/>
                <w:bCs/>
                <w:sz w:val="24"/>
                <w:szCs w:val="24"/>
                <w:rtl/>
              </w:rPr>
            </w:pPr>
          </w:p>
        </w:tc>
        <w:tc>
          <w:tcPr>
            <w:tcW w:w="2678" w:type="dxa"/>
            <w:gridSpan w:val="3"/>
          </w:tcPr>
          <w:p w14:paraId="0D4E5D89" w14:textId="64C35A4C" w:rsidR="0034639B" w:rsidRPr="0034639B" w:rsidRDefault="0034639B" w:rsidP="0034639B">
            <w:pPr>
              <w:bidi/>
              <w:rPr>
                <w:rFonts w:ascii="Calibri" w:hAnsi="Calibri" w:cs="Calibri"/>
                <w:b w:val="0"/>
                <w:bCs/>
                <w:sz w:val="24"/>
                <w:szCs w:val="24"/>
              </w:rPr>
            </w:pPr>
            <w:r w:rsidRPr="0034639B">
              <w:rPr>
                <w:rFonts w:ascii="Calibri" w:hAnsi="Calibri" w:cs="Calibri"/>
                <w:b w:val="0"/>
                <w:bCs/>
                <w:sz w:val="24"/>
                <w:szCs w:val="24"/>
                <w:rtl/>
              </w:rPr>
              <w:t xml:space="preserve">يُلاحظ في بعض الحالات وجود إهمال لكبار القدر، وعدم وجود متابعة صحية كافية لهم، خاصة إذا لم يتلقَّ الشخص معاشه التقاعدي. وفي بعض الدول الأخرى توجد قوانين أكثر صرامة في هذا الجانب؛ فمثلًا في سلطنة عُمان قد تُوقَف بعض الخدمات إذا لم يُسمح لابن الشخص بالدراسة. كما ذُكر مثال عن بعض </w:t>
            </w:r>
            <w:r w:rsidR="00F3640D">
              <w:rPr>
                <w:rFonts w:ascii="Calibri" w:hAnsi="Calibri" w:cs="Calibri" w:hint="cs"/>
                <w:b w:val="0"/>
                <w:bCs/>
                <w:sz w:val="24"/>
                <w:szCs w:val="24"/>
                <w:rtl/>
              </w:rPr>
              <w:t>الحالات</w:t>
            </w:r>
            <w:r w:rsidRPr="0034639B">
              <w:rPr>
                <w:rFonts w:ascii="Calibri" w:hAnsi="Calibri" w:cs="Calibri"/>
                <w:b w:val="0"/>
                <w:bCs/>
                <w:sz w:val="24"/>
                <w:szCs w:val="24"/>
                <w:rtl/>
              </w:rPr>
              <w:t xml:space="preserve"> في كبار القدر قد </w:t>
            </w:r>
            <w:r w:rsidR="00F3640D">
              <w:rPr>
                <w:rFonts w:ascii="Calibri" w:hAnsi="Calibri" w:cs="Calibri" w:hint="cs"/>
                <w:b w:val="0"/>
                <w:bCs/>
                <w:sz w:val="24"/>
                <w:szCs w:val="24"/>
                <w:rtl/>
              </w:rPr>
              <w:t xml:space="preserve">يقوم المرافق </w:t>
            </w:r>
            <w:proofErr w:type="spellStart"/>
            <w:r w:rsidR="00F3640D">
              <w:rPr>
                <w:rFonts w:ascii="Calibri" w:hAnsi="Calibri" w:cs="Calibri" w:hint="cs"/>
                <w:b w:val="0"/>
                <w:bCs/>
                <w:sz w:val="24"/>
                <w:szCs w:val="24"/>
                <w:rtl/>
              </w:rPr>
              <w:t>ب</w:t>
            </w:r>
            <w:r w:rsidRPr="0034639B">
              <w:rPr>
                <w:rFonts w:ascii="Calibri" w:hAnsi="Calibri" w:cs="Calibri"/>
                <w:b w:val="0"/>
                <w:bCs/>
                <w:sz w:val="24"/>
                <w:szCs w:val="24"/>
                <w:rtl/>
              </w:rPr>
              <w:t>يترك</w:t>
            </w:r>
            <w:proofErr w:type="spellEnd"/>
            <w:r w:rsidR="00F3640D">
              <w:rPr>
                <w:rFonts w:ascii="Calibri" w:hAnsi="Calibri" w:cs="Calibri" w:hint="cs"/>
                <w:b w:val="0"/>
                <w:bCs/>
                <w:sz w:val="24"/>
                <w:szCs w:val="24"/>
                <w:rtl/>
              </w:rPr>
              <w:t xml:space="preserve"> </w:t>
            </w:r>
            <w:r w:rsidRPr="0034639B">
              <w:rPr>
                <w:rFonts w:ascii="Calibri" w:hAnsi="Calibri" w:cs="Calibri"/>
                <w:b w:val="0"/>
                <w:bCs/>
                <w:sz w:val="24"/>
                <w:szCs w:val="24"/>
                <w:rtl/>
              </w:rPr>
              <w:t>المريض ويسافر</w:t>
            </w:r>
            <w:r w:rsidR="00F3640D">
              <w:rPr>
                <w:rFonts w:ascii="Calibri" w:hAnsi="Calibri" w:cs="Calibri" w:hint="cs"/>
                <w:b w:val="0"/>
                <w:bCs/>
                <w:sz w:val="24"/>
                <w:szCs w:val="24"/>
                <w:rtl/>
              </w:rPr>
              <w:t>و</w:t>
            </w:r>
            <w:r w:rsidRPr="0034639B">
              <w:rPr>
                <w:rFonts w:ascii="Calibri" w:hAnsi="Calibri" w:cs="Calibri"/>
                <w:b w:val="0"/>
                <w:bCs/>
                <w:sz w:val="24"/>
                <w:szCs w:val="24"/>
                <w:rtl/>
              </w:rPr>
              <w:t>ن إلى مكان آخر للتنزه</w:t>
            </w:r>
            <w:r w:rsidRPr="0034639B">
              <w:rPr>
                <w:rFonts w:ascii="Calibri" w:hAnsi="Calibri" w:cs="Calibri"/>
                <w:b w:val="0"/>
                <w:bCs/>
                <w:sz w:val="24"/>
                <w:szCs w:val="24"/>
              </w:rPr>
              <w:t>.</w:t>
            </w:r>
          </w:p>
          <w:p w14:paraId="1266FF27" w14:textId="77777777" w:rsidR="0034639B" w:rsidRPr="0034639B" w:rsidRDefault="0034639B" w:rsidP="0034639B">
            <w:pPr>
              <w:bidi/>
              <w:rPr>
                <w:rFonts w:ascii="Calibri" w:hAnsi="Calibri" w:cs="Calibri"/>
                <w:b w:val="0"/>
                <w:bCs/>
                <w:sz w:val="24"/>
                <w:szCs w:val="24"/>
              </w:rPr>
            </w:pPr>
            <w:r w:rsidRPr="0034639B">
              <w:rPr>
                <w:rFonts w:ascii="Calibri" w:hAnsi="Calibri" w:cs="Calibri"/>
                <w:b w:val="0"/>
                <w:bCs/>
                <w:sz w:val="24"/>
                <w:szCs w:val="24"/>
                <w:rtl/>
              </w:rPr>
              <w:t>كما توجد مشكلة تتعلق بضعف التنسيق بين الجهات في الدولة عند التعامل مع بعض الحالات الاستثنائية. وبسبب صغر حجم مدينة الدوحة وكون قطر تُعدّ محطة عبور للعديد من الكوادر القادمة من الخارج، قد لا يكون من السهل فرض تعلم اللغة العربية على جميع مقدمي الخدمة</w:t>
            </w:r>
            <w:r w:rsidRPr="0034639B">
              <w:rPr>
                <w:rFonts w:ascii="Calibri" w:hAnsi="Calibri" w:cs="Calibri"/>
                <w:b w:val="0"/>
                <w:bCs/>
                <w:sz w:val="24"/>
                <w:szCs w:val="24"/>
              </w:rPr>
              <w:t>.</w:t>
            </w:r>
          </w:p>
          <w:p w14:paraId="14573F5B" w14:textId="77777777" w:rsidR="0034639B" w:rsidRPr="0034639B" w:rsidRDefault="0034639B" w:rsidP="0034639B">
            <w:pPr>
              <w:bidi/>
              <w:rPr>
                <w:rFonts w:ascii="Calibri" w:hAnsi="Calibri" w:cs="Calibri"/>
                <w:b w:val="0"/>
                <w:bCs/>
                <w:sz w:val="24"/>
                <w:szCs w:val="24"/>
              </w:rPr>
            </w:pPr>
            <w:r w:rsidRPr="0034639B">
              <w:rPr>
                <w:rFonts w:ascii="Calibri" w:hAnsi="Calibri" w:cs="Calibri"/>
                <w:b w:val="0"/>
                <w:bCs/>
                <w:sz w:val="24"/>
                <w:szCs w:val="24"/>
                <w:rtl/>
              </w:rPr>
              <w:t>وبناءً على ذلك، تبرز عدة تحديات، من أهمها: حاجز اللغة، ونقص الكوادر، وكون دولة قطر محطة عبور لبعض العاملين، إضافة إلى اختلاف الثقافات والتقاليد</w:t>
            </w:r>
            <w:r w:rsidRPr="0034639B">
              <w:rPr>
                <w:rFonts w:ascii="Calibri" w:hAnsi="Calibri" w:cs="Calibri"/>
                <w:b w:val="0"/>
                <w:bCs/>
                <w:sz w:val="24"/>
                <w:szCs w:val="24"/>
              </w:rPr>
              <w:t>.</w:t>
            </w:r>
          </w:p>
          <w:p w14:paraId="29364455" w14:textId="77777777" w:rsidR="00E9130D" w:rsidRPr="0034639B" w:rsidRDefault="00E9130D" w:rsidP="00D3315D">
            <w:pPr>
              <w:bidi/>
              <w:rPr>
                <w:rFonts w:cstheme="majorBidi"/>
                <w:b w:val="0"/>
                <w:bCs/>
                <w:color w:val="0B769F" w:themeColor="accent4" w:themeShade="BF"/>
                <w:sz w:val="24"/>
                <w:szCs w:val="24"/>
                <w:rtl/>
              </w:rPr>
            </w:pPr>
          </w:p>
        </w:tc>
        <w:tc>
          <w:tcPr>
            <w:tcW w:w="2678" w:type="dxa"/>
            <w:gridSpan w:val="2"/>
          </w:tcPr>
          <w:p w14:paraId="4ACCEDA6" w14:textId="77777777" w:rsidR="00BB502A" w:rsidRPr="00BB502A" w:rsidRDefault="00BB502A" w:rsidP="00BB502A">
            <w:pPr>
              <w:bidi/>
              <w:rPr>
                <w:rFonts w:ascii="Calibri" w:hAnsi="Calibri" w:cs="Calibri"/>
                <w:b w:val="0"/>
                <w:bCs/>
                <w:sz w:val="24"/>
                <w:szCs w:val="24"/>
              </w:rPr>
            </w:pPr>
            <w:r w:rsidRPr="00BB502A">
              <w:rPr>
                <w:rFonts w:ascii="Calibri" w:hAnsi="Calibri" w:cs="Calibri"/>
                <w:b w:val="0"/>
                <w:bCs/>
                <w:sz w:val="24"/>
                <w:szCs w:val="24"/>
                <w:rtl/>
              </w:rPr>
              <w:t>يواجه بعض كبار القدر صعوبات تتعلق بالجهل التقني واللغوي، خاصة عند التعامل مع التقنيات</w:t>
            </w:r>
            <w:r w:rsidRPr="00BB502A">
              <w:rPr>
                <w:rFonts w:cstheme="majorBidi"/>
                <w:b w:val="0"/>
                <w:bCs/>
                <w:color w:val="0B769F" w:themeColor="accent4" w:themeShade="BF"/>
                <w:sz w:val="24"/>
                <w:szCs w:val="24"/>
                <w:rtl/>
              </w:rPr>
              <w:t xml:space="preserve"> </w:t>
            </w:r>
            <w:r w:rsidRPr="00BB502A">
              <w:rPr>
                <w:rFonts w:ascii="Calibri" w:hAnsi="Calibri" w:cs="Calibri"/>
                <w:b w:val="0"/>
                <w:bCs/>
                <w:sz w:val="24"/>
                <w:szCs w:val="24"/>
                <w:rtl/>
              </w:rPr>
              <w:t>الحديثة. فعند وصول الرسائل عبر الهاتف المحمول قد يجدون صعوبة في فهمها، لا سيما أن معظم هذه الرسائل تصل باللغة الإنجليزية، رغم أن قانون الدولة ينص على أن تكون المخاطبات باللغة العربية</w:t>
            </w:r>
            <w:r w:rsidRPr="00BB502A">
              <w:rPr>
                <w:rFonts w:ascii="Calibri" w:hAnsi="Calibri" w:cs="Calibri"/>
                <w:b w:val="0"/>
                <w:bCs/>
                <w:sz w:val="24"/>
                <w:szCs w:val="24"/>
              </w:rPr>
              <w:t>.</w:t>
            </w:r>
          </w:p>
          <w:p w14:paraId="32C5D877" w14:textId="77777777" w:rsidR="00BB502A" w:rsidRPr="00BB502A" w:rsidRDefault="00BB502A" w:rsidP="00BB502A">
            <w:pPr>
              <w:bidi/>
              <w:rPr>
                <w:rFonts w:ascii="Calibri" w:hAnsi="Calibri" w:cs="Calibri"/>
                <w:b w:val="0"/>
                <w:bCs/>
                <w:sz w:val="24"/>
                <w:szCs w:val="24"/>
              </w:rPr>
            </w:pPr>
            <w:r w:rsidRPr="00BB502A">
              <w:rPr>
                <w:rFonts w:ascii="Calibri" w:hAnsi="Calibri" w:cs="Calibri"/>
                <w:b w:val="0"/>
                <w:bCs/>
                <w:sz w:val="24"/>
                <w:szCs w:val="24"/>
                <w:rtl/>
              </w:rPr>
              <w:t>كما تحدث أحيانًا حالات يُعزل فيها الرجل الكبير في السن وزوجته داخل المنزل، وهو أمر قد لا يرغبان فيه، مما يسبب لهما شعورًا بالإحراج أو العزلة لدى كبار القدر</w:t>
            </w:r>
            <w:r w:rsidRPr="00BB502A">
              <w:rPr>
                <w:rFonts w:ascii="Calibri" w:hAnsi="Calibri" w:cs="Calibri"/>
                <w:b w:val="0"/>
                <w:bCs/>
                <w:sz w:val="24"/>
                <w:szCs w:val="24"/>
              </w:rPr>
              <w:t>.</w:t>
            </w:r>
          </w:p>
          <w:p w14:paraId="21E840D4" w14:textId="77777777" w:rsidR="00E9130D" w:rsidRPr="00BB502A" w:rsidRDefault="00E9130D" w:rsidP="00D3315D">
            <w:pPr>
              <w:bidi/>
              <w:rPr>
                <w:rFonts w:cstheme="majorBidi"/>
                <w:b w:val="0"/>
                <w:bCs/>
                <w:color w:val="0B769F" w:themeColor="accent4" w:themeShade="BF"/>
                <w:sz w:val="24"/>
                <w:szCs w:val="24"/>
                <w:rtl/>
              </w:rPr>
            </w:pPr>
          </w:p>
        </w:tc>
        <w:tc>
          <w:tcPr>
            <w:tcW w:w="2585" w:type="dxa"/>
            <w:gridSpan w:val="2"/>
          </w:tcPr>
          <w:p w14:paraId="660BD796" w14:textId="77777777" w:rsidR="00E9130D" w:rsidRPr="00FA11A8" w:rsidRDefault="00E9130D" w:rsidP="00D3315D">
            <w:pPr>
              <w:bidi/>
              <w:rPr>
                <w:rFonts w:cstheme="majorBidi"/>
                <w:b w:val="0"/>
                <w:bCs/>
                <w:color w:val="0B769F" w:themeColor="accent4" w:themeShade="BF"/>
                <w:sz w:val="24"/>
                <w:szCs w:val="24"/>
                <w:rtl/>
              </w:rPr>
            </w:pPr>
          </w:p>
        </w:tc>
      </w:tr>
      <w:tr w:rsidR="00EF288D" w:rsidRPr="00FA11A8" w14:paraId="2276A10B" w14:textId="77777777" w:rsidTr="005B7C7B">
        <w:trPr>
          <w:trHeight w:val="2510"/>
        </w:trPr>
        <w:tc>
          <w:tcPr>
            <w:tcW w:w="1736" w:type="dxa"/>
            <w:gridSpan w:val="2"/>
          </w:tcPr>
          <w:p w14:paraId="7C65166D" w14:textId="77777777" w:rsidR="00E9130D" w:rsidRPr="00FA11A8" w:rsidRDefault="00E9130D" w:rsidP="00D3315D">
            <w:pPr>
              <w:pStyle w:val="ListParagraph"/>
              <w:bidi/>
              <w:ind w:left="84"/>
              <w:jc w:val="both"/>
              <w:rPr>
                <w:rFonts w:cstheme="majorBidi"/>
                <w:b w:val="0"/>
                <w:bCs/>
                <w:color w:val="000000" w:themeColor="text1"/>
                <w:sz w:val="24"/>
                <w:szCs w:val="24"/>
                <w:rtl/>
              </w:rPr>
            </w:pPr>
          </w:p>
        </w:tc>
        <w:tc>
          <w:tcPr>
            <w:tcW w:w="2762" w:type="dxa"/>
            <w:gridSpan w:val="2"/>
          </w:tcPr>
          <w:p w14:paraId="4D1A4A35" w14:textId="77777777" w:rsidR="00E9130D" w:rsidRPr="00FA11A8" w:rsidRDefault="00E9130D" w:rsidP="00D3315D">
            <w:pPr>
              <w:bidi/>
              <w:rPr>
                <w:rFonts w:cstheme="majorBidi"/>
                <w:sz w:val="24"/>
                <w:szCs w:val="24"/>
                <w:rtl/>
              </w:rPr>
            </w:pPr>
          </w:p>
        </w:tc>
        <w:tc>
          <w:tcPr>
            <w:tcW w:w="2748" w:type="dxa"/>
            <w:gridSpan w:val="3"/>
          </w:tcPr>
          <w:p w14:paraId="049DC1C7" w14:textId="77777777" w:rsidR="00E9130D" w:rsidRPr="00FA11A8" w:rsidRDefault="00E9130D" w:rsidP="00D3315D">
            <w:pPr>
              <w:bidi/>
              <w:rPr>
                <w:rFonts w:cstheme="majorBidi"/>
                <w:sz w:val="24"/>
                <w:szCs w:val="24"/>
                <w:rtl/>
              </w:rPr>
            </w:pPr>
          </w:p>
        </w:tc>
        <w:tc>
          <w:tcPr>
            <w:tcW w:w="2678" w:type="dxa"/>
            <w:gridSpan w:val="3"/>
          </w:tcPr>
          <w:p w14:paraId="331F9FB3" w14:textId="77777777" w:rsidR="00E9130D" w:rsidRPr="00FA11A8" w:rsidRDefault="00E9130D" w:rsidP="00D3315D">
            <w:pPr>
              <w:bidi/>
              <w:rPr>
                <w:rFonts w:cstheme="majorBidi"/>
                <w:sz w:val="24"/>
                <w:szCs w:val="24"/>
                <w:rtl/>
              </w:rPr>
            </w:pPr>
          </w:p>
        </w:tc>
        <w:tc>
          <w:tcPr>
            <w:tcW w:w="2678" w:type="dxa"/>
            <w:gridSpan w:val="3"/>
          </w:tcPr>
          <w:p w14:paraId="5F3E568A" w14:textId="77777777" w:rsidR="00E9130D" w:rsidRPr="00FA11A8" w:rsidRDefault="00E9130D" w:rsidP="00D3315D">
            <w:pPr>
              <w:bidi/>
              <w:rPr>
                <w:rFonts w:cstheme="majorBidi"/>
                <w:sz w:val="24"/>
                <w:szCs w:val="24"/>
                <w:rtl/>
              </w:rPr>
            </w:pPr>
          </w:p>
        </w:tc>
        <w:tc>
          <w:tcPr>
            <w:tcW w:w="2678" w:type="dxa"/>
            <w:gridSpan w:val="3"/>
          </w:tcPr>
          <w:p w14:paraId="758AD508" w14:textId="77777777" w:rsidR="00E9130D" w:rsidRPr="00FA11A8" w:rsidRDefault="00E9130D" w:rsidP="00D3315D">
            <w:pPr>
              <w:bidi/>
              <w:rPr>
                <w:rFonts w:cstheme="majorBidi"/>
                <w:sz w:val="24"/>
                <w:szCs w:val="24"/>
                <w:rtl/>
              </w:rPr>
            </w:pPr>
          </w:p>
        </w:tc>
        <w:tc>
          <w:tcPr>
            <w:tcW w:w="2678" w:type="dxa"/>
            <w:gridSpan w:val="3"/>
          </w:tcPr>
          <w:p w14:paraId="6A1B7922" w14:textId="77777777" w:rsidR="00E9130D" w:rsidRPr="00FA11A8" w:rsidRDefault="00E9130D" w:rsidP="00D3315D">
            <w:pPr>
              <w:bidi/>
              <w:rPr>
                <w:rFonts w:cstheme="majorBidi"/>
                <w:sz w:val="24"/>
                <w:szCs w:val="24"/>
                <w:rtl/>
              </w:rPr>
            </w:pPr>
          </w:p>
        </w:tc>
        <w:tc>
          <w:tcPr>
            <w:tcW w:w="2678" w:type="dxa"/>
            <w:gridSpan w:val="2"/>
          </w:tcPr>
          <w:p w14:paraId="3B02F67A" w14:textId="77777777" w:rsidR="00E9130D" w:rsidRPr="00FA11A8" w:rsidRDefault="00E9130D" w:rsidP="00D3315D">
            <w:pPr>
              <w:bidi/>
              <w:rPr>
                <w:rFonts w:cstheme="majorBidi"/>
                <w:sz w:val="24"/>
                <w:szCs w:val="24"/>
                <w:rtl/>
              </w:rPr>
            </w:pPr>
          </w:p>
        </w:tc>
        <w:tc>
          <w:tcPr>
            <w:tcW w:w="2585" w:type="dxa"/>
            <w:gridSpan w:val="2"/>
          </w:tcPr>
          <w:p w14:paraId="7BB67A16" w14:textId="77777777" w:rsidR="00E9130D" w:rsidRPr="00FA11A8" w:rsidRDefault="00E9130D" w:rsidP="00D3315D">
            <w:pPr>
              <w:bidi/>
              <w:rPr>
                <w:rFonts w:cstheme="majorBidi"/>
                <w:sz w:val="24"/>
                <w:szCs w:val="24"/>
                <w:rtl/>
              </w:rPr>
            </w:pPr>
          </w:p>
        </w:tc>
      </w:tr>
      <w:tr w:rsidR="005B7C7B" w:rsidRPr="00FA11A8" w14:paraId="1ABF1AD6" w14:textId="77777777" w:rsidTr="005B7C7B">
        <w:trPr>
          <w:trHeight w:val="630"/>
        </w:trPr>
        <w:tc>
          <w:tcPr>
            <w:tcW w:w="1736" w:type="dxa"/>
            <w:gridSpan w:val="2"/>
          </w:tcPr>
          <w:p w14:paraId="3B5F76C9" w14:textId="77777777" w:rsidR="005B7C7B" w:rsidRPr="00517634" w:rsidRDefault="005B7C7B" w:rsidP="005B7C7B">
            <w:pPr>
              <w:bidi/>
              <w:spacing w:after="0" w:line="240" w:lineRule="auto"/>
              <w:ind w:left="84"/>
              <w:rPr>
                <w:rFonts w:cstheme="majorBidi"/>
                <w:color w:val="00B050"/>
                <w:sz w:val="24"/>
                <w:szCs w:val="24"/>
                <w:rtl/>
              </w:rPr>
            </w:pPr>
          </w:p>
          <w:p w14:paraId="505643F3" w14:textId="379A9ECD" w:rsidR="005B7C7B" w:rsidRPr="00517634" w:rsidRDefault="00517634" w:rsidP="005B7C7B">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lang w:bidi="ar-QA"/>
              </w:rPr>
              <w:t>الجزء</w:t>
            </w:r>
            <w:r w:rsidR="005B7C7B" w:rsidRPr="00517634">
              <w:rPr>
                <w:rFonts w:cstheme="majorBidi" w:hint="cs"/>
                <w:b w:val="0"/>
                <w:bCs/>
                <w:color w:val="00B050"/>
                <w:sz w:val="24"/>
                <w:szCs w:val="24"/>
                <w:rtl/>
                <w:lang w:bidi="ar-QA"/>
              </w:rPr>
              <w:t xml:space="preserve"> الثاني</w:t>
            </w:r>
          </w:p>
        </w:tc>
        <w:tc>
          <w:tcPr>
            <w:tcW w:w="2762" w:type="dxa"/>
            <w:gridSpan w:val="2"/>
          </w:tcPr>
          <w:p w14:paraId="1879A1DD"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م1</w:t>
            </w:r>
          </w:p>
        </w:tc>
        <w:tc>
          <w:tcPr>
            <w:tcW w:w="2688" w:type="dxa"/>
            <w:gridSpan w:val="2"/>
          </w:tcPr>
          <w:p w14:paraId="0D4353EF"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م2</w:t>
            </w:r>
          </w:p>
        </w:tc>
        <w:tc>
          <w:tcPr>
            <w:tcW w:w="2688" w:type="dxa"/>
            <w:gridSpan w:val="3"/>
          </w:tcPr>
          <w:p w14:paraId="6AF7B796"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م3</w:t>
            </w:r>
          </w:p>
        </w:tc>
        <w:tc>
          <w:tcPr>
            <w:tcW w:w="2688" w:type="dxa"/>
            <w:gridSpan w:val="3"/>
          </w:tcPr>
          <w:p w14:paraId="3C4AE570"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م4</w:t>
            </w:r>
          </w:p>
        </w:tc>
        <w:tc>
          <w:tcPr>
            <w:tcW w:w="2691" w:type="dxa"/>
            <w:gridSpan w:val="3"/>
          </w:tcPr>
          <w:p w14:paraId="2050BB8D"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م5</w:t>
            </w:r>
          </w:p>
        </w:tc>
        <w:tc>
          <w:tcPr>
            <w:tcW w:w="2692" w:type="dxa"/>
            <w:gridSpan w:val="3"/>
          </w:tcPr>
          <w:p w14:paraId="5437DD19"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م6</w:t>
            </w:r>
          </w:p>
        </w:tc>
        <w:tc>
          <w:tcPr>
            <w:tcW w:w="2691" w:type="dxa"/>
            <w:gridSpan w:val="3"/>
          </w:tcPr>
          <w:p w14:paraId="7E29EFDB"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م7</w:t>
            </w:r>
          </w:p>
        </w:tc>
        <w:tc>
          <w:tcPr>
            <w:tcW w:w="2585" w:type="dxa"/>
            <w:gridSpan w:val="2"/>
          </w:tcPr>
          <w:p w14:paraId="29E3945A" w14:textId="77777777" w:rsidR="005B7C7B" w:rsidRPr="00FA11A8" w:rsidRDefault="005B7C7B" w:rsidP="005B7C7B">
            <w:pPr>
              <w:bidi/>
              <w:spacing w:after="0"/>
              <w:jc w:val="center"/>
              <w:rPr>
                <w:rFonts w:cstheme="majorBidi"/>
                <w:sz w:val="32"/>
                <w:szCs w:val="32"/>
                <w:rtl/>
              </w:rPr>
            </w:pPr>
            <w:r w:rsidRPr="00FA11A8">
              <w:rPr>
                <w:rFonts w:cstheme="majorBidi"/>
                <w:sz w:val="32"/>
                <w:szCs w:val="32"/>
                <w:rtl/>
              </w:rPr>
              <w:t>م8</w:t>
            </w:r>
          </w:p>
        </w:tc>
      </w:tr>
      <w:tr w:rsidR="009C0796" w:rsidRPr="009C0796" w14:paraId="735A5DCD" w14:textId="77777777" w:rsidTr="005B7C7B">
        <w:trPr>
          <w:trHeight w:val="12968"/>
        </w:trPr>
        <w:tc>
          <w:tcPr>
            <w:tcW w:w="1736" w:type="dxa"/>
            <w:gridSpan w:val="2"/>
          </w:tcPr>
          <w:p w14:paraId="4182002C" w14:textId="41699C4E" w:rsidR="009C0796" w:rsidRDefault="009C0796" w:rsidP="009C0796">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t xml:space="preserve">2- </w:t>
            </w:r>
            <w:r w:rsidRPr="005B7C7B">
              <w:rPr>
                <w:rFonts w:cs="Times New Roman"/>
                <w:b w:val="0"/>
                <w:bCs/>
                <w:color w:val="3A7C22" w:themeColor="accent6" w:themeShade="BF"/>
                <w:sz w:val="24"/>
                <w:szCs w:val="24"/>
                <w:rtl/>
              </w:rPr>
              <w:t>ما الفرص المتاحة حاليا لتعزيز دمج ركائز الحياة الطيبة في ممارسات الرعاية الصحية؟ (فرص على مستوى التعامل المرضى، فرص على مستوى التعاون بين التخصصات...)</w:t>
            </w:r>
          </w:p>
          <w:p w14:paraId="6324C33A" w14:textId="77777777" w:rsidR="009C0796" w:rsidRDefault="009C0796" w:rsidP="009C0796">
            <w:pPr>
              <w:bidi/>
              <w:ind w:left="84"/>
              <w:jc w:val="both"/>
              <w:rPr>
                <w:rFonts w:cs="Times New Roman"/>
                <w:b w:val="0"/>
                <w:bCs/>
                <w:color w:val="3A7C22" w:themeColor="accent6" w:themeShade="BF"/>
                <w:sz w:val="24"/>
                <w:szCs w:val="24"/>
                <w:rtl/>
              </w:rPr>
            </w:pPr>
          </w:p>
          <w:p w14:paraId="334D6D54" w14:textId="77777777" w:rsidR="009C0796" w:rsidRDefault="009C0796" w:rsidP="009C0796">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0754AED" w14:textId="3C680516" w:rsidR="009C0796" w:rsidRPr="00FA11A8" w:rsidRDefault="009C0796" w:rsidP="009C0796">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2C18D849" w14:textId="7415E3ED" w:rsidR="009C0796" w:rsidRPr="009C0796" w:rsidRDefault="009C0796" w:rsidP="009C0796">
            <w:pPr>
              <w:numPr>
                <w:ilvl w:val="0"/>
                <w:numId w:val="4"/>
              </w:numPr>
              <w:shd w:val="clear" w:color="auto" w:fill="FFFFFF"/>
              <w:bidi/>
              <w:spacing w:after="0" w:line="240" w:lineRule="auto"/>
              <w:rPr>
                <w:rFonts w:ascii="Calibri" w:hAnsi="Calibri" w:cs="Calibri"/>
                <w:b w:val="0"/>
                <w:bCs/>
                <w:sz w:val="24"/>
                <w:szCs w:val="24"/>
                <w:rtl/>
              </w:rPr>
            </w:pPr>
            <w:r w:rsidRPr="009C0796">
              <w:rPr>
                <w:rFonts w:ascii="Calibri" w:hAnsi="Calibri" w:cs="Calibri"/>
                <w:b w:val="0"/>
                <w:bCs/>
                <w:sz w:val="24"/>
                <w:szCs w:val="24"/>
                <w:rtl/>
              </w:rPr>
              <w:t>تواجد عيادات الدعم النفسي لكبار القدر</w:t>
            </w:r>
          </w:p>
        </w:tc>
        <w:tc>
          <w:tcPr>
            <w:tcW w:w="2688" w:type="dxa"/>
            <w:gridSpan w:val="2"/>
          </w:tcPr>
          <w:p w14:paraId="502E2EF4" w14:textId="75771861" w:rsidR="009C0796" w:rsidRPr="009C0796" w:rsidRDefault="009C0796" w:rsidP="009C0796">
            <w:pPr>
              <w:bidi/>
              <w:rPr>
                <w:rFonts w:ascii="Calibri" w:hAnsi="Calibri" w:cs="Calibri"/>
                <w:b w:val="0"/>
                <w:bCs/>
                <w:sz w:val="24"/>
                <w:szCs w:val="24"/>
                <w:rtl/>
              </w:rPr>
            </w:pPr>
            <w:r w:rsidRPr="009C0796">
              <w:rPr>
                <w:rFonts w:ascii="Calibri" w:hAnsi="Calibri" w:cs="Calibri"/>
                <w:b w:val="0"/>
                <w:bCs/>
                <w:sz w:val="24"/>
                <w:szCs w:val="24"/>
                <w:rtl/>
              </w:rPr>
              <w:t>وجود الكثير من المؤسسات الاجتماعية</w:t>
            </w:r>
          </w:p>
        </w:tc>
        <w:tc>
          <w:tcPr>
            <w:tcW w:w="2688" w:type="dxa"/>
            <w:gridSpan w:val="3"/>
          </w:tcPr>
          <w:p w14:paraId="16CC1698" w14:textId="74EF269D" w:rsidR="009C0796" w:rsidRPr="009C0796" w:rsidRDefault="009C0796" w:rsidP="009C0796">
            <w:pPr>
              <w:bidi/>
              <w:rPr>
                <w:rFonts w:ascii="Calibri" w:hAnsi="Calibri" w:cs="Calibri"/>
                <w:b w:val="0"/>
                <w:bCs/>
                <w:sz w:val="24"/>
                <w:szCs w:val="24"/>
                <w:rtl/>
              </w:rPr>
            </w:pPr>
            <w:r w:rsidRPr="009C0796">
              <w:rPr>
                <w:rFonts w:ascii="Calibri" w:hAnsi="Calibri" w:cs="Calibri"/>
                <w:b w:val="0"/>
                <w:bCs/>
                <w:sz w:val="24"/>
                <w:szCs w:val="24"/>
                <w:rtl/>
              </w:rPr>
              <w:t>الأندية النهارية لمركز إحسان وزيادة الأنشطة</w:t>
            </w:r>
          </w:p>
        </w:tc>
        <w:tc>
          <w:tcPr>
            <w:tcW w:w="2688" w:type="dxa"/>
            <w:gridSpan w:val="3"/>
          </w:tcPr>
          <w:p w14:paraId="2E8B716E" w14:textId="339201B2" w:rsidR="009C0796" w:rsidRPr="009C0796" w:rsidRDefault="009C0796" w:rsidP="009C0796">
            <w:pPr>
              <w:bidi/>
              <w:rPr>
                <w:rFonts w:ascii="Calibri" w:hAnsi="Calibri" w:cs="Calibri"/>
                <w:b w:val="0"/>
                <w:bCs/>
                <w:sz w:val="24"/>
                <w:szCs w:val="24"/>
                <w:rtl/>
              </w:rPr>
            </w:pPr>
            <w:r w:rsidRPr="009C0796">
              <w:rPr>
                <w:rFonts w:ascii="Calibri" w:hAnsi="Calibri" w:cs="Calibri"/>
                <w:b w:val="0"/>
                <w:bCs/>
                <w:sz w:val="24"/>
                <w:szCs w:val="24"/>
                <w:rtl/>
              </w:rPr>
              <w:t>زيادة المراكز المقدمة لخدمات لكبار القدر، وإعطاء أولوية لكبار القدر</w:t>
            </w:r>
          </w:p>
        </w:tc>
        <w:tc>
          <w:tcPr>
            <w:tcW w:w="2691" w:type="dxa"/>
            <w:gridSpan w:val="3"/>
          </w:tcPr>
          <w:p w14:paraId="368B42E2" w14:textId="07070686" w:rsidR="009C0796" w:rsidRPr="009C0796" w:rsidRDefault="009C0796" w:rsidP="009C0796">
            <w:pPr>
              <w:bidi/>
              <w:rPr>
                <w:rFonts w:ascii="Calibri" w:hAnsi="Calibri" w:cs="Calibri"/>
                <w:b w:val="0"/>
                <w:bCs/>
                <w:sz w:val="24"/>
                <w:szCs w:val="24"/>
                <w:rtl/>
              </w:rPr>
            </w:pPr>
          </w:p>
        </w:tc>
        <w:tc>
          <w:tcPr>
            <w:tcW w:w="2692" w:type="dxa"/>
            <w:gridSpan w:val="3"/>
          </w:tcPr>
          <w:p w14:paraId="17919B3D" w14:textId="014615FA" w:rsidR="009C0796" w:rsidRPr="009C0796" w:rsidRDefault="009C0796" w:rsidP="009C0796">
            <w:pPr>
              <w:bidi/>
              <w:rPr>
                <w:rFonts w:ascii="Calibri" w:hAnsi="Calibri" w:cs="Calibri"/>
                <w:b w:val="0"/>
                <w:bCs/>
                <w:sz w:val="24"/>
                <w:szCs w:val="24"/>
                <w:rtl/>
              </w:rPr>
            </w:pPr>
            <w:r w:rsidRPr="009C0796">
              <w:rPr>
                <w:rFonts w:ascii="Calibri" w:hAnsi="Calibri" w:cs="Calibri"/>
                <w:b w:val="0"/>
                <w:bCs/>
                <w:sz w:val="24"/>
                <w:szCs w:val="24"/>
                <w:rtl/>
              </w:rPr>
              <w:t xml:space="preserve">وجود الكثير من الخدمات </w:t>
            </w:r>
            <w:r w:rsidRPr="009C0796">
              <w:rPr>
                <w:rFonts w:ascii="Calibri" w:hAnsi="Calibri" w:cs="Calibri" w:hint="cs"/>
                <w:b w:val="0"/>
                <w:bCs/>
                <w:sz w:val="24"/>
                <w:szCs w:val="24"/>
                <w:rtl/>
              </w:rPr>
              <w:t>توفر مركز</w:t>
            </w:r>
            <w:r w:rsidRPr="009C0796">
              <w:rPr>
                <w:rFonts w:ascii="Calibri" w:hAnsi="Calibri" w:cs="Calibri"/>
                <w:b w:val="0"/>
                <w:bCs/>
                <w:sz w:val="24"/>
                <w:szCs w:val="24"/>
                <w:rtl/>
              </w:rPr>
              <w:t xml:space="preserve"> </w:t>
            </w:r>
            <w:r w:rsidRPr="009C0796">
              <w:rPr>
                <w:rFonts w:ascii="Calibri" w:hAnsi="Calibri" w:cs="Calibri"/>
                <w:b w:val="0"/>
                <w:bCs/>
                <w:sz w:val="24"/>
                <w:szCs w:val="24"/>
                <w:rtl/>
              </w:rPr>
              <w:t>إحسان، والهلال الأحمر</w:t>
            </w:r>
          </w:p>
        </w:tc>
        <w:tc>
          <w:tcPr>
            <w:tcW w:w="2691" w:type="dxa"/>
            <w:gridSpan w:val="3"/>
          </w:tcPr>
          <w:p w14:paraId="47FD4368" w14:textId="22864379" w:rsidR="009C0796" w:rsidRPr="009C0796" w:rsidRDefault="009C0796" w:rsidP="009C0796">
            <w:pPr>
              <w:bidi/>
              <w:rPr>
                <w:rFonts w:ascii="Calibri" w:hAnsi="Calibri" w:cs="Calibri"/>
                <w:b w:val="0"/>
                <w:bCs/>
                <w:sz w:val="24"/>
                <w:szCs w:val="24"/>
                <w:rtl/>
              </w:rPr>
            </w:pPr>
            <w:r w:rsidRPr="009C0796">
              <w:rPr>
                <w:rFonts w:ascii="Calibri" w:hAnsi="Calibri" w:cs="Calibri"/>
                <w:b w:val="0"/>
                <w:bCs/>
                <w:sz w:val="24"/>
                <w:szCs w:val="24"/>
                <w:rtl/>
              </w:rPr>
              <w:t>أن يحول كبير القدر إلى مستشار، والاستفادة من خبراته</w:t>
            </w:r>
          </w:p>
        </w:tc>
        <w:tc>
          <w:tcPr>
            <w:tcW w:w="2585" w:type="dxa"/>
            <w:gridSpan w:val="2"/>
          </w:tcPr>
          <w:p w14:paraId="256D7626" w14:textId="28C1C114" w:rsidR="009C0796" w:rsidRPr="009C0796" w:rsidRDefault="009C0796" w:rsidP="009C0796">
            <w:pPr>
              <w:bidi/>
              <w:rPr>
                <w:rFonts w:ascii="Calibri" w:hAnsi="Calibri" w:cs="Calibri"/>
                <w:b w:val="0"/>
                <w:bCs/>
                <w:sz w:val="24"/>
                <w:szCs w:val="24"/>
                <w:rtl/>
              </w:rPr>
            </w:pPr>
          </w:p>
        </w:tc>
      </w:tr>
      <w:tr w:rsidR="0054025B" w:rsidRPr="00FA11A8" w14:paraId="79F48883" w14:textId="77777777" w:rsidTr="005B7C7B">
        <w:trPr>
          <w:trHeight w:val="1925"/>
        </w:trPr>
        <w:tc>
          <w:tcPr>
            <w:tcW w:w="1736" w:type="dxa"/>
            <w:gridSpan w:val="2"/>
          </w:tcPr>
          <w:p w14:paraId="139BD531" w14:textId="77777777" w:rsidR="0054025B" w:rsidRPr="00FA11A8" w:rsidRDefault="0054025B" w:rsidP="00D3315D">
            <w:pPr>
              <w:pStyle w:val="ListParagraph"/>
              <w:bidi/>
              <w:ind w:left="84"/>
              <w:jc w:val="both"/>
              <w:rPr>
                <w:rFonts w:cstheme="majorBidi"/>
                <w:b w:val="0"/>
                <w:bCs/>
                <w:color w:val="000000" w:themeColor="text1"/>
                <w:sz w:val="24"/>
                <w:szCs w:val="24"/>
                <w:rtl/>
              </w:rPr>
            </w:pPr>
          </w:p>
        </w:tc>
        <w:tc>
          <w:tcPr>
            <w:tcW w:w="2762" w:type="dxa"/>
            <w:gridSpan w:val="2"/>
          </w:tcPr>
          <w:p w14:paraId="5C4E8753" w14:textId="77777777" w:rsidR="0054025B" w:rsidRPr="00FA11A8" w:rsidRDefault="0054025B" w:rsidP="00D3315D">
            <w:pPr>
              <w:bidi/>
              <w:rPr>
                <w:rFonts w:cstheme="majorBidi"/>
                <w:sz w:val="24"/>
                <w:szCs w:val="24"/>
                <w:rtl/>
              </w:rPr>
            </w:pPr>
          </w:p>
        </w:tc>
        <w:tc>
          <w:tcPr>
            <w:tcW w:w="2688" w:type="dxa"/>
            <w:gridSpan w:val="2"/>
          </w:tcPr>
          <w:p w14:paraId="4BAA62C7" w14:textId="77777777" w:rsidR="0054025B" w:rsidRPr="00FA11A8" w:rsidRDefault="0054025B" w:rsidP="00D3315D">
            <w:pPr>
              <w:bidi/>
              <w:rPr>
                <w:rFonts w:cstheme="majorBidi"/>
                <w:sz w:val="24"/>
                <w:szCs w:val="24"/>
                <w:rtl/>
              </w:rPr>
            </w:pPr>
          </w:p>
        </w:tc>
        <w:tc>
          <w:tcPr>
            <w:tcW w:w="2688" w:type="dxa"/>
            <w:gridSpan w:val="3"/>
          </w:tcPr>
          <w:p w14:paraId="629C4E26" w14:textId="77777777" w:rsidR="0054025B" w:rsidRPr="00FA11A8" w:rsidRDefault="0054025B" w:rsidP="00D3315D">
            <w:pPr>
              <w:bidi/>
              <w:rPr>
                <w:rFonts w:cstheme="majorBidi"/>
                <w:sz w:val="24"/>
                <w:szCs w:val="24"/>
                <w:rtl/>
              </w:rPr>
            </w:pPr>
          </w:p>
        </w:tc>
        <w:tc>
          <w:tcPr>
            <w:tcW w:w="2688" w:type="dxa"/>
            <w:gridSpan w:val="3"/>
          </w:tcPr>
          <w:p w14:paraId="216EEA30" w14:textId="77777777" w:rsidR="0054025B" w:rsidRPr="00FA11A8" w:rsidRDefault="0054025B" w:rsidP="00D3315D">
            <w:pPr>
              <w:bidi/>
              <w:rPr>
                <w:rFonts w:cstheme="majorBidi"/>
                <w:sz w:val="24"/>
                <w:szCs w:val="24"/>
                <w:rtl/>
              </w:rPr>
            </w:pPr>
          </w:p>
        </w:tc>
        <w:tc>
          <w:tcPr>
            <w:tcW w:w="2691" w:type="dxa"/>
            <w:gridSpan w:val="3"/>
          </w:tcPr>
          <w:p w14:paraId="371AF9DF" w14:textId="77777777" w:rsidR="0054025B" w:rsidRPr="00FA11A8" w:rsidRDefault="0054025B" w:rsidP="00D3315D">
            <w:pPr>
              <w:bidi/>
              <w:rPr>
                <w:rFonts w:cstheme="majorBidi"/>
                <w:sz w:val="24"/>
                <w:szCs w:val="24"/>
                <w:rtl/>
              </w:rPr>
            </w:pPr>
          </w:p>
        </w:tc>
        <w:tc>
          <w:tcPr>
            <w:tcW w:w="2692" w:type="dxa"/>
            <w:gridSpan w:val="3"/>
          </w:tcPr>
          <w:p w14:paraId="20F0AFF6" w14:textId="77777777" w:rsidR="0054025B" w:rsidRPr="00FA11A8" w:rsidRDefault="0054025B" w:rsidP="00D3315D">
            <w:pPr>
              <w:bidi/>
              <w:rPr>
                <w:rFonts w:cstheme="majorBidi"/>
                <w:sz w:val="24"/>
                <w:szCs w:val="24"/>
                <w:rtl/>
              </w:rPr>
            </w:pPr>
          </w:p>
        </w:tc>
        <w:tc>
          <w:tcPr>
            <w:tcW w:w="2691" w:type="dxa"/>
            <w:gridSpan w:val="3"/>
          </w:tcPr>
          <w:p w14:paraId="4C9B42F0" w14:textId="77777777" w:rsidR="0054025B" w:rsidRPr="00FA11A8" w:rsidRDefault="0054025B" w:rsidP="00D3315D">
            <w:pPr>
              <w:bidi/>
              <w:rPr>
                <w:rFonts w:cstheme="majorBidi"/>
                <w:sz w:val="24"/>
                <w:szCs w:val="24"/>
                <w:rtl/>
              </w:rPr>
            </w:pPr>
          </w:p>
        </w:tc>
        <w:tc>
          <w:tcPr>
            <w:tcW w:w="2585" w:type="dxa"/>
            <w:gridSpan w:val="2"/>
          </w:tcPr>
          <w:p w14:paraId="7B63D178" w14:textId="77777777" w:rsidR="0054025B" w:rsidRDefault="0054025B" w:rsidP="00D3315D">
            <w:pPr>
              <w:bidi/>
              <w:rPr>
                <w:rFonts w:cstheme="majorBidi"/>
                <w:sz w:val="24"/>
                <w:szCs w:val="24"/>
                <w:rtl/>
              </w:rPr>
            </w:pPr>
          </w:p>
          <w:p w14:paraId="3F67D218" w14:textId="77777777" w:rsidR="0054025B" w:rsidRDefault="0054025B" w:rsidP="00D3315D">
            <w:pPr>
              <w:bidi/>
              <w:rPr>
                <w:rFonts w:cstheme="majorBidi"/>
                <w:sz w:val="24"/>
                <w:szCs w:val="24"/>
                <w:rtl/>
              </w:rPr>
            </w:pPr>
          </w:p>
          <w:p w14:paraId="0CF3B2F8" w14:textId="77777777" w:rsidR="0054025B" w:rsidRDefault="0054025B" w:rsidP="00D3315D">
            <w:pPr>
              <w:bidi/>
              <w:rPr>
                <w:rFonts w:cstheme="majorBidi"/>
                <w:sz w:val="24"/>
                <w:szCs w:val="24"/>
                <w:rtl/>
              </w:rPr>
            </w:pPr>
          </w:p>
          <w:p w14:paraId="7C259C2C" w14:textId="77777777" w:rsidR="0054025B" w:rsidRDefault="0054025B" w:rsidP="00D3315D">
            <w:pPr>
              <w:bidi/>
              <w:rPr>
                <w:rFonts w:cstheme="majorBidi"/>
                <w:sz w:val="24"/>
                <w:szCs w:val="24"/>
                <w:rtl/>
              </w:rPr>
            </w:pPr>
          </w:p>
          <w:p w14:paraId="49E53A25" w14:textId="77777777" w:rsidR="0054025B" w:rsidRPr="00FA11A8" w:rsidRDefault="0054025B" w:rsidP="00D3315D">
            <w:pPr>
              <w:bidi/>
              <w:rPr>
                <w:rFonts w:cstheme="majorBidi"/>
                <w:sz w:val="24"/>
                <w:szCs w:val="24"/>
                <w:rtl/>
              </w:rPr>
            </w:pPr>
          </w:p>
        </w:tc>
      </w:tr>
      <w:tr w:rsidR="00EF288D" w:rsidRPr="00FA11A8" w14:paraId="0C5677BB" w14:textId="77777777" w:rsidTr="005B7C7B">
        <w:trPr>
          <w:trHeight w:val="630"/>
        </w:trPr>
        <w:tc>
          <w:tcPr>
            <w:tcW w:w="1736" w:type="dxa"/>
            <w:gridSpan w:val="2"/>
          </w:tcPr>
          <w:p w14:paraId="3525F916" w14:textId="77777777" w:rsidR="0054025B" w:rsidRPr="00517634" w:rsidRDefault="0054025B" w:rsidP="00D3315D">
            <w:pPr>
              <w:bidi/>
              <w:spacing w:after="0" w:line="240" w:lineRule="auto"/>
              <w:ind w:left="84"/>
              <w:rPr>
                <w:rFonts w:cstheme="majorBidi"/>
                <w:b w:val="0"/>
                <w:bCs/>
                <w:color w:val="00B050"/>
                <w:sz w:val="24"/>
                <w:szCs w:val="24"/>
                <w:rtl/>
              </w:rPr>
            </w:pPr>
          </w:p>
          <w:p w14:paraId="0CD17F43" w14:textId="43BD3F99" w:rsidR="0054025B" w:rsidRPr="00517634" w:rsidRDefault="00517634" w:rsidP="00D3315D">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rPr>
              <w:t>الجزء</w:t>
            </w:r>
            <w:r w:rsidR="005B7C7B" w:rsidRPr="00517634">
              <w:rPr>
                <w:rFonts w:cstheme="majorBidi" w:hint="cs"/>
                <w:b w:val="0"/>
                <w:bCs/>
                <w:color w:val="00B050"/>
                <w:sz w:val="24"/>
                <w:szCs w:val="24"/>
                <w:rtl/>
              </w:rPr>
              <w:t xml:space="preserve"> الثاني</w:t>
            </w:r>
          </w:p>
        </w:tc>
        <w:tc>
          <w:tcPr>
            <w:tcW w:w="2762" w:type="dxa"/>
            <w:gridSpan w:val="2"/>
          </w:tcPr>
          <w:p w14:paraId="5C0BDEA4"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م1</w:t>
            </w:r>
          </w:p>
        </w:tc>
        <w:tc>
          <w:tcPr>
            <w:tcW w:w="2688" w:type="dxa"/>
            <w:gridSpan w:val="2"/>
          </w:tcPr>
          <w:p w14:paraId="4E692759"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م2</w:t>
            </w:r>
          </w:p>
        </w:tc>
        <w:tc>
          <w:tcPr>
            <w:tcW w:w="2688" w:type="dxa"/>
            <w:gridSpan w:val="3"/>
          </w:tcPr>
          <w:p w14:paraId="33175F25"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م3</w:t>
            </w:r>
          </w:p>
        </w:tc>
        <w:tc>
          <w:tcPr>
            <w:tcW w:w="2688" w:type="dxa"/>
            <w:gridSpan w:val="3"/>
          </w:tcPr>
          <w:p w14:paraId="22A9D1CE"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م4</w:t>
            </w:r>
          </w:p>
        </w:tc>
        <w:tc>
          <w:tcPr>
            <w:tcW w:w="2691" w:type="dxa"/>
            <w:gridSpan w:val="3"/>
          </w:tcPr>
          <w:p w14:paraId="67E28AA0"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م5</w:t>
            </w:r>
          </w:p>
        </w:tc>
        <w:tc>
          <w:tcPr>
            <w:tcW w:w="2692" w:type="dxa"/>
            <w:gridSpan w:val="3"/>
          </w:tcPr>
          <w:p w14:paraId="78ECFE34"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م6</w:t>
            </w:r>
          </w:p>
        </w:tc>
        <w:tc>
          <w:tcPr>
            <w:tcW w:w="2691" w:type="dxa"/>
            <w:gridSpan w:val="3"/>
          </w:tcPr>
          <w:p w14:paraId="36E1082D"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م7</w:t>
            </w:r>
          </w:p>
        </w:tc>
        <w:tc>
          <w:tcPr>
            <w:tcW w:w="2585" w:type="dxa"/>
            <w:gridSpan w:val="2"/>
          </w:tcPr>
          <w:p w14:paraId="720386C7" w14:textId="77777777" w:rsidR="0054025B" w:rsidRPr="00FA11A8" w:rsidRDefault="0054025B" w:rsidP="00D3315D">
            <w:pPr>
              <w:bidi/>
              <w:spacing w:after="0"/>
              <w:jc w:val="center"/>
              <w:rPr>
                <w:rFonts w:cstheme="majorBidi"/>
                <w:sz w:val="32"/>
                <w:szCs w:val="32"/>
                <w:rtl/>
              </w:rPr>
            </w:pPr>
            <w:r w:rsidRPr="00FA11A8">
              <w:rPr>
                <w:rFonts w:cstheme="majorBidi"/>
                <w:sz w:val="32"/>
                <w:szCs w:val="32"/>
                <w:rtl/>
              </w:rPr>
              <w:t>م8</w:t>
            </w:r>
          </w:p>
        </w:tc>
      </w:tr>
      <w:tr w:rsidR="004B3FD2" w:rsidRPr="004B3FD2" w14:paraId="7E243AE4" w14:textId="77777777" w:rsidTr="005B7C7B">
        <w:trPr>
          <w:trHeight w:val="12968"/>
        </w:trPr>
        <w:tc>
          <w:tcPr>
            <w:tcW w:w="1736" w:type="dxa"/>
            <w:gridSpan w:val="2"/>
          </w:tcPr>
          <w:p w14:paraId="400A0189" w14:textId="6856BB6E" w:rsidR="0054025B" w:rsidRDefault="0054025B" w:rsidP="00D3315D">
            <w:pPr>
              <w:bidi/>
              <w:ind w:left="84"/>
              <w:jc w:val="both"/>
              <w:rPr>
                <w:rFonts w:cs="Times New Roman"/>
                <w:b w:val="0"/>
                <w:bCs/>
                <w:color w:val="000000" w:themeColor="text1"/>
                <w:sz w:val="24"/>
                <w:szCs w:val="24"/>
                <w:rtl/>
              </w:rPr>
            </w:pPr>
            <w:r>
              <w:rPr>
                <w:rFonts w:cstheme="majorBidi" w:hint="cs"/>
                <w:b w:val="0"/>
                <w:bCs/>
                <w:color w:val="000000" w:themeColor="text1"/>
                <w:sz w:val="24"/>
                <w:szCs w:val="24"/>
                <w:rtl/>
              </w:rPr>
              <w:t xml:space="preserve">3- </w:t>
            </w:r>
            <w:r w:rsidR="00E97C38" w:rsidRPr="00E97C38">
              <w:rPr>
                <w:rFonts w:cs="Times New Roman"/>
                <w:b w:val="0"/>
                <w:bCs/>
                <w:color w:val="000000" w:themeColor="text1"/>
                <w:sz w:val="24"/>
                <w:szCs w:val="24"/>
                <w:rtl/>
              </w:rPr>
              <w:t>ما هي اقتراحاتكم العملية لطرق دمج ركائز الحياة الطيبة لتحسين خدمات الرعاية الصحية</w:t>
            </w:r>
            <w:r w:rsidRPr="004E5E85">
              <w:rPr>
                <w:rFonts w:cs="Times New Roman"/>
                <w:b w:val="0"/>
                <w:bCs/>
                <w:color w:val="000000" w:themeColor="text1"/>
                <w:sz w:val="24"/>
                <w:szCs w:val="24"/>
                <w:rtl/>
              </w:rPr>
              <w:t>؟</w:t>
            </w:r>
          </w:p>
          <w:p w14:paraId="5C6A5BCE" w14:textId="77777777" w:rsidR="00517634" w:rsidRDefault="00517634" w:rsidP="00517634">
            <w:pPr>
              <w:bidi/>
              <w:ind w:left="84"/>
              <w:jc w:val="both"/>
              <w:rPr>
                <w:rFonts w:cs="Times New Roman"/>
                <w:b w:val="0"/>
                <w:bCs/>
                <w:color w:val="000000" w:themeColor="text1"/>
                <w:sz w:val="24"/>
                <w:szCs w:val="24"/>
                <w:rtl/>
              </w:rPr>
            </w:pPr>
          </w:p>
          <w:p w14:paraId="5AE9AEB9" w14:textId="77777777" w:rsidR="0056045A" w:rsidRDefault="0056045A"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C3C0916" w14:textId="51E0D3C3" w:rsidR="0056045A" w:rsidRPr="00FA11A8" w:rsidRDefault="0056045A"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762" w:type="dxa"/>
            <w:gridSpan w:val="2"/>
          </w:tcPr>
          <w:p w14:paraId="05F9361C" w14:textId="77777777" w:rsidR="0041064B" w:rsidRPr="0041064B" w:rsidRDefault="0041064B" w:rsidP="0041064B">
            <w:pPr>
              <w:bidi/>
              <w:rPr>
                <w:rFonts w:ascii="Calibri" w:hAnsi="Calibri" w:cs="Calibri"/>
                <w:b w:val="0"/>
                <w:bCs/>
                <w:sz w:val="24"/>
                <w:szCs w:val="24"/>
              </w:rPr>
            </w:pPr>
            <w:r w:rsidRPr="0041064B">
              <w:rPr>
                <w:rFonts w:ascii="Calibri" w:hAnsi="Calibri" w:cs="Calibri"/>
                <w:b w:val="0"/>
                <w:bCs/>
                <w:sz w:val="24"/>
                <w:szCs w:val="24"/>
                <w:rtl/>
              </w:rPr>
              <w:t>تقريب نظام المواعيد لخلق فضاء اجتماعي وجماعي لكبير القدر يتواصل فيه مع الأجيال المختلفة ليشعر بقيمته وقادر على العطاء</w:t>
            </w:r>
          </w:p>
          <w:p w14:paraId="6725EA27" w14:textId="77777777" w:rsidR="0054025B" w:rsidRPr="004B3FD2" w:rsidRDefault="0054025B" w:rsidP="00D3315D">
            <w:pPr>
              <w:bidi/>
              <w:rPr>
                <w:rFonts w:ascii="Calibri" w:hAnsi="Calibri" w:cs="Calibri"/>
                <w:b w:val="0"/>
                <w:bCs/>
                <w:sz w:val="24"/>
                <w:szCs w:val="24"/>
                <w:rtl/>
              </w:rPr>
            </w:pPr>
          </w:p>
        </w:tc>
        <w:tc>
          <w:tcPr>
            <w:tcW w:w="2688" w:type="dxa"/>
            <w:gridSpan w:val="2"/>
          </w:tcPr>
          <w:p w14:paraId="68453E16" w14:textId="77777777" w:rsidR="004B3FD2" w:rsidRPr="004B3FD2" w:rsidRDefault="004B3FD2" w:rsidP="004B3FD2">
            <w:pPr>
              <w:bidi/>
              <w:rPr>
                <w:rFonts w:ascii="Calibri" w:hAnsi="Calibri" w:cs="Calibri"/>
                <w:b w:val="0"/>
                <w:bCs/>
                <w:sz w:val="24"/>
                <w:szCs w:val="24"/>
              </w:rPr>
            </w:pPr>
            <w:r w:rsidRPr="004B3FD2">
              <w:rPr>
                <w:rFonts w:ascii="Calibri" w:hAnsi="Calibri" w:cs="Calibri"/>
                <w:b w:val="0"/>
                <w:bCs/>
                <w:sz w:val="24"/>
                <w:szCs w:val="24"/>
                <w:rtl/>
              </w:rPr>
              <w:t>تعزيز الشراكات الاجتماعية</w:t>
            </w:r>
          </w:p>
          <w:p w14:paraId="3494C0BF" w14:textId="31677020" w:rsidR="0054025B" w:rsidRPr="004B3FD2" w:rsidRDefault="0054025B" w:rsidP="009C737F">
            <w:pPr>
              <w:bidi/>
              <w:rPr>
                <w:rFonts w:ascii="Calibri" w:hAnsi="Calibri" w:cs="Calibri"/>
                <w:b w:val="0"/>
                <w:bCs/>
                <w:sz w:val="24"/>
                <w:szCs w:val="24"/>
                <w:rtl/>
              </w:rPr>
            </w:pPr>
          </w:p>
        </w:tc>
        <w:tc>
          <w:tcPr>
            <w:tcW w:w="2688" w:type="dxa"/>
            <w:gridSpan w:val="3"/>
          </w:tcPr>
          <w:p w14:paraId="49B32C6A" w14:textId="30876BD1" w:rsidR="0054025B" w:rsidRPr="004B3FD2" w:rsidRDefault="009C737F" w:rsidP="00D3315D">
            <w:pPr>
              <w:bidi/>
              <w:rPr>
                <w:rFonts w:ascii="Calibri" w:hAnsi="Calibri" w:cs="Calibri"/>
                <w:b w:val="0"/>
                <w:bCs/>
                <w:sz w:val="24"/>
                <w:szCs w:val="24"/>
                <w:rtl/>
              </w:rPr>
            </w:pPr>
            <w:r w:rsidRPr="009C737F">
              <w:rPr>
                <w:rFonts w:ascii="Calibri" w:hAnsi="Calibri" w:cs="Calibri"/>
                <w:b w:val="0"/>
                <w:bCs/>
                <w:sz w:val="24"/>
                <w:szCs w:val="24"/>
                <w:rtl/>
              </w:rPr>
              <w:t>زيادة الأندية وتوفير جيم لمن لديه قدرة حركية وتحوي على فصولات العلامات الحيوية، تسليط الضوء من الإعلام على الخدمات المقدمة لكبار القادر،</w:t>
            </w:r>
          </w:p>
        </w:tc>
        <w:tc>
          <w:tcPr>
            <w:tcW w:w="2688" w:type="dxa"/>
            <w:gridSpan w:val="3"/>
          </w:tcPr>
          <w:p w14:paraId="79BBADDB" w14:textId="30EA9643" w:rsidR="0054025B" w:rsidRPr="004B3FD2" w:rsidRDefault="009C737F" w:rsidP="00D3315D">
            <w:pPr>
              <w:bidi/>
              <w:rPr>
                <w:rFonts w:ascii="Calibri" w:hAnsi="Calibri" w:cs="Calibri"/>
                <w:b w:val="0"/>
                <w:bCs/>
                <w:sz w:val="24"/>
                <w:szCs w:val="24"/>
                <w:rtl/>
              </w:rPr>
            </w:pPr>
            <w:r w:rsidRPr="009C737F">
              <w:rPr>
                <w:rFonts w:ascii="Calibri" w:hAnsi="Calibri" w:cs="Calibri"/>
                <w:b w:val="0"/>
                <w:bCs/>
                <w:sz w:val="24"/>
                <w:szCs w:val="24"/>
                <w:rtl/>
              </w:rPr>
              <w:t>انخراطهم في العمل التطوعي مما يزيد من إنجازاتهم،</w:t>
            </w:r>
            <w:r w:rsidRPr="004B3FD2">
              <w:rPr>
                <w:rFonts w:ascii="Calibri" w:hAnsi="Calibri" w:cs="Calibri"/>
                <w:b w:val="0"/>
                <w:bCs/>
                <w:sz w:val="24"/>
                <w:szCs w:val="24"/>
                <w:rtl/>
              </w:rPr>
              <w:t xml:space="preserve"> </w:t>
            </w:r>
            <w:r w:rsidRPr="009C737F">
              <w:rPr>
                <w:rFonts w:ascii="Calibri" w:hAnsi="Calibri" w:cs="Calibri"/>
                <w:b w:val="0"/>
                <w:bCs/>
                <w:sz w:val="24"/>
                <w:szCs w:val="24"/>
                <w:rtl/>
              </w:rPr>
              <w:t>تعزيز الشراكات الاجتماعية</w:t>
            </w:r>
          </w:p>
        </w:tc>
        <w:tc>
          <w:tcPr>
            <w:tcW w:w="2691" w:type="dxa"/>
            <w:gridSpan w:val="3"/>
          </w:tcPr>
          <w:p w14:paraId="3009921C" w14:textId="333FD8EF" w:rsidR="0054025B" w:rsidRPr="004B3FD2" w:rsidRDefault="009C737F" w:rsidP="00D3315D">
            <w:pPr>
              <w:bidi/>
              <w:rPr>
                <w:rFonts w:ascii="Calibri" w:hAnsi="Calibri" w:cs="Calibri"/>
                <w:b w:val="0"/>
                <w:bCs/>
                <w:sz w:val="24"/>
                <w:szCs w:val="24"/>
                <w:rtl/>
              </w:rPr>
            </w:pPr>
            <w:r w:rsidRPr="009C737F">
              <w:rPr>
                <w:rFonts w:ascii="Calibri" w:hAnsi="Calibri" w:cs="Calibri"/>
                <w:b w:val="0"/>
                <w:bCs/>
                <w:sz w:val="24"/>
                <w:szCs w:val="24"/>
                <w:rtl/>
              </w:rPr>
              <w:t>التركيز على الجانب البدني وشيء مخطط لكبار القادر،</w:t>
            </w:r>
          </w:p>
        </w:tc>
        <w:tc>
          <w:tcPr>
            <w:tcW w:w="2692" w:type="dxa"/>
            <w:gridSpan w:val="3"/>
          </w:tcPr>
          <w:p w14:paraId="7A371735" w14:textId="6FEB18ED" w:rsidR="0054025B" w:rsidRPr="004B3FD2" w:rsidRDefault="009C737F" w:rsidP="00D3315D">
            <w:pPr>
              <w:bidi/>
              <w:rPr>
                <w:rFonts w:ascii="Calibri" w:hAnsi="Calibri" w:cs="Calibri"/>
                <w:b w:val="0"/>
                <w:bCs/>
                <w:sz w:val="24"/>
                <w:szCs w:val="24"/>
                <w:rtl/>
              </w:rPr>
            </w:pPr>
            <w:r w:rsidRPr="009C737F">
              <w:rPr>
                <w:rFonts w:ascii="Calibri" w:hAnsi="Calibri" w:cs="Calibri"/>
                <w:b w:val="0"/>
                <w:bCs/>
                <w:sz w:val="24"/>
                <w:szCs w:val="24"/>
                <w:rtl/>
              </w:rPr>
              <w:t>ربط القطاعات مع بعضها البعض القطاعات المؤسسية وتطوير الخدمات المقدمة</w:t>
            </w:r>
          </w:p>
        </w:tc>
        <w:tc>
          <w:tcPr>
            <w:tcW w:w="2691" w:type="dxa"/>
            <w:gridSpan w:val="3"/>
          </w:tcPr>
          <w:p w14:paraId="4F589AD6" w14:textId="77777777" w:rsidR="009C737F" w:rsidRPr="009C737F" w:rsidRDefault="009C737F" w:rsidP="009C737F">
            <w:pPr>
              <w:bidi/>
              <w:rPr>
                <w:rFonts w:ascii="Calibri" w:hAnsi="Calibri" w:cs="Calibri"/>
                <w:b w:val="0"/>
                <w:bCs/>
                <w:sz w:val="24"/>
                <w:szCs w:val="24"/>
              </w:rPr>
            </w:pPr>
            <w:r w:rsidRPr="009C737F">
              <w:rPr>
                <w:rFonts w:ascii="Calibri" w:hAnsi="Calibri" w:cs="Calibri"/>
                <w:b w:val="0"/>
                <w:bCs/>
                <w:sz w:val="24"/>
                <w:szCs w:val="24"/>
                <w:rtl/>
              </w:rPr>
              <w:t>عدم الاعتماد على الرسائل وإنما إجراء محادثة عند الاتصال بالرقم 16000</w:t>
            </w:r>
            <w:r w:rsidRPr="009C737F">
              <w:rPr>
                <w:rFonts w:ascii="Calibri" w:hAnsi="Calibri" w:cs="Calibri"/>
                <w:b w:val="0"/>
                <w:bCs/>
                <w:sz w:val="24"/>
                <w:szCs w:val="24"/>
              </w:rPr>
              <w:t>.</w:t>
            </w:r>
          </w:p>
          <w:p w14:paraId="2E8240B2" w14:textId="77777777" w:rsidR="0054025B" w:rsidRPr="004B3FD2" w:rsidRDefault="0054025B" w:rsidP="00D3315D">
            <w:pPr>
              <w:bidi/>
              <w:rPr>
                <w:rFonts w:ascii="Calibri" w:hAnsi="Calibri" w:cs="Calibri"/>
                <w:b w:val="0"/>
                <w:bCs/>
                <w:sz w:val="24"/>
                <w:szCs w:val="24"/>
                <w:rtl/>
              </w:rPr>
            </w:pPr>
          </w:p>
        </w:tc>
        <w:tc>
          <w:tcPr>
            <w:tcW w:w="2585" w:type="dxa"/>
            <w:gridSpan w:val="2"/>
          </w:tcPr>
          <w:p w14:paraId="7FCD32D6" w14:textId="10174104" w:rsidR="0054025B" w:rsidRPr="004B3FD2" w:rsidRDefault="0054025B" w:rsidP="00D3315D">
            <w:pPr>
              <w:bidi/>
              <w:rPr>
                <w:rFonts w:ascii="Calibri" w:hAnsi="Calibri" w:cs="Calibri"/>
                <w:b w:val="0"/>
                <w:bCs/>
                <w:sz w:val="24"/>
                <w:szCs w:val="24"/>
                <w:rtl/>
              </w:rPr>
            </w:pPr>
          </w:p>
        </w:tc>
      </w:tr>
      <w:tr w:rsidR="0054025B" w:rsidRPr="00FA11A8" w14:paraId="3F62BC25" w14:textId="77777777" w:rsidTr="005B7C7B">
        <w:trPr>
          <w:trHeight w:val="1925"/>
        </w:trPr>
        <w:tc>
          <w:tcPr>
            <w:tcW w:w="1736" w:type="dxa"/>
            <w:gridSpan w:val="2"/>
          </w:tcPr>
          <w:p w14:paraId="5C698F53" w14:textId="77777777" w:rsidR="0054025B" w:rsidRPr="00FA11A8" w:rsidRDefault="0054025B" w:rsidP="00D3315D">
            <w:pPr>
              <w:pStyle w:val="ListParagraph"/>
              <w:bidi/>
              <w:ind w:left="84"/>
              <w:jc w:val="both"/>
              <w:rPr>
                <w:rFonts w:cstheme="majorBidi"/>
                <w:b w:val="0"/>
                <w:bCs/>
                <w:color w:val="000000" w:themeColor="text1"/>
                <w:sz w:val="24"/>
                <w:szCs w:val="24"/>
                <w:rtl/>
              </w:rPr>
            </w:pPr>
          </w:p>
        </w:tc>
        <w:tc>
          <w:tcPr>
            <w:tcW w:w="2762" w:type="dxa"/>
            <w:gridSpan w:val="2"/>
          </w:tcPr>
          <w:p w14:paraId="58AC4695" w14:textId="77777777" w:rsidR="0054025B" w:rsidRPr="00FA11A8" w:rsidRDefault="0054025B" w:rsidP="00D3315D">
            <w:pPr>
              <w:bidi/>
              <w:rPr>
                <w:rFonts w:cstheme="majorBidi"/>
                <w:sz w:val="24"/>
                <w:szCs w:val="24"/>
                <w:rtl/>
              </w:rPr>
            </w:pPr>
          </w:p>
        </w:tc>
        <w:tc>
          <w:tcPr>
            <w:tcW w:w="2688" w:type="dxa"/>
            <w:gridSpan w:val="2"/>
          </w:tcPr>
          <w:p w14:paraId="641C9D64" w14:textId="77777777" w:rsidR="0054025B" w:rsidRPr="00FA11A8" w:rsidRDefault="0054025B" w:rsidP="00D3315D">
            <w:pPr>
              <w:bidi/>
              <w:rPr>
                <w:rFonts w:cstheme="majorBidi"/>
                <w:sz w:val="24"/>
                <w:szCs w:val="24"/>
                <w:rtl/>
              </w:rPr>
            </w:pPr>
          </w:p>
        </w:tc>
        <w:tc>
          <w:tcPr>
            <w:tcW w:w="2688" w:type="dxa"/>
            <w:gridSpan w:val="3"/>
          </w:tcPr>
          <w:p w14:paraId="38CEE84F" w14:textId="77777777" w:rsidR="0054025B" w:rsidRPr="00FA11A8" w:rsidRDefault="0054025B" w:rsidP="00D3315D">
            <w:pPr>
              <w:bidi/>
              <w:rPr>
                <w:rFonts w:cstheme="majorBidi"/>
                <w:sz w:val="24"/>
                <w:szCs w:val="24"/>
                <w:rtl/>
              </w:rPr>
            </w:pPr>
          </w:p>
        </w:tc>
        <w:tc>
          <w:tcPr>
            <w:tcW w:w="2688" w:type="dxa"/>
            <w:gridSpan w:val="3"/>
          </w:tcPr>
          <w:p w14:paraId="74B2F683" w14:textId="77777777" w:rsidR="0054025B" w:rsidRPr="00FA11A8" w:rsidRDefault="0054025B" w:rsidP="00D3315D">
            <w:pPr>
              <w:bidi/>
              <w:rPr>
                <w:rFonts w:cstheme="majorBidi"/>
                <w:sz w:val="24"/>
                <w:szCs w:val="24"/>
                <w:rtl/>
              </w:rPr>
            </w:pPr>
          </w:p>
        </w:tc>
        <w:tc>
          <w:tcPr>
            <w:tcW w:w="2691" w:type="dxa"/>
            <w:gridSpan w:val="3"/>
          </w:tcPr>
          <w:p w14:paraId="10A7FB4D" w14:textId="77777777" w:rsidR="0054025B" w:rsidRPr="00FA11A8" w:rsidRDefault="0054025B" w:rsidP="00D3315D">
            <w:pPr>
              <w:bidi/>
              <w:rPr>
                <w:rFonts w:cstheme="majorBidi"/>
                <w:sz w:val="24"/>
                <w:szCs w:val="24"/>
                <w:rtl/>
              </w:rPr>
            </w:pPr>
          </w:p>
        </w:tc>
        <w:tc>
          <w:tcPr>
            <w:tcW w:w="2692" w:type="dxa"/>
            <w:gridSpan w:val="3"/>
          </w:tcPr>
          <w:p w14:paraId="17606841" w14:textId="77777777" w:rsidR="0054025B" w:rsidRPr="00FA11A8" w:rsidRDefault="0054025B" w:rsidP="00D3315D">
            <w:pPr>
              <w:bidi/>
              <w:rPr>
                <w:rFonts w:cstheme="majorBidi"/>
                <w:sz w:val="24"/>
                <w:szCs w:val="24"/>
                <w:rtl/>
              </w:rPr>
            </w:pPr>
          </w:p>
        </w:tc>
        <w:tc>
          <w:tcPr>
            <w:tcW w:w="2691" w:type="dxa"/>
            <w:gridSpan w:val="3"/>
          </w:tcPr>
          <w:p w14:paraId="688C50B0" w14:textId="77777777" w:rsidR="0054025B" w:rsidRPr="00FA11A8" w:rsidRDefault="0054025B" w:rsidP="00D3315D">
            <w:pPr>
              <w:bidi/>
              <w:rPr>
                <w:rFonts w:cstheme="majorBidi"/>
                <w:sz w:val="24"/>
                <w:szCs w:val="24"/>
                <w:rtl/>
              </w:rPr>
            </w:pPr>
          </w:p>
        </w:tc>
        <w:tc>
          <w:tcPr>
            <w:tcW w:w="2585" w:type="dxa"/>
            <w:gridSpan w:val="2"/>
          </w:tcPr>
          <w:p w14:paraId="6A00704A" w14:textId="77777777" w:rsidR="0054025B" w:rsidRDefault="0054025B" w:rsidP="00D3315D">
            <w:pPr>
              <w:bidi/>
              <w:rPr>
                <w:rFonts w:cstheme="majorBidi"/>
                <w:sz w:val="24"/>
                <w:szCs w:val="24"/>
                <w:rtl/>
              </w:rPr>
            </w:pPr>
          </w:p>
          <w:p w14:paraId="2DE0A67E" w14:textId="77777777" w:rsidR="0054025B" w:rsidRDefault="0054025B" w:rsidP="00D3315D">
            <w:pPr>
              <w:bidi/>
              <w:rPr>
                <w:rFonts w:cstheme="majorBidi"/>
                <w:sz w:val="24"/>
                <w:szCs w:val="24"/>
                <w:rtl/>
              </w:rPr>
            </w:pPr>
          </w:p>
          <w:p w14:paraId="1E6000EC" w14:textId="77777777" w:rsidR="0054025B" w:rsidRDefault="0054025B" w:rsidP="00D3315D">
            <w:pPr>
              <w:bidi/>
              <w:rPr>
                <w:rFonts w:cstheme="majorBidi"/>
                <w:sz w:val="24"/>
                <w:szCs w:val="24"/>
                <w:rtl/>
              </w:rPr>
            </w:pPr>
          </w:p>
          <w:p w14:paraId="64102CB5" w14:textId="77777777" w:rsidR="0054025B" w:rsidRDefault="0054025B" w:rsidP="00D3315D">
            <w:pPr>
              <w:bidi/>
              <w:rPr>
                <w:rFonts w:cstheme="majorBidi"/>
                <w:sz w:val="24"/>
                <w:szCs w:val="24"/>
                <w:rtl/>
              </w:rPr>
            </w:pPr>
          </w:p>
          <w:p w14:paraId="5B9006D3" w14:textId="77777777" w:rsidR="0054025B" w:rsidRPr="00FA11A8" w:rsidRDefault="0054025B" w:rsidP="00D3315D">
            <w:pPr>
              <w:bidi/>
              <w:rPr>
                <w:rFonts w:cstheme="majorBidi"/>
                <w:sz w:val="24"/>
                <w:szCs w:val="24"/>
                <w:rtl/>
              </w:rPr>
            </w:pPr>
          </w:p>
        </w:tc>
      </w:tr>
    </w:tbl>
    <w:p w14:paraId="09F942EF" w14:textId="77777777" w:rsidR="005A5F99" w:rsidRPr="00EB70EC" w:rsidRDefault="005A5F99" w:rsidP="00EB70EC">
      <w:pPr>
        <w:bidi/>
        <w:rPr>
          <w:sz w:val="2"/>
          <w:szCs w:val="2"/>
        </w:rPr>
      </w:pPr>
    </w:p>
    <w:sectPr w:rsidR="005A5F99" w:rsidRPr="00EB70EC" w:rsidSect="00DF339B">
      <w:pgSz w:w="23811" w:h="16838" w:orient="landscape" w:code="8"/>
      <w:pgMar w:top="270" w:right="270" w:bottom="90" w:left="270" w:header="720" w:footer="720" w:gutter="0"/>
      <w:cols w:space="720"/>
      <w:docGrid w:linePitch="4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A560F"/>
    <w:multiLevelType w:val="multilevel"/>
    <w:tmpl w:val="A06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491023"/>
    <w:multiLevelType w:val="hybridMultilevel"/>
    <w:tmpl w:val="0F30F2AC"/>
    <w:lvl w:ilvl="0" w:tplc="4576562C">
      <w:start w:val="1"/>
      <w:numFmt w:val="decimal"/>
      <w:lvlText w:val="%1."/>
      <w:lvlJc w:val="left"/>
      <w:pPr>
        <w:ind w:left="1440" w:hanging="360"/>
      </w:pPr>
      <w:rPr>
        <w:color w:val="0B769F" w:themeColor="accent4" w:themeShade="BF"/>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1E71522"/>
    <w:multiLevelType w:val="multilevel"/>
    <w:tmpl w:val="EE7A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FB098D"/>
    <w:multiLevelType w:val="multilevel"/>
    <w:tmpl w:val="456A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18466D"/>
    <w:multiLevelType w:val="multilevel"/>
    <w:tmpl w:val="318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61438C"/>
    <w:multiLevelType w:val="multilevel"/>
    <w:tmpl w:val="195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4A5002"/>
    <w:multiLevelType w:val="multilevel"/>
    <w:tmpl w:val="25DC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0131FD"/>
    <w:multiLevelType w:val="multilevel"/>
    <w:tmpl w:val="0216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C24FF5"/>
    <w:multiLevelType w:val="multilevel"/>
    <w:tmpl w:val="7AE6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D9036C"/>
    <w:multiLevelType w:val="multilevel"/>
    <w:tmpl w:val="FC9A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BD0BC6"/>
    <w:multiLevelType w:val="multilevel"/>
    <w:tmpl w:val="C752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592439"/>
    <w:multiLevelType w:val="multilevel"/>
    <w:tmpl w:val="C00C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B21875"/>
    <w:multiLevelType w:val="multilevel"/>
    <w:tmpl w:val="E216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793FF5"/>
    <w:multiLevelType w:val="multilevel"/>
    <w:tmpl w:val="D9A4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DD10326"/>
    <w:multiLevelType w:val="multilevel"/>
    <w:tmpl w:val="F65E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8495792">
    <w:abstractNumId w:val="1"/>
  </w:num>
  <w:num w:numId="2" w16cid:durableId="1012148842">
    <w:abstractNumId w:val="6"/>
  </w:num>
  <w:num w:numId="3" w16cid:durableId="1181893843">
    <w:abstractNumId w:val="7"/>
  </w:num>
  <w:num w:numId="4" w16cid:durableId="691027793">
    <w:abstractNumId w:val="0"/>
  </w:num>
  <w:num w:numId="5" w16cid:durableId="1297569276">
    <w:abstractNumId w:val="4"/>
  </w:num>
  <w:num w:numId="6" w16cid:durableId="1550529485">
    <w:abstractNumId w:val="9"/>
  </w:num>
  <w:num w:numId="7" w16cid:durableId="840311241">
    <w:abstractNumId w:val="13"/>
  </w:num>
  <w:num w:numId="8" w16cid:durableId="644773858">
    <w:abstractNumId w:val="8"/>
  </w:num>
  <w:num w:numId="9" w16cid:durableId="250821633">
    <w:abstractNumId w:val="11"/>
  </w:num>
  <w:num w:numId="10" w16cid:durableId="1022166922">
    <w:abstractNumId w:val="2"/>
  </w:num>
  <w:num w:numId="11" w16cid:durableId="1745562894">
    <w:abstractNumId w:val="10"/>
  </w:num>
  <w:num w:numId="12" w16cid:durableId="1893693277">
    <w:abstractNumId w:val="3"/>
  </w:num>
  <w:num w:numId="13" w16cid:durableId="1356035699">
    <w:abstractNumId w:val="12"/>
  </w:num>
  <w:num w:numId="14" w16cid:durableId="810367217">
    <w:abstractNumId w:val="14"/>
  </w:num>
  <w:num w:numId="15" w16cid:durableId="1863082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1D6"/>
    <w:rsid w:val="0000394F"/>
    <w:rsid w:val="000428E2"/>
    <w:rsid w:val="00067F2A"/>
    <w:rsid w:val="00097A47"/>
    <w:rsid w:val="000A43D3"/>
    <w:rsid w:val="000B5093"/>
    <w:rsid w:val="000D45A4"/>
    <w:rsid w:val="00132668"/>
    <w:rsid w:val="00175243"/>
    <w:rsid w:val="001823AF"/>
    <w:rsid w:val="002458C2"/>
    <w:rsid w:val="00247BC9"/>
    <w:rsid w:val="0025138F"/>
    <w:rsid w:val="00261E5D"/>
    <w:rsid w:val="0028230D"/>
    <w:rsid w:val="002A4E39"/>
    <w:rsid w:val="002A66DD"/>
    <w:rsid w:val="002D6CA4"/>
    <w:rsid w:val="002F5B41"/>
    <w:rsid w:val="00320F40"/>
    <w:rsid w:val="0034639B"/>
    <w:rsid w:val="0035579C"/>
    <w:rsid w:val="00394E68"/>
    <w:rsid w:val="003D2924"/>
    <w:rsid w:val="003D3430"/>
    <w:rsid w:val="003F25FA"/>
    <w:rsid w:val="00405D04"/>
    <w:rsid w:val="0041064B"/>
    <w:rsid w:val="00416F71"/>
    <w:rsid w:val="00441627"/>
    <w:rsid w:val="004A60CC"/>
    <w:rsid w:val="004A6ACB"/>
    <w:rsid w:val="004B3FD2"/>
    <w:rsid w:val="004C78BA"/>
    <w:rsid w:val="004D427F"/>
    <w:rsid w:val="004E5E85"/>
    <w:rsid w:val="004E6B1A"/>
    <w:rsid w:val="00507A9C"/>
    <w:rsid w:val="00517634"/>
    <w:rsid w:val="0054025B"/>
    <w:rsid w:val="0056045A"/>
    <w:rsid w:val="00577847"/>
    <w:rsid w:val="005822AB"/>
    <w:rsid w:val="00593F37"/>
    <w:rsid w:val="005A5F99"/>
    <w:rsid w:val="005B7C7B"/>
    <w:rsid w:val="005C1FC2"/>
    <w:rsid w:val="005D47B2"/>
    <w:rsid w:val="005E34D7"/>
    <w:rsid w:val="006154E6"/>
    <w:rsid w:val="00661086"/>
    <w:rsid w:val="006676F0"/>
    <w:rsid w:val="00671A81"/>
    <w:rsid w:val="0067424D"/>
    <w:rsid w:val="00686FCC"/>
    <w:rsid w:val="00693611"/>
    <w:rsid w:val="006958DF"/>
    <w:rsid w:val="00717A37"/>
    <w:rsid w:val="0073275D"/>
    <w:rsid w:val="0073408A"/>
    <w:rsid w:val="007740E0"/>
    <w:rsid w:val="00795D4D"/>
    <w:rsid w:val="007A2773"/>
    <w:rsid w:val="007D4E0F"/>
    <w:rsid w:val="007D7406"/>
    <w:rsid w:val="007D7A43"/>
    <w:rsid w:val="007F15FD"/>
    <w:rsid w:val="007F5351"/>
    <w:rsid w:val="00821BBE"/>
    <w:rsid w:val="008339D9"/>
    <w:rsid w:val="008439AA"/>
    <w:rsid w:val="008832A0"/>
    <w:rsid w:val="008832BB"/>
    <w:rsid w:val="008B1245"/>
    <w:rsid w:val="008D06A9"/>
    <w:rsid w:val="008E5F5D"/>
    <w:rsid w:val="009057D3"/>
    <w:rsid w:val="00920911"/>
    <w:rsid w:val="00980A6D"/>
    <w:rsid w:val="009C0796"/>
    <w:rsid w:val="009C60B2"/>
    <w:rsid w:val="009C737F"/>
    <w:rsid w:val="009D3E33"/>
    <w:rsid w:val="00A061A1"/>
    <w:rsid w:val="00A36BE8"/>
    <w:rsid w:val="00A569EE"/>
    <w:rsid w:val="00A6202F"/>
    <w:rsid w:val="00A64D1D"/>
    <w:rsid w:val="00A90987"/>
    <w:rsid w:val="00B36080"/>
    <w:rsid w:val="00B41D45"/>
    <w:rsid w:val="00B42945"/>
    <w:rsid w:val="00B5480A"/>
    <w:rsid w:val="00B613BE"/>
    <w:rsid w:val="00B62E32"/>
    <w:rsid w:val="00B724D4"/>
    <w:rsid w:val="00BA3333"/>
    <w:rsid w:val="00BB502A"/>
    <w:rsid w:val="00BE5851"/>
    <w:rsid w:val="00C40768"/>
    <w:rsid w:val="00C451D6"/>
    <w:rsid w:val="00C5130A"/>
    <w:rsid w:val="00C6472D"/>
    <w:rsid w:val="00C7327A"/>
    <w:rsid w:val="00C761C2"/>
    <w:rsid w:val="00CF3037"/>
    <w:rsid w:val="00D04B39"/>
    <w:rsid w:val="00D23458"/>
    <w:rsid w:val="00D43825"/>
    <w:rsid w:val="00D43C72"/>
    <w:rsid w:val="00D654F0"/>
    <w:rsid w:val="00D659D9"/>
    <w:rsid w:val="00D7126C"/>
    <w:rsid w:val="00D71965"/>
    <w:rsid w:val="00D80F5F"/>
    <w:rsid w:val="00DF339B"/>
    <w:rsid w:val="00E13619"/>
    <w:rsid w:val="00E45451"/>
    <w:rsid w:val="00E569A1"/>
    <w:rsid w:val="00E63F4E"/>
    <w:rsid w:val="00E9130D"/>
    <w:rsid w:val="00E97C38"/>
    <w:rsid w:val="00EB54D0"/>
    <w:rsid w:val="00EB70EC"/>
    <w:rsid w:val="00EF288D"/>
    <w:rsid w:val="00F3640D"/>
    <w:rsid w:val="00F64D39"/>
    <w:rsid w:val="00FA11A8"/>
    <w:rsid w:val="00FE6C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DB25"/>
  <w15:chartTrackingRefBased/>
  <w15:docId w15:val="{A0E4AD48-B444-4135-B790-E92C636D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24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6F0"/>
    <w:pPr>
      <w:bidi w:val="0"/>
      <w:spacing w:before="0" w:after="200" w:line="276" w:lineRule="auto"/>
      <w:jc w:val="left"/>
    </w:pPr>
    <w:rPr>
      <w:rFonts w:asciiTheme="majorBidi" w:hAnsiTheme="majorBidi"/>
      <w:b/>
      <w:kern w:val="0"/>
      <w:sz w:val="36"/>
      <w:szCs w:val="22"/>
      <w14:ligatures w14:val="none"/>
    </w:rPr>
  </w:style>
  <w:style w:type="paragraph" w:styleId="Heading1">
    <w:name w:val="heading 1"/>
    <w:basedOn w:val="Normal"/>
    <w:next w:val="Normal"/>
    <w:link w:val="Heading1Char"/>
    <w:uiPriority w:val="9"/>
    <w:qFormat/>
    <w:rsid w:val="00C45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1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1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51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51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51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51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51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1D6"/>
    <w:rPr>
      <w:rFonts w:asciiTheme="majorHAnsi" w:eastAsiaTheme="majorEastAsia" w:hAnsiTheme="majorHAnsi" w:cstheme="majorBidi"/>
      <w:b/>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C451D6"/>
    <w:rPr>
      <w:rFonts w:asciiTheme="majorHAnsi" w:eastAsiaTheme="majorEastAsia" w:hAnsiTheme="majorHAnsi" w:cstheme="majorBidi"/>
      <w:b/>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C451D6"/>
    <w:rPr>
      <w:rFonts w:eastAsiaTheme="majorEastAsia" w:cstheme="majorBidi"/>
      <w:b/>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C451D6"/>
    <w:rPr>
      <w:rFonts w:eastAsiaTheme="majorEastAsia" w:cstheme="majorBidi"/>
      <w:b/>
      <w:i/>
      <w:iCs/>
      <w:color w:val="0F4761" w:themeColor="accent1" w:themeShade="BF"/>
      <w:kern w:val="0"/>
      <w:sz w:val="36"/>
      <w:szCs w:val="22"/>
      <w14:ligatures w14:val="none"/>
    </w:rPr>
  </w:style>
  <w:style w:type="character" w:customStyle="1" w:styleId="Heading5Char">
    <w:name w:val="Heading 5 Char"/>
    <w:basedOn w:val="DefaultParagraphFont"/>
    <w:link w:val="Heading5"/>
    <w:uiPriority w:val="9"/>
    <w:semiHidden/>
    <w:rsid w:val="00C451D6"/>
    <w:rPr>
      <w:rFonts w:eastAsiaTheme="majorEastAsia" w:cstheme="majorBidi"/>
      <w:b/>
      <w:color w:val="0F4761" w:themeColor="accent1" w:themeShade="BF"/>
      <w:kern w:val="0"/>
      <w:sz w:val="36"/>
      <w:szCs w:val="22"/>
      <w14:ligatures w14:val="none"/>
    </w:rPr>
  </w:style>
  <w:style w:type="character" w:customStyle="1" w:styleId="Heading6Char">
    <w:name w:val="Heading 6 Char"/>
    <w:basedOn w:val="DefaultParagraphFont"/>
    <w:link w:val="Heading6"/>
    <w:uiPriority w:val="9"/>
    <w:semiHidden/>
    <w:rsid w:val="00C451D6"/>
    <w:rPr>
      <w:rFonts w:eastAsiaTheme="majorEastAsia" w:cstheme="majorBidi"/>
      <w:b/>
      <w:i/>
      <w:iCs/>
      <w:color w:val="595959" w:themeColor="text1" w:themeTint="A6"/>
      <w:kern w:val="0"/>
      <w:sz w:val="36"/>
      <w:szCs w:val="22"/>
      <w14:ligatures w14:val="none"/>
    </w:rPr>
  </w:style>
  <w:style w:type="character" w:customStyle="1" w:styleId="Heading7Char">
    <w:name w:val="Heading 7 Char"/>
    <w:basedOn w:val="DefaultParagraphFont"/>
    <w:link w:val="Heading7"/>
    <w:uiPriority w:val="9"/>
    <w:semiHidden/>
    <w:rsid w:val="00C451D6"/>
    <w:rPr>
      <w:rFonts w:eastAsiaTheme="majorEastAsia" w:cstheme="majorBidi"/>
      <w:b/>
      <w:color w:val="595959" w:themeColor="text1" w:themeTint="A6"/>
      <w:kern w:val="0"/>
      <w:sz w:val="36"/>
      <w:szCs w:val="22"/>
      <w14:ligatures w14:val="none"/>
    </w:rPr>
  </w:style>
  <w:style w:type="character" w:customStyle="1" w:styleId="Heading8Char">
    <w:name w:val="Heading 8 Char"/>
    <w:basedOn w:val="DefaultParagraphFont"/>
    <w:link w:val="Heading8"/>
    <w:uiPriority w:val="9"/>
    <w:semiHidden/>
    <w:rsid w:val="00C451D6"/>
    <w:rPr>
      <w:rFonts w:eastAsiaTheme="majorEastAsia" w:cstheme="majorBidi"/>
      <w:b/>
      <w:i/>
      <w:iCs/>
      <w:color w:val="272727" w:themeColor="text1" w:themeTint="D8"/>
      <w:kern w:val="0"/>
      <w:sz w:val="36"/>
      <w:szCs w:val="22"/>
      <w14:ligatures w14:val="none"/>
    </w:rPr>
  </w:style>
  <w:style w:type="character" w:customStyle="1" w:styleId="Heading9Char">
    <w:name w:val="Heading 9 Char"/>
    <w:basedOn w:val="DefaultParagraphFont"/>
    <w:link w:val="Heading9"/>
    <w:uiPriority w:val="9"/>
    <w:semiHidden/>
    <w:rsid w:val="00C451D6"/>
    <w:rPr>
      <w:rFonts w:eastAsiaTheme="majorEastAsia" w:cstheme="majorBidi"/>
      <w:b/>
      <w:color w:val="272727" w:themeColor="text1" w:themeTint="D8"/>
      <w:kern w:val="0"/>
      <w:sz w:val="36"/>
      <w:szCs w:val="22"/>
      <w14:ligatures w14:val="none"/>
    </w:rPr>
  </w:style>
  <w:style w:type="paragraph" w:styleId="Title">
    <w:name w:val="Title"/>
    <w:basedOn w:val="Normal"/>
    <w:next w:val="Normal"/>
    <w:link w:val="TitleChar"/>
    <w:uiPriority w:val="10"/>
    <w:qFormat/>
    <w:rsid w:val="00C45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1D6"/>
    <w:rPr>
      <w:rFonts w:asciiTheme="majorHAnsi" w:eastAsiaTheme="majorEastAsia" w:hAnsiTheme="majorHAnsi" w:cstheme="majorBidi"/>
      <w:b/>
      <w:spacing w:val="-10"/>
      <w:kern w:val="28"/>
      <w:sz w:val="56"/>
      <w:szCs w:val="56"/>
      <w14:ligatures w14:val="none"/>
    </w:rPr>
  </w:style>
  <w:style w:type="paragraph" w:styleId="Subtitle">
    <w:name w:val="Subtitle"/>
    <w:basedOn w:val="Normal"/>
    <w:next w:val="Normal"/>
    <w:link w:val="SubtitleChar"/>
    <w:uiPriority w:val="11"/>
    <w:qFormat/>
    <w:rsid w:val="00C451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1D6"/>
    <w:rPr>
      <w:rFonts w:eastAsiaTheme="majorEastAsia" w:cstheme="majorBidi"/>
      <w:b/>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451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51D6"/>
    <w:rPr>
      <w:rFonts w:asciiTheme="majorBidi" w:hAnsiTheme="majorBidi"/>
      <w:b/>
      <w:i/>
      <w:iCs/>
      <w:color w:val="404040" w:themeColor="text1" w:themeTint="BF"/>
      <w:kern w:val="0"/>
      <w:sz w:val="36"/>
      <w:szCs w:val="22"/>
      <w14:ligatures w14:val="none"/>
    </w:rPr>
  </w:style>
  <w:style w:type="paragraph" w:styleId="ListParagraph">
    <w:name w:val="List Paragraph"/>
    <w:basedOn w:val="Normal"/>
    <w:uiPriority w:val="34"/>
    <w:qFormat/>
    <w:rsid w:val="00C451D6"/>
    <w:pPr>
      <w:ind w:left="720"/>
      <w:contextualSpacing/>
    </w:pPr>
  </w:style>
  <w:style w:type="character" w:styleId="IntenseEmphasis">
    <w:name w:val="Intense Emphasis"/>
    <w:basedOn w:val="DefaultParagraphFont"/>
    <w:uiPriority w:val="21"/>
    <w:qFormat/>
    <w:rsid w:val="00C451D6"/>
    <w:rPr>
      <w:i/>
      <w:iCs/>
      <w:color w:val="0F4761" w:themeColor="accent1" w:themeShade="BF"/>
    </w:rPr>
  </w:style>
  <w:style w:type="paragraph" w:styleId="IntenseQuote">
    <w:name w:val="Intense Quote"/>
    <w:basedOn w:val="Normal"/>
    <w:next w:val="Normal"/>
    <w:link w:val="IntenseQuoteChar"/>
    <w:uiPriority w:val="30"/>
    <w:qFormat/>
    <w:rsid w:val="00C45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1D6"/>
    <w:rPr>
      <w:rFonts w:asciiTheme="majorBidi" w:hAnsiTheme="majorBidi"/>
      <w:b/>
      <w:i/>
      <w:iCs/>
      <w:color w:val="0F4761" w:themeColor="accent1" w:themeShade="BF"/>
      <w:kern w:val="0"/>
      <w:sz w:val="36"/>
      <w:szCs w:val="22"/>
      <w14:ligatures w14:val="none"/>
    </w:rPr>
  </w:style>
  <w:style w:type="character" w:styleId="IntenseReference">
    <w:name w:val="Intense Reference"/>
    <w:basedOn w:val="DefaultParagraphFont"/>
    <w:uiPriority w:val="32"/>
    <w:qFormat/>
    <w:rsid w:val="00C451D6"/>
    <w:rPr>
      <w:b/>
      <w:bCs/>
      <w:smallCaps/>
      <w:color w:val="0F4761" w:themeColor="accent1" w:themeShade="BF"/>
      <w:spacing w:val="5"/>
    </w:rPr>
  </w:style>
  <w:style w:type="table" w:styleId="TableGrid">
    <w:name w:val="Table Grid"/>
    <w:basedOn w:val="TableNormal"/>
    <w:uiPriority w:val="39"/>
    <w:rsid w:val="00C451D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C3425-3E8F-4C75-AFF4-018E03B86663}">
  <ds:schemaRefs>
    <ds:schemaRef ds:uri="http://schemas.openxmlformats.org/officeDocument/2006/bibliography"/>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68</TotalTime>
  <Pages>7</Pages>
  <Words>2016</Words>
  <Characters>9379</Characters>
  <Application>Microsoft Office Word</Application>
  <DocSecurity>0</DocSecurity>
  <Lines>1875</Lines>
  <Paragraphs>813</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Husam Aldean Mo Mosleh</dc:creator>
  <cp:keywords/>
  <dc:description/>
  <cp:lastModifiedBy>Hanan Khamis Mustafa Farraj</cp:lastModifiedBy>
  <cp:revision>57</cp:revision>
  <cp:lastPrinted>2026-01-24T04:43:00Z</cp:lastPrinted>
  <dcterms:created xsi:type="dcterms:W3CDTF">2026-03-10T11:26:00Z</dcterms:created>
  <dcterms:modified xsi:type="dcterms:W3CDTF">2026-03-10T13:45:00Z</dcterms:modified>
</cp:coreProperties>
</file>