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174C5" w:rsidRDefault="007174C5" w:rsidP="00DD5481">
      <w:pPr>
        <w:rPr>
          <w:rFonts w:ascii="Times New Roman" w:hAnsi="Times New Roman" w:cs="Times New Roman"/>
          <w:b/>
          <w:sz w:val="32"/>
        </w:rPr>
      </w:pPr>
      <w:r>
        <w:rPr>
          <w:noProof/>
        </w:rPr>
        <w:drawing>
          <wp:anchor distT="0" distB="0" distL="114300" distR="114300" simplePos="0" relativeHeight="251659264" behindDoc="0" locked="0" layoutInCell="1" allowOverlap="0" wp14:anchorId="780EB419" wp14:editId="67202561">
            <wp:simplePos x="0" y="0"/>
            <wp:positionH relativeFrom="column">
              <wp:posOffset>1933575</wp:posOffset>
            </wp:positionH>
            <wp:positionV relativeFrom="paragraph">
              <wp:posOffset>-685800</wp:posOffset>
            </wp:positionV>
            <wp:extent cx="1465580" cy="1405255"/>
            <wp:effectExtent l="0" t="0" r="0" b="0"/>
            <wp:wrapSquare wrapText="bothSides"/>
            <wp:docPr id="89" name="Picture 89"/>
            <wp:cNvGraphicFramePr/>
            <a:graphic xmlns:a="http://schemas.openxmlformats.org/drawingml/2006/main">
              <a:graphicData uri="http://schemas.openxmlformats.org/drawingml/2006/picture">
                <pic:pic xmlns:pic="http://schemas.openxmlformats.org/drawingml/2006/picture">
                  <pic:nvPicPr>
                    <pic:cNvPr id="89" name="Picture 89"/>
                    <pic:cNvPicPr/>
                  </pic:nvPicPr>
                  <pic:blipFill>
                    <a:blip r:embed="rId6"/>
                    <a:stretch>
                      <a:fillRect/>
                    </a:stretch>
                  </pic:blipFill>
                  <pic:spPr>
                    <a:xfrm>
                      <a:off x="0" y="0"/>
                      <a:ext cx="1465580" cy="1405255"/>
                    </a:xfrm>
                    <a:prstGeom prst="rect">
                      <a:avLst/>
                    </a:prstGeom>
                  </pic:spPr>
                </pic:pic>
              </a:graphicData>
            </a:graphic>
          </wp:anchor>
        </w:drawing>
      </w:r>
    </w:p>
    <w:p w:rsidR="007174C5" w:rsidRDefault="0033221F" w:rsidP="007174C5">
      <w:pPr>
        <w:jc w:val="center"/>
        <w:rPr>
          <w:rFonts w:ascii="Times New Roman" w:hAnsi="Times New Roman" w:cs="Times New Roman"/>
          <w:sz w:val="28"/>
        </w:rPr>
      </w:pPr>
      <w:r w:rsidRPr="007174C5">
        <w:rPr>
          <w:rFonts w:ascii="Times New Roman" w:hAnsi="Times New Roman" w:cs="Times New Roman"/>
          <w:sz w:val="28"/>
        </w:rPr>
        <w:br/>
      </w:r>
      <w:r w:rsidR="007174C5">
        <w:rPr>
          <w:rFonts w:ascii="Times New Roman" w:hAnsi="Times New Roman" w:cs="Times New Roman"/>
          <w:sz w:val="28"/>
        </w:rPr>
        <w:t xml:space="preserve">                                           </w:t>
      </w:r>
    </w:p>
    <w:p w:rsidR="00DD5481" w:rsidRDefault="00286246" w:rsidP="00286246">
      <w:pPr>
        <w:rPr>
          <w:rFonts w:ascii="Times New Roman" w:hAnsi="Times New Roman" w:cs="Times New Roman"/>
          <w:b/>
          <w:sz w:val="32"/>
          <w:szCs w:val="32"/>
        </w:rPr>
      </w:pPr>
      <w:r w:rsidRPr="007D699D">
        <w:rPr>
          <w:rFonts w:ascii="Times New Roman" w:hAnsi="Times New Roman" w:cs="Times New Roman"/>
          <w:b/>
          <w:sz w:val="32"/>
          <w:szCs w:val="32"/>
        </w:rPr>
        <w:t xml:space="preserve">  </w:t>
      </w:r>
      <w:r w:rsidR="007D699D">
        <w:rPr>
          <w:rFonts w:ascii="Times New Roman" w:hAnsi="Times New Roman" w:cs="Times New Roman"/>
          <w:b/>
          <w:sz w:val="32"/>
          <w:szCs w:val="32"/>
        </w:rPr>
        <w:t xml:space="preserve">                    </w:t>
      </w:r>
      <w:r w:rsidRPr="007D699D">
        <w:rPr>
          <w:rFonts w:ascii="Times New Roman" w:hAnsi="Times New Roman" w:cs="Times New Roman"/>
          <w:b/>
          <w:sz w:val="32"/>
          <w:szCs w:val="32"/>
        </w:rPr>
        <w:t xml:space="preserve">   </w:t>
      </w:r>
    </w:p>
    <w:p w:rsidR="00DD5481" w:rsidRDefault="00DD5481" w:rsidP="00286246">
      <w:pPr>
        <w:rPr>
          <w:rFonts w:ascii="Times New Roman" w:hAnsi="Times New Roman" w:cs="Times New Roman"/>
          <w:b/>
          <w:sz w:val="32"/>
          <w:szCs w:val="32"/>
        </w:rPr>
      </w:pPr>
    </w:p>
    <w:p w:rsidR="007D699D" w:rsidRDefault="00DD5481" w:rsidP="00286246">
      <w:pPr>
        <w:rPr>
          <w:rStyle w:val="Strong"/>
          <w:rFonts w:ascii="Times New Roman" w:hAnsi="Times New Roman" w:cs="Times New Roman"/>
          <w:sz w:val="32"/>
          <w:szCs w:val="32"/>
        </w:rPr>
      </w:pPr>
      <w:r>
        <w:rPr>
          <w:rFonts w:ascii="Times New Roman" w:hAnsi="Times New Roman" w:cs="Times New Roman"/>
          <w:b/>
          <w:sz w:val="32"/>
          <w:szCs w:val="32"/>
        </w:rPr>
        <w:t xml:space="preserve">                          </w:t>
      </w:r>
      <w:r w:rsidR="007D699D" w:rsidRPr="007D699D">
        <w:rPr>
          <w:rStyle w:val="Strong"/>
          <w:rFonts w:ascii="Times New Roman" w:hAnsi="Times New Roman" w:cs="Times New Roman"/>
          <w:sz w:val="32"/>
          <w:szCs w:val="32"/>
        </w:rPr>
        <w:t>COMSATS University Islamabad</w:t>
      </w:r>
      <w:r w:rsidR="007D699D">
        <w:br/>
      </w:r>
      <w:r w:rsidR="007D699D">
        <w:rPr>
          <w:rStyle w:val="Strong"/>
        </w:rPr>
        <w:t xml:space="preserve">                                                    </w:t>
      </w:r>
      <w:r w:rsidR="007D699D" w:rsidRPr="007D699D">
        <w:rPr>
          <w:rStyle w:val="Strong"/>
          <w:rFonts w:ascii="Times New Roman" w:hAnsi="Times New Roman" w:cs="Times New Roman"/>
          <w:sz w:val="32"/>
          <w:szCs w:val="32"/>
        </w:rPr>
        <w:t>Department of Humanities</w:t>
      </w:r>
    </w:p>
    <w:p w:rsidR="007D699D" w:rsidRDefault="007D699D" w:rsidP="00286246">
      <w:pPr>
        <w:rPr>
          <w:rFonts w:ascii="Times New Roman" w:hAnsi="Times New Roman" w:cs="Times New Roman"/>
          <w:b/>
          <w:sz w:val="32"/>
          <w:szCs w:val="32"/>
        </w:rPr>
      </w:pPr>
    </w:p>
    <w:p w:rsidR="007D699D" w:rsidRPr="00286246" w:rsidRDefault="007D699D" w:rsidP="00286246">
      <w:pPr>
        <w:rPr>
          <w:rFonts w:ascii="Times New Roman" w:hAnsi="Times New Roman" w:cs="Times New Roman"/>
          <w:b/>
          <w:sz w:val="32"/>
          <w:szCs w:val="32"/>
        </w:rPr>
      </w:pPr>
      <w:r>
        <w:rPr>
          <w:rFonts w:ascii="Times New Roman" w:hAnsi="Times New Roman" w:cs="Times New Roman"/>
          <w:b/>
          <w:sz w:val="32"/>
          <w:szCs w:val="32"/>
        </w:rPr>
        <w:t xml:space="preserve">                                      </w:t>
      </w:r>
      <w:r w:rsidR="00286246">
        <w:rPr>
          <w:rFonts w:ascii="Times New Roman" w:hAnsi="Times New Roman" w:cs="Times New Roman"/>
          <w:b/>
          <w:sz w:val="32"/>
          <w:szCs w:val="32"/>
        </w:rPr>
        <w:t xml:space="preserve"> </w:t>
      </w:r>
      <w:r w:rsidR="007174C5" w:rsidRPr="00286246">
        <w:rPr>
          <w:rFonts w:ascii="Times New Roman" w:hAnsi="Times New Roman" w:cs="Times New Roman"/>
          <w:b/>
          <w:sz w:val="32"/>
          <w:szCs w:val="32"/>
        </w:rPr>
        <w:t>Assignment # 01</w:t>
      </w:r>
    </w:p>
    <w:p w:rsidR="00286246" w:rsidRDefault="00286246" w:rsidP="00286246">
      <w:pPr>
        <w:pStyle w:val="Heading1"/>
        <w:rPr>
          <w:rFonts w:ascii="Times New Roman" w:hAnsi="Times New Roman" w:cs="Times New Roman"/>
          <w:color w:val="000000" w:themeColor="text1"/>
          <w:sz w:val="32"/>
          <w:szCs w:val="32"/>
        </w:rPr>
      </w:pPr>
      <w:r w:rsidRPr="00286246">
        <w:rPr>
          <w:rFonts w:ascii="Times New Roman" w:hAnsi="Times New Roman" w:cs="Times New Roman"/>
          <w:color w:val="000000" w:themeColor="text1"/>
          <w:sz w:val="32"/>
          <w:szCs w:val="32"/>
        </w:rPr>
        <w:t xml:space="preserve">Submitted </w:t>
      </w:r>
      <w:proofErr w:type="gramStart"/>
      <w:r w:rsidRPr="00286246">
        <w:rPr>
          <w:rFonts w:ascii="Times New Roman" w:hAnsi="Times New Roman" w:cs="Times New Roman"/>
          <w:color w:val="000000" w:themeColor="text1"/>
          <w:sz w:val="32"/>
          <w:szCs w:val="32"/>
        </w:rPr>
        <w:t>To</w:t>
      </w:r>
      <w:proofErr w:type="gramEnd"/>
      <w:r w:rsidRPr="00286246">
        <w:rPr>
          <w:rFonts w:ascii="Times New Roman" w:hAnsi="Times New Roman" w:cs="Times New Roman"/>
          <w:color w:val="000000" w:themeColor="text1"/>
          <w:sz w:val="32"/>
          <w:szCs w:val="32"/>
        </w:rPr>
        <w:t xml:space="preserve">: </w:t>
      </w:r>
      <w:r w:rsidRPr="00286246">
        <w:rPr>
          <w:rFonts w:ascii="Times New Roman" w:hAnsi="Times New Roman" w:cs="Times New Roman"/>
          <w:b w:val="0"/>
          <w:color w:val="000000" w:themeColor="text1"/>
          <w:sz w:val="32"/>
          <w:szCs w:val="32"/>
        </w:rPr>
        <w:t xml:space="preserve">  </w:t>
      </w:r>
      <w:r w:rsidRPr="00286246">
        <w:rPr>
          <w:rFonts w:ascii="Times New Roman" w:hAnsi="Times New Roman" w:cs="Times New Roman"/>
          <w:color w:val="000000" w:themeColor="text1"/>
          <w:sz w:val="32"/>
          <w:szCs w:val="32"/>
        </w:rPr>
        <w:t xml:space="preserve"> </w:t>
      </w:r>
    </w:p>
    <w:p w:rsidR="00286246" w:rsidRPr="007D699D" w:rsidRDefault="00286246" w:rsidP="00286246">
      <w:pPr>
        <w:rPr>
          <w:rFonts w:ascii="Times New Roman" w:hAnsi="Times New Roman" w:cs="Times New Roman"/>
          <w:b/>
          <w:sz w:val="32"/>
          <w:szCs w:val="32"/>
        </w:rPr>
      </w:pPr>
      <w:r>
        <w:t xml:space="preserve">                     </w:t>
      </w:r>
      <w:r w:rsidR="00DB6BCA">
        <w:t xml:space="preserve">                        </w:t>
      </w:r>
      <w:r w:rsidR="00C51B6F">
        <w:t xml:space="preserve">       </w:t>
      </w:r>
      <w:r>
        <w:t xml:space="preserve">  </w:t>
      </w:r>
      <w:proofErr w:type="spellStart"/>
      <w:proofErr w:type="gramStart"/>
      <w:r w:rsidR="007D699D" w:rsidRPr="007D699D">
        <w:rPr>
          <w:rFonts w:ascii="Times New Roman" w:hAnsi="Times New Roman" w:cs="Times New Roman"/>
          <w:b/>
          <w:sz w:val="32"/>
          <w:szCs w:val="32"/>
        </w:rPr>
        <w:t>Dr.Syed</w:t>
      </w:r>
      <w:proofErr w:type="spellEnd"/>
      <w:proofErr w:type="gramEnd"/>
      <w:r w:rsidR="007D699D" w:rsidRPr="007D699D">
        <w:rPr>
          <w:rFonts w:ascii="Times New Roman" w:hAnsi="Times New Roman" w:cs="Times New Roman"/>
          <w:b/>
          <w:sz w:val="32"/>
          <w:szCs w:val="32"/>
        </w:rPr>
        <w:t xml:space="preserve"> </w:t>
      </w:r>
      <w:proofErr w:type="spellStart"/>
      <w:r w:rsidR="007D699D" w:rsidRPr="007D699D">
        <w:rPr>
          <w:rFonts w:ascii="Times New Roman" w:hAnsi="Times New Roman" w:cs="Times New Roman"/>
          <w:b/>
          <w:sz w:val="32"/>
          <w:szCs w:val="32"/>
        </w:rPr>
        <w:t>Abrar</w:t>
      </w:r>
      <w:proofErr w:type="spellEnd"/>
      <w:r w:rsidR="007D699D" w:rsidRPr="007D699D">
        <w:rPr>
          <w:rFonts w:ascii="Times New Roman" w:hAnsi="Times New Roman" w:cs="Times New Roman"/>
          <w:b/>
          <w:sz w:val="32"/>
          <w:szCs w:val="32"/>
        </w:rPr>
        <w:t xml:space="preserve"> Hussain Shah</w:t>
      </w:r>
    </w:p>
    <w:p w:rsidR="00286246" w:rsidRDefault="00286246" w:rsidP="00286246">
      <w:pPr>
        <w:rPr>
          <w:rFonts w:ascii="Times New Roman" w:hAnsi="Times New Roman" w:cs="Times New Roman"/>
          <w:b/>
          <w:sz w:val="32"/>
          <w:szCs w:val="32"/>
        </w:rPr>
      </w:pPr>
      <w:r w:rsidRPr="00286246">
        <w:rPr>
          <w:rFonts w:ascii="Times New Roman" w:hAnsi="Times New Roman" w:cs="Times New Roman"/>
          <w:b/>
          <w:sz w:val="32"/>
          <w:szCs w:val="32"/>
        </w:rPr>
        <w:t xml:space="preserve">Submitted </w:t>
      </w:r>
      <w:proofErr w:type="gramStart"/>
      <w:r w:rsidRPr="00286246">
        <w:rPr>
          <w:rFonts w:ascii="Times New Roman" w:hAnsi="Times New Roman" w:cs="Times New Roman"/>
          <w:b/>
          <w:sz w:val="32"/>
          <w:szCs w:val="32"/>
        </w:rPr>
        <w:t>By</w:t>
      </w:r>
      <w:proofErr w:type="gramEnd"/>
      <w:r w:rsidRPr="00286246">
        <w:rPr>
          <w:rFonts w:ascii="Times New Roman" w:hAnsi="Times New Roman" w:cs="Times New Roman"/>
          <w:b/>
          <w:sz w:val="32"/>
          <w:szCs w:val="32"/>
        </w:rPr>
        <w:t>:</w:t>
      </w:r>
    </w:p>
    <w:p w:rsidR="00286246" w:rsidRPr="00286246" w:rsidRDefault="00286246" w:rsidP="00286246">
      <w:pPr>
        <w:rPr>
          <w:rFonts w:ascii="Times New Roman" w:hAnsi="Times New Roman" w:cs="Times New Roman"/>
          <w:b/>
          <w:sz w:val="32"/>
          <w:szCs w:val="32"/>
        </w:rPr>
      </w:pPr>
      <w:r>
        <w:rPr>
          <w:rFonts w:ascii="Times New Roman" w:hAnsi="Times New Roman" w:cs="Times New Roman"/>
          <w:b/>
          <w:sz w:val="32"/>
          <w:szCs w:val="32"/>
        </w:rPr>
        <w:t xml:space="preserve">                     </w:t>
      </w:r>
      <w:r w:rsidR="00DD5481">
        <w:rPr>
          <w:rFonts w:ascii="Times New Roman" w:hAnsi="Times New Roman" w:cs="Times New Roman"/>
          <w:b/>
          <w:sz w:val="32"/>
          <w:szCs w:val="32"/>
        </w:rPr>
        <w:t xml:space="preserve">          </w:t>
      </w:r>
      <w:r w:rsidR="00C51B6F">
        <w:rPr>
          <w:rFonts w:ascii="Times New Roman" w:hAnsi="Times New Roman" w:cs="Times New Roman"/>
          <w:b/>
          <w:sz w:val="32"/>
          <w:szCs w:val="32"/>
        </w:rPr>
        <w:t xml:space="preserve">        </w:t>
      </w:r>
      <w:r w:rsidR="00DD5481">
        <w:rPr>
          <w:rFonts w:ascii="Times New Roman" w:hAnsi="Times New Roman" w:cs="Times New Roman"/>
          <w:b/>
          <w:sz w:val="32"/>
          <w:szCs w:val="32"/>
        </w:rPr>
        <w:t xml:space="preserve"> </w:t>
      </w:r>
      <w:r w:rsidRPr="00286246">
        <w:rPr>
          <w:rFonts w:ascii="Times New Roman" w:hAnsi="Times New Roman" w:cs="Times New Roman"/>
          <w:b/>
          <w:sz w:val="32"/>
          <w:szCs w:val="32"/>
        </w:rPr>
        <w:t>Ayesha Ashraf</w:t>
      </w:r>
      <w:r>
        <w:rPr>
          <w:rFonts w:ascii="Times New Roman" w:hAnsi="Times New Roman" w:cs="Times New Roman"/>
          <w:b/>
          <w:sz w:val="32"/>
          <w:szCs w:val="32"/>
        </w:rPr>
        <w:t xml:space="preserve">  </w:t>
      </w:r>
    </w:p>
    <w:p w:rsidR="00286246" w:rsidRDefault="00286246" w:rsidP="00286246">
      <w:pPr>
        <w:rPr>
          <w:rFonts w:ascii="Times New Roman" w:hAnsi="Times New Roman" w:cs="Times New Roman"/>
          <w:b/>
          <w:sz w:val="28"/>
        </w:rPr>
      </w:pPr>
      <w:proofErr w:type="spellStart"/>
      <w:r w:rsidRPr="00286246">
        <w:rPr>
          <w:rFonts w:ascii="Times New Roman" w:hAnsi="Times New Roman" w:cs="Times New Roman"/>
          <w:b/>
          <w:bCs/>
          <w:sz w:val="32"/>
          <w:szCs w:val="32"/>
        </w:rPr>
        <w:t>Reg</w:t>
      </w:r>
      <w:proofErr w:type="spellEnd"/>
      <w:r w:rsidRPr="00286246">
        <w:rPr>
          <w:rFonts w:ascii="Times New Roman" w:hAnsi="Times New Roman" w:cs="Times New Roman"/>
          <w:b/>
          <w:bCs/>
          <w:sz w:val="32"/>
          <w:szCs w:val="32"/>
        </w:rPr>
        <w:t xml:space="preserve"> No: </w:t>
      </w:r>
      <w:r w:rsidRPr="00286246">
        <w:rPr>
          <w:rFonts w:ascii="Times New Roman" w:hAnsi="Times New Roman" w:cs="Times New Roman"/>
          <w:b/>
          <w:sz w:val="32"/>
          <w:szCs w:val="32"/>
        </w:rPr>
        <w:t xml:space="preserve">                    </w:t>
      </w:r>
    </w:p>
    <w:p w:rsidR="00286246" w:rsidRDefault="00286246" w:rsidP="00286246">
      <w:pPr>
        <w:rPr>
          <w:rFonts w:ascii="Times New Roman" w:hAnsi="Times New Roman" w:cs="Times New Roman"/>
          <w:b/>
          <w:sz w:val="28"/>
        </w:rPr>
      </w:pPr>
      <w:r>
        <w:rPr>
          <w:rFonts w:ascii="Times New Roman" w:hAnsi="Times New Roman" w:cs="Times New Roman"/>
          <w:b/>
          <w:sz w:val="28"/>
        </w:rPr>
        <w:t xml:space="preserve">                         </w:t>
      </w:r>
      <w:r w:rsidR="00C51B6F">
        <w:rPr>
          <w:rFonts w:ascii="Times New Roman" w:hAnsi="Times New Roman" w:cs="Times New Roman"/>
          <w:b/>
          <w:sz w:val="28"/>
        </w:rPr>
        <w:t xml:space="preserve">                    </w:t>
      </w:r>
      <w:r>
        <w:rPr>
          <w:rFonts w:ascii="Times New Roman" w:hAnsi="Times New Roman" w:cs="Times New Roman"/>
          <w:b/>
          <w:sz w:val="28"/>
        </w:rPr>
        <w:t xml:space="preserve"> FA24-BEN-004</w:t>
      </w:r>
    </w:p>
    <w:p w:rsidR="00286246" w:rsidRDefault="00286246" w:rsidP="00286246">
      <w:pPr>
        <w:rPr>
          <w:rFonts w:ascii="Times New Roman" w:hAnsi="Times New Roman" w:cs="Times New Roman"/>
          <w:b/>
          <w:sz w:val="32"/>
          <w:szCs w:val="32"/>
        </w:rPr>
      </w:pPr>
      <w:r w:rsidRPr="00286246">
        <w:rPr>
          <w:rFonts w:ascii="Times New Roman" w:hAnsi="Times New Roman" w:cs="Times New Roman"/>
          <w:b/>
          <w:sz w:val="32"/>
          <w:szCs w:val="32"/>
        </w:rPr>
        <w:t>Subject:</w:t>
      </w:r>
    </w:p>
    <w:p w:rsidR="007D699D" w:rsidRDefault="00286246" w:rsidP="00286246">
      <w:pPr>
        <w:rPr>
          <w:rFonts w:ascii="Times New Roman" w:hAnsi="Times New Roman" w:cs="Times New Roman"/>
          <w:b/>
          <w:sz w:val="32"/>
          <w:szCs w:val="32"/>
        </w:rPr>
      </w:pPr>
      <w:r>
        <w:rPr>
          <w:rFonts w:ascii="Times New Roman" w:hAnsi="Times New Roman" w:cs="Times New Roman"/>
          <w:b/>
          <w:sz w:val="32"/>
          <w:szCs w:val="32"/>
        </w:rPr>
        <w:t xml:space="preserve">                    </w:t>
      </w:r>
      <w:r w:rsidR="00C51B6F">
        <w:rPr>
          <w:rFonts w:ascii="Times New Roman" w:hAnsi="Times New Roman" w:cs="Times New Roman"/>
          <w:b/>
          <w:sz w:val="32"/>
          <w:szCs w:val="32"/>
        </w:rPr>
        <w:t xml:space="preserve">                   </w:t>
      </w:r>
      <w:r>
        <w:rPr>
          <w:rFonts w:ascii="Times New Roman" w:hAnsi="Times New Roman" w:cs="Times New Roman"/>
          <w:b/>
          <w:sz w:val="32"/>
          <w:szCs w:val="32"/>
        </w:rPr>
        <w:t xml:space="preserve"> Islamic Studies</w:t>
      </w:r>
    </w:p>
    <w:p w:rsidR="00DB6BCA" w:rsidRDefault="00DB6BCA" w:rsidP="00286246">
      <w:pPr>
        <w:rPr>
          <w:rFonts w:ascii="Times New Roman" w:hAnsi="Times New Roman" w:cs="Times New Roman"/>
          <w:b/>
          <w:sz w:val="32"/>
          <w:szCs w:val="32"/>
        </w:rPr>
      </w:pPr>
    </w:p>
    <w:p w:rsidR="00286246" w:rsidRPr="00286246" w:rsidRDefault="00DB6BCA" w:rsidP="00286246">
      <w:pPr>
        <w:rPr>
          <w:rFonts w:ascii="Times New Roman" w:hAnsi="Times New Roman" w:cs="Times New Roman"/>
          <w:b/>
          <w:sz w:val="32"/>
          <w:szCs w:val="32"/>
        </w:rPr>
      </w:pPr>
      <w:r>
        <w:rPr>
          <w:rFonts w:ascii="Times New Roman" w:hAnsi="Times New Roman" w:cs="Times New Roman"/>
          <w:b/>
          <w:sz w:val="32"/>
          <w:szCs w:val="32"/>
        </w:rPr>
        <w:t xml:space="preserve">                     </w:t>
      </w:r>
    </w:p>
    <w:p w:rsidR="00286246" w:rsidRPr="00286246" w:rsidRDefault="00286246" w:rsidP="00286246">
      <w:pPr>
        <w:rPr>
          <w:rFonts w:ascii="Times New Roman" w:hAnsi="Times New Roman" w:cs="Times New Roman"/>
          <w:b/>
          <w:sz w:val="28"/>
        </w:rPr>
      </w:pPr>
      <w:r w:rsidRPr="00286246">
        <w:rPr>
          <w:rFonts w:ascii="Times New Roman" w:hAnsi="Times New Roman" w:cs="Times New Roman"/>
          <w:b/>
          <w:sz w:val="28"/>
        </w:rPr>
        <w:t xml:space="preserve">                                                                            </w:t>
      </w:r>
    </w:p>
    <w:p w:rsidR="00060B0B" w:rsidRDefault="00060B0B">
      <w:pPr>
        <w:rPr>
          <w:rFonts w:ascii="Times New Roman" w:hAnsi="Times New Roman" w:cs="Times New Roman"/>
          <w:b/>
          <w:sz w:val="32"/>
        </w:rPr>
      </w:pPr>
    </w:p>
    <w:p w:rsidR="00E759E8" w:rsidRDefault="00E759E8">
      <w:pPr>
        <w:rPr>
          <w:rFonts w:ascii="Times New Roman" w:hAnsi="Times New Roman" w:cs="Times New Roman"/>
          <w:b/>
          <w:sz w:val="32"/>
        </w:rPr>
      </w:pPr>
    </w:p>
    <w:p w:rsidR="00E759E8" w:rsidRPr="00DD5481" w:rsidRDefault="00E759E8">
      <w:pPr>
        <w:rPr>
          <w:rFonts w:ascii="Times New Roman" w:hAnsi="Times New Roman" w:cs="Times New Roman"/>
          <w:b/>
          <w:sz w:val="32"/>
        </w:rPr>
      </w:pPr>
      <w:bookmarkStart w:id="0" w:name="_GoBack"/>
      <w:bookmarkEnd w:id="0"/>
    </w:p>
    <w:p w:rsidR="00060B0B" w:rsidRPr="007174C5" w:rsidRDefault="0033221F">
      <w:pPr>
        <w:jc w:val="center"/>
        <w:rPr>
          <w:rFonts w:ascii="Times New Roman" w:hAnsi="Times New Roman" w:cs="Times New Roman"/>
          <w:sz w:val="32"/>
          <w:szCs w:val="32"/>
        </w:rPr>
      </w:pPr>
      <w:r w:rsidRPr="007174C5">
        <w:rPr>
          <w:rFonts w:ascii="Times New Roman" w:hAnsi="Times New Roman" w:cs="Times New Roman"/>
          <w:b/>
          <w:sz w:val="32"/>
          <w:szCs w:val="32"/>
        </w:rPr>
        <w:t>A Muslim’s belief in the oneness of Allah must be reflected in their ac</w:t>
      </w:r>
      <w:r w:rsidR="007174C5" w:rsidRPr="007174C5">
        <w:rPr>
          <w:rFonts w:ascii="Times New Roman" w:hAnsi="Times New Roman" w:cs="Times New Roman"/>
          <w:b/>
          <w:sz w:val="32"/>
          <w:szCs w:val="32"/>
        </w:rPr>
        <w:t>tions in order to be effective.</w:t>
      </w:r>
    </w:p>
    <w:p w:rsidR="00060B0B" w:rsidRPr="007174C5" w:rsidRDefault="0033221F">
      <w:pPr>
        <w:rPr>
          <w:rFonts w:ascii="Times New Roman" w:hAnsi="Times New Roman" w:cs="Times New Roman"/>
          <w:sz w:val="30"/>
          <w:szCs w:val="30"/>
        </w:rPr>
      </w:pPr>
      <w:r w:rsidRPr="007174C5">
        <w:rPr>
          <w:rFonts w:ascii="Times New Roman" w:hAnsi="Times New Roman" w:cs="Times New Roman"/>
          <w:b/>
          <w:sz w:val="30"/>
          <w:szCs w:val="30"/>
        </w:rPr>
        <w:t>Introduction:</w:t>
      </w:r>
    </w:p>
    <w:p w:rsidR="00060B0B" w:rsidRPr="007174C5" w:rsidRDefault="0033221F">
      <w:pPr>
        <w:jc w:val="both"/>
        <w:rPr>
          <w:rFonts w:ascii="Times New Roman" w:hAnsi="Times New Roman" w:cs="Times New Roman"/>
          <w:sz w:val="28"/>
          <w:szCs w:val="28"/>
        </w:rPr>
      </w:pPr>
      <w:r w:rsidRPr="007174C5">
        <w:rPr>
          <w:rFonts w:ascii="Times New Roman" w:hAnsi="Times New Roman" w:cs="Times New Roman"/>
          <w:sz w:val="28"/>
          <w:szCs w:val="28"/>
        </w:rPr>
        <w:t>In Islam, belief in the onene</w:t>
      </w:r>
      <w:r w:rsidR="007174C5">
        <w:rPr>
          <w:rFonts w:ascii="Times New Roman" w:hAnsi="Times New Roman" w:cs="Times New Roman"/>
          <w:sz w:val="28"/>
          <w:szCs w:val="28"/>
        </w:rPr>
        <w:t xml:space="preserve">ss of Allah, known as </w:t>
      </w:r>
      <w:proofErr w:type="spellStart"/>
      <w:r w:rsidR="007174C5" w:rsidRPr="007174C5">
        <w:rPr>
          <w:rFonts w:ascii="Times New Roman" w:hAnsi="Times New Roman" w:cs="Times New Roman"/>
          <w:b/>
          <w:sz w:val="28"/>
          <w:szCs w:val="28"/>
        </w:rPr>
        <w:t>Tawhid</w:t>
      </w:r>
      <w:proofErr w:type="spellEnd"/>
      <w:r w:rsidRPr="007174C5">
        <w:rPr>
          <w:rFonts w:ascii="Times New Roman" w:hAnsi="Times New Roman" w:cs="Times New Roman"/>
          <w:sz w:val="28"/>
          <w:szCs w:val="28"/>
        </w:rPr>
        <w:t>, is at the core of every Muslim's faith. It means that Allah is the only one worthy of worship and that He has no partners, no equals. This belief is not just something Muslims say with their tongues, but something that must be shown through their actions. Tawhid is the foundation of a Muslim's life, and without it, faith is incomplete.</w:t>
      </w:r>
    </w:p>
    <w:p w:rsidR="00060B0B" w:rsidRPr="007174C5" w:rsidRDefault="0033221F">
      <w:pPr>
        <w:rPr>
          <w:rFonts w:ascii="Times New Roman" w:hAnsi="Times New Roman" w:cs="Times New Roman"/>
          <w:sz w:val="30"/>
          <w:szCs w:val="30"/>
        </w:rPr>
      </w:pPr>
      <w:r w:rsidRPr="007174C5">
        <w:rPr>
          <w:rFonts w:ascii="Times New Roman" w:hAnsi="Times New Roman" w:cs="Times New Roman"/>
          <w:b/>
          <w:sz w:val="30"/>
          <w:szCs w:val="30"/>
        </w:rPr>
        <w:t>1. Worship and Devotion to Allah:</w:t>
      </w:r>
    </w:p>
    <w:p w:rsidR="00060B0B" w:rsidRPr="007174C5" w:rsidRDefault="0033221F">
      <w:pPr>
        <w:jc w:val="both"/>
        <w:rPr>
          <w:rFonts w:ascii="Times New Roman" w:hAnsi="Times New Roman" w:cs="Times New Roman"/>
          <w:sz w:val="28"/>
          <w:szCs w:val="28"/>
        </w:rPr>
      </w:pPr>
      <w:r w:rsidRPr="007174C5">
        <w:rPr>
          <w:rFonts w:ascii="Times New Roman" w:hAnsi="Times New Roman" w:cs="Times New Roman"/>
          <w:sz w:val="28"/>
          <w:szCs w:val="28"/>
        </w:rPr>
        <w:t>The belief in Allah’s oneness means that every act of worship must be directed only to Him. Whether it's prayer, fasting, or charity, these acts are all done for Allah's sake. A true believer does not worship anyone or anything besides Allah. By worshiping only Allah, Muslims show their loyalty and deep trust in Him, following the teachings of the Qur'an and Sunnah.</w:t>
      </w:r>
    </w:p>
    <w:p w:rsidR="00060B0B" w:rsidRPr="007174C5" w:rsidRDefault="0033221F">
      <w:pPr>
        <w:rPr>
          <w:rFonts w:ascii="Times New Roman" w:hAnsi="Times New Roman" w:cs="Times New Roman"/>
          <w:sz w:val="30"/>
          <w:szCs w:val="30"/>
        </w:rPr>
      </w:pPr>
      <w:r w:rsidRPr="007174C5">
        <w:rPr>
          <w:rFonts w:ascii="Times New Roman" w:hAnsi="Times New Roman" w:cs="Times New Roman"/>
          <w:b/>
          <w:sz w:val="30"/>
          <w:szCs w:val="30"/>
        </w:rPr>
        <w:t>2. Moral Conduct and Ethical Living:</w:t>
      </w:r>
    </w:p>
    <w:p w:rsidR="00060B0B" w:rsidRPr="007174C5" w:rsidRDefault="0033221F">
      <w:pPr>
        <w:jc w:val="both"/>
        <w:rPr>
          <w:rFonts w:ascii="Times New Roman" w:hAnsi="Times New Roman" w:cs="Times New Roman"/>
          <w:sz w:val="28"/>
          <w:szCs w:val="28"/>
        </w:rPr>
      </w:pPr>
      <w:r w:rsidRPr="007174C5">
        <w:rPr>
          <w:rFonts w:ascii="Times New Roman" w:hAnsi="Times New Roman" w:cs="Times New Roman"/>
          <w:sz w:val="28"/>
          <w:szCs w:val="28"/>
        </w:rPr>
        <w:t>Belief in Tawhid also means living a moral and ethical life. Since Allah is the ultimate judge, Muslims are expected to behave in ways that please Him. This includes being honest, treating others fairly, and staying away from sinful behavior. A person who truly believes in Allah will naturally behave in a way that reflects their faith in every situation, treating others kindly and helping those in need.</w:t>
      </w:r>
    </w:p>
    <w:p w:rsidR="00060B0B" w:rsidRPr="007174C5" w:rsidRDefault="0033221F">
      <w:pPr>
        <w:rPr>
          <w:rFonts w:ascii="Times New Roman" w:hAnsi="Times New Roman" w:cs="Times New Roman"/>
          <w:sz w:val="30"/>
          <w:szCs w:val="30"/>
        </w:rPr>
      </w:pPr>
      <w:r w:rsidRPr="007174C5">
        <w:rPr>
          <w:rFonts w:ascii="Times New Roman" w:hAnsi="Times New Roman" w:cs="Times New Roman"/>
          <w:b/>
          <w:sz w:val="30"/>
          <w:szCs w:val="30"/>
        </w:rPr>
        <w:t>3. Dependence on Allah (Tawakkul):</w:t>
      </w:r>
    </w:p>
    <w:p w:rsidR="00060B0B" w:rsidRPr="007174C5" w:rsidRDefault="0033221F">
      <w:pPr>
        <w:jc w:val="both"/>
        <w:rPr>
          <w:rFonts w:ascii="Times New Roman" w:hAnsi="Times New Roman" w:cs="Times New Roman"/>
          <w:sz w:val="28"/>
          <w:szCs w:val="28"/>
        </w:rPr>
      </w:pPr>
      <w:r w:rsidRPr="007174C5">
        <w:rPr>
          <w:rFonts w:ascii="Times New Roman" w:hAnsi="Times New Roman" w:cs="Times New Roman"/>
          <w:sz w:val="28"/>
          <w:szCs w:val="28"/>
        </w:rPr>
        <w:t>Believing in the oneness of Allah also involves placing complete trust in Him. T</w:t>
      </w:r>
      <w:r w:rsidR="007174C5">
        <w:rPr>
          <w:rFonts w:ascii="Times New Roman" w:hAnsi="Times New Roman" w:cs="Times New Roman"/>
          <w:sz w:val="28"/>
          <w:szCs w:val="28"/>
        </w:rPr>
        <w:t xml:space="preserve">his trust is called </w:t>
      </w:r>
      <w:proofErr w:type="spellStart"/>
      <w:r w:rsidR="007174C5" w:rsidRPr="007174C5">
        <w:rPr>
          <w:rFonts w:ascii="Times New Roman" w:hAnsi="Times New Roman" w:cs="Times New Roman"/>
          <w:b/>
          <w:sz w:val="28"/>
          <w:szCs w:val="28"/>
        </w:rPr>
        <w:t>Tawakkul</w:t>
      </w:r>
      <w:proofErr w:type="spellEnd"/>
      <w:r w:rsidRPr="007174C5">
        <w:rPr>
          <w:rFonts w:ascii="Times New Roman" w:hAnsi="Times New Roman" w:cs="Times New Roman"/>
          <w:b/>
          <w:sz w:val="28"/>
          <w:szCs w:val="28"/>
        </w:rPr>
        <w:t>.</w:t>
      </w:r>
      <w:r w:rsidRPr="007174C5">
        <w:rPr>
          <w:rFonts w:ascii="Times New Roman" w:hAnsi="Times New Roman" w:cs="Times New Roman"/>
          <w:sz w:val="28"/>
          <w:szCs w:val="28"/>
        </w:rPr>
        <w:t xml:space="preserve"> A Muslim who has Tawakkul believes that everything in life happens according to Allah's plan. When faced with difficulties or successes, they remain patient and thankful because they know </w:t>
      </w:r>
      <w:r w:rsidRPr="007174C5">
        <w:rPr>
          <w:rFonts w:ascii="Times New Roman" w:hAnsi="Times New Roman" w:cs="Times New Roman"/>
          <w:sz w:val="28"/>
          <w:szCs w:val="28"/>
        </w:rPr>
        <w:lastRenderedPageBreak/>
        <w:t>that Allah is in control. Turning to Allah for help, rather than relying solely on themselves or others, is a reflection of true belief.</w:t>
      </w:r>
    </w:p>
    <w:p w:rsidR="00060B0B" w:rsidRPr="007174C5" w:rsidRDefault="0033221F">
      <w:pPr>
        <w:rPr>
          <w:rFonts w:ascii="Times New Roman" w:hAnsi="Times New Roman" w:cs="Times New Roman"/>
          <w:sz w:val="30"/>
          <w:szCs w:val="30"/>
        </w:rPr>
      </w:pPr>
      <w:r w:rsidRPr="007174C5">
        <w:rPr>
          <w:rFonts w:ascii="Times New Roman" w:hAnsi="Times New Roman" w:cs="Times New Roman"/>
          <w:b/>
          <w:sz w:val="30"/>
          <w:szCs w:val="30"/>
        </w:rPr>
        <w:t>4. Avoidance of Shirk (Associating Partners with Allah):</w:t>
      </w:r>
    </w:p>
    <w:p w:rsidR="00060B0B" w:rsidRPr="007174C5" w:rsidRDefault="007174C5">
      <w:pPr>
        <w:jc w:val="both"/>
        <w:rPr>
          <w:rFonts w:ascii="Times New Roman" w:hAnsi="Times New Roman" w:cs="Times New Roman"/>
          <w:sz w:val="28"/>
          <w:szCs w:val="28"/>
        </w:rPr>
      </w:pPr>
      <w:r w:rsidRPr="007174C5">
        <w:rPr>
          <w:rFonts w:ascii="Times New Roman" w:hAnsi="Times New Roman" w:cs="Times New Roman"/>
          <w:b/>
          <w:sz w:val="28"/>
          <w:szCs w:val="28"/>
        </w:rPr>
        <w:t>Shirk</w:t>
      </w:r>
      <w:r w:rsidR="0033221F" w:rsidRPr="007174C5">
        <w:rPr>
          <w:rFonts w:ascii="Times New Roman" w:hAnsi="Times New Roman" w:cs="Times New Roman"/>
          <w:sz w:val="28"/>
          <w:szCs w:val="28"/>
        </w:rPr>
        <w:t>, which means associating partners with Allah, is the biggest sin in Islam. A Muslim who believes in Tawhid will avoid anything that leads to shirk. This includes believing in superstitions or relying on things like charms for protection. Tawhid means trusting Allah alone for all needs and avoiding anything that could weaken that trust.</w:t>
      </w:r>
    </w:p>
    <w:p w:rsidR="00060B0B" w:rsidRPr="007174C5" w:rsidRDefault="0033221F">
      <w:pPr>
        <w:rPr>
          <w:rFonts w:ascii="Times New Roman" w:hAnsi="Times New Roman" w:cs="Times New Roman"/>
          <w:sz w:val="30"/>
          <w:szCs w:val="30"/>
        </w:rPr>
      </w:pPr>
      <w:r w:rsidRPr="007174C5">
        <w:rPr>
          <w:rFonts w:ascii="Times New Roman" w:hAnsi="Times New Roman" w:cs="Times New Roman"/>
          <w:b/>
          <w:sz w:val="30"/>
          <w:szCs w:val="30"/>
        </w:rPr>
        <w:t>Conclusion:</w:t>
      </w:r>
    </w:p>
    <w:p w:rsidR="00060B0B" w:rsidRDefault="0033221F">
      <w:pPr>
        <w:jc w:val="both"/>
        <w:rPr>
          <w:rFonts w:ascii="Times New Roman" w:hAnsi="Times New Roman" w:cs="Times New Roman"/>
          <w:sz w:val="28"/>
          <w:szCs w:val="28"/>
        </w:rPr>
      </w:pPr>
      <w:r w:rsidRPr="007174C5">
        <w:rPr>
          <w:rFonts w:ascii="Times New Roman" w:hAnsi="Times New Roman" w:cs="Times New Roman"/>
          <w:sz w:val="28"/>
          <w:szCs w:val="28"/>
        </w:rPr>
        <w:t>In conclusion, belief in the oneness of Allah is the most important aspect of a Muslim’s faith. However, for this belief to be meaningful, it must be reflected in a Muslim’s daily actions. From worship to trust in Allah, to ethical living, and avoiding shirk, these are the ways a Muslim demonstrates their belief in Tawhid. When belief and actions are aligned, a Muslim's faith becomes strong and effective.</w:t>
      </w:r>
    </w:p>
    <w:p w:rsidR="007174C5" w:rsidRDefault="007174C5">
      <w:pPr>
        <w:jc w:val="both"/>
        <w:rPr>
          <w:rFonts w:ascii="Times New Roman" w:hAnsi="Times New Roman" w:cs="Times New Roman"/>
          <w:sz w:val="28"/>
          <w:szCs w:val="28"/>
        </w:rPr>
      </w:pPr>
    </w:p>
    <w:p w:rsidR="007174C5" w:rsidRPr="007174C5" w:rsidRDefault="007174C5">
      <w:pPr>
        <w:jc w:val="both"/>
        <w:rPr>
          <w:rFonts w:ascii="Times New Roman" w:hAnsi="Times New Roman" w:cs="Times New Roman"/>
          <w:sz w:val="28"/>
          <w:szCs w:val="28"/>
        </w:rPr>
      </w:pPr>
      <w:r>
        <w:rPr>
          <w:rFonts w:ascii="Times New Roman" w:hAnsi="Times New Roman" w:cs="Times New Roman"/>
          <w:sz w:val="28"/>
          <w:szCs w:val="28"/>
        </w:rPr>
        <w:t xml:space="preserve">                   __________________________________________</w:t>
      </w:r>
    </w:p>
    <w:sectPr w:rsidR="007174C5" w:rsidRPr="007174C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60B0B"/>
    <w:rsid w:val="0015074B"/>
    <w:rsid w:val="00286246"/>
    <w:rsid w:val="0029639D"/>
    <w:rsid w:val="00326F90"/>
    <w:rsid w:val="0033221F"/>
    <w:rsid w:val="007174C5"/>
    <w:rsid w:val="007D699D"/>
    <w:rsid w:val="00AA1D8D"/>
    <w:rsid w:val="00B47730"/>
    <w:rsid w:val="00C51B6F"/>
    <w:rsid w:val="00CB0664"/>
    <w:rsid w:val="00CF28F5"/>
    <w:rsid w:val="00DB6BCA"/>
    <w:rsid w:val="00DD5481"/>
    <w:rsid w:val="00E759E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F9F8B0"/>
  <w14:defaultImageDpi w14:val="300"/>
  <w15:docId w15:val="{05B2660B-4633-4A19-8BD1-940D30F051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C8B025D-287C-4997-836A-84CDFE62D4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Pages>
  <Words>507</Words>
  <Characters>2896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cp:lastModifiedBy>
  <cp:revision>8</cp:revision>
  <dcterms:created xsi:type="dcterms:W3CDTF">2024-10-12T06:38:00Z</dcterms:created>
  <dcterms:modified xsi:type="dcterms:W3CDTF">2024-10-12T06:49:00Z</dcterms:modified>
  <cp:category/>
</cp:coreProperties>
</file>