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05E81" w:rsidR="0061007E" w:rsidP="00D05E81" w:rsidRDefault="0061007E" w14:paraId="4B9FFA00" w14:textId="306F7F5F">
      <w:pPr>
        <w:ind w:left="720" w:hanging="360"/>
        <w:jc w:val="center"/>
        <w:rPr>
          <w:rFonts w:cstheme="majorHAnsi"/>
          <w:b/>
          <w:bCs/>
          <w:sz w:val="24"/>
          <w:szCs w:val="24"/>
          <w:lang w:val="it-IT"/>
        </w:rPr>
      </w:pPr>
    </w:p>
    <w:p w:rsidRPr="00D05E81" w:rsidR="0061007E" w:rsidP="00D05E81" w:rsidRDefault="0061007E" w14:paraId="5B9F6D3B" w14:textId="471438C5">
      <w:pPr>
        <w:ind w:left="720" w:hanging="360"/>
        <w:jc w:val="center"/>
        <w:rPr>
          <w:rFonts w:cstheme="majorHAnsi"/>
          <w:b/>
          <w:bCs/>
          <w:sz w:val="24"/>
          <w:szCs w:val="24"/>
          <w:lang w:val="it-IT"/>
        </w:rPr>
      </w:pPr>
    </w:p>
    <w:p w:rsidRPr="00D05E81" w:rsidR="0061007E" w:rsidP="00D05E81" w:rsidRDefault="00CD7223" w14:paraId="218249FE" w14:textId="566FFBA3">
      <w:pPr>
        <w:ind w:left="720" w:hanging="360"/>
        <w:jc w:val="center"/>
        <w:rPr>
          <w:rFonts w:cstheme="majorHAnsi"/>
          <w:b/>
          <w:bCs/>
          <w:sz w:val="24"/>
          <w:szCs w:val="24"/>
          <w:lang w:val="it-IT"/>
        </w:rPr>
      </w:pPr>
      <w:r>
        <w:rPr>
          <w:rFonts w:cstheme="majorHAnsi"/>
          <w:b/>
          <w:bCs/>
          <w:noProof/>
          <w:sz w:val="24"/>
          <w:szCs w:val="24"/>
          <w:lang w:val="it-IT"/>
        </w:rPr>
        <w:drawing>
          <wp:inline distT="0" distB="0" distL="0" distR="0" wp14:anchorId="2115881D" wp14:editId="365B6E85">
            <wp:extent cx="2057400" cy="749300"/>
            <wp:effectExtent l="0" t="0" r="0" b="0"/>
            <wp:docPr id="253314564" name="Immagine 1" descr="Immagine che contiene Carattere, logo, testo,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14564" name="Immagine 1" descr="Immagine che contiene Carattere, logo, testo, Elementi grafici&#10;&#10;Descrizione generat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2057400" cy="749300"/>
                    </a:xfrm>
                    <a:prstGeom prst="rect">
                      <a:avLst/>
                    </a:prstGeom>
                  </pic:spPr>
                </pic:pic>
              </a:graphicData>
            </a:graphic>
          </wp:inline>
        </w:drawing>
      </w:r>
    </w:p>
    <w:p w:rsidRPr="00D05E81" w:rsidR="0061007E" w:rsidP="00D05E81" w:rsidRDefault="0061007E" w14:paraId="7C329A1E" w14:textId="52895430">
      <w:pPr>
        <w:ind w:left="720" w:hanging="360"/>
        <w:jc w:val="center"/>
        <w:rPr>
          <w:rFonts w:cstheme="majorHAnsi"/>
          <w:b/>
          <w:bCs/>
          <w:sz w:val="24"/>
          <w:szCs w:val="24"/>
          <w:lang w:val="it-IT"/>
        </w:rPr>
      </w:pPr>
    </w:p>
    <w:p w:rsidRPr="00D05E81" w:rsidR="0061007E" w:rsidP="00D05E81" w:rsidRDefault="0061007E" w14:paraId="4C4E7FD0" w14:textId="20B46EEA">
      <w:pPr>
        <w:ind w:left="720" w:hanging="360"/>
        <w:jc w:val="center"/>
        <w:rPr>
          <w:rFonts w:cstheme="majorHAnsi"/>
          <w:b/>
          <w:bCs/>
          <w:sz w:val="24"/>
          <w:szCs w:val="24"/>
          <w:lang w:val="it-IT"/>
        </w:rPr>
      </w:pPr>
    </w:p>
    <w:p w:rsidRPr="00D05E81" w:rsidR="008A6DD0" w:rsidP="00D05E81" w:rsidRDefault="008A6DD0" w14:paraId="3E68046D" w14:textId="16E28C64">
      <w:pPr>
        <w:ind w:left="720" w:hanging="360"/>
        <w:jc w:val="center"/>
        <w:rPr>
          <w:rFonts w:cstheme="majorHAnsi"/>
          <w:b/>
          <w:bCs/>
          <w:sz w:val="24"/>
          <w:szCs w:val="24"/>
          <w:lang w:val="en-US"/>
        </w:rPr>
      </w:pPr>
    </w:p>
    <w:p w:rsidRPr="00D05E81" w:rsidR="008A6DD0" w:rsidP="00D05E81" w:rsidRDefault="008A6DD0" w14:paraId="11566598" w14:textId="7DBF7BFA">
      <w:pPr>
        <w:ind w:left="720" w:hanging="360"/>
        <w:jc w:val="center"/>
        <w:rPr>
          <w:rFonts w:cstheme="majorHAnsi"/>
          <w:b/>
          <w:bCs/>
          <w:sz w:val="24"/>
          <w:szCs w:val="24"/>
          <w:lang w:val="en-US"/>
        </w:rPr>
      </w:pPr>
    </w:p>
    <w:p w:rsidRPr="00D05E81" w:rsidR="008D2BED" w:rsidP="00D05E81" w:rsidRDefault="007D0016" w14:paraId="1A1DBE7D" w14:textId="753C1DCB">
      <w:pPr>
        <w:ind w:left="720" w:hanging="360"/>
        <w:jc w:val="center"/>
        <w:rPr>
          <w:rFonts w:cstheme="majorHAnsi"/>
          <w:b/>
          <w:bCs/>
          <w:sz w:val="24"/>
          <w:szCs w:val="24"/>
          <w:lang w:val="en-US"/>
        </w:rPr>
      </w:pPr>
      <w:r w:rsidRPr="00D05E81">
        <w:rPr>
          <w:rFonts w:cstheme="majorHAnsi"/>
          <w:b/>
          <w:bCs/>
          <w:sz w:val="24"/>
          <w:szCs w:val="24"/>
          <w:lang w:val="en-US"/>
        </w:rPr>
        <w:t>Collaborative robotics</w:t>
      </w:r>
    </w:p>
    <w:p w:rsidRPr="00D05E81" w:rsidR="008D2BED" w:rsidP="00D05E81" w:rsidRDefault="008D2BED" w14:paraId="20B1FE78" w14:textId="0EE8727B">
      <w:pPr>
        <w:ind w:left="720" w:hanging="360"/>
        <w:jc w:val="center"/>
        <w:rPr>
          <w:rFonts w:cstheme="majorHAnsi"/>
          <w:b/>
          <w:bCs/>
          <w:sz w:val="24"/>
          <w:szCs w:val="24"/>
          <w:lang w:val="en-US"/>
        </w:rPr>
      </w:pPr>
      <w:r w:rsidRPr="7BCD35FA" w:rsidR="7BCD35FA">
        <w:rPr>
          <w:rFonts w:cs="Calibri Light" w:cstheme="majorAscii"/>
          <w:b w:val="1"/>
          <w:bCs w:val="1"/>
          <w:sz w:val="24"/>
          <w:szCs w:val="24"/>
          <w:lang w:val="en-US"/>
        </w:rPr>
        <w:t>AA 202</w:t>
      </w:r>
      <w:r w:rsidRPr="7BCD35FA" w:rsidR="7BCD35FA">
        <w:rPr>
          <w:rFonts w:cs="Calibri Light" w:cstheme="majorAscii"/>
          <w:b w:val="1"/>
          <w:bCs w:val="1"/>
          <w:sz w:val="24"/>
          <w:szCs w:val="24"/>
          <w:lang w:val="en-US"/>
        </w:rPr>
        <w:t>5</w:t>
      </w:r>
      <w:r w:rsidRPr="7BCD35FA" w:rsidR="7BCD35FA">
        <w:rPr>
          <w:rFonts w:cs="Calibri Light" w:cstheme="majorAscii"/>
          <w:b w:val="1"/>
          <w:bCs w:val="1"/>
          <w:sz w:val="24"/>
          <w:szCs w:val="24"/>
          <w:lang w:val="en-US"/>
        </w:rPr>
        <w:t>-202</w:t>
      </w:r>
      <w:r w:rsidRPr="7BCD35FA" w:rsidR="7BCD35FA">
        <w:rPr>
          <w:rFonts w:cs="Calibri Light" w:cstheme="majorAscii"/>
          <w:b w:val="1"/>
          <w:bCs w:val="1"/>
          <w:sz w:val="24"/>
          <w:szCs w:val="24"/>
          <w:lang w:val="en-US"/>
        </w:rPr>
        <w:t>6</w:t>
      </w:r>
    </w:p>
    <w:p w:rsidR="7BCD35FA" w:rsidP="7BCD35FA" w:rsidRDefault="7BCD35FA" w14:paraId="051F1357" w14:textId="43A8B268">
      <w:pPr>
        <w:pStyle w:val="Normal"/>
        <w:suppressLineNumbers w:val="0"/>
        <w:bidi w:val="0"/>
        <w:spacing w:before="0" w:beforeAutospacing="off" w:after="100" w:afterAutospacing="off" w:line="276" w:lineRule="auto"/>
        <w:ind w:left="720" w:right="0" w:hanging="360"/>
        <w:jc w:val="center"/>
      </w:pPr>
      <w:r w:rsidRPr="7BCD35FA" w:rsidR="7BCD35FA">
        <w:rPr>
          <w:rFonts w:cs="Calibri Light" w:cstheme="majorAscii"/>
          <w:b w:val="1"/>
          <w:bCs w:val="1"/>
          <w:sz w:val="24"/>
          <w:szCs w:val="24"/>
          <w:lang w:val="en-US"/>
        </w:rPr>
        <w:t>BRICK BREAKER REPORT</w:t>
      </w:r>
    </w:p>
    <w:p w:rsidRPr="00D05E81" w:rsidR="0084480D" w:rsidP="00D05E81" w:rsidRDefault="0084480D" w14:paraId="46D0F793" w14:textId="01F7B100">
      <w:pPr>
        <w:ind w:left="720" w:hanging="360"/>
        <w:rPr>
          <w:rFonts w:cstheme="majorHAnsi"/>
          <w:sz w:val="24"/>
          <w:szCs w:val="24"/>
          <w:lang w:val="en-US"/>
        </w:rPr>
      </w:pPr>
    </w:p>
    <w:p w:rsidRPr="00012C37" w:rsidR="005F6FBA" w:rsidP="7BCD35FA" w:rsidRDefault="005F6FBA" w14:paraId="59D6D13A" w14:textId="16811922">
      <w:pPr>
        <w:ind w:left="720" w:hanging="360"/>
        <w:jc w:val="right"/>
        <w:rPr>
          <w:rFonts w:cs="Calibri Light" w:cstheme="majorAscii"/>
          <w:b w:val="1"/>
          <w:bCs w:val="1"/>
          <w:sz w:val="24"/>
          <w:szCs w:val="24"/>
          <w:lang w:val="it-IT"/>
        </w:rPr>
      </w:pPr>
      <w:r w:rsidRPr="7BCD35FA" w:rsidR="7BCD35FA">
        <w:rPr>
          <w:rFonts w:cs="Calibri Light" w:cstheme="majorAscii"/>
          <w:b w:val="1"/>
          <w:bCs w:val="1"/>
          <w:sz w:val="24"/>
          <w:szCs w:val="24"/>
          <w:lang w:val="it-IT"/>
        </w:rPr>
        <w:t>Authors</w:t>
      </w:r>
      <w:r w:rsidRPr="7BCD35FA" w:rsidR="7BCD35FA">
        <w:rPr>
          <w:rFonts w:cs="Calibri Light" w:cstheme="majorAscii"/>
          <w:b w:val="1"/>
          <w:bCs w:val="1"/>
          <w:sz w:val="24"/>
          <w:szCs w:val="24"/>
          <w:lang w:val="it-IT"/>
        </w:rPr>
        <w:t xml:space="preserve"> list</w:t>
      </w:r>
      <w:r w:rsidRPr="7BCD35FA" w:rsidR="7BCD35FA">
        <w:rPr>
          <w:rFonts w:cs="Calibri Light" w:cstheme="majorAscii"/>
          <w:b w:val="1"/>
          <w:bCs w:val="1"/>
          <w:sz w:val="24"/>
          <w:szCs w:val="24"/>
          <w:lang w:val="it-IT"/>
        </w:rPr>
        <w:t xml:space="preserve">: </w:t>
      </w:r>
      <w:r w:rsidRPr="7BCD35FA" w:rsidR="7BCD35FA">
        <w:rPr>
          <w:rFonts w:cs="Calibri Light" w:cstheme="majorAscii"/>
          <w:b w:val="1"/>
          <w:bCs w:val="1"/>
          <w:sz w:val="24"/>
          <w:szCs w:val="24"/>
          <w:lang w:val="it-IT"/>
        </w:rPr>
        <w:t xml:space="preserve">Jessica </w:t>
      </w:r>
      <w:r w:rsidRPr="7BCD35FA" w:rsidR="7BCD35FA">
        <w:rPr>
          <w:rFonts w:cs="Calibri Light" w:cstheme="majorAscii"/>
          <w:b w:val="1"/>
          <w:bCs w:val="1"/>
          <w:sz w:val="24"/>
          <w:szCs w:val="24"/>
          <w:lang w:val="it-IT"/>
        </w:rPr>
        <w:t>Dichakdjian</w:t>
      </w:r>
      <w:r w:rsidRPr="7BCD35FA" w:rsidR="7BCD35FA">
        <w:rPr>
          <w:rFonts w:cs="Calibri Light" w:cstheme="majorAscii"/>
          <w:b w:val="1"/>
          <w:bCs w:val="1"/>
          <w:sz w:val="24"/>
          <w:szCs w:val="24"/>
          <w:lang w:val="it-IT"/>
        </w:rPr>
        <w:t xml:space="preserve">, Alberto Caramanna, </w:t>
      </w:r>
    </w:p>
    <w:p w:rsidRPr="00012C37" w:rsidR="005F6FBA" w:rsidP="7BCD35FA" w:rsidRDefault="005F6FBA" w14:paraId="0F684301" w14:textId="5FAE71E5">
      <w:pPr>
        <w:ind w:left="720" w:hanging="360"/>
        <w:jc w:val="right"/>
        <w:rPr>
          <w:rFonts w:cs="Calibri Light" w:cstheme="majorAscii"/>
          <w:b w:val="1"/>
          <w:bCs w:val="1"/>
          <w:sz w:val="24"/>
          <w:szCs w:val="24"/>
          <w:lang w:val="it-IT"/>
        </w:rPr>
      </w:pPr>
      <w:r w:rsidRPr="7BCD35FA" w:rsidR="7BCD35FA">
        <w:rPr>
          <w:rFonts w:cs="Calibri Light" w:cstheme="majorAscii"/>
          <w:b w:val="1"/>
          <w:bCs w:val="1"/>
          <w:sz w:val="24"/>
          <w:szCs w:val="24"/>
          <w:lang w:val="it-IT"/>
        </w:rPr>
        <w:t xml:space="preserve">Mateo Zeneli, Rebecca Papa e Daniela </w:t>
      </w:r>
      <w:r w:rsidRPr="7BCD35FA" w:rsidR="7BCD35FA">
        <w:rPr>
          <w:rFonts w:cs="Calibri Light" w:cstheme="majorAscii"/>
          <w:b w:val="1"/>
          <w:bCs w:val="1"/>
          <w:sz w:val="24"/>
          <w:szCs w:val="24"/>
          <w:lang w:val="it-IT"/>
        </w:rPr>
        <w:t>Macaya</w:t>
      </w:r>
    </w:p>
    <w:p w:rsidRPr="00012C37" w:rsidR="00CD7223" w:rsidP="00CD7223" w:rsidRDefault="00E64347" w14:paraId="16FD14EA" w14:textId="0AEB060E">
      <w:pPr>
        <w:adjustRightInd w:val="0"/>
        <w:ind w:left="720" w:hanging="360"/>
        <w:jc w:val="both"/>
        <w:rPr>
          <w:rFonts w:cstheme="majorHAnsi"/>
          <w:sz w:val="24"/>
          <w:szCs w:val="24"/>
          <w:lang w:val="it-IT"/>
        </w:rPr>
      </w:pPr>
      <w:r w:rsidRPr="00D05E81">
        <w:rPr>
          <w:rFonts w:cstheme="majorHAnsi"/>
          <w:b/>
          <w:bCs/>
          <w:noProof/>
          <w:sz w:val="24"/>
          <w:szCs w:val="24"/>
          <w:lang w:val="it-IT"/>
        </w:rPr>
        <mc:AlternateContent>
          <mc:Choice Requires="wps">
            <w:drawing>
              <wp:anchor distT="0" distB="0" distL="114300" distR="114300" simplePos="0" relativeHeight="251658240" behindDoc="0" locked="0" layoutInCell="1" allowOverlap="1" wp14:anchorId="11511889" wp14:editId="03932D43">
                <wp:simplePos x="0" y="0"/>
                <wp:positionH relativeFrom="column">
                  <wp:posOffset>-245745</wp:posOffset>
                </wp:positionH>
                <wp:positionV relativeFrom="paragraph">
                  <wp:posOffset>113391</wp:posOffset>
                </wp:positionV>
                <wp:extent cx="6710289" cy="4236525"/>
                <wp:effectExtent l="0" t="0" r="8255" b="18415"/>
                <wp:wrapNone/>
                <wp:docPr id="46526593" name="Rectangle 46526593"/>
                <wp:cNvGraphicFramePr/>
                <a:graphic xmlns:a="http://schemas.openxmlformats.org/drawingml/2006/main">
                  <a:graphicData uri="http://schemas.microsoft.com/office/word/2010/wordprocessingShape">
                    <wps:wsp>
                      <wps:cNvSpPr/>
                      <wps:spPr>
                        <a:xfrm>
                          <a:off x="0" y="0"/>
                          <a:ext cx="6710289" cy="4236525"/>
                        </a:xfrm>
                        <a:prstGeom prst="rect">
                          <a:avLst/>
                        </a:prstGeom>
                        <a:solidFill>
                          <a:schemeClr val="bg2">
                            <a:alpha val="34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D6ACABB">
              <v:rect id="Rectangle 46526593" style="position:absolute;margin-left:-19.35pt;margin-top:8.95pt;width:528.35pt;height:33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7e6e6 [3214]" strokecolor="black [3213]" strokeweight="1pt" w14:anchorId="06951A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">
                <v:fill opacity="22359f"/>
              </v:rect>
            </w:pict>
          </mc:Fallback>
        </mc:AlternateContent>
      </w:r>
    </w:p>
    <w:p w:rsidRPr="00CD7223" w:rsidR="00BB5A6F" w:rsidP="00CD7223" w:rsidRDefault="0084480D" w14:paraId="4683971E" w14:textId="66D9662B">
      <w:pPr>
        <w:adjustRightInd w:val="0"/>
        <w:jc w:val="both"/>
        <w:rPr>
          <w:rFonts w:cstheme="majorHAnsi"/>
          <w:lang w:val="en-US"/>
        </w:rPr>
      </w:pPr>
      <w:r w:rsidRPr="00CD7223">
        <w:rPr>
          <w:rFonts w:cstheme="majorHAnsi"/>
          <w:lang w:val="en-US"/>
        </w:rPr>
        <w:t xml:space="preserve">This is a project report template. We here suggest </w:t>
      </w:r>
      <w:r w:rsidR="00CD7223">
        <w:rPr>
          <w:rFonts w:cstheme="majorHAnsi"/>
          <w:lang w:val="en-US"/>
        </w:rPr>
        <w:t>the</w:t>
      </w:r>
      <w:r w:rsidRPr="00CD7223">
        <w:rPr>
          <w:rFonts w:cstheme="majorHAnsi"/>
          <w:lang w:val="en-US"/>
        </w:rPr>
        <w:t xml:space="preserve"> </w:t>
      </w:r>
      <w:r w:rsidRPr="00CD7223" w:rsidR="008F5DC2">
        <w:rPr>
          <w:rFonts w:cstheme="majorHAnsi"/>
          <w:lang w:val="en-US"/>
        </w:rPr>
        <w:t xml:space="preserve">contents that should be outlined, described and discussed in your report. Indeed, </w:t>
      </w:r>
      <w:r w:rsidRPr="00CD7223" w:rsidR="009D375B">
        <w:rPr>
          <w:rFonts w:cstheme="majorHAnsi"/>
          <w:lang w:val="en-US"/>
        </w:rPr>
        <w:t>you can include additional section, re-arrange them following the story you want to tell</w:t>
      </w:r>
      <w:r w:rsidRPr="00CD7223" w:rsidR="00B17EFF">
        <w:rPr>
          <w:rFonts w:cstheme="majorHAnsi"/>
          <w:lang w:val="en-US"/>
        </w:rPr>
        <w:t xml:space="preserve">, etc. Please just pay attention in including the design hypothesis with respect to the </w:t>
      </w:r>
      <w:r w:rsidRPr="00CD7223" w:rsidR="005D6FEA">
        <w:rPr>
          <w:rFonts w:cstheme="majorHAnsi"/>
          <w:lang w:val="en-US"/>
        </w:rPr>
        <w:t>topics studied during the course</w:t>
      </w:r>
      <w:r w:rsidRPr="00CD7223" w:rsidR="00CD7223">
        <w:rPr>
          <w:rFonts w:cstheme="majorHAnsi"/>
          <w:lang w:val="en-US"/>
        </w:rPr>
        <w:t>.</w:t>
      </w:r>
    </w:p>
    <w:p w:rsidRPr="00CD7223" w:rsidR="00CD7223" w:rsidP="00CD7223" w:rsidRDefault="00CD7223" w14:paraId="50849987" w14:textId="6CB86F24">
      <w:pPr>
        <w:adjustRightInd w:val="0"/>
        <w:jc w:val="both"/>
        <w:rPr>
          <w:rFonts w:cstheme="majorHAnsi"/>
          <w:lang w:val="en-US"/>
        </w:rPr>
      </w:pPr>
    </w:p>
    <w:p w:rsidRPr="00CD7223" w:rsidR="00AB121D" w:rsidP="00CD7223" w:rsidRDefault="00EB1734" w14:paraId="32FB5EF3" w14:textId="301D5086">
      <w:pPr>
        <w:adjustRightInd w:val="0"/>
        <w:rPr>
          <w:rFonts w:cstheme="majorHAnsi"/>
          <w:lang w:val="en-US"/>
        </w:rPr>
      </w:pPr>
      <w:r w:rsidRPr="00CD7223">
        <w:rPr>
          <w:rFonts w:cstheme="majorHAnsi"/>
          <w:lang w:val="en-US"/>
        </w:rPr>
        <w:t xml:space="preserve">BEFORE THE </w:t>
      </w:r>
      <w:r w:rsidRPr="00CD7223" w:rsidR="00BE1AF7">
        <w:rPr>
          <w:rFonts w:cstheme="majorHAnsi"/>
          <w:lang w:val="en-US"/>
        </w:rPr>
        <w:t>EXAM</w:t>
      </w:r>
      <w:r w:rsidRPr="00CD7223">
        <w:rPr>
          <w:rFonts w:cstheme="majorHAnsi"/>
          <w:lang w:val="en-US"/>
        </w:rPr>
        <w:t xml:space="preserve"> (</w:t>
      </w:r>
      <w:r w:rsidRPr="00CD7223" w:rsidR="007A7F3E">
        <w:rPr>
          <w:rFonts w:cstheme="majorHAnsi"/>
          <w:lang w:val="en-US"/>
        </w:rPr>
        <w:t>one week before</w:t>
      </w:r>
      <w:r w:rsidRPr="00CD7223">
        <w:rPr>
          <w:rFonts w:cstheme="majorHAnsi"/>
          <w:lang w:val="en-US"/>
        </w:rPr>
        <w:t xml:space="preserve"> the examination day</w:t>
      </w:r>
      <w:r w:rsidRPr="00CD7223" w:rsidR="00F246AD">
        <w:rPr>
          <w:rFonts w:cstheme="majorHAnsi"/>
          <w:lang w:val="en-US"/>
        </w:rPr>
        <w:t>, exact date will be communicated close to exam calls</w:t>
      </w:r>
      <w:r w:rsidRPr="00CD7223">
        <w:rPr>
          <w:rFonts w:cstheme="majorHAnsi"/>
          <w:lang w:val="en-US"/>
        </w:rPr>
        <w:t>)</w:t>
      </w:r>
      <w:r w:rsidRPr="00CD7223" w:rsidR="00AD2A0E">
        <w:rPr>
          <w:rFonts w:cstheme="majorHAnsi"/>
          <w:lang w:val="en-US"/>
        </w:rPr>
        <w:t xml:space="preserve"> </w:t>
      </w:r>
      <w:r w:rsidRPr="00CD7223" w:rsidR="00AD2A0E">
        <w:rPr>
          <w:rFonts w:cstheme="majorHAnsi"/>
        </w:rPr>
        <w:t>each group has to upload in the dedicated we-beep folder:</w:t>
      </w:r>
    </w:p>
    <w:p w:rsidRPr="00CD7223" w:rsidR="00AD2A0E" w:rsidP="00CD7223" w:rsidRDefault="00EB1734" w14:paraId="40544C97" w14:textId="340DB873">
      <w:pPr>
        <w:pStyle w:val="Prrafodelista"/>
        <w:numPr>
          <w:ilvl w:val="0"/>
          <w:numId w:val="8"/>
        </w:numPr>
        <w:adjustRightInd w:val="0"/>
        <w:ind w:left="714" w:hanging="357"/>
        <w:rPr>
          <w:rFonts w:cstheme="majorHAnsi"/>
          <w:lang w:val="en-US"/>
        </w:rPr>
      </w:pPr>
      <w:r w:rsidRPr="00CD7223">
        <w:rPr>
          <w:rFonts w:cstheme="majorHAnsi"/>
        </w:rPr>
        <w:t>the software developed during the project labs</w:t>
      </w:r>
      <w:r w:rsidRPr="00CD7223" w:rsidR="00BB5A6F">
        <w:rPr>
          <w:rFonts w:cstheme="majorHAnsi"/>
        </w:rPr>
        <w:t xml:space="preserve"> (</w:t>
      </w:r>
      <w:r w:rsidR="00F60285">
        <w:rPr>
          <w:rFonts w:cstheme="majorHAnsi"/>
        </w:rPr>
        <w:t xml:space="preserve">es. </w:t>
      </w:r>
      <w:r w:rsidRPr="00CD7223" w:rsidR="00BB5A6F">
        <w:rPr>
          <w:rFonts w:cstheme="majorHAnsi"/>
        </w:rPr>
        <w:t>Arduino code)</w:t>
      </w:r>
      <w:r w:rsidRPr="00CD7223" w:rsidR="00F531E9">
        <w:rPr>
          <w:rFonts w:cstheme="majorHAnsi"/>
        </w:rPr>
        <w:t>;</w:t>
      </w:r>
    </w:p>
    <w:p w:rsidRPr="00CD7223" w:rsidR="00EB1734" w:rsidP="00CD7223" w:rsidRDefault="00EB1734" w14:paraId="7091CEFD" w14:textId="20714A80">
      <w:pPr>
        <w:pStyle w:val="Prrafodelista"/>
        <w:numPr>
          <w:ilvl w:val="0"/>
          <w:numId w:val="8"/>
        </w:numPr>
        <w:adjustRightInd w:val="0"/>
        <w:ind w:left="714" w:hanging="357"/>
        <w:rPr>
          <w:rFonts w:cstheme="majorHAnsi"/>
          <w:lang w:val="en-US"/>
        </w:rPr>
      </w:pPr>
      <w:r w:rsidRPr="00CD7223">
        <w:rPr>
          <w:rFonts w:cstheme="majorHAnsi"/>
        </w:rPr>
        <w:t xml:space="preserve">a short report of the project </w:t>
      </w:r>
      <w:r w:rsidRPr="00CD7223" w:rsidR="002B6D05">
        <w:rPr>
          <w:rFonts w:cstheme="majorHAnsi"/>
        </w:rPr>
        <w:t xml:space="preserve">following the available template </w:t>
      </w:r>
      <w:r w:rsidRPr="00CD7223">
        <w:rPr>
          <w:rFonts w:cstheme="majorHAnsi"/>
        </w:rPr>
        <w:t>(</w:t>
      </w:r>
      <w:r w:rsidRPr="00CD7223">
        <w:rPr>
          <w:rFonts w:cstheme="majorHAnsi"/>
          <w:u w:val="single"/>
        </w:rPr>
        <w:t>max 1</w:t>
      </w:r>
      <w:r w:rsidR="00E64347">
        <w:rPr>
          <w:rFonts w:cstheme="majorHAnsi"/>
          <w:u w:val="single"/>
        </w:rPr>
        <w:t>2</w:t>
      </w:r>
      <w:r w:rsidRPr="00CD7223">
        <w:rPr>
          <w:rFonts w:cstheme="majorHAnsi"/>
          <w:u w:val="single"/>
        </w:rPr>
        <w:t xml:space="preserve"> pages</w:t>
      </w:r>
      <w:r w:rsidRPr="00CD7223" w:rsidR="002021F3">
        <w:rPr>
          <w:rFonts w:cstheme="majorHAnsi"/>
          <w:u w:val="single"/>
        </w:rPr>
        <w:t xml:space="preserve"> excluded abstract</w:t>
      </w:r>
      <w:r w:rsidR="00D05B51">
        <w:rPr>
          <w:rFonts w:cstheme="majorHAnsi"/>
          <w:u w:val="single"/>
        </w:rPr>
        <w:t xml:space="preserve"> and index</w:t>
      </w:r>
      <w:r w:rsidRPr="00CD7223" w:rsidR="00065860">
        <w:rPr>
          <w:rFonts w:cstheme="majorHAnsi"/>
          <w:u w:val="single"/>
        </w:rPr>
        <w:t xml:space="preserve">, </w:t>
      </w:r>
      <w:r w:rsidRPr="00CD7223" w:rsidR="00F246AD">
        <w:rPr>
          <w:rFonts w:cstheme="majorHAnsi"/>
          <w:u w:val="single"/>
        </w:rPr>
        <w:t xml:space="preserve">template </w:t>
      </w:r>
      <w:r w:rsidRPr="00CD7223" w:rsidR="00065860">
        <w:rPr>
          <w:rFonts w:cstheme="majorHAnsi"/>
          <w:u w:val="single"/>
        </w:rPr>
        <w:t>fo</w:t>
      </w:r>
      <w:r w:rsidRPr="00CD7223" w:rsidR="00F246AD">
        <w:rPr>
          <w:rFonts w:cstheme="majorHAnsi"/>
          <w:u w:val="single"/>
        </w:rPr>
        <w:t>nt</w:t>
      </w:r>
      <w:r w:rsidRPr="00CD7223">
        <w:rPr>
          <w:rFonts w:cstheme="majorHAnsi"/>
        </w:rPr>
        <w:t>)</w:t>
      </w:r>
      <w:r w:rsidRPr="00CD7223" w:rsidR="002B6D05">
        <w:rPr>
          <w:rFonts w:cstheme="majorHAnsi"/>
        </w:rPr>
        <w:t>.</w:t>
      </w:r>
    </w:p>
    <w:p w:rsidRPr="00CD7223" w:rsidR="008D2BED" w:rsidP="00CD7223" w:rsidRDefault="00AD2A0E" w14:paraId="4BE56648" w14:textId="578E3024">
      <w:pPr>
        <w:adjustRightInd w:val="0"/>
        <w:rPr>
          <w:rFonts w:cstheme="majorHAnsi"/>
          <w:lang w:val="en-US"/>
        </w:rPr>
      </w:pPr>
      <w:r w:rsidRPr="00CD7223">
        <w:rPr>
          <w:rFonts w:cstheme="majorHAnsi"/>
          <w:lang w:val="en-US"/>
        </w:rPr>
        <w:t>EXAM</w:t>
      </w:r>
      <w:r w:rsidRPr="00CD7223" w:rsidR="00B55E1E">
        <w:rPr>
          <w:rFonts w:cstheme="majorHAnsi"/>
          <w:lang w:val="en-US"/>
        </w:rPr>
        <w:t>:</w:t>
      </w:r>
    </w:p>
    <w:p w:rsidR="00550B7F" w:rsidP="00550B7F" w:rsidRDefault="00550B7F" w14:paraId="35424316" w14:textId="7D97297F">
      <w:pPr>
        <w:spacing w:line="240" w:lineRule="auto"/>
        <w:ind w:firstLine="426"/>
        <w:rPr>
          <w:rFonts w:cstheme="majorHAnsi"/>
        </w:rPr>
      </w:pPr>
      <w:r w:rsidRPr="00550B7F">
        <w:rPr>
          <w:rFonts w:cstheme="majorHAnsi"/>
        </w:rPr>
        <w:t>•</w:t>
      </w:r>
      <w:r w:rsidRPr="00550B7F">
        <w:rPr>
          <w:rFonts w:cstheme="majorHAnsi"/>
        </w:rPr>
        <w:tab/>
      </w:r>
      <w:r>
        <w:rPr>
          <w:rFonts w:cstheme="majorHAnsi"/>
        </w:rPr>
        <w:t xml:space="preserve">20 minutes: </w:t>
      </w:r>
      <w:r w:rsidRPr="00550B7F">
        <w:rPr>
          <w:rFonts w:cstheme="majorHAnsi"/>
        </w:rPr>
        <w:t>Discuss the results with the support of a PowerPoint presentation (group work).</w:t>
      </w:r>
    </w:p>
    <w:p w:rsidRPr="00550B7F" w:rsidR="00550B7F" w:rsidP="00550B7F" w:rsidRDefault="00550B7F" w14:paraId="0E109286" w14:textId="0546DF23">
      <w:pPr>
        <w:spacing w:line="240" w:lineRule="auto"/>
        <w:ind w:firstLine="426"/>
        <w:rPr>
          <w:rFonts w:cstheme="majorHAnsi"/>
        </w:rPr>
      </w:pPr>
      <w:r w:rsidRPr="00550B7F">
        <w:rPr>
          <w:rFonts w:cstheme="majorHAnsi"/>
        </w:rPr>
        <w:t>•</w:t>
      </w:r>
      <w:r w:rsidRPr="00550B7F">
        <w:rPr>
          <w:rFonts w:cstheme="majorHAnsi"/>
        </w:rPr>
        <w:tab/>
      </w:r>
      <w:r w:rsidRPr="00550B7F">
        <w:rPr>
          <w:rFonts w:cstheme="majorHAnsi"/>
        </w:rPr>
        <w:t>Present a working demo of the developed project (group work).</w:t>
      </w:r>
    </w:p>
    <w:p w:rsidRPr="00550B7F" w:rsidR="00550B7F" w:rsidP="00550B7F" w:rsidRDefault="00550B7F" w14:paraId="2CD1E6C3" w14:textId="77777777">
      <w:pPr>
        <w:spacing w:line="240" w:lineRule="auto"/>
        <w:ind w:firstLine="426"/>
        <w:rPr>
          <w:rFonts w:cstheme="majorHAnsi"/>
        </w:rPr>
      </w:pPr>
      <w:r w:rsidRPr="00550B7F">
        <w:rPr>
          <w:rFonts w:cstheme="majorHAnsi"/>
        </w:rPr>
        <w:t>•</w:t>
      </w:r>
      <w:r w:rsidRPr="00550B7F">
        <w:rPr>
          <w:rFonts w:cstheme="majorHAnsi"/>
        </w:rPr>
        <w:tab/>
      </w:r>
      <w:r w:rsidRPr="00550B7F">
        <w:rPr>
          <w:rFonts w:cstheme="majorHAnsi"/>
        </w:rPr>
        <w:t>Take part in a short discussion about the project (individual).</w:t>
      </w:r>
    </w:p>
    <w:p w:rsidRPr="00D05E81" w:rsidR="005F6FBA" w:rsidP="00550B7F" w:rsidRDefault="00550B7F" w14:paraId="55807157" w14:textId="0B8E96A4">
      <w:pPr>
        <w:spacing w:line="240" w:lineRule="auto"/>
        <w:ind w:firstLine="426"/>
        <w:rPr>
          <w:rFonts w:cstheme="majorHAnsi"/>
          <w:sz w:val="24"/>
          <w:szCs w:val="24"/>
          <w:lang w:val="en-US"/>
        </w:rPr>
      </w:pPr>
      <w:r w:rsidRPr="00550B7F">
        <w:rPr>
          <w:rFonts w:cstheme="majorHAnsi"/>
        </w:rPr>
        <w:t>•</w:t>
      </w:r>
      <w:r w:rsidRPr="00550B7F">
        <w:rPr>
          <w:rFonts w:cstheme="majorHAnsi"/>
        </w:rPr>
        <w:tab/>
      </w:r>
      <w:r w:rsidRPr="00550B7F">
        <w:rPr>
          <w:rFonts w:cstheme="majorHAnsi"/>
        </w:rPr>
        <w:t>Answer questions on the overall course content (individual).</w:t>
      </w:r>
    </w:p>
    <w:p w:rsidRPr="00A76E88" w:rsidR="00B34CFF" w:rsidP="00540B33" w:rsidRDefault="005F5311" w14:paraId="73B2318B" w14:textId="46352932">
      <w:pPr>
        <w:rPr>
          <w:rFonts w:cstheme="majorHAnsi"/>
          <w:b/>
          <w:bCs/>
          <w:color w:val="ED7D31" w:themeColor="accent2"/>
          <w:sz w:val="32"/>
          <w:szCs w:val="32"/>
          <w:lang w:val="en-US"/>
        </w:rPr>
      </w:pPr>
      <w:r w:rsidRPr="00D05E81">
        <w:rPr>
          <w:rFonts w:cstheme="majorHAnsi"/>
          <w:b/>
          <w:bCs/>
          <w:color w:val="ED7D31" w:themeColor="accent2"/>
          <w:sz w:val="24"/>
          <w:szCs w:val="24"/>
          <w:lang w:val="en-US"/>
        </w:rPr>
        <w:br w:type="page"/>
      </w:r>
      <w:r w:rsidRPr="00A76E88" w:rsidR="00B34CFF">
        <w:rPr>
          <w:b/>
          <w:bCs/>
          <w:color w:val="002060"/>
          <w:sz w:val="32"/>
          <w:szCs w:val="32"/>
          <w:lang w:val="en-US"/>
        </w:rPr>
        <w:t>Abstract</w:t>
      </w:r>
      <w:r w:rsidR="008748ED">
        <w:rPr>
          <w:b/>
          <w:bCs/>
          <w:color w:val="002060"/>
          <w:sz w:val="32"/>
          <w:szCs w:val="32"/>
          <w:lang w:val="en-US"/>
        </w:rPr>
        <w:t xml:space="preserve"> and graphical abstract</w:t>
      </w:r>
    </w:p>
    <w:p w:rsidRPr="00540B33" w:rsidR="00B34CFF" w:rsidP="7937773B" w:rsidRDefault="00B34CFF" w14:paraId="16239F15" w14:textId="01B83FF7">
      <w:pPr>
        <w:jc w:val="both"/>
        <w:rPr>
          <w:rFonts w:cs="Calibri Light" w:cstheme="majorAscii"/>
          <w:lang w:val="en-US"/>
        </w:rPr>
      </w:pPr>
      <w:r w:rsidRPr="7937773B" w:rsidR="00B34CFF">
        <w:rPr>
          <w:rFonts w:cs="Calibri Light" w:cstheme="majorAscii"/>
          <w:lang w:val="en-US"/>
        </w:rPr>
        <w:t xml:space="preserve">Summarize here </w:t>
      </w:r>
      <w:r w:rsidRPr="7937773B" w:rsidR="00B34CFF">
        <w:rPr>
          <w:rFonts w:cs="Calibri Light" w:cstheme="majorAscii"/>
          <w:lang w:val="en-US"/>
        </w:rPr>
        <w:t>you</w:t>
      </w:r>
      <w:r w:rsidRPr="7937773B" w:rsidR="00B34CFF">
        <w:rPr>
          <w:rFonts w:cs="Calibri Light" w:cstheme="majorAscii"/>
          <w:lang w:val="en-US"/>
        </w:rPr>
        <w:t xml:space="preserve"> designed </w:t>
      </w:r>
      <w:r w:rsidRPr="7937773B" w:rsidR="00B34CFF">
        <w:rPr>
          <w:rFonts w:cs="Calibri Light" w:cstheme="majorAscii"/>
          <w:lang w:val="en-US"/>
        </w:rPr>
        <w:t>solution</w:t>
      </w:r>
      <w:r w:rsidRPr="7937773B" w:rsidR="00540B33">
        <w:rPr>
          <w:rFonts w:cs="Calibri Light" w:cstheme="majorAscii"/>
          <w:lang w:val="en-US"/>
        </w:rPr>
        <w:t xml:space="preserve"> [</w:t>
      </w:r>
      <w:r w:rsidRPr="7937773B" w:rsidR="00540B33">
        <w:rPr>
          <w:rFonts w:cs="Calibri Light" w:cstheme="majorAscii"/>
          <w:u w:val="single"/>
          <w:lang w:val="en-US"/>
        </w:rPr>
        <w:t>Max 300 words</w:t>
      </w:r>
      <w:r w:rsidRPr="7937773B" w:rsidR="00540B33">
        <w:rPr>
          <w:rFonts w:cs="Calibri Light" w:cstheme="majorAscii"/>
          <w:lang w:val="en-US"/>
        </w:rPr>
        <w:t>]</w:t>
      </w:r>
      <w:r w:rsidRPr="7937773B" w:rsidR="00540B33">
        <w:rPr>
          <w:rFonts w:cs="Calibri Light" w:cstheme="majorAscii"/>
          <w:lang w:val="en-US"/>
        </w:rPr>
        <w:t>.</w:t>
      </w:r>
    </w:p>
    <w:p w:rsidR="00B34CFF" w:rsidP="7937773B" w:rsidRDefault="00B34CFF" w14:paraId="1506D175" w14:textId="7AF42DEB">
      <w:pPr>
        <w:jc w:val="both"/>
        <w:rPr>
          <w:rFonts w:cs="Calibri Light" w:cstheme="majorAscii"/>
          <w:lang w:val="en-US"/>
        </w:rPr>
      </w:pPr>
      <w:r w:rsidRPr="7937773B" w:rsidR="00B34CFF">
        <w:rPr>
          <w:rFonts w:cs="Calibri Light" w:cstheme="majorAscii"/>
          <w:lang w:val="en-US"/>
        </w:rPr>
        <w:t xml:space="preserve">NB. By reading this </w:t>
      </w:r>
      <w:r w:rsidRPr="7937773B" w:rsidR="00B34CFF">
        <w:rPr>
          <w:rFonts w:cs="Calibri Light" w:cstheme="majorAscii"/>
          <w:lang w:val="en-US"/>
        </w:rPr>
        <w:t>paragraph</w:t>
      </w:r>
      <w:r w:rsidRPr="7937773B" w:rsidR="00B34CFF">
        <w:rPr>
          <w:rFonts w:cs="Calibri Light" w:cstheme="majorAscii"/>
          <w:lang w:val="en-US"/>
        </w:rPr>
        <w:t xml:space="preserve"> the reader should be able to understand what your system is able to do.</w:t>
      </w:r>
    </w:p>
    <w:p w:rsidRPr="00540B33" w:rsidR="00D05B51" w:rsidP="00D05E81" w:rsidRDefault="00D05B51" w14:paraId="73251444" w14:textId="77777777">
      <w:pPr>
        <w:rPr>
          <w:rFonts w:cstheme="majorHAnsi"/>
          <w:lang w:val="en-US"/>
        </w:rPr>
      </w:pPr>
    </w:p>
    <w:sdt>
      <w:sdtPr>
        <w:id w:val="1364508490"/>
        <w:docPartObj>
          <w:docPartGallery w:val="Table of Contents"/>
          <w:docPartUnique/>
        </w:docPartObj>
      </w:sdtPr>
      <w:sdtContent>
        <w:p w:rsidR="00D05B51" w:rsidP="00D05B51" w:rsidRDefault="00D05B51" w14:paraId="158BD1D4" w14:textId="77777777">
          <w:pPr>
            <w:pStyle w:val="TtuloTDC"/>
            <w:numPr>
              <w:ilvl w:val="0"/>
              <w:numId w:val="0"/>
            </w:numPr>
            <w:ind w:left="360" w:hanging="360"/>
          </w:pPr>
        </w:p>
        <w:p w:rsidR="00D05B51" w:rsidP="7BCD35FA" w:rsidRDefault="00D05B51" w14:paraId="26CF6896" w14:textId="77777777">
          <w:pPr>
            <w:spacing w:after="160" w:line="259" w:lineRule="auto"/>
            <w:rPr>
              <w:rFonts w:eastAsia="" w:cs="Times New Roman" w:eastAsiaTheme="majorEastAsia" w:cstheme="majorBidi"/>
              <w:color w:val="002060"/>
              <w:sz w:val="28"/>
              <w:szCs w:val="28"/>
              <w:lang w:val="it-IT" w:eastAsia="it-IT"/>
            </w:rPr>
          </w:pPr>
          <w:r>
            <w:br w:type="page"/>
          </w:r>
        </w:p>
        <w:p w:rsidRPr="00D05B51" w:rsidR="00D05B51" w:rsidP="7BCD35FA" w:rsidRDefault="00D05B51" w14:paraId="17A63E67" w14:textId="428320D3">
          <w:pPr>
            <w:pStyle w:val="TtuloTDC"/>
            <w:numPr>
              <w:ilvl w:val="0"/>
              <w:numId w:val="0"/>
            </w:numPr>
            <w:ind w:left="360" w:hanging="360"/>
            <w:rPr>
              <w:b w:val="1"/>
              <w:bCs w:val="1"/>
              <w:color w:val="auto"/>
              <w:sz w:val="24"/>
              <w:szCs w:val="24"/>
            </w:rPr>
          </w:pPr>
          <w:r w:rsidRPr="7937773B" w:rsidR="7BCD35FA">
            <w:rPr>
              <w:b w:val="1"/>
              <w:bCs w:val="1"/>
              <w:sz w:val="32"/>
              <w:szCs w:val="32"/>
            </w:rPr>
            <w:t>Index</w:t>
          </w:r>
        </w:p>
        <w:p w:rsidR="00613C45" w:rsidP="7937773B" w:rsidRDefault="00D05B51" w14:paraId="63D6DCCB" w14:textId="614EEEFA">
          <w:pPr>
            <w:pStyle w:val="TDC1"/>
            <w:tabs>
              <w:tab w:val="left" w:leader="none" w:pos="390"/>
              <w:tab w:val="right" w:leader="dot" w:pos="9615"/>
            </w:tabs>
            <w:rPr>
              <w:rStyle w:val="Hipervnculo"/>
              <w:noProof/>
              <w:kern w:val="2"/>
              <w:lang w:val="it-IT" w:eastAsia="it-IT"/>
              <w14:ligatures w14:val="standardContextual"/>
            </w:rPr>
          </w:pPr>
          <w:r>
            <w:fldChar w:fldCharType="begin"/>
          </w:r>
          <w:r>
            <w:instrText xml:space="preserve">TOC \o "1-3" \z \u \h</w:instrText>
          </w:r>
          <w:r>
            <w:fldChar w:fldCharType="separate"/>
          </w:r>
          <w:hyperlink w:anchor="_Toc1077523635">
            <w:r w:rsidRPr="7937773B" w:rsidR="7937773B">
              <w:rPr>
                <w:rStyle w:val="Hipervnculo"/>
              </w:rPr>
              <w:t>1.</w:t>
            </w:r>
            <w:r>
              <w:tab/>
            </w:r>
            <w:r w:rsidRPr="7937773B" w:rsidR="7937773B">
              <w:rPr>
                <w:rStyle w:val="Hipervnculo"/>
              </w:rPr>
              <w:t>Motivation of the project [Half page]</w:t>
            </w:r>
            <w:r>
              <w:tab/>
            </w:r>
            <w:r>
              <w:fldChar w:fldCharType="begin"/>
            </w:r>
            <w:r>
              <w:instrText xml:space="preserve">PAGEREF _Toc1077523635 \h</w:instrText>
            </w:r>
            <w:r>
              <w:fldChar w:fldCharType="separate"/>
            </w:r>
            <w:r w:rsidRPr="7937773B" w:rsidR="7937773B">
              <w:rPr>
                <w:rStyle w:val="Hipervnculo"/>
              </w:rPr>
              <w:t>3</w:t>
            </w:r>
            <w:r>
              <w:fldChar w:fldCharType="end"/>
            </w:r>
          </w:hyperlink>
        </w:p>
        <w:p w:rsidR="00613C45" w:rsidP="7937773B" w:rsidRDefault="00613C45" w14:paraId="44E13A47" w14:textId="2DE39D72">
          <w:pPr>
            <w:pStyle w:val="TDC1"/>
            <w:tabs>
              <w:tab w:val="left" w:leader="none" w:pos="390"/>
              <w:tab w:val="right" w:leader="dot" w:pos="9615"/>
            </w:tabs>
            <w:rPr>
              <w:rStyle w:val="Hipervnculo"/>
              <w:noProof/>
              <w:kern w:val="2"/>
              <w:lang w:val="it-IT" w:eastAsia="it-IT"/>
              <w14:ligatures w14:val="standardContextual"/>
            </w:rPr>
          </w:pPr>
          <w:hyperlink w:anchor="_Toc516642579">
            <w:r w:rsidRPr="7937773B" w:rsidR="7937773B">
              <w:rPr>
                <w:rStyle w:val="Hipervnculo"/>
              </w:rPr>
              <w:t>2.</w:t>
            </w:r>
            <w:r>
              <w:tab/>
            </w:r>
            <w:r w:rsidRPr="7937773B" w:rsidR="7937773B">
              <w:rPr>
                <w:rStyle w:val="Hipervnculo"/>
              </w:rPr>
              <w:t>Objective of the work [Half page]</w:t>
            </w:r>
            <w:r>
              <w:tab/>
            </w:r>
            <w:r>
              <w:fldChar w:fldCharType="begin"/>
            </w:r>
            <w:r>
              <w:instrText xml:space="preserve">PAGEREF _Toc516642579 \h</w:instrText>
            </w:r>
            <w:r>
              <w:fldChar w:fldCharType="separate"/>
            </w:r>
            <w:r w:rsidRPr="7937773B" w:rsidR="7937773B">
              <w:rPr>
                <w:rStyle w:val="Hipervnculo"/>
              </w:rPr>
              <w:t>4</w:t>
            </w:r>
            <w:r>
              <w:fldChar w:fldCharType="end"/>
            </w:r>
          </w:hyperlink>
        </w:p>
        <w:p w:rsidR="00613C45" w:rsidP="7937773B" w:rsidRDefault="00613C45" w14:paraId="0F858A2A" w14:textId="7536E3BD">
          <w:pPr>
            <w:pStyle w:val="TDC1"/>
            <w:tabs>
              <w:tab w:val="left" w:leader="none" w:pos="390"/>
              <w:tab w:val="right" w:leader="dot" w:pos="9615"/>
            </w:tabs>
            <w:rPr>
              <w:rStyle w:val="Hipervnculo"/>
              <w:noProof/>
              <w:kern w:val="2"/>
              <w:lang w:val="it-IT" w:eastAsia="it-IT"/>
              <w14:ligatures w14:val="standardContextual"/>
            </w:rPr>
          </w:pPr>
          <w:hyperlink w:anchor="_Toc1440862584">
            <w:r w:rsidRPr="7937773B" w:rsidR="7937773B">
              <w:rPr>
                <w:rStyle w:val="Hipervnculo"/>
              </w:rPr>
              <w:t>3.</w:t>
            </w:r>
            <w:r>
              <w:tab/>
            </w:r>
            <w:r w:rsidRPr="7937773B" w:rsidR="7937773B">
              <w:rPr>
                <w:rStyle w:val="Hipervnculo"/>
              </w:rPr>
              <w:t>Requirements [One page]</w:t>
            </w:r>
            <w:r>
              <w:tab/>
            </w:r>
            <w:r>
              <w:fldChar w:fldCharType="begin"/>
            </w:r>
            <w:r>
              <w:instrText xml:space="preserve">PAGEREF _Toc1440862584 \h</w:instrText>
            </w:r>
            <w:r>
              <w:fldChar w:fldCharType="separate"/>
            </w:r>
            <w:r w:rsidRPr="7937773B" w:rsidR="7937773B">
              <w:rPr>
                <w:rStyle w:val="Hipervnculo"/>
              </w:rPr>
              <w:t>5</w:t>
            </w:r>
            <w:r>
              <w:fldChar w:fldCharType="end"/>
            </w:r>
          </w:hyperlink>
        </w:p>
        <w:p w:rsidR="00613C45" w:rsidP="7937773B" w:rsidRDefault="00613C45" w14:paraId="111234F8" w14:textId="5B5CFA2C">
          <w:pPr>
            <w:pStyle w:val="TDC2"/>
            <w:tabs>
              <w:tab w:val="right" w:leader="dot" w:pos="9615"/>
            </w:tabs>
            <w:rPr>
              <w:rStyle w:val="Hipervnculo"/>
              <w:noProof/>
              <w:kern w:val="2"/>
              <w:lang w:val="it-IT" w:eastAsia="it-IT"/>
              <w14:ligatures w14:val="standardContextual"/>
            </w:rPr>
          </w:pPr>
          <w:hyperlink w:anchor="_Toc1850117266">
            <w:r w:rsidRPr="7937773B" w:rsidR="7937773B">
              <w:rPr>
                <w:rStyle w:val="Hipervnculo"/>
              </w:rPr>
              <w:t>3.1 Functional requirements: Report functional requirements along with the corresponding means of verification (see LEZ01 for examples).</w:t>
            </w:r>
            <w:r>
              <w:tab/>
            </w:r>
            <w:r>
              <w:fldChar w:fldCharType="begin"/>
            </w:r>
            <w:r>
              <w:instrText xml:space="preserve">PAGEREF _Toc1850117266 \h</w:instrText>
            </w:r>
            <w:r>
              <w:fldChar w:fldCharType="separate"/>
            </w:r>
            <w:r w:rsidRPr="7937773B" w:rsidR="7937773B">
              <w:rPr>
                <w:rStyle w:val="Hipervnculo"/>
              </w:rPr>
              <w:t>5</w:t>
            </w:r>
            <w:r>
              <w:fldChar w:fldCharType="end"/>
            </w:r>
          </w:hyperlink>
        </w:p>
        <w:p w:rsidR="00613C45" w:rsidP="7937773B" w:rsidRDefault="00613C45" w14:paraId="0286BB0E" w14:textId="176B3FCB">
          <w:pPr>
            <w:pStyle w:val="TDC2"/>
            <w:tabs>
              <w:tab w:val="right" w:leader="dot" w:pos="9615"/>
            </w:tabs>
            <w:rPr>
              <w:rStyle w:val="Hipervnculo"/>
              <w:noProof/>
              <w:kern w:val="2"/>
              <w:lang w:val="it-IT" w:eastAsia="it-IT"/>
              <w14:ligatures w14:val="standardContextual"/>
            </w:rPr>
          </w:pPr>
          <w:hyperlink w:anchor="_Toc589359087">
            <w:r w:rsidRPr="7937773B" w:rsidR="7937773B">
              <w:rPr>
                <w:rStyle w:val="Hipervnculo"/>
              </w:rPr>
              <w:t>3.2 Non-functional requirements</w:t>
            </w:r>
            <w:r>
              <w:tab/>
            </w:r>
            <w:r>
              <w:fldChar w:fldCharType="begin"/>
            </w:r>
            <w:r>
              <w:instrText xml:space="preserve">PAGEREF _Toc589359087 \h</w:instrText>
            </w:r>
            <w:r>
              <w:fldChar w:fldCharType="separate"/>
            </w:r>
            <w:r w:rsidRPr="7937773B" w:rsidR="7937773B">
              <w:rPr>
                <w:rStyle w:val="Hipervnculo"/>
              </w:rPr>
              <w:t>6</w:t>
            </w:r>
            <w:r>
              <w:fldChar w:fldCharType="end"/>
            </w:r>
          </w:hyperlink>
        </w:p>
        <w:p w:rsidR="00613C45" w:rsidP="7937773B" w:rsidRDefault="00613C45" w14:paraId="05C2BAF7" w14:textId="6E75A2F9">
          <w:pPr>
            <w:pStyle w:val="TDC1"/>
            <w:tabs>
              <w:tab w:val="left" w:leader="none" w:pos="390"/>
              <w:tab w:val="right" w:leader="dot" w:pos="9615"/>
            </w:tabs>
            <w:rPr>
              <w:rStyle w:val="Hipervnculo"/>
              <w:noProof/>
              <w:kern w:val="2"/>
              <w:lang w:val="it-IT" w:eastAsia="it-IT"/>
              <w14:ligatures w14:val="standardContextual"/>
            </w:rPr>
          </w:pPr>
          <w:hyperlink w:anchor="_Toc851949287">
            <w:r w:rsidRPr="7937773B" w:rsidR="7937773B">
              <w:rPr>
                <w:rStyle w:val="Hipervnculo"/>
              </w:rPr>
              <w:t>4.</w:t>
            </w:r>
            <w:r>
              <w:tab/>
            </w:r>
            <w:r w:rsidRPr="7937773B" w:rsidR="7937773B">
              <w:rPr>
                <w:rStyle w:val="Hipervnculo"/>
              </w:rPr>
              <w:t>Materials and methods</w:t>
            </w:r>
            <w:r>
              <w:tab/>
            </w:r>
            <w:r>
              <w:fldChar w:fldCharType="begin"/>
            </w:r>
            <w:r>
              <w:instrText xml:space="preserve">PAGEREF _Toc851949287 \h</w:instrText>
            </w:r>
            <w:r>
              <w:fldChar w:fldCharType="separate"/>
            </w:r>
            <w:r w:rsidRPr="7937773B" w:rsidR="7937773B">
              <w:rPr>
                <w:rStyle w:val="Hipervnculo"/>
              </w:rPr>
              <w:t>6</w:t>
            </w:r>
            <w:r>
              <w:fldChar w:fldCharType="end"/>
            </w:r>
          </w:hyperlink>
        </w:p>
        <w:p w:rsidR="00613C45" w:rsidP="7937773B" w:rsidRDefault="00613C45" w14:paraId="1A8B5606" w14:textId="5EF50659">
          <w:pPr>
            <w:pStyle w:val="TDC2"/>
            <w:tabs>
              <w:tab w:val="right" w:leader="dot" w:pos="9615"/>
            </w:tabs>
            <w:rPr>
              <w:rStyle w:val="Hipervnculo"/>
              <w:noProof/>
              <w:kern w:val="2"/>
              <w:lang w:val="it-IT" w:eastAsia="it-IT"/>
              <w14:ligatures w14:val="standardContextual"/>
            </w:rPr>
          </w:pPr>
          <w:hyperlink w:anchor="_Toc410338490">
            <w:r w:rsidRPr="7937773B" w:rsidR="7937773B">
              <w:rPr>
                <w:rStyle w:val="Hipervnculo"/>
              </w:rPr>
              <w:t>4.1 Hardware [Half page]</w:t>
            </w:r>
            <w:r>
              <w:tab/>
            </w:r>
            <w:r>
              <w:fldChar w:fldCharType="begin"/>
            </w:r>
            <w:r>
              <w:instrText xml:space="preserve">PAGEREF _Toc410338490 \h</w:instrText>
            </w:r>
            <w:r>
              <w:fldChar w:fldCharType="separate"/>
            </w:r>
            <w:r w:rsidRPr="7937773B" w:rsidR="7937773B">
              <w:rPr>
                <w:rStyle w:val="Hipervnculo"/>
              </w:rPr>
              <w:t>6</w:t>
            </w:r>
            <w:r>
              <w:fldChar w:fldCharType="end"/>
            </w:r>
          </w:hyperlink>
        </w:p>
        <w:p w:rsidR="00613C45" w:rsidP="7937773B" w:rsidRDefault="00613C45" w14:paraId="6E6FE8CF" w14:textId="0E2AABB9">
          <w:pPr>
            <w:pStyle w:val="TDC2"/>
            <w:tabs>
              <w:tab w:val="right" w:leader="dot" w:pos="9615"/>
            </w:tabs>
            <w:rPr>
              <w:rStyle w:val="Hipervnculo"/>
              <w:noProof/>
              <w:kern w:val="2"/>
              <w:lang w:val="it-IT" w:eastAsia="it-IT"/>
              <w14:ligatures w14:val="standardContextual"/>
            </w:rPr>
          </w:pPr>
          <w:hyperlink w:anchor="_Toc1325940165">
            <w:r w:rsidRPr="7937773B" w:rsidR="7937773B">
              <w:rPr>
                <w:rStyle w:val="Hipervnculo"/>
              </w:rPr>
              <w:t>4.2 Kinematic and dynamic model [One page]</w:t>
            </w:r>
            <w:r>
              <w:tab/>
            </w:r>
            <w:r>
              <w:fldChar w:fldCharType="begin"/>
            </w:r>
            <w:r>
              <w:instrText xml:space="preserve">PAGEREF _Toc1325940165 \h</w:instrText>
            </w:r>
            <w:r>
              <w:fldChar w:fldCharType="separate"/>
            </w:r>
            <w:r w:rsidRPr="7937773B" w:rsidR="7937773B">
              <w:rPr>
                <w:rStyle w:val="Hipervnculo"/>
              </w:rPr>
              <w:t>7</w:t>
            </w:r>
            <w:r>
              <w:fldChar w:fldCharType="end"/>
            </w:r>
          </w:hyperlink>
        </w:p>
        <w:p w:rsidR="00613C45" w:rsidP="7937773B" w:rsidRDefault="00613C45" w14:paraId="56432E19" w14:textId="3EE2794A">
          <w:pPr>
            <w:pStyle w:val="TDC2"/>
            <w:tabs>
              <w:tab w:val="right" w:leader="dot" w:pos="9615"/>
            </w:tabs>
            <w:rPr>
              <w:rStyle w:val="Hipervnculo"/>
              <w:noProof/>
              <w:kern w:val="2"/>
              <w:lang w:val="it-IT" w:eastAsia="it-IT"/>
              <w14:ligatures w14:val="standardContextual"/>
            </w:rPr>
          </w:pPr>
          <w:hyperlink w:anchor="_Toc198632536">
            <w:r w:rsidRPr="7937773B" w:rsidR="7937773B">
              <w:rPr>
                <w:rStyle w:val="Hipervnculo"/>
              </w:rPr>
              <w:t>4.3 Control design [Three pages]</w:t>
            </w:r>
            <w:r>
              <w:tab/>
            </w:r>
            <w:r>
              <w:fldChar w:fldCharType="begin"/>
            </w:r>
            <w:r>
              <w:instrText xml:space="preserve">PAGEREF _Toc198632536 \h</w:instrText>
            </w:r>
            <w:r>
              <w:fldChar w:fldCharType="separate"/>
            </w:r>
            <w:r w:rsidRPr="7937773B" w:rsidR="7937773B">
              <w:rPr>
                <w:rStyle w:val="Hipervnculo"/>
              </w:rPr>
              <w:t>8</w:t>
            </w:r>
            <w:r>
              <w:fldChar w:fldCharType="end"/>
            </w:r>
          </w:hyperlink>
        </w:p>
        <w:p w:rsidR="00613C45" w:rsidP="7937773B" w:rsidRDefault="00613C45" w14:paraId="6A4C6818" w14:textId="38C5EEDC">
          <w:pPr>
            <w:pStyle w:val="TDC3"/>
            <w:tabs>
              <w:tab w:val="right" w:leader="dot" w:pos="9615"/>
            </w:tabs>
            <w:rPr>
              <w:rStyle w:val="Hipervnculo"/>
              <w:noProof/>
              <w:kern w:val="2"/>
              <w:lang w:val="it-IT" w:eastAsia="it-IT"/>
              <w14:ligatures w14:val="standardContextual"/>
            </w:rPr>
          </w:pPr>
          <w:hyperlink w:anchor="_Toc245423365">
            <w:r w:rsidRPr="7937773B" w:rsidR="7937773B">
              <w:rPr>
                <w:rStyle w:val="Hipervnculo"/>
              </w:rPr>
              <w:t>Hardware level of compliance (LEZ03)</w:t>
            </w:r>
            <w:r>
              <w:tab/>
            </w:r>
            <w:r>
              <w:fldChar w:fldCharType="begin"/>
            </w:r>
            <w:r>
              <w:instrText xml:space="preserve">PAGEREF _Toc245423365 \h</w:instrText>
            </w:r>
            <w:r>
              <w:fldChar w:fldCharType="separate"/>
            </w:r>
            <w:r w:rsidRPr="7937773B" w:rsidR="7937773B">
              <w:rPr>
                <w:rStyle w:val="Hipervnculo"/>
              </w:rPr>
              <w:t>8</w:t>
            </w:r>
            <w:r>
              <w:fldChar w:fldCharType="end"/>
            </w:r>
          </w:hyperlink>
        </w:p>
        <w:p w:rsidR="00613C45" w:rsidP="7937773B" w:rsidRDefault="00613C45" w14:paraId="104259F5" w14:textId="6928344E">
          <w:pPr>
            <w:pStyle w:val="TDC3"/>
            <w:tabs>
              <w:tab w:val="right" w:leader="dot" w:pos="9615"/>
            </w:tabs>
            <w:rPr>
              <w:rStyle w:val="Hipervnculo"/>
              <w:noProof/>
              <w:kern w:val="2"/>
              <w:lang w:val="it-IT" w:eastAsia="it-IT"/>
              <w14:ligatures w14:val="standardContextual"/>
            </w:rPr>
          </w:pPr>
          <w:hyperlink w:anchor="_Toc1246132127">
            <w:r w:rsidRPr="7937773B" w:rsidR="7937773B">
              <w:rPr>
                <w:rStyle w:val="Hipervnculo"/>
              </w:rPr>
              <w:t>Low-level control solution (LEZ04)</w:t>
            </w:r>
            <w:r>
              <w:tab/>
            </w:r>
            <w:r>
              <w:fldChar w:fldCharType="begin"/>
            </w:r>
            <w:r>
              <w:instrText xml:space="preserve">PAGEREF _Toc1246132127 \h</w:instrText>
            </w:r>
            <w:r>
              <w:fldChar w:fldCharType="separate"/>
            </w:r>
            <w:r w:rsidRPr="7937773B" w:rsidR="7937773B">
              <w:rPr>
                <w:rStyle w:val="Hipervnculo"/>
              </w:rPr>
              <w:t>8</w:t>
            </w:r>
            <w:r>
              <w:fldChar w:fldCharType="end"/>
            </w:r>
          </w:hyperlink>
        </w:p>
        <w:p w:rsidR="00613C45" w:rsidP="7937773B" w:rsidRDefault="00613C45" w14:paraId="5C81BB6F" w14:textId="1935C78A">
          <w:pPr>
            <w:pStyle w:val="TDC3"/>
            <w:tabs>
              <w:tab w:val="right" w:leader="dot" w:pos="9615"/>
            </w:tabs>
            <w:rPr>
              <w:rStyle w:val="Hipervnculo"/>
              <w:noProof/>
              <w:kern w:val="2"/>
              <w:lang w:val="it-IT" w:eastAsia="it-IT"/>
              <w14:ligatures w14:val="standardContextual"/>
            </w:rPr>
          </w:pPr>
          <w:hyperlink w:anchor="_Toc954981254">
            <w:r w:rsidRPr="7937773B" w:rsidR="7937773B">
              <w:rPr>
                <w:rStyle w:val="Hipervnculo"/>
              </w:rPr>
              <w:t>High-level control solution (LEZ05)</w:t>
            </w:r>
            <w:r>
              <w:tab/>
            </w:r>
            <w:r>
              <w:fldChar w:fldCharType="begin"/>
            </w:r>
            <w:r>
              <w:instrText xml:space="preserve">PAGEREF _Toc954981254 \h</w:instrText>
            </w:r>
            <w:r>
              <w:fldChar w:fldCharType="separate"/>
            </w:r>
            <w:r w:rsidRPr="7937773B" w:rsidR="7937773B">
              <w:rPr>
                <w:rStyle w:val="Hipervnculo"/>
              </w:rPr>
              <w:t>9</w:t>
            </w:r>
            <w:r>
              <w:fldChar w:fldCharType="end"/>
            </w:r>
          </w:hyperlink>
        </w:p>
        <w:p w:rsidR="00613C45" w:rsidP="7937773B" w:rsidRDefault="00613C45" w14:paraId="78006A56" w14:textId="2A9C130D">
          <w:pPr>
            <w:pStyle w:val="TDC3"/>
            <w:tabs>
              <w:tab w:val="right" w:leader="dot" w:pos="9615"/>
            </w:tabs>
            <w:rPr>
              <w:rStyle w:val="Hipervnculo"/>
              <w:noProof/>
              <w:kern w:val="2"/>
              <w:lang w:val="it-IT" w:eastAsia="it-IT"/>
              <w14:ligatures w14:val="standardContextual"/>
            </w:rPr>
          </w:pPr>
          <w:hyperlink w:anchor="_Toc853197401">
            <w:r w:rsidRPr="7937773B" w:rsidR="7937773B">
              <w:rPr>
                <w:rStyle w:val="Hipervnculo"/>
              </w:rPr>
              <w:t>Intention detection strategy (LEZ06)</w:t>
            </w:r>
            <w:r>
              <w:tab/>
            </w:r>
            <w:r>
              <w:fldChar w:fldCharType="begin"/>
            </w:r>
            <w:r>
              <w:instrText xml:space="preserve">PAGEREF _Toc853197401 \h</w:instrText>
            </w:r>
            <w:r>
              <w:fldChar w:fldCharType="separate"/>
            </w:r>
            <w:r w:rsidRPr="7937773B" w:rsidR="7937773B">
              <w:rPr>
                <w:rStyle w:val="Hipervnculo"/>
              </w:rPr>
              <w:t>9</w:t>
            </w:r>
            <w:r>
              <w:fldChar w:fldCharType="end"/>
            </w:r>
          </w:hyperlink>
        </w:p>
        <w:p w:rsidR="00613C45" w:rsidP="7937773B" w:rsidRDefault="00613C45" w14:paraId="42FC5D5A" w14:textId="3EF65A08">
          <w:pPr>
            <w:pStyle w:val="TDC2"/>
            <w:tabs>
              <w:tab w:val="right" w:leader="dot" w:pos="9615"/>
            </w:tabs>
            <w:rPr>
              <w:rStyle w:val="Hipervnculo"/>
              <w:noProof/>
              <w:kern w:val="2"/>
              <w:lang w:val="it-IT" w:eastAsia="it-IT"/>
              <w14:ligatures w14:val="standardContextual"/>
            </w:rPr>
          </w:pPr>
          <w:hyperlink w:anchor="_Toc1772717930">
            <w:r w:rsidRPr="7937773B" w:rsidR="7937773B">
              <w:rPr>
                <w:rStyle w:val="Hipervnculo"/>
              </w:rPr>
              <w:t>4.4 Protocol for testing and validation (LEZ07) [One page]</w:t>
            </w:r>
            <w:r>
              <w:tab/>
            </w:r>
            <w:r>
              <w:fldChar w:fldCharType="begin"/>
            </w:r>
            <w:r>
              <w:instrText xml:space="preserve">PAGEREF _Toc1772717930 \h</w:instrText>
            </w:r>
            <w:r>
              <w:fldChar w:fldCharType="separate"/>
            </w:r>
            <w:r w:rsidRPr="7937773B" w:rsidR="7937773B">
              <w:rPr>
                <w:rStyle w:val="Hipervnculo"/>
              </w:rPr>
              <w:t>9</w:t>
            </w:r>
            <w:r>
              <w:fldChar w:fldCharType="end"/>
            </w:r>
          </w:hyperlink>
        </w:p>
        <w:p w:rsidR="00613C45" w:rsidP="7937773B" w:rsidRDefault="00613C45" w14:paraId="66962620" w14:textId="7BEBFB76">
          <w:pPr>
            <w:pStyle w:val="TDC1"/>
            <w:tabs>
              <w:tab w:val="left" w:leader="none" w:pos="390"/>
              <w:tab w:val="right" w:leader="dot" w:pos="9615"/>
            </w:tabs>
            <w:rPr>
              <w:rStyle w:val="Hipervnculo"/>
              <w:noProof/>
              <w:kern w:val="2"/>
              <w:lang w:val="it-IT" w:eastAsia="it-IT"/>
              <w14:ligatures w14:val="standardContextual"/>
            </w:rPr>
          </w:pPr>
          <w:hyperlink w:anchor="_Toc309001324">
            <w:r w:rsidRPr="7937773B" w:rsidR="7937773B">
              <w:rPr>
                <w:rStyle w:val="Hipervnculo"/>
              </w:rPr>
              <w:t>5.</w:t>
            </w:r>
            <w:r>
              <w:tab/>
            </w:r>
            <w:r w:rsidRPr="7937773B" w:rsidR="7937773B">
              <w:rPr>
                <w:rStyle w:val="Hipervnculo"/>
              </w:rPr>
              <w:t>Results [Three pages]</w:t>
            </w:r>
            <w:r>
              <w:tab/>
            </w:r>
            <w:r>
              <w:fldChar w:fldCharType="begin"/>
            </w:r>
            <w:r>
              <w:instrText xml:space="preserve">PAGEREF _Toc309001324 \h</w:instrText>
            </w:r>
            <w:r>
              <w:fldChar w:fldCharType="separate"/>
            </w:r>
            <w:r w:rsidRPr="7937773B" w:rsidR="7937773B">
              <w:rPr>
                <w:rStyle w:val="Hipervnculo"/>
              </w:rPr>
              <w:t>9</w:t>
            </w:r>
            <w:r>
              <w:fldChar w:fldCharType="end"/>
            </w:r>
          </w:hyperlink>
        </w:p>
        <w:p w:rsidR="00613C45" w:rsidP="7937773B" w:rsidRDefault="00613C45" w14:paraId="29419110" w14:textId="43A816E0">
          <w:pPr>
            <w:pStyle w:val="TDC1"/>
            <w:tabs>
              <w:tab w:val="left" w:leader="none" w:pos="390"/>
              <w:tab w:val="right" w:leader="dot" w:pos="9615"/>
            </w:tabs>
            <w:rPr>
              <w:rStyle w:val="Hipervnculo"/>
              <w:noProof/>
              <w:kern w:val="2"/>
              <w:lang w:val="it-IT" w:eastAsia="it-IT"/>
              <w14:ligatures w14:val="standardContextual"/>
            </w:rPr>
          </w:pPr>
          <w:hyperlink w:anchor="_Toc1807147865">
            <w:r w:rsidRPr="7937773B" w:rsidR="7937773B">
              <w:rPr>
                <w:rStyle w:val="Hipervnculo"/>
              </w:rPr>
              <w:t>6.</w:t>
            </w:r>
            <w:r>
              <w:tab/>
            </w:r>
            <w:r w:rsidRPr="7937773B" w:rsidR="7937773B">
              <w:rPr>
                <w:rStyle w:val="Hipervnculo"/>
              </w:rPr>
              <w:t>Discussion and conclusion [One page]</w:t>
            </w:r>
            <w:r>
              <w:tab/>
            </w:r>
            <w:r>
              <w:fldChar w:fldCharType="begin"/>
            </w:r>
            <w:r>
              <w:instrText xml:space="preserve">PAGEREF _Toc1807147865 \h</w:instrText>
            </w:r>
            <w:r>
              <w:fldChar w:fldCharType="separate"/>
            </w:r>
            <w:r w:rsidRPr="7937773B" w:rsidR="7937773B">
              <w:rPr>
                <w:rStyle w:val="Hipervnculo"/>
              </w:rPr>
              <w:t>9</w:t>
            </w:r>
            <w:r>
              <w:fldChar w:fldCharType="end"/>
            </w:r>
          </w:hyperlink>
        </w:p>
        <w:p w:rsidR="7BCD35FA" w:rsidP="7BCD35FA" w:rsidRDefault="7BCD35FA" w14:paraId="65CB2ADD" w14:textId="5A7765DC">
          <w:pPr>
            <w:pStyle w:val="TDC1"/>
            <w:tabs>
              <w:tab w:val="left" w:leader="none" w:pos="390"/>
              <w:tab w:val="right" w:leader="dot" w:pos="9615"/>
            </w:tabs>
            <w:rPr>
              <w:rStyle w:val="Hipervnculo"/>
            </w:rPr>
          </w:pPr>
          <w:hyperlink w:anchor="_Toc1079833853">
            <w:r w:rsidRPr="7937773B" w:rsidR="7937773B">
              <w:rPr>
                <w:rStyle w:val="Hipervnculo"/>
              </w:rPr>
              <w:t>7.</w:t>
            </w:r>
            <w:r>
              <w:tab/>
            </w:r>
            <w:r w:rsidRPr="7937773B" w:rsidR="7937773B">
              <w:rPr>
                <w:rStyle w:val="Hipervnculo"/>
              </w:rPr>
              <w:t>References [Half page]</w:t>
            </w:r>
            <w:r>
              <w:tab/>
            </w:r>
            <w:r>
              <w:fldChar w:fldCharType="begin"/>
            </w:r>
            <w:r>
              <w:instrText xml:space="preserve">PAGEREF _Toc1079833853 \h</w:instrText>
            </w:r>
            <w:r>
              <w:fldChar w:fldCharType="separate"/>
            </w:r>
            <w:r w:rsidRPr="7937773B" w:rsidR="7937773B">
              <w:rPr>
                <w:rStyle w:val="Hipervnculo"/>
              </w:rPr>
              <w:t>9</w:t>
            </w:r>
            <w:r>
              <w:fldChar w:fldCharType="end"/>
            </w:r>
          </w:hyperlink>
          <w:r>
            <w:fldChar w:fldCharType="end"/>
          </w:r>
        </w:p>
      </w:sdtContent>
    </w:sdt>
    <w:p w:rsidR="00D05B51" w:rsidRDefault="00D05B51" w14:paraId="15F2A9C6" w14:textId="7709BCCF">
      <w:pPr>
        <w:spacing w:after="160" w:line="259" w:lineRule="auto"/>
        <w:rPr>
          <w:rFonts w:eastAsiaTheme="majorEastAsia" w:cstheme="majorBidi"/>
          <w:b/>
          <w:color w:val="002060"/>
          <w:sz w:val="32"/>
          <w:szCs w:val="32"/>
        </w:rPr>
      </w:pPr>
      <w:r>
        <w:br w:type="page"/>
      </w:r>
    </w:p>
    <w:p w:rsidRPr="00D05B51" w:rsidR="00371F8F" w:rsidP="00D05B51" w:rsidRDefault="00DC65E7" w14:paraId="52E6FB38" w14:textId="2776DC6B">
      <w:pPr>
        <w:pStyle w:val="Ttulo1"/>
        <w:rPr/>
      </w:pPr>
      <w:bookmarkStart w:name="_Toc1077523635" w:id="1472218925"/>
      <w:r w:rsidR="7BCD35FA">
        <w:rPr/>
        <w:t xml:space="preserve">Motivation of the </w:t>
      </w:r>
      <w:r w:rsidR="7BCD35FA">
        <w:rPr/>
        <w:t>project [</w:t>
      </w:r>
      <w:r w:rsidR="7BCD35FA">
        <w:rPr/>
        <w:t>Half page]</w:t>
      </w:r>
      <w:bookmarkEnd w:id="1472218925"/>
    </w:p>
    <w:p w:rsidR="00F10523" w:rsidP="7BCD35FA" w:rsidRDefault="00411C37" w14:paraId="4E985AC1" w14:textId="66D8D52C" w14:noSpellErr="1">
      <w:pPr>
        <w:rPr>
          <w:b w:val="1"/>
          <w:bCs w:val="1"/>
          <w:lang w:val="en-US"/>
        </w:rPr>
      </w:pPr>
      <w:r w:rsidRPr="7BCD35FA" w:rsidR="7BCD35FA">
        <w:rPr>
          <w:b w:val="1"/>
          <w:bCs w:val="1"/>
          <w:lang w:val="en-US"/>
        </w:rPr>
        <w:t xml:space="preserve">Describe the background within which your project </w:t>
      </w:r>
      <w:r w:rsidRPr="7BCD35FA" w:rsidR="7BCD35FA">
        <w:rPr>
          <w:b w:val="1"/>
          <w:bCs w:val="1"/>
          <w:lang w:val="en-US"/>
        </w:rPr>
        <w:t>is placed (e.g., impact of the reference disease, need of rehab/</w:t>
      </w:r>
      <w:r w:rsidRPr="7BCD35FA" w:rsidR="7BCD35FA">
        <w:rPr>
          <w:b w:val="1"/>
          <w:bCs w:val="1"/>
          <w:lang w:val="en-US"/>
        </w:rPr>
        <w:t>assistance</w:t>
      </w:r>
      <w:r w:rsidRPr="7BCD35FA" w:rsidR="7BCD35FA">
        <w:rPr>
          <w:b w:val="1"/>
          <w:bCs w:val="1"/>
          <w:lang w:val="en-US"/>
        </w:rPr>
        <w:t xml:space="preserve">, </w:t>
      </w:r>
      <w:r w:rsidRPr="7BCD35FA" w:rsidR="7BCD35FA">
        <w:rPr>
          <w:b w:val="1"/>
          <w:bCs w:val="1"/>
          <w:lang w:val="en-US"/>
        </w:rPr>
        <w:t>etc</w:t>
      </w:r>
      <w:r w:rsidRPr="7BCD35FA" w:rsidR="7BCD35FA">
        <w:rPr>
          <w:b w:val="1"/>
          <w:bCs w:val="1"/>
          <w:lang w:val="en-US"/>
        </w:rPr>
        <w:t>.</w:t>
      </w:r>
      <w:r w:rsidRPr="7BCD35FA" w:rsidR="7BCD35FA">
        <w:rPr>
          <w:b w:val="1"/>
          <w:bCs w:val="1"/>
          <w:lang w:val="en-US"/>
        </w:rPr>
        <w:t>)</w:t>
      </w:r>
      <w:r w:rsidRPr="7BCD35FA" w:rsidR="7BCD35FA">
        <w:rPr>
          <w:b w:val="1"/>
          <w:bCs w:val="1"/>
          <w:lang w:val="en-US"/>
        </w:rPr>
        <w:t xml:space="preserve"> </w:t>
      </w:r>
    </w:p>
    <w:p w:rsidR="7BCD35FA" w:rsidP="7BCD35FA" w:rsidRDefault="7BCD35FA" w14:paraId="242AD2F0" w14:textId="4F5ACC39">
      <w:pPr>
        <w:spacing w:before="240" w:beforeAutospacing="off" w:after="240" w:afterAutospacing="off"/>
        <w:jc w:val="both"/>
      </w:pPr>
      <w:r w:rsidRPr="7937773B" w:rsidR="7BCD35FA">
        <w:rPr>
          <w:rFonts w:ascii="Manrope" w:hAnsi="Manrope" w:eastAsia="Manrope" w:cs="Manrope"/>
          <w:noProof w:val="0"/>
          <w:sz w:val="22"/>
          <w:szCs w:val="22"/>
          <w:lang w:val="en-GB"/>
        </w:rPr>
        <w:t xml:space="preserve">Among non-communicable diseases (NCDs), stroke </w:t>
      </w:r>
      <w:r w:rsidRPr="7937773B" w:rsidR="7BCD35FA">
        <w:rPr>
          <w:rFonts w:ascii="Manrope" w:hAnsi="Manrope" w:eastAsia="Manrope" w:cs="Manrope"/>
          <w:noProof w:val="0"/>
          <w:sz w:val="22"/>
          <w:szCs w:val="22"/>
          <w:lang w:val="en-GB"/>
        </w:rPr>
        <w:t>remains</w:t>
      </w:r>
      <w:r w:rsidRPr="7937773B" w:rsidR="7BCD35FA">
        <w:rPr>
          <w:rFonts w:ascii="Manrope" w:hAnsi="Manrope" w:eastAsia="Manrope" w:cs="Manrope"/>
          <w:noProof w:val="0"/>
          <w:sz w:val="22"/>
          <w:szCs w:val="22"/>
          <w:lang w:val="en-GB"/>
        </w:rPr>
        <w:t xml:space="preserve"> one of the most significant global health challenges, ranking as the second leading cause of death and the third leading cause of death and disability combined, as measured by disability-adjusted life years (DALYs) worldwide [1]. Beyond its high mortality, stroke </w:t>
      </w:r>
      <w:r w:rsidRPr="7937773B" w:rsidR="7BCD35FA">
        <w:rPr>
          <w:rFonts w:ascii="Manrope" w:hAnsi="Manrope" w:eastAsia="Manrope" w:cs="Manrope"/>
          <w:noProof w:val="0"/>
          <w:sz w:val="22"/>
          <w:szCs w:val="22"/>
          <w:lang w:val="en-GB"/>
        </w:rPr>
        <w:t>represents</w:t>
      </w:r>
      <w:r w:rsidRPr="7937773B" w:rsidR="7BCD35FA">
        <w:rPr>
          <w:rFonts w:ascii="Manrope" w:hAnsi="Manrope" w:eastAsia="Manrope" w:cs="Manrope"/>
          <w:noProof w:val="0"/>
          <w:sz w:val="22"/>
          <w:szCs w:val="22"/>
          <w:lang w:val="en-GB"/>
        </w:rPr>
        <w:t xml:space="preserve"> a major cause of long-term disability, with millions of survivors facing persistent functional limitations that severely reduce their autonomy in activities of daily living.</w:t>
      </w:r>
    </w:p>
    <w:p w:rsidR="7BCD35FA" w:rsidP="7BCD35FA" w:rsidRDefault="7BCD35FA" w14:paraId="3535AD6D" w14:textId="34C5E4AB">
      <w:pPr>
        <w:spacing w:before="240" w:beforeAutospacing="off" w:after="240" w:afterAutospacing="off"/>
        <w:jc w:val="both"/>
      </w:pPr>
      <w:r w:rsidRPr="7937773B" w:rsidR="7BCD35FA">
        <w:rPr>
          <w:rFonts w:ascii="Manrope" w:hAnsi="Manrope" w:eastAsia="Manrope" w:cs="Manrope"/>
          <w:noProof w:val="0"/>
          <w:sz w:val="22"/>
          <w:szCs w:val="22"/>
          <w:lang w:val="en-GB"/>
        </w:rPr>
        <w:t xml:space="preserve">The long-term disability associated with stroke is </w:t>
      </w:r>
      <w:r w:rsidRPr="7937773B" w:rsidR="7BCD35FA">
        <w:rPr>
          <w:rFonts w:ascii="Manrope" w:hAnsi="Manrope" w:eastAsia="Manrope" w:cs="Manrope"/>
          <w:noProof w:val="0"/>
          <w:sz w:val="22"/>
          <w:szCs w:val="22"/>
          <w:lang w:val="en-GB"/>
        </w:rPr>
        <w:t>largely driven</w:t>
      </w:r>
      <w:r w:rsidRPr="7937773B" w:rsidR="7BCD35FA">
        <w:rPr>
          <w:rFonts w:ascii="Manrope" w:hAnsi="Manrope" w:eastAsia="Manrope" w:cs="Manrope"/>
          <w:noProof w:val="0"/>
          <w:sz w:val="22"/>
          <w:szCs w:val="22"/>
          <w:lang w:val="en-GB"/>
        </w:rPr>
        <w:t xml:space="preserve"> by motor impairments resulting from both primary and secondary damage following the acute event. Lesions affecting descending neural pathways lead to altered neuromotor control, accompanied by structural and functional changes in muscle tissue [2]. Over time, these impairments may progressively </w:t>
      </w:r>
      <w:r w:rsidRPr="7937773B" w:rsidR="7BCD35FA">
        <w:rPr>
          <w:rFonts w:ascii="Manrope" w:hAnsi="Manrope" w:eastAsia="Manrope" w:cs="Manrope"/>
          <w:noProof w:val="0"/>
          <w:sz w:val="22"/>
          <w:szCs w:val="22"/>
          <w:lang w:val="en-GB"/>
        </w:rPr>
        <w:t>worsen</w:t>
      </w:r>
      <w:r w:rsidRPr="7937773B" w:rsidR="7BCD35FA">
        <w:rPr>
          <w:rFonts w:ascii="Manrope" w:hAnsi="Manrope" w:eastAsia="Manrope" w:cs="Manrope"/>
          <w:noProof w:val="0"/>
          <w:sz w:val="22"/>
          <w:szCs w:val="22"/>
          <w:lang w:val="en-GB"/>
        </w:rPr>
        <w:t xml:space="preserve">, forcing patients to develop compensatory strategies and adaptations that further </w:t>
      </w:r>
      <w:r w:rsidRPr="7937773B" w:rsidR="7BCD35FA">
        <w:rPr>
          <w:rFonts w:ascii="Manrope" w:hAnsi="Manrope" w:eastAsia="Manrope" w:cs="Manrope"/>
          <w:noProof w:val="0"/>
          <w:sz w:val="22"/>
          <w:szCs w:val="22"/>
          <w:lang w:val="en-GB"/>
        </w:rPr>
        <w:t>impact</w:t>
      </w:r>
      <w:r w:rsidRPr="7937773B" w:rsidR="7BCD35FA">
        <w:rPr>
          <w:rFonts w:ascii="Manrope" w:hAnsi="Manrope" w:eastAsia="Manrope" w:cs="Manrope"/>
          <w:noProof w:val="0"/>
          <w:sz w:val="22"/>
          <w:szCs w:val="22"/>
          <w:lang w:val="en-GB"/>
        </w:rPr>
        <w:t xml:space="preserve"> their quality of life.</w:t>
      </w:r>
    </w:p>
    <w:p w:rsidR="7BCD35FA" w:rsidP="7BCD35FA" w:rsidRDefault="7BCD35FA" w14:paraId="2C532CD2" w14:textId="634ABFDC">
      <w:pPr>
        <w:spacing w:before="240" w:beforeAutospacing="off" w:after="240" w:afterAutospacing="off"/>
        <w:jc w:val="both"/>
      </w:pPr>
      <w:r w:rsidRPr="7937773B" w:rsidR="7BCD35FA">
        <w:rPr>
          <w:rFonts w:ascii="Manrope" w:hAnsi="Manrope" w:eastAsia="Manrope" w:cs="Manrope"/>
          <w:noProof w:val="0"/>
          <w:sz w:val="22"/>
          <w:szCs w:val="22"/>
          <w:lang w:val="en-GB"/>
        </w:rPr>
        <w:t xml:space="preserve">Stroke survivors experience a wide range of complications, and recovery outcomes vary </w:t>
      </w:r>
      <w:r w:rsidRPr="7937773B" w:rsidR="7BCD35FA">
        <w:rPr>
          <w:rFonts w:ascii="Manrope" w:hAnsi="Manrope" w:eastAsia="Manrope" w:cs="Manrope"/>
          <w:noProof w:val="0"/>
          <w:sz w:val="22"/>
          <w:szCs w:val="22"/>
          <w:lang w:val="en-GB"/>
        </w:rPr>
        <w:t>considerably among</w:t>
      </w:r>
      <w:r w:rsidRPr="7937773B" w:rsidR="7BCD35FA">
        <w:rPr>
          <w:rFonts w:ascii="Manrope" w:hAnsi="Manrope" w:eastAsia="Manrope" w:cs="Manrope"/>
          <w:noProof w:val="0"/>
          <w:sz w:val="22"/>
          <w:szCs w:val="22"/>
          <w:lang w:val="en-GB"/>
        </w:rPr>
        <w:t xml:space="preserve"> individuals. However, extensive research has shown that patients who engage in structured and focused stroke rehabilitation programs achieve significantly better functional outcomes than those who do not receive rehabilitation. For this reason, stroke rehabilitation is strongly recommended for all affected individuals. Rehabilitation strategies are primarily based on targeted, repetitive, and task-specific movements aimed at promoting neuroplasticity and functional recovery.</w:t>
      </w:r>
    </w:p>
    <w:p w:rsidR="7BCD35FA" w:rsidP="7BCD35FA" w:rsidRDefault="7BCD35FA" w14:paraId="2050484E" w14:textId="77A4B883">
      <w:pPr>
        <w:spacing w:before="240" w:beforeAutospacing="off" w:after="240" w:afterAutospacing="off"/>
        <w:jc w:val="both"/>
      </w:pPr>
      <w:r w:rsidRPr="7937773B" w:rsidR="7BCD35FA">
        <w:rPr>
          <w:rFonts w:ascii="Manrope" w:hAnsi="Manrope" w:eastAsia="Manrope" w:cs="Manrope"/>
          <w:noProof w:val="0"/>
          <w:sz w:val="22"/>
          <w:szCs w:val="22"/>
          <w:lang w:val="en-GB"/>
        </w:rPr>
        <w:t xml:space="preserve">In recent years, technology-assisted rehabilitation has gained increasing relevance. </w:t>
      </w:r>
      <w:r w:rsidRPr="7937773B" w:rsidR="7BCD35FA">
        <w:rPr>
          <w:rFonts w:ascii="Manrope" w:hAnsi="Manrope" w:eastAsia="Manrope" w:cs="Manrope"/>
          <w:noProof w:val="0"/>
          <w:sz w:val="22"/>
          <w:szCs w:val="22"/>
          <w:lang w:val="en-GB"/>
        </w:rPr>
        <w:t>In particular, robotic-based</w:t>
      </w:r>
      <w:r w:rsidRPr="7937773B" w:rsidR="7BCD35FA">
        <w:rPr>
          <w:rFonts w:ascii="Manrope" w:hAnsi="Manrope" w:eastAsia="Manrope" w:cs="Manrope"/>
          <w:noProof w:val="0"/>
          <w:sz w:val="22"/>
          <w:szCs w:val="22"/>
          <w:lang w:val="en-GB"/>
        </w:rPr>
        <w:t xml:space="preserve"> therapies have </w:t>
      </w:r>
      <w:r w:rsidRPr="7937773B" w:rsidR="7BCD35FA">
        <w:rPr>
          <w:rFonts w:ascii="Manrope" w:hAnsi="Manrope" w:eastAsia="Manrope" w:cs="Manrope"/>
          <w:noProof w:val="0"/>
          <w:sz w:val="22"/>
          <w:szCs w:val="22"/>
          <w:lang w:val="en-GB"/>
        </w:rPr>
        <w:t>emerged</w:t>
      </w:r>
      <w:r w:rsidRPr="7937773B" w:rsidR="7BCD35FA">
        <w:rPr>
          <w:rFonts w:ascii="Manrope" w:hAnsi="Manrope" w:eastAsia="Manrope" w:cs="Manrope"/>
          <w:noProof w:val="0"/>
          <w:sz w:val="22"/>
          <w:szCs w:val="22"/>
          <w:lang w:val="en-GB"/>
        </w:rPr>
        <w:t xml:space="preserve"> as a promising tool to support physical rehabilitation. Robotic devices can </w:t>
      </w:r>
      <w:r w:rsidRPr="7937773B" w:rsidR="7BCD35FA">
        <w:rPr>
          <w:rFonts w:ascii="Manrope" w:hAnsi="Manrope" w:eastAsia="Manrope" w:cs="Manrope"/>
          <w:noProof w:val="0"/>
          <w:sz w:val="22"/>
          <w:szCs w:val="22"/>
          <w:lang w:val="en-GB"/>
        </w:rPr>
        <w:t>assist</w:t>
      </w:r>
      <w:r w:rsidRPr="7937773B" w:rsidR="7BCD35FA">
        <w:rPr>
          <w:rFonts w:ascii="Manrope" w:hAnsi="Manrope" w:eastAsia="Manrope" w:cs="Manrope"/>
          <w:noProof w:val="0"/>
          <w:sz w:val="22"/>
          <w:szCs w:val="22"/>
          <w:lang w:val="en-GB"/>
        </w:rPr>
        <w:t xml:space="preserve"> impaired limbs in performing high-intensity, repetitive, and precisely controlled movements, which helps to restore muscle strength, improve motor function, and enhance overall recovery [3]. These advances highlight the importance of integrating innovative technologies into stroke rehabilitation programs to address the growing burden of long-term disability after stroke.</w:t>
      </w:r>
    </w:p>
    <w:p w:rsidR="7BCD35FA" w:rsidRDefault="7BCD35FA" w14:paraId="481E0B12" w14:textId="6120505B"/>
    <w:p w:rsidR="7BCD35FA" w:rsidRDefault="7BCD35FA" w14:paraId="222DDFCA" w14:textId="13209550"/>
    <w:p w:rsidR="7BCD35FA" w:rsidRDefault="7BCD35FA" w14:paraId="60BB8641" w14:textId="13B5620B"/>
    <w:p w:rsidR="7BCD35FA" w:rsidRDefault="7BCD35FA" w14:paraId="7F669BB0" w14:textId="74B41B7A"/>
    <w:p w:rsidR="7BCD35FA" w:rsidRDefault="7BCD35FA" w14:paraId="373961A2" w14:textId="2D5C88B8"/>
    <w:p w:rsidR="7937773B" w:rsidRDefault="7937773B" w14:paraId="455BABF5" w14:textId="747EB078"/>
    <w:p w:rsidR="7937773B" w:rsidRDefault="7937773B" w14:paraId="3909AA61" w14:textId="1D904132"/>
    <w:p w:rsidR="7937773B" w:rsidRDefault="7937773B" w14:paraId="527525A2" w14:textId="3FEDB489"/>
    <w:p w:rsidR="7937773B" w:rsidRDefault="7937773B" w14:paraId="66459460" w14:textId="71EA2D83"/>
    <w:p w:rsidR="7937773B" w:rsidRDefault="7937773B" w14:paraId="6AFEC5EE" w14:textId="6852CE93"/>
    <w:p w:rsidR="7BCD35FA" w:rsidRDefault="7BCD35FA" w14:paraId="6B0EFB26" w14:textId="62695F43"/>
    <w:p w:rsidRPr="001B291A" w:rsidR="000D32E4" w:rsidP="001B291A" w:rsidRDefault="000D32E4" w14:paraId="156B3988" w14:textId="39C5A35B">
      <w:pPr>
        <w:pStyle w:val="Ttulo1"/>
        <w:rPr/>
      </w:pPr>
      <w:bookmarkStart w:name="_Toc516642579" w:id="1893052531"/>
      <w:r w:rsidR="7BCD35FA">
        <w:rPr/>
        <w:t>Objective of the work</w:t>
      </w:r>
      <w:r w:rsidR="7BCD35FA">
        <w:rPr/>
        <w:t xml:space="preserve"> [Half page]</w:t>
      </w:r>
      <w:bookmarkEnd w:id="1893052531"/>
    </w:p>
    <w:p w:rsidRPr="001B291A" w:rsidR="001E0F9E" w:rsidP="7BCD35FA" w:rsidRDefault="00AA3144" w14:paraId="1D8B26BF" w14:textId="77777777" w14:noSpellErr="1">
      <w:pPr>
        <w:pStyle w:val="Prrafodelista"/>
        <w:numPr>
          <w:ilvl w:val="0"/>
          <w:numId w:val="23"/>
        </w:numPr>
        <w:rPr>
          <w:b w:val="1"/>
          <w:bCs w:val="1"/>
          <w:lang w:val="en-US"/>
        </w:rPr>
      </w:pPr>
      <w:r w:rsidRPr="7BCD35FA" w:rsidR="7BCD35FA">
        <w:rPr>
          <w:b w:val="1"/>
          <w:bCs w:val="1"/>
          <w:lang w:val="en-US"/>
        </w:rPr>
        <w:t xml:space="preserve">Report </w:t>
      </w:r>
      <w:r w:rsidRPr="7BCD35FA" w:rsidR="7BCD35FA">
        <w:rPr>
          <w:b w:val="1"/>
          <w:bCs w:val="1"/>
          <w:lang w:val="en-US"/>
        </w:rPr>
        <w:t xml:space="preserve">the project description that you have as </w:t>
      </w:r>
      <w:bookmarkStart w:name="_Int_WYJn7uO8" w:id="1819870484"/>
      <w:r w:rsidRPr="7BCD35FA" w:rsidR="7BCD35FA">
        <w:rPr>
          <w:b w:val="1"/>
          <w:bCs w:val="1"/>
          <w:lang w:val="en-US"/>
        </w:rPr>
        <w:t>assignment</w:t>
      </w:r>
      <w:bookmarkEnd w:id="1819870484"/>
      <w:r w:rsidRPr="7BCD35FA" w:rsidR="7BCD35FA">
        <w:rPr>
          <w:b w:val="1"/>
          <w:bCs w:val="1"/>
          <w:lang w:val="en-US"/>
        </w:rPr>
        <w:t>.</w:t>
      </w:r>
    </w:p>
    <w:p w:rsidR="7BCD35FA" w:rsidP="7BCD35FA" w:rsidRDefault="7BCD35FA" w14:paraId="4CE449BB" w14:textId="19EAD967">
      <w:pPr>
        <w:pStyle w:val="Prrafodelista"/>
        <w:numPr>
          <w:ilvl w:val="0"/>
          <w:numId w:val="23"/>
        </w:numPr>
        <w:rPr>
          <w:b w:val="1"/>
          <w:bCs w:val="1"/>
          <w:lang w:val="en-US"/>
        </w:rPr>
      </w:pPr>
      <w:r w:rsidRPr="7BCD35FA" w:rsidR="7BCD35FA">
        <w:rPr>
          <w:b w:val="1"/>
          <w:bCs w:val="1"/>
          <w:lang w:val="en-US"/>
        </w:rPr>
        <w:t>If you have done some further hypothesis (e.g., we suppose that the subject is able to move the hand), outline them here.</w:t>
      </w:r>
    </w:p>
    <w:p w:rsidR="7BCD35FA" w:rsidP="7BCD35FA" w:rsidRDefault="7BCD35FA" w14:paraId="62F746C3" w14:textId="722FAAA7">
      <w:pPr>
        <w:spacing w:before="240" w:beforeAutospacing="off" w:after="240" w:afterAutospacing="off"/>
        <w:jc w:val="both"/>
        <w:rPr>
          <w:rFonts w:ascii="Manrope" w:hAnsi="Manrope" w:eastAsia="Manrope" w:cs="Manrope"/>
          <w:b w:val="0"/>
          <w:bCs w:val="0"/>
          <w:noProof w:val="0"/>
          <w:sz w:val="22"/>
          <w:szCs w:val="22"/>
          <w:lang w:val="en-US"/>
        </w:rPr>
      </w:pPr>
      <w:r w:rsidRPr="7BCD35FA" w:rsidR="7BCD35FA">
        <w:rPr>
          <w:rFonts w:ascii="Manrope" w:hAnsi="Manrope" w:eastAsia="Manrope" w:cs="Manrope"/>
          <w:noProof w:val="0"/>
          <w:sz w:val="22"/>
          <w:szCs w:val="22"/>
          <w:lang w:val="en-US"/>
        </w:rPr>
        <w:t>This project involves the development of a rehabilitative robotic device for patients in the acute post-stroke phase, aimed at supporting early motor recovery. The target users of this system are individuals</w:t>
      </w:r>
      <w:r w:rsidRPr="7BCD35FA" w:rsidR="7BCD35FA">
        <w:rPr>
          <w:rFonts w:ascii="Manrope" w:hAnsi="Manrope" w:eastAsia="Manrope" w:cs="Manrope"/>
          <w:b w:val="0"/>
          <w:bCs w:val="0"/>
          <w:noProof w:val="0"/>
          <w:sz w:val="22"/>
          <w:szCs w:val="22"/>
          <w:lang w:val="en-US"/>
        </w:rPr>
        <w:t xml:space="preserve"> with acute post-stroke conditions who present </w:t>
      </w:r>
      <w:r w:rsidRPr="7BCD35FA" w:rsidR="7BCD35FA">
        <w:rPr>
          <w:rFonts w:ascii="Manrope" w:hAnsi="Manrope" w:eastAsia="Manrope" w:cs="Manrope"/>
          <w:b w:val="0"/>
          <w:bCs w:val="0"/>
          <w:noProof w:val="0"/>
          <w:sz w:val="22"/>
          <w:szCs w:val="22"/>
          <w:lang w:val="en-US"/>
        </w:rPr>
        <w:t>different levels</w:t>
      </w:r>
      <w:r w:rsidRPr="7BCD35FA" w:rsidR="7BCD35FA">
        <w:rPr>
          <w:rFonts w:ascii="Manrope" w:hAnsi="Manrope" w:eastAsia="Manrope" w:cs="Manrope"/>
          <w:b w:val="0"/>
          <w:bCs w:val="0"/>
          <w:noProof w:val="0"/>
          <w:sz w:val="22"/>
          <w:szCs w:val="22"/>
          <w:lang w:val="en-US"/>
        </w:rPr>
        <w:t xml:space="preserve"> of </w:t>
      </w:r>
      <w:r w:rsidRPr="7BCD35FA" w:rsidR="7BCD35FA">
        <w:rPr>
          <w:rFonts w:ascii="Manrope" w:hAnsi="Manrope" w:eastAsia="Manrope" w:cs="Manrope"/>
          <w:b w:val="0"/>
          <w:bCs w:val="0"/>
          <w:noProof w:val="0"/>
          <w:sz w:val="22"/>
          <w:szCs w:val="22"/>
          <w:lang w:val="en-US"/>
        </w:rPr>
        <w:t>right upper-limb (right arm) disability</w:t>
      </w:r>
      <w:r w:rsidRPr="7BCD35FA" w:rsidR="7BCD35FA">
        <w:rPr>
          <w:rFonts w:ascii="Manrope" w:hAnsi="Manrope" w:eastAsia="Manrope" w:cs="Manrope"/>
          <w:b w:val="0"/>
          <w:bCs w:val="0"/>
          <w:noProof w:val="0"/>
          <w:sz w:val="22"/>
          <w:szCs w:val="22"/>
          <w:lang w:val="en-US"/>
        </w:rPr>
        <w:t xml:space="preserve">. The device is intended to be used in an early rehabilitation setting, where its level of </w:t>
      </w:r>
      <w:r w:rsidRPr="7BCD35FA" w:rsidR="7BCD35FA">
        <w:rPr>
          <w:rFonts w:ascii="Manrope" w:hAnsi="Manrope" w:eastAsia="Manrope" w:cs="Manrope"/>
          <w:b w:val="0"/>
          <w:bCs w:val="0"/>
          <w:noProof w:val="0"/>
          <w:sz w:val="22"/>
          <w:szCs w:val="22"/>
          <w:lang w:val="en-US"/>
        </w:rPr>
        <w:t>assistance</w:t>
      </w:r>
      <w:r w:rsidRPr="7BCD35FA" w:rsidR="7BCD35FA">
        <w:rPr>
          <w:rFonts w:ascii="Manrope" w:hAnsi="Manrope" w:eastAsia="Manrope" w:cs="Manrope"/>
          <w:b w:val="0"/>
          <w:bCs w:val="0"/>
          <w:noProof w:val="0"/>
          <w:sz w:val="22"/>
          <w:szCs w:val="22"/>
          <w:lang w:val="en-US"/>
        </w:rPr>
        <w:t xml:space="preserve"> can be adapted to the patient’s residual motor abilities </w:t>
      </w:r>
      <w:r w:rsidRPr="7BCD35FA" w:rsidR="7BCD35FA">
        <w:rPr>
          <w:rFonts w:ascii="Manrope" w:hAnsi="Manrope" w:eastAsia="Manrope" w:cs="Manrope"/>
          <w:b w:val="0"/>
          <w:bCs w:val="0"/>
          <w:noProof w:val="0"/>
          <w:sz w:val="22"/>
          <w:szCs w:val="22"/>
          <w:lang w:val="en-US"/>
        </w:rPr>
        <w:t>in order to</w:t>
      </w:r>
      <w:r w:rsidRPr="7BCD35FA" w:rsidR="7BCD35FA">
        <w:rPr>
          <w:rFonts w:ascii="Manrope" w:hAnsi="Manrope" w:eastAsia="Manrope" w:cs="Manrope"/>
          <w:b w:val="0"/>
          <w:bCs w:val="0"/>
          <w:noProof w:val="0"/>
          <w:sz w:val="22"/>
          <w:szCs w:val="22"/>
          <w:lang w:val="en-US"/>
        </w:rPr>
        <w:t xml:space="preserve"> promote active participation and functional recovery.</w:t>
      </w:r>
    </w:p>
    <w:p w:rsidR="7BCD35FA" w:rsidP="7BCD35FA" w:rsidRDefault="7BCD35FA" w14:paraId="480A355E" w14:textId="69509553">
      <w:pPr>
        <w:pStyle w:val="Normal"/>
        <w:spacing w:before="240" w:beforeAutospacing="off" w:after="240" w:afterAutospacing="off"/>
        <w:jc w:val="both"/>
        <w:rPr>
          <w:rFonts w:ascii="Manrope" w:hAnsi="Manrope" w:eastAsia="Manrope" w:cs="Manrope"/>
          <w:b w:val="0"/>
          <w:bCs w:val="0"/>
          <w:noProof w:val="0"/>
          <w:sz w:val="22"/>
          <w:szCs w:val="22"/>
          <w:lang w:val="en-US"/>
        </w:rPr>
      </w:pPr>
      <w:r w:rsidRPr="7BCD35FA" w:rsidR="7BCD35FA">
        <w:rPr>
          <w:rFonts w:ascii="Manrope" w:hAnsi="Manrope" w:eastAsia="Manrope" w:cs="Manrope"/>
          <w:b w:val="0"/>
          <w:bCs w:val="0"/>
          <w:noProof w:val="0"/>
          <w:sz w:val="22"/>
          <w:szCs w:val="22"/>
          <w:lang w:val="en-US"/>
        </w:rPr>
        <w:t xml:space="preserve">The core of the project is based on a high-level control strategy that follows an assisted-as-needed approach. Rehabilitation is structured around an interactive brick breaker game, which the patient plays by moving only the impaired right arm to control the game paddle. When the patient </w:t>
      </w:r>
      <w:r w:rsidRPr="7BCD35FA" w:rsidR="7BCD35FA">
        <w:rPr>
          <w:rFonts w:ascii="Manrope" w:hAnsi="Manrope" w:eastAsia="Manrope" w:cs="Manrope"/>
          <w:b w:val="0"/>
          <w:bCs w:val="0"/>
          <w:noProof w:val="0"/>
          <w:sz w:val="22"/>
          <w:szCs w:val="22"/>
          <w:lang w:val="en-US"/>
        </w:rPr>
        <w:t>is able to</w:t>
      </w:r>
      <w:r w:rsidRPr="7BCD35FA" w:rsidR="7BCD35FA">
        <w:rPr>
          <w:rFonts w:ascii="Manrope" w:hAnsi="Manrope" w:eastAsia="Manrope" w:cs="Manrope"/>
          <w:b w:val="0"/>
          <w:bCs w:val="0"/>
          <w:noProof w:val="0"/>
          <w:sz w:val="22"/>
          <w:szCs w:val="22"/>
          <w:lang w:val="en-US"/>
        </w:rPr>
        <w:t xml:space="preserve"> correctly reach the area </w:t>
      </w:r>
      <w:r w:rsidRPr="7BCD35FA" w:rsidR="7BCD35FA">
        <w:rPr>
          <w:rFonts w:ascii="Manrope" w:hAnsi="Manrope" w:eastAsia="Manrope" w:cs="Manrope"/>
          <w:b w:val="0"/>
          <w:bCs w:val="0"/>
          <w:noProof w:val="0"/>
          <w:sz w:val="22"/>
          <w:szCs w:val="22"/>
          <w:lang w:val="en-US"/>
        </w:rPr>
        <w:t>required</w:t>
      </w:r>
      <w:r w:rsidRPr="7BCD35FA" w:rsidR="7BCD35FA">
        <w:rPr>
          <w:rFonts w:ascii="Manrope" w:hAnsi="Manrope" w:eastAsia="Manrope" w:cs="Manrope"/>
          <w:b w:val="0"/>
          <w:bCs w:val="0"/>
          <w:noProof w:val="0"/>
          <w:sz w:val="22"/>
          <w:szCs w:val="22"/>
          <w:lang w:val="en-US"/>
        </w:rPr>
        <w:t xml:space="preserve"> to catch the ball, the robotic device behaves transparently and does not interfere with the movement. However, when the patient is at risk of losing the ball due to insufficient right arm movement, lack of coordination, or incorrect positioning, the device provides adaptive </w:t>
      </w:r>
      <w:r w:rsidRPr="7BCD35FA" w:rsidR="7BCD35FA">
        <w:rPr>
          <w:rFonts w:ascii="Manrope" w:hAnsi="Manrope" w:eastAsia="Manrope" w:cs="Manrope"/>
          <w:b w:val="0"/>
          <w:bCs w:val="0"/>
          <w:noProof w:val="0"/>
          <w:sz w:val="22"/>
          <w:szCs w:val="22"/>
          <w:lang w:val="en-US"/>
        </w:rPr>
        <w:t>assistance</w:t>
      </w:r>
      <w:r w:rsidRPr="7BCD35FA" w:rsidR="7BCD35FA">
        <w:rPr>
          <w:rFonts w:ascii="Manrope" w:hAnsi="Manrope" w:eastAsia="Manrope" w:cs="Manrope"/>
          <w:b w:val="0"/>
          <w:bCs w:val="0"/>
          <w:noProof w:val="0"/>
          <w:sz w:val="22"/>
          <w:szCs w:val="22"/>
          <w:lang w:val="en-US"/>
        </w:rPr>
        <w:t xml:space="preserve"> to guide the arm toward the </w:t>
      </w:r>
      <w:r w:rsidRPr="7BCD35FA" w:rsidR="7BCD35FA">
        <w:rPr>
          <w:rFonts w:ascii="Manrope" w:hAnsi="Manrope" w:eastAsia="Manrope" w:cs="Manrope"/>
          <w:b w:val="0"/>
          <w:bCs w:val="0"/>
          <w:noProof w:val="0"/>
          <w:sz w:val="22"/>
          <w:szCs w:val="22"/>
          <w:lang w:val="en-US"/>
        </w:rPr>
        <w:t>appropriate region</w:t>
      </w:r>
      <w:r w:rsidRPr="7BCD35FA" w:rsidR="7BCD35FA">
        <w:rPr>
          <w:rFonts w:ascii="Manrope" w:hAnsi="Manrope" w:eastAsia="Manrope" w:cs="Manrope"/>
          <w:b w:val="0"/>
          <w:bCs w:val="0"/>
          <w:noProof w:val="0"/>
          <w:sz w:val="22"/>
          <w:szCs w:val="22"/>
          <w:lang w:val="en-US"/>
        </w:rPr>
        <w:t xml:space="preserve">. This strategy ensures that </w:t>
      </w:r>
      <w:r w:rsidRPr="7BCD35FA" w:rsidR="7BCD35FA">
        <w:rPr>
          <w:rFonts w:ascii="Manrope" w:hAnsi="Manrope" w:eastAsia="Manrope" w:cs="Manrope"/>
          <w:b w:val="0"/>
          <w:bCs w:val="0"/>
          <w:noProof w:val="0"/>
          <w:sz w:val="22"/>
          <w:szCs w:val="22"/>
          <w:lang w:val="en-US"/>
        </w:rPr>
        <w:t>assistance</w:t>
      </w:r>
      <w:r w:rsidRPr="7BCD35FA" w:rsidR="7BCD35FA">
        <w:rPr>
          <w:rFonts w:ascii="Manrope" w:hAnsi="Manrope" w:eastAsia="Manrope" w:cs="Manrope"/>
          <w:b w:val="0"/>
          <w:bCs w:val="0"/>
          <w:noProof w:val="0"/>
          <w:sz w:val="22"/>
          <w:szCs w:val="22"/>
          <w:lang w:val="en-US"/>
        </w:rPr>
        <w:t xml:space="preserve"> is only provided when necessary, fostering motor learning, patient engagement, and neuroplasticity. The human–robot interface uses an interactive game-based approach to increase patient motivation, promote repetitive right-arm movements, and support safe and effective motor recovery. </w:t>
      </w:r>
    </w:p>
    <w:p w:rsidR="7BCD35FA" w:rsidP="7BCD35FA" w:rsidRDefault="7BCD35FA" w14:paraId="36F536D0" w14:textId="0991C907">
      <w:pPr>
        <w:pStyle w:val="Normal"/>
        <w:spacing w:before="240" w:beforeAutospacing="off" w:after="240" w:afterAutospacing="off"/>
        <w:jc w:val="both"/>
        <w:rPr>
          <w:rFonts w:ascii="Manrope" w:hAnsi="Manrope" w:eastAsia="Manrope" w:cs="Manrope"/>
          <w:b w:val="0"/>
          <w:bCs w:val="0"/>
          <w:noProof w:val="0"/>
          <w:sz w:val="22"/>
          <w:szCs w:val="22"/>
          <w:lang w:val="en-US"/>
        </w:rPr>
      </w:pPr>
      <w:r w:rsidRPr="335962B5" w:rsidR="7BCD35FA">
        <w:rPr>
          <w:rFonts w:ascii="Manrope" w:hAnsi="Manrope" w:eastAsia="Manrope" w:cs="Manrope"/>
          <w:b w:val="0"/>
          <w:bCs w:val="0"/>
          <w:noProof w:val="0"/>
          <w:sz w:val="22"/>
          <w:szCs w:val="22"/>
          <w:lang w:val="en-US"/>
        </w:rPr>
        <w:t xml:space="preserve">Some </w:t>
      </w:r>
      <w:r w:rsidRPr="335962B5" w:rsidR="7BCD35FA">
        <w:rPr>
          <w:rFonts w:ascii="Manrope" w:hAnsi="Manrope" w:eastAsia="Manrope" w:cs="Manrope"/>
          <w:b w:val="0"/>
          <w:bCs w:val="0"/>
          <w:noProof w:val="0"/>
          <w:sz w:val="22"/>
          <w:szCs w:val="22"/>
          <w:lang w:val="en-US"/>
        </w:rPr>
        <w:t>additional</w:t>
      </w:r>
      <w:r w:rsidRPr="335962B5" w:rsidR="7BCD35FA">
        <w:rPr>
          <w:rFonts w:ascii="Manrope" w:hAnsi="Manrope" w:eastAsia="Manrope" w:cs="Manrope"/>
          <w:b w:val="0"/>
          <w:bCs w:val="0"/>
          <w:noProof w:val="0"/>
          <w:sz w:val="22"/>
          <w:szCs w:val="22"/>
          <w:lang w:val="en-US"/>
        </w:rPr>
        <w:t xml:space="preserve"> assumptions are made within this project framework. The subject is assumed to be medically stable and cleared by a clinician to </w:t>
      </w:r>
      <w:r w:rsidRPr="335962B5" w:rsidR="7BCD35FA">
        <w:rPr>
          <w:rFonts w:ascii="Manrope" w:hAnsi="Manrope" w:eastAsia="Manrope" w:cs="Manrope"/>
          <w:b w:val="0"/>
          <w:bCs w:val="0"/>
          <w:noProof w:val="0"/>
          <w:sz w:val="22"/>
          <w:szCs w:val="22"/>
          <w:lang w:val="en-US"/>
        </w:rPr>
        <w:t>participate</w:t>
      </w:r>
      <w:r w:rsidRPr="335962B5" w:rsidR="7BCD35FA">
        <w:rPr>
          <w:rFonts w:ascii="Manrope" w:hAnsi="Manrope" w:eastAsia="Manrope" w:cs="Manrope"/>
          <w:b w:val="0"/>
          <w:bCs w:val="0"/>
          <w:noProof w:val="0"/>
          <w:sz w:val="22"/>
          <w:szCs w:val="22"/>
          <w:lang w:val="en-US"/>
        </w:rPr>
        <w:t xml:space="preserve"> in robot-assisted right arm rehabilitation. The subject </w:t>
      </w:r>
      <w:r w:rsidRPr="335962B5" w:rsidR="7BCD35FA">
        <w:rPr>
          <w:rFonts w:ascii="Manrope" w:hAnsi="Manrope" w:eastAsia="Manrope" w:cs="Manrope"/>
          <w:b w:val="0"/>
          <w:bCs w:val="0"/>
          <w:noProof w:val="0"/>
          <w:sz w:val="22"/>
          <w:szCs w:val="22"/>
          <w:lang w:val="en-US"/>
        </w:rPr>
        <w:t>is able to</w:t>
      </w:r>
      <w:r w:rsidRPr="335962B5" w:rsidR="7BCD35FA">
        <w:rPr>
          <w:rFonts w:ascii="Manrope" w:hAnsi="Manrope" w:eastAsia="Manrope" w:cs="Manrope"/>
          <w:b w:val="0"/>
          <w:bCs w:val="0"/>
          <w:noProof w:val="0"/>
          <w:sz w:val="22"/>
          <w:szCs w:val="22"/>
          <w:lang w:val="en-US"/>
        </w:rPr>
        <w:t xml:space="preserve"> sit safely during the session and </w:t>
      </w:r>
      <w:r w:rsidRPr="335962B5" w:rsidR="71ED7557">
        <w:rPr>
          <w:rFonts w:ascii="Manrope" w:hAnsi="Manrope" w:eastAsia="Manrope" w:cs="Manrope"/>
          <w:b w:val="0"/>
          <w:bCs w:val="0"/>
          <w:noProof w:val="0"/>
          <w:sz w:val="22"/>
          <w:szCs w:val="22"/>
          <w:lang w:val="en-US"/>
        </w:rPr>
        <w:t>must be able to</w:t>
      </w:r>
      <w:r w:rsidRPr="335962B5" w:rsidR="7BCD35FA">
        <w:rPr>
          <w:rFonts w:ascii="Manrope" w:hAnsi="Manrope" w:eastAsia="Manrope" w:cs="Manrope"/>
          <w:b w:val="0"/>
          <w:bCs w:val="0"/>
          <w:noProof w:val="0"/>
          <w:sz w:val="22"/>
          <w:szCs w:val="22"/>
          <w:lang w:val="en-US"/>
        </w:rPr>
        <w:t xml:space="preserve"> </w:t>
      </w:r>
      <w:r w:rsidRPr="335962B5" w:rsidR="7BCD35FA">
        <w:rPr>
          <w:rFonts w:ascii="Manrope" w:hAnsi="Manrope" w:eastAsia="Manrope" w:cs="Manrope"/>
          <w:b w:val="0"/>
          <w:bCs w:val="0"/>
          <w:noProof w:val="0"/>
          <w:sz w:val="22"/>
          <w:szCs w:val="22"/>
          <w:lang w:val="en-US"/>
        </w:rPr>
        <w:t>voluntary</w:t>
      </w:r>
      <w:r w:rsidRPr="335962B5" w:rsidR="7BCD35FA">
        <w:rPr>
          <w:rFonts w:ascii="Manrope" w:hAnsi="Manrope" w:eastAsia="Manrope" w:cs="Manrope"/>
          <w:b w:val="0"/>
          <w:bCs w:val="0"/>
          <w:noProof w:val="0"/>
          <w:sz w:val="22"/>
          <w:szCs w:val="22"/>
          <w:lang w:val="en-US"/>
        </w:rPr>
        <w:t xml:space="preserve"> move the affected right arm, </w:t>
      </w:r>
      <w:r w:rsidRPr="335962B5" w:rsidR="092F25B4">
        <w:rPr>
          <w:rFonts w:ascii="Manrope" w:hAnsi="Manrope" w:eastAsia="Manrope" w:cs="Manrope"/>
          <w:b w:val="0"/>
          <w:bCs w:val="0"/>
          <w:noProof w:val="0"/>
          <w:sz w:val="22"/>
          <w:szCs w:val="22"/>
          <w:lang w:val="en-US"/>
        </w:rPr>
        <w:t>at least a 90° movement without pain</w:t>
      </w:r>
      <w:r w:rsidRPr="335962B5" w:rsidR="7BCD35FA">
        <w:rPr>
          <w:rFonts w:ascii="Manrope" w:hAnsi="Manrope" w:eastAsia="Manrope" w:cs="Manrope"/>
          <w:b w:val="0"/>
          <w:bCs w:val="0"/>
          <w:noProof w:val="0"/>
          <w:sz w:val="22"/>
          <w:szCs w:val="22"/>
          <w:lang w:val="en-US"/>
        </w:rPr>
        <w:t xml:space="preserve">. </w:t>
      </w:r>
      <w:r w:rsidRPr="335962B5" w:rsidR="47F07C67">
        <w:rPr>
          <w:rFonts w:ascii="Manrope" w:hAnsi="Manrope" w:eastAsia="Manrope" w:cs="Manrope"/>
          <w:b w:val="0"/>
          <w:bCs w:val="0"/>
          <w:noProof w:val="0"/>
          <w:sz w:val="22"/>
          <w:szCs w:val="22"/>
          <w:lang w:val="en-US"/>
        </w:rPr>
        <w:t>Finally, t</w:t>
      </w:r>
      <w:r w:rsidRPr="335962B5" w:rsidR="7BCD35FA">
        <w:rPr>
          <w:rFonts w:ascii="Manrope" w:hAnsi="Manrope" w:eastAsia="Manrope" w:cs="Manrope"/>
          <w:b w:val="0"/>
          <w:bCs w:val="0"/>
          <w:noProof w:val="0"/>
          <w:sz w:val="22"/>
          <w:szCs w:val="22"/>
          <w:lang w:val="en-US"/>
        </w:rPr>
        <w:t xml:space="preserve">he patient is also assumed to be able to interact with the robot </w:t>
      </w:r>
      <w:r w:rsidRPr="335962B5" w:rsidR="7BCD35FA">
        <w:rPr>
          <w:rFonts w:ascii="Manrope" w:hAnsi="Manrope" w:eastAsia="Manrope" w:cs="Manrope"/>
          <w:noProof w:val="0"/>
          <w:sz w:val="22"/>
          <w:szCs w:val="22"/>
          <w:lang w:val="en-US"/>
        </w:rPr>
        <w:t>handle</w:t>
      </w:r>
      <w:r w:rsidRPr="335962B5" w:rsidR="7BCD35FA">
        <w:rPr>
          <w:rFonts w:ascii="Manrope" w:hAnsi="Manrope" w:eastAsia="Manrope" w:cs="Manrope"/>
          <w:noProof w:val="0"/>
          <w:sz w:val="22"/>
          <w:szCs w:val="22"/>
          <w:lang w:val="en-US"/>
        </w:rPr>
        <w:t xml:space="preserve"> </w:t>
      </w:r>
      <w:r w:rsidRPr="335962B5" w:rsidR="7BCD35FA">
        <w:rPr>
          <w:rFonts w:ascii="Manrope" w:hAnsi="Manrope" w:eastAsia="Manrope" w:cs="Manrope"/>
          <w:noProof w:val="0"/>
          <w:sz w:val="22"/>
          <w:szCs w:val="22"/>
          <w:lang w:val="en-US"/>
        </w:rPr>
        <w:t xml:space="preserve">and to </w:t>
      </w:r>
      <w:r w:rsidRPr="335962B5" w:rsidR="7BCD35FA">
        <w:rPr>
          <w:rFonts w:ascii="Manrope" w:hAnsi="Manrope" w:eastAsia="Manrope" w:cs="Manrope"/>
          <w:noProof w:val="0"/>
          <w:sz w:val="22"/>
          <w:szCs w:val="22"/>
          <w:lang w:val="en-US"/>
        </w:rPr>
        <w:t>possess</w:t>
      </w:r>
      <w:r w:rsidRPr="335962B5" w:rsidR="7BCD35FA">
        <w:rPr>
          <w:rFonts w:ascii="Manrope" w:hAnsi="Manrope" w:eastAsia="Manrope" w:cs="Manrope"/>
          <w:noProof w:val="0"/>
          <w:sz w:val="22"/>
          <w:szCs w:val="22"/>
          <w:lang w:val="en-US"/>
        </w:rPr>
        <w:t xml:space="preserve"> sufficient cognitive and visual abilities to understand the task and follow the game on the screen. </w:t>
      </w:r>
    </w:p>
    <w:p w:rsidR="7BCD35FA" w:rsidP="7BCD35FA" w:rsidRDefault="7BCD35FA" w14:paraId="47A42110" w14:textId="530F417E">
      <w:pPr>
        <w:spacing w:before="240" w:beforeAutospacing="off" w:after="240" w:afterAutospacing="off"/>
        <w:rPr>
          <w:rFonts w:ascii="Manrope" w:hAnsi="Manrope" w:eastAsia="Manrope" w:cs="Manrope"/>
          <w:noProof w:val="0"/>
          <w:sz w:val="22"/>
          <w:szCs w:val="22"/>
          <w:lang w:val="en-US"/>
        </w:rPr>
      </w:pPr>
    </w:p>
    <w:p w:rsidR="7BCD35FA" w:rsidP="7BCD35FA" w:rsidRDefault="7BCD35FA" w14:paraId="60EB4892" w14:textId="1EE76442">
      <w:pPr>
        <w:spacing w:before="240" w:beforeAutospacing="off" w:after="240" w:afterAutospacing="off"/>
        <w:rPr>
          <w:rFonts w:ascii="Manrope" w:hAnsi="Manrope" w:eastAsia="Manrope" w:cs="Manrope"/>
          <w:noProof w:val="0"/>
          <w:sz w:val="22"/>
          <w:szCs w:val="22"/>
          <w:lang w:val="en-US"/>
        </w:rPr>
      </w:pPr>
    </w:p>
    <w:p w:rsidR="335962B5" w:rsidP="335962B5" w:rsidRDefault="335962B5" w14:paraId="4EA928B4" w14:textId="0E682760">
      <w:pPr>
        <w:spacing w:before="240" w:beforeAutospacing="off" w:after="240" w:afterAutospacing="off"/>
        <w:rPr>
          <w:rFonts w:ascii="Manrope" w:hAnsi="Manrope" w:eastAsia="Manrope" w:cs="Manrope"/>
          <w:noProof w:val="0"/>
          <w:sz w:val="22"/>
          <w:szCs w:val="22"/>
          <w:lang w:val="en-US"/>
        </w:rPr>
      </w:pPr>
    </w:p>
    <w:p w:rsidR="335962B5" w:rsidP="335962B5" w:rsidRDefault="335962B5" w14:paraId="49D49653" w14:textId="7D64D130">
      <w:pPr>
        <w:spacing w:before="240" w:beforeAutospacing="off" w:after="240" w:afterAutospacing="off"/>
        <w:rPr>
          <w:rFonts w:ascii="Manrope" w:hAnsi="Manrope" w:eastAsia="Manrope" w:cs="Manrope"/>
          <w:noProof w:val="0"/>
          <w:sz w:val="22"/>
          <w:szCs w:val="22"/>
          <w:lang w:val="en-US"/>
        </w:rPr>
      </w:pPr>
    </w:p>
    <w:p w:rsidR="7BCD35FA" w:rsidP="7BCD35FA" w:rsidRDefault="7BCD35FA" w14:paraId="796B903D" w14:textId="02B62C49">
      <w:pPr>
        <w:pStyle w:val="Normal"/>
        <w:rPr>
          <w:b w:val="0"/>
          <w:bCs w:val="0"/>
          <w:lang w:val="en-US"/>
        </w:rPr>
      </w:pPr>
    </w:p>
    <w:p w:rsidR="7937773B" w:rsidP="7937773B" w:rsidRDefault="7937773B" w14:paraId="3D344723" w14:textId="6AA30EE2">
      <w:pPr>
        <w:pStyle w:val="Normal"/>
        <w:rPr>
          <w:b w:val="0"/>
          <w:bCs w:val="0"/>
          <w:lang w:val="en-US"/>
        </w:rPr>
      </w:pPr>
    </w:p>
    <w:p w:rsidR="7937773B" w:rsidP="7937773B" w:rsidRDefault="7937773B" w14:paraId="2F67DA2D" w14:textId="461C0B7E">
      <w:pPr>
        <w:pStyle w:val="Normal"/>
        <w:rPr>
          <w:b w:val="0"/>
          <w:bCs w:val="0"/>
          <w:lang w:val="en-US"/>
        </w:rPr>
      </w:pPr>
    </w:p>
    <w:p w:rsidR="7937773B" w:rsidP="7937773B" w:rsidRDefault="7937773B" w14:paraId="239E3CA3" w14:textId="5DD04438">
      <w:pPr>
        <w:pStyle w:val="Normal"/>
        <w:rPr>
          <w:b w:val="0"/>
          <w:bCs w:val="0"/>
          <w:lang w:val="en-US"/>
        </w:rPr>
      </w:pPr>
    </w:p>
    <w:p w:rsidRPr="00D05E81" w:rsidR="00907B52" w:rsidP="001B291A" w:rsidRDefault="00907B52" w14:paraId="7F8BADD4" w14:textId="1485634A">
      <w:pPr>
        <w:pStyle w:val="Ttulo1"/>
        <w:rPr>
          <w:lang w:val="en-US"/>
        </w:rPr>
      </w:pPr>
      <w:bookmarkStart w:name="_Toc1440862584" w:id="1923165871"/>
      <w:r w:rsidRPr="7937773B" w:rsidR="7BCD35FA">
        <w:rPr>
          <w:lang w:val="en-US"/>
        </w:rPr>
        <w:t>Requirements</w:t>
      </w:r>
      <w:r w:rsidRPr="7937773B" w:rsidR="7BCD35FA">
        <w:rPr>
          <w:lang w:val="en-US"/>
        </w:rPr>
        <w:t xml:space="preserve"> [One page]</w:t>
      </w:r>
      <w:bookmarkEnd w:id="1923165871"/>
    </w:p>
    <w:p w:rsidRPr="00176050" w:rsidR="003964C2" w:rsidP="7BCD35FA" w:rsidRDefault="003964C2" w14:paraId="4FAFD67F" w14:textId="2E0E17DB">
      <w:pPr>
        <w:pStyle w:val="Ttulo2"/>
        <w:rPr>
          <w:b w:val="1"/>
          <w:bCs w:val="1"/>
          <w:lang w:val="en-US"/>
        </w:rPr>
      </w:pPr>
      <w:bookmarkStart w:name="_Toc1850117266" w:id="979293517"/>
      <w:r w:rsidR="7BCD35FA">
        <w:rPr/>
        <w:t xml:space="preserve">3.1 Functional requirements: </w:t>
      </w:r>
      <w:r w:rsidRPr="7937773B" w:rsidR="7BCD35FA">
        <w:rPr>
          <w:rFonts w:ascii="Calibri" w:hAnsi="Calibri" w:eastAsia="Calibri" w:cs="Arial" w:asciiTheme="minorAscii" w:hAnsiTheme="minorAscii" w:eastAsiaTheme="minorAscii" w:cstheme="minorBidi"/>
          <w:b w:val="1"/>
          <w:bCs w:val="1"/>
          <w:color w:val="auto"/>
          <w:sz w:val="22"/>
          <w:szCs w:val="22"/>
          <w:lang w:val="en-US" w:eastAsia="en-US" w:bidi="ar-SA"/>
        </w:rPr>
        <w:t xml:space="preserve">Report functional requirements along with the corresponding means of verification (see </w:t>
      </w:r>
      <w:r w:rsidRPr="7937773B" w:rsidR="7BCD35FA">
        <w:rPr>
          <w:rFonts w:ascii="Calibri" w:hAnsi="Calibri" w:eastAsia="Calibri" w:cs="Arial" w:asciiTheme="minorAscii" w:hAnsiTheme="minorAscii" w:eastAsiaTheme="minorAscii" w:cstheme="minorBidi"/>
          <w:b w:val="1"/>
          <w:bCs w:val="1"/>
          <w:color w:val="auto"/>
          <w:sz w:val="22"/>
          <w:szCs w:val="22"/>
          <w:lang w:val="en-US" w:eastAsia="en-US" w:bidi="ar-SA"/>
        </w:rPr>
        <w:t>LEZ01</w:t>
      </w:r>
      <w:r w:rsidRPr="7937773B" w:rsidR="7BCD35FA">
        <w:rPr>
          <w:rFonts w:ascii="Calibri" w:hAnsi="Calibri" w:eastAsia="Calibri" w:cs="Arial" w:asciiTheme="minorAscii" w:hAnsiTheme="minorAscii" w:eastAsiaTheme="minorAscii" w:cstheme="minorBidi"/>
          <w:b w:val="1"/>
          <w:bCs w:val="1"/>
          <w:color w:val="auto"/>
          <w:sz w:val="22"/>
          <w:szCs w:val="22"/>
          <w:lang w:val="en-US" w:eastAsia="en-US" w:bidi="ar-SA"/>
        </w:rPr>
        <w:t xml:space="preserve"> for examples).</w:t>
      </w:r>
      <w:bookmarkEnd w:id="979293517"/>
    </w:p>
    <w:tbl>
      <w:tblPr>
        <w:tblStyle w:val="Tablaconcuadrcula"/>
        <w:tblW w:w="0" w:type="auto"/>
        <w:tblLook w:val="06A0" w:firstRow="1" w:lastRow="0" w:firstColumn="1" w:lastColumn="0" w:noHBand="1" w:noVBand="1"/>
      </w:tblPr>
      <w:tblGrid>
        <w:gridCol w:w="2183"/>
        <w:gridCol w:w="3468"/>
        <w:gridCol w:w="3978"/>
      </w:tblGrid>
      <w:tr w:rsidR="335962B5" w:rsidTr="335962B5" w14:paraId="6D0D4C32">
        <w:trPr>
          <w:trHeight w:val="300"/>
        </w:trPr>
        <w:tc>
          <w:tcPr>
            <w:tcW w:w="2183" w:type="dxa"/>
            <w:tcMar/>
          </w:tcPr>
          <w:p w:rsidR="335962B5" w:rsidP="335962B5" w:rsidRDefault="335962B5" w14:paraId="2175D5CD" w14:textId="7CC7D32D">
            <w:pPr>
              <w:pStyle w:val="Normal"/>
              <w:jc w:val="both"/>
              <w:rPr>
                <w:rFonts w:ascii="Calibri" w:hAnsi="Calibri" w:eastAsia="Calibri" w:cs="Arial" w:asciiTheme="minorAscii" w:hAnsiTheme="minorAscii" w:eastAsiaTheme="minorAscii" w:cstheme="minorBidi"/>
                <w:b w:val="0"/>
                <w:bCs w:val="0"/>
                <w:noProof w:val="0"/>
                <w:color w:val="auto"/>
                <w:sz w:val="20"/>
                <w:szCs w:val="20"/>
                <w:lang w:val="en-US" w:eastAsia="en-US" w:bidi="ar-SA"/>
              </w:rPr>
            </w:pPr>
          </w:p>
        </w:tc>
        <w:tc>
          <w:tcPr>
            <w:tcW w:w="3468" w:type="dxa"/>
            <w:tcMar/>
          </w:tcPr>
          <w:p w:rsidR="7CE84983" w:rsidP="335962B5" w:rsidRDefault="7CE84983" w14:paraId="127C991A" w14:textId="40AEE427">
            <w:pPr>
              <w:pStyle w:val="Normal"/>
              <w:jc w:val="both"/>
              <w:rPr>
                <w:rFonts w:ascii="Calibri" w:hAnsi="Calibri" w:eastAsia="Calibri" w:cs="Arial" w:asciiTheme="minorAscii" w:hAnsiTheme="minorAscii" w:eastAsiaTheme="minorAscii" w:cstheme="minorBidi"/>
                <w:b w:val="0"/>
                <w:bCs w:val="0"/>
                <w:noProof w:val="0"/>
                <w:color w:val="auto"/>
                <w:sz w:val="20"/>
                <w:szCs w:val="20"/>
                <w:lang w:val="en-US" w:eastAsia="en-US" w:bidi="ar-SA"/>
              </w:rPr>
            </w:pPr>
            <w:r w:rsidRPr="335962B5" w:rsidR="7CE84983">
              <w:rPr>
                <w:rFonts w:ascii="Calibri" w:hAnsi="Calibri" w:eastAsia="Calibri" w:cs="Arial" w:asciiTheme="minorAscii" w:hAnsiTheme="minorAscii" w:eastAsiaTheme="minorAscii" w:cstheme="minorBidi"/>
                <w:b w:val="0"/>
                <w:bCs w:val="0"/>
                <w:noProof w:val="0"/>
                <w:color w:val="auto"/>
                <w:sz w:val="20"/>
                <w:szCs w:val="20"/>
                <w:lang w:val="en-US" w:eastAsia="en-US" w:bidi="ar-SA"/>
              </w:rPr>
              <w:t>Description of the requirement</w:t>
            </w:r>
          </w:p>
        </w:tc>
        <w:tc>
          <w:tcPr>
            <w:tcW w:w="3978" w:type="dxa"/>
            <w:tcMar/>
          </w:tcPr>
          <w:p w:rsidR="7CE84983" w:rsidP="335962B5" w:rsidRDefault="7CE84983" w14:paraId="1B7F757A" w14:textId="28E9A548">
            <w:pPr>
              <w:pStyle w:val="Normal"/>
              <w:jc w:val="both"/>
              <w:rPr>
                <w:rFonts w:ascii="Calibri" w:hAnsi="Calibri" w:eastAsia="Calibri" w:cs="Arial" w:asciiTheme="minorAscii" w:hAnsiTheme="minorAscii" w:eastAsiaTheme="minorAscii" w:cstheme="minorBidi"/>
                <w:b w:val="0"/>
                <w:bCs w:val="0"/>
                <w:noProof w:val="0"/>
                <w:color w:val="auto"/>
                <w:sz w:val="20"/>
                <w:szCs w:val="20"/>
                <w:lang w:val="en-US" w:eastAsia="en-US" w:bidi="ar-SA"/>
              </w:rPr>
            </w:pPr>
            <w:r w:rsidRPr="335962B5" w:rsidR="7CE84983">
              <w:rPr>
                <w:rFonts w:ascii="Calibri" w:hAnsi="Calibri" w:eastAsia="Calibri" w:cs="Arial" w:asciiTheme="minorAscii" w:hAnsiTheme="minorAscii" w:eastAsiaTheme="minorAscii" w:cstheme="minorBidi"/>
                <w:b w:val="0"/>
                <w:bCs w:val="0"/>
                <w:noProof w:val="0"/>
                <w:color w:val="auto"/>
                <w:sz w:val="20"/>
                <w:szCs w:val="20"/>
                <w:lang w:val="en-US" w:eastAsia="en-US" w:bidi="ar-SA"/>
              </w:rPr>
              <w:t>Verification proposal</w:t>
            </w:r>
          </w:p>
        </w:tc>
      </w:tr>
      <w:tr w:rsidR="335962B5" w:rsidTr="335962B5" w14:paraId="2E6F136D">
        <w:trPr>
          <w:trHeight w:val="1143"/>
        </w:trPr>
        <w:tc>
          <w:tcPr>
            <w:tcW w:w="2183" w:type="dxa"/>
            <w:tcMar/>
          </w:tcPr>
          <w:p w:rsidR="7CE84983" w:rsidP="335962B5" w:rsidRDefault="7CE84983" w14:paraId="327D3566" w14:textId="2DF94191">
            <w:pPr>
              <w:spacing w:before="240" w:beforeAutospacing="off" w:after="240" w:afterAutospacing="off"/>
              <w:ind w:left="0"/>
              <w:jc w:val="center"/>
              <w:rPr>
                <w:rFonts w:ascii="Calibri" w:hAnsi="Calibri" w:eastAsia="Calibri" w:cs="Arial" w:asciiTheme="minorAscii" w:hAnsiTheme="minorAscii" w:eastAsiaTheme="minorAscii" w:cstheme="minorBidi"/>
                <w:b w:val="0"/>
                <w:bCs w:val="0"/>
                <w:noProof w:val="0"/>
                <w:color w:val="auto"/>
                <w:sz w:val="20"/>
                <w:szCs w:val="20"/>
                <w:lang w:val="en-US" w:eastAsia="en-US" w:bidi="ar-SA"/>
              </w:rPr>
            </w:pPr>
            <w:r w:rsidRPr="335962B5" w:rsidR="7CE84983">
              <w:rPr>
                <w:rFonts w:ascii="Calibri" w:hAnsi="Calibri" w:eastAsia="Calibri" w:cs="Arial" w:asciiTheme="minorAscii" w:hAnsiTheme="minorAscii" w:eastAsiaTheme="minorAscii" w:cstheme="minorBidi"/>
                <w:b w:val="0"/>
                <w:bCs w:val="0"/>
                <w:noProof w:val="0"/>
                <w:color w:val="auto"/>
                <w:sz w:val="20"/>
                <w:szCs w:val="20"/>
                <w:lang w:val="en-US" w:eastAsia="en-US" w:bidi="ar-SA"/>
              </w:rPr>
              <w:t>Control of the game</w:t>
            </w:r>
          </w:p>
        </w:tc>
        <w:tc>
          <w:tcPr>
            <w:tcW w:w="3468" w:type="dxa"/>
            <w:tcMar/>
          </w:tcPr>
          <w:p w:rsidR="7CE84983" w:rsidP="335962B5" w:rsidRDefault="7CE84983" w14:paraId="3EFE8930" w14:textId="5A903CF0">
            <w:pPr>
              <w:spacing w:before="240" w:beforeAutospacing="off" w:after="240" w:afterAutospacing="off"/>
              <w:jc w:val="both"/>
              <w:rPr>
                <w:rFonts w:ascii="Calibri" w:hAnsi="Calibri" w:eastAsia="Calibri" w:cs="Arial" w:asciiTheme="minorAscii" w:hAnsiTheme="minorAscii" w:eastAsiaTheme="minorAscii" w:cstheme="minorBidi"/>
                <w:b w:val="0"/>
                <w:bCs w:val="0"/>
                <w:noProof w:val="0"/>
                <w:color w:val="auto"/>
                <w:sz w:val="18"/>
                <w:szCs w:val="18"/>
                <w:lang w:val="en-US" w:eastAsia="en-US" w:bidi="ar-SA"/>
              </w:rPr>
            </w:pPr>
            <w:r w:rsidRPr="335962B5" w:rsidR="7CE84983">
              <w:rPr>
                <w:rFonts w:ascii="Calibri" w:hAnsi="Calibri" w:eastAsia="Calibri" w:cs="Arial" w:asciiTheme="minorAscii" w:hAnsiTheme="minorAscii" w:eastAsiaTheme="minorAscii" w:cstheme="minorBidi"/>
                <w:b w:val="0"/>
                <w:bCs w:val="0"/>
                <w:noProof w:val="0"/>
                <w:color w:val="auto"/>
                <w:sz w:val="18"/>
                <w:szCs w:val="18"/>
                <w:lang w:val="en-US" w:eastAsia="en-US" w:bidi="ar-SA"/>
              </w:rPr>
              <w:t>The system must allow the patient to control the Brick Breaker game using voluntary movements of the right arm.</w:t>
            </w:r>
          </w:p>
        </w:tc>
        <w:tc>
          <w:tcPr>
            <w:tcW w:w="3978" w:type="dxa"/>
            <w:tcMar/>
          </w:tcPr>
          <w:p w:rsidR="24B186FA" w:rsidP="335962B5" w:rsidRDefault="24B186FA" w14:paraId="567958B6" w14:textId="0641B7D1">
            <w:pPr>
              <w:pStyle w:val="Normal"/>
              <w:jc w:val="both"/>
              <w:rPr>
                <w:rFonts w:ascii="Calibri" w:hAnsi="Calibri" w:eastAsia="Calibri" w:cs="Arial" w:asciiTheme="minorAscii" w:hAnsiTheme="minorAscii" w:eastAsiaTheme="minorAscii" w:cstheme="minorBidi"/>
                <w:b w:val="0"/>
                <w:bCs w:val="0"/>
                <w:noProof w:val="0"/>
                <w:color w:val="auto"/>
                <w:sz w:val="18"/>
                <w:szCs w:val="18"/>
                <w:lang w:val="en-US" w:eastAsia="en-US" w:bidi="ar-SA"/>
              </w:rPr>
            </w:pP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 xml:space="preserve">At least one user will test the system, and the paddle trajectory will be compared with the measured </w:t>
            </w:r>
            <w:r w:rsidRPr="335962B5" w:rsidR="64F60A9C">
              <w:rPr>
                <w:rFonts w:ascii="Calibri" w:hAnsi="Calibri" w:eastAsia="Calibri" w:cs="Arial" w:asciiTheme="minorAscii" w:hAnsiTheme="minorAscii" w:eastAsiaTheme="minorAscii" w:cstheme="minorBidi"/>
                <w:b w:val="0"/>
                <w:bCs w:val="0"/>
                <w:noProof w:val="0"/>
                <w:color w:val="auto"/>
                <w:sz w:val="18"/>
                <w:szCs w:val="18"/>
                <w:lang w:val="en-US" w:eastAsia="en-US" w:bidi="ar-SA"/>
              </w:rPr>
              <w:t>arm's</w:t>
            </w: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 xml:space="preserve"> motion to confirm correct correspondence.</w:t>
            </w:r>
          </w:p>
        </w:tc>
      </w:tr>
      <w:tr w:rsidR="335962B5" w:rsidTr="335962B5" w14:paraId="5E03BE3B">
        <w:trPr>
          <w:trHeight w:val="300"/>
        </w:trPr>
        <w:tc>
          <w:tcPr>
            <w:tcW w:w="2183" w:type="dxa"/>
            <w:tcMar/>
          </w:tcPr>
          <w:p w:rsidR="24B186FA" w:rsidP="335962B5" w:rsidRDefault="24B186FA" w14:paraId="0E51A2CE" w14:textId="702B9C7F">
            <w:pPr>
              <w:spacing w:before="240" w:beforeAutospacing="off" w:after="240" w:afterAutospacing="off"/>
              <w:jc w:val="center"/>
              <w:rPr>
                <w:rFonts w:ascii="Calibri" w:hAnsi="Calibri" w:eastAsia="Calibri" w:cs="Arial" w:asciiTheme="minorAscii" w:hAnsiTheme="minorAscii" w:eastAsiaTheme="minorAscii" w:cstheme="minorBidi"/>
                <w:b w:val="0"/>
                <w:bCs w:val="0"/>
                <w:noProof w:val="0"/>
                <w:color w:val="auto"/>
                <w:sz w:val="20"/>
                <w:szCs w:val="20"/>
                <w:lang w:val="en-US" w:eastAsia="en-US" w:bidi="ar-SA"/>
              </w:rPr>
            </w:pPr>
            <w:r w:rsidRPr="335962B5" w:rsidR="24B186FA">
              <w:rPr>
                <w:rFonts w:ascii="Calibri" w:hAnsi="Calibri" w:eastAsia="Calibri" w:cs="Arial" w:asciiTheme="minorAscii" w:hAnsiTheme="minorAscii" w:eastAsiaTheme="minorAscii" w:cstheme="minorBidi"/>
                <w:b w:val="0"/>
                <w:bCs w:val="0"/>
                <w:noProof w:val="0"/>
                <w:color w:val="auto"/>
                <w:sz w:val="20"/>
                <w:szCs w:val="20"/>
                <w:lang w:val="en-US" w:eastAsia="en-US" w:bidi="ar-SA"/>
              </w:rPr>
              <w:t>ASSISTED-AS-NEEDED CONTROL</w:t>
            </w:r>
          </w:p>
        </w:tc>
        <w:tc>
          <w:tcPr>
            <w:tcW w:w="3468" w:type="dxa"/>
            <w:tcMar/>
          </w:tcPr>
          <w:p w:rsidR="24B186FA" w:rsidP="335962B5" w:rsidRDefault="24B186FA" w14:paraId="6E2FFC6C" w14:textId="468427EA">
            <w:pPr>
              <w:spacing w:before="240" w:beforeAutospacing="off" w:after="240" w:afterAutospacing="off"/>
              <w:jc w:val="both"/>
              <w:rPr>
                <w:rFonts w:ascii="Calibri" w:hAnsi="Calibri" w:eastAsia="Calibri" w:cs="Arial" w:asciiTheme="minorAscii" w:hAnsiTheme="minorAscii" w:eastAsiaTheme="minorAscii" w:cstheme="minorBidi"/>
                <w:b w:val="0"/>
                <w:bCs w:val="0"/>
                <w:noProof w:val="0"/>
                <w:color w:val="auto"/>
                <w:sz w:val="18"/>
                <w:szCs w:val="18"/>
                <w:lang w:val="en-US" w:eastAsia="en-US" w:bidi="ar-SA"/>
              </w:rPr>
            </w:pP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 xml:space="preserve">The system must implement an assisted-as-needed control strategy, </w:t>
            </w: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providing assistance</w:t>
            </w: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 xml:space="preserve"> only when the patient cannot reach the target independently.</w:t>
            </w:r>
          </w:p>
        </w:tc>
        <w:tc>
          <w:tcPr>
            <w:tcW w:w="3978" w:type="dxa"/>
            <w:tcMar/>
          </w:tcPr>
          <w:p w:rsidR="24B186FA" w:rsidP="335962B5" w:rsidRDefault="24B186FA" w14:paraId="46CF5D4D" w14:textId="06239226">
            <w:pPr>
              <w:spacing w:before="240" w:beforeAutospacing="off" w:after="240" w:afterAutospacing="off"/>
              <w:jc w:val="both"/>
              <w:rPr>
                <w:rFonts w:ascii="Calibri" w:hAnsi="Calibri" w:eastAsia="Calibri" w:cs="Arial" w:asciiTheme="minorAscii" w:hAnsiTheme="minorAscii" w:eastAsiaTheme="minorAscii" w:cstheme="minorBidi"/>
                <w:b w:val="0"/>
                <w:bCs w:val="0"/>
                <w:noProof w:val="0"/>
                <w:color w:val="auto"/>
                <w:sz w:val="18"/>
                <w:szCs w:val="18"/>
                <w:lang w:val="en-US" w:eastAsia="en-US" w:bidi="ar-SA"/>
              </w:rPr>
            </w:pP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 xml:space="preserve">Task execution with and without </w:t>
            </w: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assistance</w:t>
            </w: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 xml:space="preserve"> will be compared. </w:t>
            </w: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Assistance</w:t>
            </w: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 xml:space="preserve"> activation must occur only when performance falls below a predefined threshold.</w:t>
            </w:r>
          </w:p>
        </w:tc>
      </w:tr>
      <w:tr w:rsidR="335962B5" w:rsidTr="335962B5" w14:paraId="7F34A21E">
        <w:trPr>
          <w:trHeight w:val="300"/>
        </w:trPr>
        <w:tc>
          <w:tcPr>
            <w:tcW w:w="2183" w:type="dxa"/>
            <w:tcMar/>
          </w:tcPr>
          <w:p w:rsidR="24B186FA" w:rsidP="335962B5" w:rsidRDefault="24B186FA" w14:paraId="29369704" w14:textId="25EC02B5">
            <w:pPr>
              <w:spacing w:before="240" w:beforeAutospacing="off" w:after="240" w:afterAutospacing="off"/>
              <w:jc w:val="center"/>
              <w:rPr>
                <w:rFonts w:ascii="Calibri" w:hAnsi="Calibri" w:eastAsia="Calibri" w:cs="Arial" w:asciiTheme="minorAscii" w:hAnsiTheme="minorAscii" w:eastAsiaTheme="minorAscii" w:cstheme="minorBidi"/>
                <w:b w:val="0"/>
                <w:bCs w:val="0"/>
                <w:noProof w:val="0"/>
                <w:color w:val="auto"/>
                <w:sz w:val="20"/>
                <w:szCs w:val="20"/>
                <w:lang w:val="en-US" w:eastAsia="en-US" w:bidi="ar-SA"/>
              </w:rPr>
            </w:pPr>
            <w:r w:rsidRPr="335962B5" w:rsidR="24B186FA">
              <w:rPr>
                <w:rFonts w:ascii="Calibri" w:hAnsi="Calibri" w:eastAsia="Calibri" w:cs="Arial" w:asciiTheme="minorAscii" w:hAnsiTheme="minorAscii" w:eastAsiaTheme="minorAscii" w:cstheme="minorBidi"/>
                <w:b w:val="0"/>
                <w:bCs w:val="0"/>
                <w:noProof w:val="0"/>
                <w:color w:val="auto"/>
                <w:sz w:val="20"/>
                <w:szCs w:val="20"/>
                <w:lang w:val="en-US" w:eastAsia="en-US" w:bidi="ar-SA"/>
              </w:rPr>
              <w:t>TRANSPARENCY OF THE ROBOT</w:t>
            </w:r>
          </w:p>
        </w:tc>
        <w:tc>
          <w:tcPr>
            <w:tcW w:w="3468" w:type="dxa"/>
            <w:tcMar/>
          </w:tcPr>
          <w:p w:rsidR="24B186FA" w:rsidP="335962B5" w:rsidRDefault="24B186FA" w14:paraId="09FC50CC" w14:textId="6AE8B374">
            <w:pPr>
              <w:spacing w:before="240" w:beforeAutospacing="off" w:after="240" w:afterAutospacing="off"/>
              <w:jc w:val="both"/>
              <w:rPr>
                <w:rFonts w:ascii="Calibri" w:hAnsi="Calibri" w:eastAsia="Calibri" w:cs="Arial" w:asciiTheme="minorAscii" w:hAnsiTheme="minorAscii" w:eastAsiaTheme="minorAscii" w:cstheme="minorBidi"/>
                <w:b w:val="0"/>
                <w:bCs w:val="0"/>
                <w:noProof w:val="0"/>
                <w:color w:val="auto"/>
                <w:sz w:val="18"/>
                <w:szCs w:val="18"/>
                <w:lang w:val="en-US" w:eastAsia="en-US" w:bidi="ar-SA"/>
              </w:rPr>
            </w:pP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When the patient performs the movement correctly, the robot must behave in a transparent and non-intrusive manner.</w:t>
            </w:r>
          </w:p>
        </w:tc>
        <w:tc>
          <w:tcPr>
            <w:tcW w:w="3978" w:type="dxa"/>
            <w:tcMar/>
          </w:tcPr>
          <w:p w:rsidR="24B186FA" w:rsidP="335962B5" w:rsidRDefault="24B186FA" w14:paraId="7587D8AA" w14:textId="5E83D215">
            <w:pPr>
              <w:spacing w:before="240" w:beforeAutospacing="off" w:after="240" w:afterAutospacing="off"/>
              <w:jc w:val="both"/>
              <w:rPr>
                <w:rFonts w:ascii="Calibri" w:hAnsi="Calibri" w:eastAsia="Calibri" w:cs="Arial" w:asciiTheme="minorAscii" w:hAnsiTheme="minorAscii" w:eastAsiaTheme="minorAscii" w:cstheme="minorBidi"/>
                <w:b w:val="0"/>
                <w:bCs w:val="0"/>
                <w:noProof w:val="0"/>
                <w:color w:val="auto"/>
                <w:sz w:val="18"/>
                <w:szCs w:val="18"/>
                <w:lang w:val="en-US" w:eastAsia="en-US" w:bidi="ar-SA"/>
              </w:rPr>
            </w:pP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Assistance</w:t>
            </w: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 xml:space="preserve"> torque will be measured during correct execution and must remain close to zero.</w:t>
            </w:r>
          </w:p>
        </w:tc>
      </w:tr>
      <w:tr w:rsidR="335962B5" w:rsidTr="335962B5" w14:paraId="0C05875B">
        <w:trPr>
          <w:trHeight w:val="300"/>
        </w:trPr>
        <w:tc>
          <w:tcPr>
            <w:tcW w:w="2183" w:type="dxa"/>
            <w:tcMar/>
          </w:tcPr>
          <w:p w:rsidR="24B186FA" w:rsidP="335962B5" w:rsidRDefault="24B186FA" w14:paraId="2B9A1EB0" w14:textId="468B0209">
            <w:pPr>
              <w:spacing w:before="240" w:beforeAutospacing="off" w:after="240" w:afterAutospacing="off"/>
              <w:jc w:val="center"/>
              <w:rPr>
                <w:rFonts w:ascii="Calibri" w:hAnsi="Calibri" w:eastAsia="Calibri" w:cs="Arial" w:asciiTheme="minorAscii" w:hAnsiTheme="minorAscii" w:eastAsiaTheme="minorAscii" w:cstheme="minorBidi"/>
                <w:b w:val="0"/>
                <w:bCs w:val="0"/>
                <w:noProof w:val="0"/>
                <w:color w:val="auto"/>
                <w:sz w:val="20"/>
                <w:szCs w:val="20"/>
                <w:lang w:val="en-US" w:eastAsia="en-US" w:bidi="ar-SA"/>
              </w:rPr>
            </w:pPr>
            <w:r w:rsidRPr="335962B5" w:rsidR="24B186FA">
              <w:rPr>
                <w:rFonts w:ascii="Calibri" w:hAnsi="Calibri" w:eastAsia="Calibri" w:cs="Arial" w:asciiTheme="minorAscii" w:hAnsiTheme="minorAscii" w:eastAsiaTheme="minorAscii" w:cstheme="minorBidi"/>
                <w:b w:val="0"/>
                <w:bCs w:val="0"/>
                <w:noProof w:val="0"/>
                <w:color w:val="auto"/>
                <w:sz w:val="20"/>
                <w:szCs w:val="20"/>
                <w:lang w:val="en-US" w:eastAsia="en-US" w:bidi="ar-SA"/>
              </w:rPr>
              <w:t>GAME COMPLETION</w:t>
            </w:r>
          </w:p>
        </w:tc>
        <w:tc>
          <w:tcPr>
            <w:tcW w:w="3468" w:type="dxa"/>
            <w:tcMar/>
          </w:tcPr>
          <w:p w:rsidR="24B186FA" w:rsidP="335962B5" w:rsidRDefault="24B186FA" w14:paraId="68CDED6D" w14:textId="0E28BFD1">
            <w:pPr>
              <w:pStyle w:val="Normal"/>
              <w:jc w:val="both"/>
              <w:rPr>
                <w:rFonts w:ascii="Calibri" w:hAnsi="Calibri" w:eastAsia="Calibri" w:cs="Arial" w:asciiTheme="minorAscii" w:hAnsiTheme="minorAscii" w:eastAsiaTheme="minorAscii" w:cstheme="minorBidi"/>
                <w:b w:val="0"/>
                <w:bCs w:val="0"/>
                <w:noProof w:val="0"/>
                <w:color w:val="auto"/>
                <w:sz w:val="18"/>
                <w:szCs w:val="18"/>
                <w:lang w:val="en-US" w:eastAsia="en-US" w:bidi="ar-SA"/>
              </w:rPr>
            </w:pP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The system must enable the patient to complete a full Brick Breaker session using only the right arm.</w:t>
            </w:r>
          </w:p>
        </w:tc>
        <w:tc>
          <w:tcPr>
            <w:tcW w:w="3978" w:type="dxa"/>
            <w:tcMar/>
          </w:tcPr>
          <w:p w:rsidR="24B186FA" w:rsidP="335962B5" w:rsidRDefault="24B186FA" w14:paraId="19F3FFB6" w14:textId="2A92CA79">
            <w:pPr>
              <w:spacing w:before="240" w:beforeAutospacing="off" w:after="240" w:afterAutospacing="off"/>
              <w:jc w:val="both"/>
              <w:rPr>
                <w:rFonts w:ascii="Calibri" w:hAnsi="Calibri" w:eastAsia="Calibri" w:cs="Arial" w:asciiTheme="minorAscii" w:hAnsiTheme="minorAscii" w:eastAsiaTheme="minorAscii" w:cstheme="minorBidi"/>
                <w:b w:val="0"/>
                <w:bCs w:val="0"/>
                <w:noProof w:val="0"/>
                <w:color w:val="auto"/>
                <w:sz w:val="18"/>
                <w:szCs w:val="18"/>
                <w:lang w:val="en-US" w:eastAsia="en-US" w:bidi="ar-SA"/>
              </w:rPr>
            </w:pP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Successful completion of the game session will be verified during testing.</w:t>
            </w:r>
          </w:p>
        </w:tc>
      </w:tr>
      <w:tr w:rsidR="335962B5" w:rsidTr="335962B5" w14:paraId="4B024770">
        <w:trPr>
          <w:trHeight w:val="300"/>
        </w:trPr>
        <w:tc>
          <w:tcPr>
            <w:tcW w:w="2183" w:type="dxa"/>
            <w:tcMar/>
          </w:tcPr>
          <w:p w:rsidR="24B186FA" w:rsidP="335962B5" w:rsidRDefault="24B186FA" w14:paraId="4F96EC7D" w14:textId="375CB662">
            <w:pPr>
              <w:pStyle w:val="Normal"/>
              <w:jc w:val="center"/>
              <w:rPr>
                <w:rFonts w:ascii="Calibri" w:hAnsi="Calibri" w:eastAsia="Calibri" w:cs="Arial" w:asciiTheme="minorAscii" w:hAnsiTheme="minorAscii" w:eastAsiaTheme="minorAscii" w:cstheme="minorBidi"/>
                <w:b w:val="0"/>
                <w:bCs w:val="0"/>
                <w:noProof w:val="0"/>
                <w:color w:val="auto"/>
                <w:sz w:val="20"/>
                <w:szCs w:val="20"/>
                <w:lang w:val="en-US" w:eastAsia="en-US" w:bidi="ar-SA"/>
              </w:rPr>
            </w:pPr>
            <w:r w:rsidRPr="335962B5" w:rsidR="24B186FA">
              <w:rPr>
                <w:rFonts w:ascii="Calibri" w:hAnsi="Calibri" w:eastAsia="Calibri" w:cs="Arial" w:asciiTheme="minorAscii" w:hAnsiTheme="minorAscii" w:eastAsiaTheme="minorAscii" w:cstheme="minorBidi"/>
                <w:b w:val="0"/>
                <w:bCs w:val="0"/>
                <w:noProof w:val="0"/>
                <w:color w:val="auto"/>
                <w:sz w:val="20"/>
                <w:szCs w:val="20"/>
                <w:lang w:val="en-US" w:eastAsia="en-US" w:bidi="ar-SA"/>
              </w:rPr>
              <w:t>REAL-TIME VISUAL FEEDBACK</w:t>
            </w:r>
          </w:p>
        </w:tc>
        <w:tc>
          <w:tcPr>
            <w:tcW w:w="3468" w:type="dxa"/>
            <w:tcMar/>
          </w:tcPr>
          <w:p w:rsidR="24B186FA" w:rsidP="335962B5" w:rsidRDefault="24B186FA" w14:paraId="341394C5" w14:textId="0ADEB34D">
            <w:pPr>
              <w:pStyle w:val="Normal"/>
              <w:spacing w:before="240" w:beforeAutospacing="off" w:after="240" w:afterAutospacing="off"/>
              <w:jc w:val="both"/>
              <w:rPr>
                <w:rFonts w:ascii="Calibri" w:hAnsi="Calibri" w:eastAsia="Calibri" w:cs="Arial" w:asciiTheme="minorAscii" w:hAnsiTheme="minorAscii" w:eastAsiaTheme="minorAscii" w:cstheme="minorBidi"/>
                <w:b w:val="0"/>
                <w:bCs w:val="0"/>
                <w:noProof w:val="0"/>
                <w:color w:val="auto"/>
                <w:sz w:val="18"/>
                <w:szCs w:val="18"/>
                <w:lang w:val="en-US" w:eastAsia="en-US" w:bidi="ar-SA"/>
              </w:rPr>
            </w:pP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 xml:space="preserve">The system must provide real-time visual feedback </w:t>
            </w: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of</w:t>
            </w: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 xml:space="preserve"> the paddle and ball position.</w:t>
            </w:r>
          </w:p>
        </w:tc>
        <w:tc>
          <w:tcPr>
            <w:tcW w:w="3978" w:type="dxa"/>
            <w:tcMar/>
          </w:tcPr>
          <w:p w:rsidR="24B186FA" w:rsidP="335962B5" w:rsidRDefault="24B186FA" w14:paraId="47392079" w14:textId="4F233163">
            <w:pPr>
              <w:pStyle w:val="Normal"/>
              <w:jc w:val="both"/>
              <w:rPr>
                <w:rFonts w:ascii="Calibri" w:hAnsi="Calibri" w:eastAsia="Calibri" w:cs="Arial" w:asciiTheme="minorAscii" w:hAnsiTheme="minorAscii" w:eastAsiaTheme="minorAscii" w:cstheme="minorBidi"/>
                <w:b w:val="0"/>
                <w:bCs w:val="0"/>
                <w:noProof w:val="0"/>
                <w:color w:val="auto"/>
                <w:sz w:val="18"/>
                <w:szCs w:val="18"/>
                <w:lang w:val="en-US" w:eastAsia="en-US" w:bidi="ar-SA"/>
              </w:rPr>
            </w:pPr>
            <w:r w:rsidRPr="335962B5" w:rsidR="24B186FA">
              <w:rPr>
                <w:rFonts w:ascii="Calibri" w:hAnsi="Calibri" w:eastAsia="Calibri" w:cs="Arial" w:asciiTheme="minorAscii" w:hAnsiTheme="minorAscii" w:eastAsiaTheme="minorAscii" w:cstheme="minorBidi"/>
                <w:b w:val="0"/>
                <w:bCs w:val="0"/>
                <w:noProof w:val="0"/>
                <w:color w:val="auto"/>
                <w:sz w:val="18"/>
                <w:szCs w:val="18"/>
                <w:lang w:val="en-US" w:eastAsia="en-US" w:bidi="ar-SA"/>
              </w:rPr>
              <w:t>Direct observation and user feedback will confirm the correct display of real-time information</w:t>
            </w:r>
          </w:p>
        </w:tc>
      </w:tr>
    </w:tbl>
    <w:p w:rsidRPr="00176050" w:rsidR="00907B52" w:rsidP="001B291A" w:rsidRDefault="001B291A" w14:paraId="321AFB97" w14:textId="759E1F89">
      <w:pPr>
        <w:pStyle w:val="Ttulo2"/>
      </w:pPr>
      <w:bookmarkStart w:name="_Toc589359087" w:id="1656179447"/>
      <w:r w:rsidR="7BCD35FA">
        <w:rPr/>
        <w:t xml:space="preserve">3.2 </w:t>
      </w:r>
      <w:r w:rsidR="7BCD35FA">
        <w:rPr/>
        <w:t>Non-functional requirements</w:t>
      </w:r>
      <w:bookmarkEnd w:id="1656179447"/>
    </w:p>
    <w:p w:rsidRPr="00D05E81" w:rsidR="003964C2" w:rsidP="7BCD35FA" w:rsidRDefault="003964C2" w14:paraId="4C14FA2D" w14:textId="386EFC00" w14:noSpellErr="1">
      <w:pPr>
        <w:rPr>
          <w:b w:val="1"/>
          <w:bCs w:val="1"/>
          <w:lang w:val="en-US"/>
        </w:rPr>
      </w:pPr>
      <w:r w:rsidRPr="335962B5" w:rsidR="7BCD35FA">
        <w:rPr>
          <w:b w:val="1"/>
          <w:bCs w:val="1"/>
          <w:lang w:val="en-US"/>
        </w:rPr>
        <w:t>Report non-functional requirements along with the corresponding mean</w:t>
      </w:r>
      <w:r w:rsidRPr="335962B5" w:rsidR="7BCD35FA">
        <w:rPr>
          <w:b w:val="1"/>
          <w:bCs w:val="1"/>
          <w:lang w:val="en-US"/>
        </w:rPr>
        <w:t>s</w:t>
      </w:r>
      <w:r w:rsidRPr="335962B5" w:rsidR="7BCD35FA">
        <w:rPr>
          <w:b w:val="1"/>
          <w:bCs w:val="1"/>
          <w:lang w:val="en-US"/>
        </w:rPr>
        <w:t xml:space="preserve"> of verification</w:t>
      </w:r>
      <w:r w:rsidRPr="335962B5" w:rsidR="7BCD35FA">
        <w:rPr>
          <w:b w:val="1"/>
          <w:bCs w:val="1"/>
          <w:lang w:val="en-US"/>
        </w:rPr>
        <w:t xml:space="preserve"> (see </w:t>
      </w:r>
      <w:r w:rsidRPr="335962B5" w:rsidR="7BCD35FA">
        <w:rPr>
          <w:b w:val="1"/>
          <w:bCs w:val="1"/>
          <w:u w:val="single"/>
          <w:lang w:val="en-US"/>
        </w:rPr>
        <w:t>LEZ0</w:t>
      </w:r>
      <w:r w:rsidRPr="335962B5" w:rsidR="7BCD35FA">
        <w:rPr>
          <w:b w:val="1"/>
          <w:bCs w:val="1"/>
          <w:u w:val="single"/>
          <w:lang w:val="en-US"/>
        </w:rPr>
        <w:t>1</w:t>
      </w:r>
      <w:r w:rsidRPr="335962B5" w:rsidR="7BCD35FA">
        <w:rPr>
          <w:b w:val="1"/>
          <w:bCs w:val="1"/>
          <w:lang w:val="en-US"/>
        </w:rPr>
        <w:t xml:space="preserve"> for examples)</w:t>
      </w:r>
      <w:r w:rsidRPr="335962B5" w:rsidR="7BCD35FA">
        <w:rPr>
          <w:b w:val="1"/>
          <w:bCs w:val="1"/>
          <w:lang w:val="en-US"/>
        </w:rPr>
        <w:t>.</w:t>
      </w:r>
    </w:p>
    <w:tbl>
      <w:tblPr>
        <w:tblStyle w:val="Tablaconcuadrcula"/>
        <w:tblW w:w="0" w:type="auto"/>
        <w:tblLook w:val="06A0" w:firstRow="1" w:lastRow="0" w:firstColumn="1" w:lastColumn="0" w:noHBand="1" w:noVBand="1"/>
      </w:tblPr>
      <w:tblGrid>
        <w:gridCol w:w="2183"/>
        <w:gridCol w:w="3468"/>
        <w:gridCol w:w="3978"/>
      </w:tblGrid>
      <w:tr w:rsidR="335962B5" w:rsidTr="335962B5" w14:paraId="770172EE">
        <w:trPr>
          <w:trHeight w:val="300"/>
        </w:trPr>
        <w:tc>
          <w:tcPr>
            <w:tcW w:w="2183" w:type="dxa"/>
            <w:tcMar/>
          </w:tcPr>
          <w:p w:rsidR="335962B5" w:rsidP="335962B5" w:rsidRDefault="335962B5" w14:paraId="13F07527" w14:textId="7CC7D32D">
            <w:pPr>
              <w:pStyle w:val="Normal"/>
              <w:jc w:val="both"/>
              <w:rPr>
                <w:rFonts w:ascii="Calibri" w:hAnsi="Calibri" w:eastAsia="Calibri" w:cs="Arial" w:asciiTheme="minorAscii" w:hAnsiTheme="minorAscii" w:eastAsiaTheme="minorAscii" w:cstheme="minorBidi"/>
                <w:b w:val="0"/>
                <w:bCs w:val="0"/>
                <w:noProof w:val="0"/>
                <w:color w:val="auto"/>
                <w:sz w:val="20"/>
                <w:szCs w:val="20"/>
                <w:lang w:val="en-US" w:eastAsia="en-US" w:bidi="ar-SA"/>
              </w:rPr>
            </w:pPr>
          </w:p>
        </w:tc>
        <w:tc>
          <w:tcPr>
            <w:tcW w:w="3468" w:type="dxa"/>
            <w:tcMar/>
          </w:tcPr>
          <w:p w:rsidR="335962B5" w:rsidP="335962B5" w:rsidRDefault="335962B5" w14:paraId="2832FA90" w14:textId="40AEE427">
            <w:pPr>
              <w:pStyle w:val="Normal"/>
              <w:jc w:val="both"/>
              <w:rPr>
                <w:rFonts w:ascii="Calibri" w:hAnsi="Calibri" w:eastAsia="Calibri" w:cs="Arial" w:asciiTheme="minorAscii" w:hAnsiTheme="minorAscii" w:eastAsiaTheme="minorAscii" w:cstheme="minorBidi"/>
                <w:b w:val="0"/>
                <w:bCs w:val="0"/>
                <w:noProof w:val="0"/>
                <w:color w:val="auto"/>
                <w:sz w:val="20"/>
                <w:szCs w:val="20"/>
                <w:lang w:val="en-US" w:eastAsia="en-US" w:bidi="ar-SA"/>
              </w:rPr>
            </w:pPr>
            <w:r w:rsidRPr="335962B5" w:rsidR="335962B5">
              <w:rPr>
                <w:rFonts w:ascii="Calibri" w:hAnsi="Calibri" w:eastAsia="Calibri" w:cs="Arial" w:asciiTheme="minorAscii" w:hAnsiTheme="minorAscii" w:eastAsiaTheme="minorAscii" w:cstheme="minorBidi"/>
                <w:b w:val="0"/>
                <w:bCs w:val="0"/>
                <w:noProof w:val="0"/>
                <w:color w:val="auto"/>
                <w:sz w:val="20"/>
                <w:szCs w:val="20"/>
                <w:lang w:val="en-US" w:eastAsia="en-US" w:bidi="ar-SA"/>
              </w:rPr>
              <w:t>Description of the requirement</w:t>
            </w:r>
          </w:p>
        </w:tc>
        <w:tc>
          <w:tcPr>
            <w:tcW w:w="3978" w:type="dxa"/>
            <w:tcMar/>
          </w:tcPr>
          <w:p w:rsidR="335962B5" w:rsidP="335962B5" w:rsidRDefault="335962B5" w14:paraId="68527343" w14:textId="28E9A548">
            <w:pPr>
              <w:pStyle w:val="Normal"/>
              <w:jc w:val="both"/>
              <w:rPr>
                <w:rFonts w:ascii="Calibri" w:hAnsi="Calibri" w:eastAsia="Calibri" w:cs="Arial" w:asciiTheme="minorAscii" w:hAnsiTheme="minorAscii" w:eastAsiaTheme="minorAscii" w:cstheme="minorBidi"/>
                <w:b w:val="0"/>
                <w:bCs w:val="0"/>
                <w:noProof w:val="0"/>
                <w:color w:val="auto"/>
                <w:sz w:val="20"/>
                <w:szCs w:val="20"/>
                <w:lang w:val="en-US" w:eastAsia="en-US" w:bidi="ar-SA"/>
              </w:rPr>
            </w:pPr>
            <w:r w:rsidRPr="335962B5" w:rsidR="335962B5">
              <w:rPr>
                <w:rFonts w:ascii="Calibri" w:hAnsi="Calibri" w:eastAsia="Calibri" w:cs="Arial" w:asciiTheme="minorAscii" w:hAnsiTheme="minorAscii" w:eastAsiaTheme="minorAscii" w:cstheme="minorBidi"/>
                <w:b w:val="0"/>
                <w:bCs w:val="0"/>
                <w:noProof w:val="0"/>
                <w:color w:val="auto"/>
                <w:sz w:val="20"/>
                <w:szCs w:val="20"/>
                <w:lang w:val="en-US" w:eastAsia="en-US" w:bidi="ar-SA"/>
              </w:rPr>
              <w:t>Verification proposal</w:t>
            </w:r>
          </w:p>
        </w:tc>
      </w:tr>
      <w:tr w:rsidR="335962B5" w:rsidTr="335962B5" w14:paraId="3FECE012">
        <w:trPr>
          <w:trHeight w:val="980"/>
        </w:trPr>
        <w:tc>
          <w:tcPr>
            <w:tcW w:w="2183" w:type="dxa"/>
            <w:tcMar/>
          </w:tcPr>
          <w:p w:rsidR="335962B5" w:rsidP="335962B5" w:rsidRDefault="335962B5" w14:paraId="0D40DC66" w14:textId="0CFD3419">
            <w:pPr>
              <w:spacing w:before="0" w:beforeAutospacing="off" w:after="0" w:afterAutospacing="off"/>
              <w:jc w:val="center"/>
              <w:rPr>
                <w:rFonts w:ascii="Calibri" w:hAnsi="Calibri" w:eastAsia="Calibri" w:cs="Arial" w:asciiTheme="minorAscii" w:hAnsiTheme="minorAscii" w:eastAsiaTheme="minorAscii" w:cstheme="minorBidi"/>
                <w:b w:val="0"/>
                <w:bCs w:val="0"/>
                <w:color w:val="auto"/>
                <w:sz w:val="20"/>
                <w:szCs w:val="20"/>
                <w:lang w:eastAsia="en-US" w:bidi="ar-SA"/>
              </w:rPr>
            </w:pPr>
            <w:r w:rsidRPr="335962B5" w:rsidR="335962B5">
              <w:rPr>
                <w:rFonts w:ascii="Calibri" w:hAnsi="Calibri" w:eastAsia="Calibri" w:cs="Arial" w:asciiTheme="minorAscii" w:hAnsiTheme="minorAscii" w:eastAsiaTheme="minorAscii" w:cstheme="minorBidi"/>
                <w:b w:val="0"/>
                <w:bCs w:val="0"/>
                <w:color w:val="auto"/>
                <w:sz w:val="20"/>
                <w:szCs w:val="20"/>
                <w:lang w:eastAsia="en-US" w:bidi="ar-SA"/>
              </w:rPr>
              <w:t>SAFETY</w:t>
            </w:r>
          </w:p>
        </w:tc>
        <w:tc>
          <w:tcPr>
            <w:tcW w:w="3468" w:type="dxa"/>
            <w:tcMar/>
          </w:tcPr>
          <w:p w:rsidR="335962B5" w:rsidP="335962B5" w:rsidRDefault="335962B5" w14:paraId="563E55AF" w14:textId="3F901B58">
            <w:pPr>
              <w:spacing w:before="0" w:beforeAutospacing="off" w:after="0" w:afterAutospacing="off"/>
              <w:rPr>
                <w:rFonts w:ascii="Calibri" w:hAnsi="Calibri" w:eastAsia="Calibri" w:cs="Arial" w:asciiTheme="minorAscii" w:hAnsiTheme="minorAscii" w:eastAsiaTheme="minorAscii" w:cstheme="minorBidi"/>
                <w:b w:val="0"/>
                <w:bCs w:val="0"/>
                <w:color w:val="auto"/>
                <w:sz w:val="18"/>
                <w:szCs w:val="18"/>
                <w:lang w:eastAsia="en-US" w:bidi="ar-SA"/>
              </w:rPr>
            </w:pP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 xml:space="preserve">The system must ensure </w:t>
            </w: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a level</w:t>
            </w: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 xml:space="preserve"> of safety, </w:t>
            </w: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operating</w:t>
            </w: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 xml:space="preserve"> within safe torque, velocity, and movement limits.</w:t>
            </w:r>
          </w:p>
        </w:tc>
        <w:tc>
          <w:tcPr>
            <w:tcW w:w="3978" w:type="dxa"/>
            <w:tcMar/>
          </w:tcPr>
          <w:p w:rsidR="335962B5" w:rsidP="335962B5" w:rsidRDefault="335962B5" w14:paraId="0C8DBF67" w14:textId="7AEDAEDC">
            <w:pPr>
              <w:spacing w:before="0" w:beforeAutospacing="off" w:after="0" w:afterAutospacing="off"/>
              <w:rPr>
                <w:rFonts w:ascii="Calibri" w:hAnsi="Calibri" w:eastAsia="Calibri" w:cs="Arial" w:asciiTheme="minorAscii" w:hAnsiTheme="minorAscii" w:eastAsiaTheme="minorAscii" w:cstheme="minorBidi"/>
                <w:b w:val="0"/>
                <w:bCs w:val="0"/>
                <w:color w:val="auto"/>
                <w:sz w:val="18"/>
                <w:szCs w:val="18"/>
                <w:lang w:eastAsia="en-US" w:bidi="ar-SA"/>
              </w:rPr>
            </w:pP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 xml:space="preserve">Torque, velocity, and joint limits will be continuously </w:t>
            </w: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monitored</w:t>
            </w: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 xml:space="preserve"> during training sessions to confirm that values </w:t>
            </w: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remain</w:t>
            </w: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 xml:space="preserve"> within predefined safety thresholds.</w:t>
            </w:r>
          </w:p>
        </w:tc>
      </w:tr>
      <w:tr w:rsidR="335962B5" w:rsidTr="335962B5" w14:paraId="61E689FB">
        <w:trPr>
          <w:trHeight w:val="300"/>
        </w:trPr>
        <w:tc>
          <w:tcPr>
            <w:tcW w:w="2183" w:type="dxa"/>
            <w:tcMar/>
          </w:tcPr>
          <w:p w:rsidR="335962B5" w:rsidP="335962B5" w:rsidRDefault="335962B5" w14:paraId="629DAD77" w14:textId="47EE9AA3">
            <w:pPr>
              <w:spacing w:before="0" w:beforeAutospacing="off" w:after="0" w:afterAutospacing="off"/>
              <w:jc w:val="center"/>
              <w:rPr>
                <w:rFonts w:ascii="Calibri" w:hAnsi="Calibri" w:eastAsia="Calibri" w:cs="Arial" w:asciiTheme="minorAscii" w:hAnsiTheme="minorAscii" w:eastAsiaTheme="minorAscii" w:cstheme="minorBidi"/>
                <w:b w:val="0"/>
                <w:bCs w:val="0"/>
                <w:color w:val="auto"/>
                <w:sz w:val="20"/>
                <w:szCs w:val="20"/>
                <w:lang w:eastAsia="en-US" w:bidi="ar-SA"/>
              </w:rPr>
            </w:pPr>
            <w:r w:rsidRPr="335962B5" w:rsidR="335962B5">
              <w:rPr>
                <w:rFonts w:ascii="Calibri" w:hAnsi="Calibri" w:eastAsia="Calibri" w:cs="Arial" w:asciiTheme="minorAscii" w:hAnsiTheme="minorAscii" w:eastAsiaTheme="minorAscii" w:cstheme="minorBidi"/>
                <w:b w:val="0"/>
                <w:bCs w:val="0"/>
                <w:color w:val="auto"/>
                <w:sz w:val="20"/>
                <w:szCs w:val="20"/>
                <w:lang w:eastAsia="en-US" w:bidi="ar-SA"/>
              </w:rPr>
              <w:t>PHYSIOLOGICAL RANGE OF MOTION</w:t>
            </w:r>
          </w:p>
        </w:tc>
        <w:tc>
          <w:tcPr>
            <w:tcW w:w="3468" w:type="dxa"/>
            <w:tcMar/>
          </w:tcPr>
          <w:p w:rsidR="335962B5" w:rsidP="335962B5" w:rsidRDefault="335962B5" w14:paraId="1229E312" w14:textId="5039D0DD">
            <w:pPr>
              <w:spacing w:before="0" w:beforeAutospacing="off" w:after="0" w:afterAutospacing="off"/>
              <w:rPr>
                <w:rFonts w:ascii="Calibri" w:hAnsi="Calibri" w:eastAsia="Calibri" w:cs="Arial" w:asciiTheme="minorAscii" w:hAnsiTheme="minorAscii" w:eastAsiaTheme="minorAscii" w:cstheme="minorBidi"/>
                <w:b w:val="0"/>
                <w:bCs w:val="0"/>
                <w:color w:val="auto"/>
                <w:sz w:val="18"/>
                <w:szCs w:val="18"/>
                <w:lang w:eastAsia="en-US" w:bidi="ar-SA"/>
              </w:rPr>
            </w:pP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The system must respect the physiological range of motion of the right arm.</w:t>
            </w:r>
          </w:p>
        </w:tc>
        <w:tc>
          <w:tcPr>
            <w:tcW w:w="3978" w:type="dxa"/>
            <w:tcMar/>
          </w:tcPr>
          <w:p w:rsidR="335962B5" w:rsidP="335962B5" w:rsidRDefault="335962B5" w14:paraId="7714C094" w14:textId="4D65EE5F">
            <w:pPr>
              <w:spacing w:before="0" w:beforeAutospacing="off" w:after="0" w:afterAutospacing="off"/>
              <w:rPr>
                <w:rFonts w:ascii="Calibri" w:hAnsi="Calibri" w:eastAsia="Calibri" w:cs="Arial" w:asciiTheme="minorAscii" w:hAnsiTheme="minorAscii" w:eastAsiaTheme="minorAscii" w:cstheme="minorBidi"/>
                <w:b w:val="0"/>
                <w:bCs w:val="0"/>
                <w:color w:val="auto"/>
                <w:sz w:val="18"/>
                <w:szCs w:val="18"/>
                <w:lang w:eastAsia="en-US" w:bidi="ar-SA"/>
              </w:rPr>
            </w:pP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Robot joint limits will be compared with standard human ROM values to ensure no constraint or excessive movement is imposed.</w:t>
            </w:r>
          </w:p>
        </w:tc>
      </w:tr>
      <w:tr w:rsidR="335962B5" w:rsidTr="335962B5" w14:paraId="1EB85B43">
        <w:trPr>
          <w:trHeight w:val="300"/>
        </w:trPr>
        <w:tc>
          <w:tcPr>
            <w:tcW w:w="2183" w:type="dxa"/>
            <w:tcMar/>
          </w:tcPr>
          <w:p w:rsidR="335962B5" w:rsidP="335962B5" w:rsidRDefault="335962B5" w14:paraId="73B84934" w14:textId="7F0139EA">
            <w:pPr>
              <w:spacing w:before="0" w:beforeAutospacing="off" w:after="0" w:afterAutospacing="off"/>
              <w:jc w:val="center"/>
              <w:rPr>
                <w:rFonts w:ascii="Calibri" w:hAnsi="Calibri" w:eastAsia="Calibri" w:cs="Arial" w:asciiTheme="minorAscii" w:hAnsiTheme="minorAscii" w:eastAsiaTheme="minorAscii" w:cstheme="minorBidi"/>
                <w:b w:val="0"/>
                <w:bCs w:val="0"/>
                <w:color w:val="auto"/>
                <w:sz w:val="20"/>
                <w:szCs w:val="20"/>
                <w:lang w:eastAsia="en-US" w:bidi="ar-SA"/>
              </w:rPr>
            </w:pPr>
            <w:r w:rsidRPr="335962B5" w:rsidR="335962B5">
              <w:rPr>
                <w:rFonts w:ascii="Calibri" w:hAnsi="Calibri" w:eastAsia="Calibri" w:cs="Arial" w:asciiTheme="minorAscii" w:hAnsiTheme="minorAscii" w:eastAsiaTheme="minorAscii" w:cstheme="minorBidi"/>
                <w:b w:val="0"/>
                <w:bCs w:val="0"/>
                <w:color w:val="auto"/>
                <w:sz w:val="20"/>
                <w:szCs w:val="20"/>
                <w:lang w:eastAsia="en-US" w:bidi="ar-SA"/>
              </w:rPr>
              <w:t>USABILITY</w:t>
            </w:r>
          </w:p>
        </w:tc>
        <w:tc>
          <w:tcPr>
            <w:tcW w:w="3468" w:type="dxa"/>
            <w:tcMar/>
          </w:tcPr>
          <w:p w:rsidR="335962B5" w:rsidP="335962B5" w:rsidRDefault="335962B5" w14:paraId="7B981A98" w14:textId="54B3FF8D">
            <w:pPr>
              <w:spacing w:before="0" w:beforeAutospacing="off" w:after="0" w:afterAutospacing="off"/>
              <w:rPr>
                <w:rFonts w:ascii="Calibri" w:hAnsi="Calibri" w:eastAsia="Calibri" w:cs="Arial" w:asciiTheme="minorAscii" w:hAnsiTheme="minorAscii" w:eastAsiaTheme="minorAscii" w:cstheme="minorBidi"/>
                <w:b w:val="0"/>
                <w:bCs w:val="0"/>
                <w:color w:val="auto"/>
                <w:sz w:val="18"/>
                <w:szCs w:val="18"/>
                <w:lang w:eastAsia="en-US" w:bidi="ar-SA"/>
              </w:rPr>
            </w:pP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The system must guarantee high usability, allowing fast setup and operation.</w:t>
            </w:r>
          </w:p>
        </w:tc>
        <w:tc>
          <w:tcPr>
            <w:tcW w:w="3978" w:type="dxa"/>
            <w:tcMar/>
          </w:tcPr>
          <w:p w:rsidR="335962B5" w:rsidP="335962B5" w:rsidRDefault="335962B5" w14:paraId="57977044" w14:textId="5D7F7A3C">
            <w:pPr>
              <w:spacing w:before="0" w:beforeAutospacing="off" w:after="0" w:afterAutospacing="off"/>
              <w:rPr>
                <w:rFonts w:ascii="Calibri" w:hAnsi="Calibri" w:eastAsia="Calibri" w:cs="Arial" w:asciiTheme="minorAscii" w:hAnsiTheme="minorAscii" w:eastAsiaTheme="minorAscii" w:cstheme="minorBidi"/>
                <w:b w:val="0"/>
                <w:bCs w:val="0"/>
                <w:color w:val="auto"/>
                <w:sz w:val="18"/>
                <w:szCs w:val="18"/>
                <w:lang w:eastAsia="en-US" w:bidi="ar-SA"/>
              </w:rPr>
            </w:pP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Donning, calibration, and doffing times will be measured and must remain below 15 minutes.</w:t>
            </w:r>
          </w:p>
        </w:tc>
      </w:tr>
      <w:tr w:rsidR="335962B5" w:rsidTr="335962B5" w14:paraId="535FEA41">
        <w:trPr>
          <w:trHeight w:val="300"/>
        </w:trPr>
        <w:tc>
          <w:tcPr>
            <w:tcW w:w="2183" w:type="dxa"/>
            <w:tcMar/>
          </w:tcPr>
          <w:p w:rsidR="335962B5" w:rsidP="335962B5" w:rsidRDefault="335962B5" w14:paraId="1244EF67" w14:textId="68FC43FD">
            <w:pPr>
              <w:spacing w:before="0" w:beforeAutospacing="off" w:after="0" w:afterAutospacing="off"/>
              <w:jc w:val="center"/>
              <w:rPr>
                <w:rFonts w:ascii="Calibri" w:hAnsi="Calibri" w:eastAsia="Calibri" w:cs="Arial" w:asciiTheme="minorAscii" w:hAnsiTheme="minorAscii" w:eastAsiaTheme="minorAscii" w:cstheme="minorBidi"/>
                <w:b w:val="0"/>
                <w:bCs w:val="0"/>
                <w:color w:val="auto"/>
                <w:sz w:val="20"/>
                <w:szCs w:val="20"/>
                <w:lang w:eastAsia="en-US" w:bidi="ar-SA"/>
              </w:rPr>
            </w:pPr>
            <w:r w:rsidRPr="335962B5" w:rsidR="335962B5">
              <w:rPr>
                <w:rFonts w:ascii="Calibri" w:hAnsi="Calibri" w:eastAsia="Calibri" w:cs="Arial" w:asciiTheme="minorAscii" w:hAnsiTheme="minorAscii" w:eastAsiaTheme="minorAscii" w:cstheme="minorBidi"/>
                <w:b w:val="0"/>
                <w:bCs w:val="0"/>
                <w:color w:val="auto"/>
                <w:sz w:val="20"/>
                <w:szCs w:val="20"/>
                <w:lang w:eastAsia="en-US" w:bidi="ar-SA"/>
              </w:rPr>
              <w:t>USER COMFORT</w:t>
            </w:r>
          </w:p>
        </w:tc>
        <w:tc>
          <w:tcPr>
            <w:tcW w:w="3468" w:type="dxa"/>
            <w:tcMar/>
          </w:tcPr>
          <w:p w:rsidR="335962B5" w:rsidP="335962B5" w:rsidRDefault="335962B5" w14:paraId="7AFE1C3A" w14:textId="165DF5F5">
            <w:pPr>
              <w:spacing w:before="0" w:beforeAutospacing="off" w:after="0" w:afterAutospacing="off"/>
              <w:rPr>
                <w:rFonts w:ascii="Calibri" w:hAnsi="Calibri" w:eastAsia="Calibri" w:cs="Arial" w:asciiTheme="minorAscii" w:hAnsiTheme="minorAscii" w:eastAsiaTheme="minorAscii" w:cstheme="minorBidi"/>
                <w:b w:val="0"/>
                <w:bCs w:val="0"/>
                <w:color w:val="auto"/>
                <w:sz w:val="18"/>
                <w:szCs w:val="18"/>
                <w:lang w:eastAsia="en-US" w:bidi="ar-SA"/>
              </w:rPr>
            </w:pP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The system must ensure user comfort, avoiding pain or excessive fatigue during use.</w:t>
            </w:r>
          </w:p>
        </w:tc>
        <w:tc>
          <w:tcPr>
            <w:tcW w:w="3978" w:type="dxa"/>
            <w:tcMar/>
          </w:tcPr>
          <w:p w:rsidR="335962B5" w:rsidP="335962B5" w:rsidRDefault="335962B5" w14:paraId="05C92492" w14:textId="499B1E50">
            <w:pPr>
              <w:spacing w:before="0" w:beforeAutospacing="off" w:after="0" w:afterAutospacing="off"/>
              <w:rPr>
                <w:rFonts w:ascii="Calibri" w:hAnsi="Calibri" w:eastAsia="Calibri" w:cs="Arial" w:asciiTheme="minorAscii" w:hAnsiTheme="minorAscii" w:eastAsiaTheme="minorAscii" w:cstheme="minorBidi"/>
                <w:b w:val="0"/>
                <w:bCs w:val="0"/>
                <w:color w:val="auto"/>
                <w:sz w:val="18"/>
                <w:szCs w:val="18"/>
                <w:lang w:eastAsia="en-US" w:bidi="ar-SA"/>
              </w:rPr>
            </w:pP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 xml:space="preserve">After at least 30 minutes of operation, </w:t>
            </w:r>
            <w:r w:rsidRPr="335962B5" w:rsidR="15F837AA">
              <w:rPr>
                <w:rFonts w:ascii="Calibri" w:hAnsi="Calibri" w:eastAsia="Calibri" w:cs="Arial" w:asciiTheme="minorAscii" w:hAnsiTheme="minorAscii" w:eastAsiaTheme="minorAscii" w:cstheme="minorBidi"/>
                <w:b w:val="0"/>
                <w:bCs w:val="0"/>
                <w:color w:val="auto"/>
                <w:sz w:val="18"/>
                <w:szCs w:val="18"/>
                <w:lang w:eastAsia="en-US" w:bidi="ar-SA"/>
              </w:rPr>
              <w:t xml:space="preserve">a </w:t>
            </w: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 xml:space="preserve">user will </w:t>
            </w:r>
            <w:r w:rsidRPr="335962B5" w:rsidR="4FFEFF09">
              <w:rPr>
                <w:rFonts w:ascii="Calibri" w:hAnsi="Calibri" w:eastAsia="Calibri" w:cs="Arial" w:asciiTheme="minorAscii" w:hAnsiTheme="minorAscii" w:eastAsiaTheme="minorAscii" w:cstheme="minorBidi"/>
                <w:b w:val="0"/>
                <w:bCs w:val="0"/>
                <w:color w:val="auto"/>
                <w:sz w:val="18"/>
                <w:szCs w:val="18"/>
                <w:lang w:eastAsia="en-US" w:bidi="ar-SA"/>
              </w:rPr>
              <w:t xml:space="preserve">test the </w:t>
            </w:r>
            <w:r w:rsidRPr="335962B5" w:rsidR="4FFEFF09">
              <w:rPr>
                <w:rFonts w:ascii="Calibri" w:hAnsi="Calibri" w:eastAsia="Calibri" w:cs="Arial" w:asciiTheme="minorAscii" w:hAnsiTheme="minorAscii" w:eastAsiaTheme="minorAscii" w:cstheme="minorBidi"/>
                <w:b w:val="0"/>
                <w:bCs w:val="0"/>
                <w:color w:val="auto"/>
                <w:sz w:val="18"/>
                <w:szCs w:val="18"/>
                <w:lang w:eastAsia="en-US" w:bidi="ar-SA"/>
              </w:rPr>
              <w:t>comfort</w:t>
            </w: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w:t>
            </w:r>
          </w:p>
        </w:tc>
      </w:tr>
      <w:tr w:rsidR="335962B5" w:rsidTr="335962B5" w14:paraId="0A39CFA2">
        <w:trPr>
          <w:trHeight w:val="300"/>
        </w:trPr>
        <w:tc>
          <w:tcPr>
            <w:tcW w:w="2183" w:type="dxa"/>
            <w:tcMar/>
          </w:tcPr>
          <w:p w:rsidR="335962B5" w:rsidP="335962B5" w:rsidRDefault="335962B5" w14:paraId="14F4BE32" w14:textId="0954E36E">
            <w:pPr>
              <w:spacing w:before="0" w:beforeAutospacing="off" w:after="0" w:afterAutospacing="off"/>
              <w:jc w:val="center"/>
              <w:rPr>
                <w:rFonts w:ascii="Calibri" w:hAnsi="Calibri" w:eastAsia="Calibri" w:cs="Arial" w:asciiTheme="minorAscii" w:hAnsiTheme="minorAscii" w:eastAsiaTheme="minorAscii" w:cstheme="minorBidi"/>
                <w:b w:val="0"/>
                <w:bCs w:val="0"/>
                <w:color w:val="auto"/>
                <w:sz w:val="20"/>
                <w:szCs w:val="20"/>
                <w:lang w:eastAsia="en-US" w:bidi="ar-SA"/>
              </w:rPr>
            </w:pPr>
            <w:r w:rsidRPr="335962B5" w:rsidR="335962B5">
              <w:rPr>
                <w:rFonts w:ascii="Calibri" w:hAnsi="Calibri" w:eastAsia="Calibri" w:cs="Arial" w:asciiTheme="minorAscii" w:hAnsiTheme="minorAscii" w:eastAsiaTheme="minorAscii" w:cstheme="minorBidi"/>
                <w:b w:val="0"/>
                <w:bCs w:val="0"/>
                <w:color w:val="auto"/>
                <w:sz w:val="20"/>
                <w:szCs w:val="20"/>
                <w:lang w:eastAsia="en-US" w:bidi="ar-SA"/>
              </w:rPr>
              <w:t>RELIABILITY</w:t>
            </w:r>
          </w:p>
        </w:tc>
        <w:tc>
          <w:tcPr>
            <w:tcW w:w="3468" w:type="dxa"/>
            <w:tcMar/>
          </w:tcPr>
          <w:p w:rsidR="335962B5" w:rsidP="335962B5" w:rsidRDefault="335962B5" w14:paraId="01766DED" w14:textId="2D4C7A8E">
            <w:pPr>
              <w:spacing w:before="0" w:beforeAutospacing="off" w:after="0" w:afterAutospacing="off"/>
              <w:rPr>
                <w:rFonts w:ascii="Calibri" w:hAnsi="Calibri" w:eastAsia="Calibri" w:cs="Arial" w:asciiTheme="minorAscii" w:hAnsiTheme="minorAscii" w:eastAsiaTheme="minorAscii" w:cstheme="minorBidi"/>
                <w:b w:val="0"/>
                <w:bCs w:val="0"/>
                <w:color w:val="auto"/>
                <w:sz w:val="18"/>
                <w:szCs w:val="18"/>
                <w:lang w:eastAsia="en-US" w:bidi="ar-SA"/>
              </w:rPr>
            </w:pP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 xml:space="preserve">The system must </w:t>
            </w: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operate</w:t>
            </w: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 xml:space="preserve"> without critical failures during repeated training sessions.</w:t>
            </w:r>
          </w:p>
        </w:tc>
        <w:tc>
          <w:tcPr>
            <w:tcW w:w="3978" w:type="dxa"/>
            <w:tcMar/>
          </w:tcPr>
          <w:p w:rsidR="335962B5" w:rsidP="335962B5" w:rsidRDefault="335962B5" w14:paraId="18407901" w14:textId="7863DE7F">
            <w:pPr>
              <w:spacing w:before="0" w:beforeAutospacing="off" w:after="0" w:afterAutospacing="off"/>
              <w:rPr>
                <w:rFonts w:ascii="Calibri" w:hAnsi="Calibri" w:eastAsia="Calibri" w:cs="Arial" w:asciiTheme="minorAscii" w:hAnsiTheme="minorAscii" w:eastAsiaTheme="minorAscii" w:cstheme="minorBidi"/>
                <w:b w:val="0"/>
                <w:bCs w:val="0"/>
                <w:color w:val="auto"/>
                <w:sz w:val="18"/>
                <w:szCs w:val="18"/>
                <w:lang w:eastAsia="en-US" w:bidi="ar-SA"/>
              </w:rPr>
            </w:pP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Long‑term repeated‑use testing will be performed to verify stable operation without failures.</w:t>
            </w:r>
          </w:p>
        </w:tc>
      </w:tr>
      <w:tr w:rsidR="335962B5" w:rsidTr="335962B5" w14:paraId="5D2E9391">
        <w:trPr>
          <w:trHeight w:val="300"/>
        </w:trPr>
        <w:tc>
          <w:tcPr>
            <w:tcW w:w="2183" w:type="dxa"/>
            <w:tcMar/>
          </w:tcPr>
          <w:p w:rsidR="335962B5" w:rsidP="335962B5" w:rsidRDefault="335962B5" w14:paraId="58A16F7F" w14:textId="2095818D">
            <w:pPr>
              <w:spacing w:before="0" w:beforeAutospacing="off" w:after="0" w:afterAutospacing="off"/>
              <w:jc w:val="center"/>
              <w:rPr>
                <w:rFonts w:ascii="Calibri" w:hAnsi="Calibri" w:eastAsia="Calibri" w:cs="Arial" w:asciiTheme="minorAscii" w:hAnsiTheme="minorAscii" w:eastAsiaTheme="minorAscii" w:cstheme="minorBidi"/>
                <w:b w:val="0"/>
                <w:bCs w:val="0"/>
                <w:color w:val="auto"/>
                <w:sz w:val="20"/>
                <w:szCs w:val="20"/>
                <w:lang w:eastAsia="en-US" w:bidi="ar-SA"/>
              </w:rPr>
            </w:pPr>
            <w:r w:rsidRPr="335962B5" w:rsidR="335962B5">
              <w:rPr>
                <w:rFonts w:ascii="Calibri" w:hAnsi="Calibri" w:eastAsia="Calibri" w:cs="Arial" w:asciiTheme="minorAscii" w:hAnsiTheme="minorAscii" w:eastAsiaTheme="minorAscii" w:cstheme="minorBidi"/>
                <w:b w:val="0"/>
                <w:bCs w:val="0"/>
                <w:color w:val="auto"/>
                <w:sz w:val="20"/>
                <w:szCs w:val="20"/>
                <w:lang w:eastAsia="en-US" w:bidi="ar-SA"/>
              </w:rPr>
              <w:t>RESPONSIVENESS / PERFORMANCE</w:t>
            </w:r>
          </w:p>
        </w:tc>
        <w:tc>
          <w:tcPr>
            <w:tcW w:w="3468" w:type="dxa"/>
            <w:tcMar/>
          </w:tcPr>
          <w:p w:rsidR="335962B5" w:rsidP="335962B5" w:rsidRDefault="335962B5" w14:paraId="297569BD" w14:textId="64597F81">
            <w:pPr>
              <w:spacing w:before="0" w:beforeAutospacing="off" w:after="0" w:afterAutospacing="off"/>
              <w:rPr>
                <w:rFonts w:ascii="Calibri" w:hAnsi="Calibri" w:eastAsia="Calibri" w:cs="Arial" w:asciiTheme="minorAscii" w:hAnsiTheme="minorAscii" w:eastAsiaTheme="minorAscii" w:cstheme="minorBidi"/>
                <w:b w:val="0"/>
                <w:bCs w:val="0"/>
                <w:color w:val="auto"/>
                <w:sz w:val="18"/>
                <w:szCs w:val="18"/>
                <w:lang w:eastAsia="en-US" w:bidi="ar-SA"/>
              </w:rPr>
            </w:pP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The system must provide real‑time responsiveness during interaction.</w:t>
            </w:r>
          </w:p>
        </w:tc>
        <w:tc>
          <w:tcPr>
            <w:tcW w:w="3978" w:type="dxa"/>
            <w:tcMar/>
          </w:tcPr>
          <w:p w:rsidR="335962B5" w:rsidP="335962B5" w:rsidRDefault="335962B5" w14:paraId="08A8FA9C" w14:textId="5FE74C4D">
            <w:pPr>
              <w:spacing w:before="0" w:beforeAutospacing="off" w:after="0" w:afterAutospacing="off"/>
              <w:rPr>
                <w:rFonts w:ascii="Calibri" w:hAnsi="Calibri" w:eastAsia="Calibri" w:cs="Arial" w:asciiTheme="minorAscii" w:hAnsiTheme="minorAscii" w:eastAsiaTheme="minorAscii" w:cstheme="minorBidi"/>
                <w:b w:val="0"/>
                <w:bCs w:val="0"/>
                <w:color w:val="auto"/>
                <w:sz w:val="18"/>
                <w:szCs w:val="18"/>
                <w:lang w:eastAsia="en-US" w:bidi="ar-SA"/>
              </w:rPr>
            </w:pP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 xml:space="preserve">Interaction will be evaluated to confirm that no noticeable delay is perceived </w:t>
            </w:r>
            <w:r w:rsidRPr="335962B5" w:rsidR="41026222">
              <w:rPr>
                <w:rFonts w:ascii="Calibri" w:hAnsi="Calibri" w:eastAsia="Calibri" w:cs="Arial" w:asciiTheme="minorAscii" w:hAnsiTheme="minorAscii" w:eastAsiaTheme="minorAscii" w:cstheme="minorBidi"/>
                <w:b w:val="0"/>
                <w:bCs w:val="0"/>
                <w:color w:val="auto"/>
                <w:sz w:val="18"/>
                <w:szCs w:val="18"/>
                <w:lang w:eastAsia="en-US" w:bidi="ar-SA"/>
              </w:rPr>
              <w:t xml:space="preserve">by the </w:t>
            </w:r>
            <w:r w:rsidRPr="335962B5" w:rsidR="335962B5">
              <w:rPr>
                <w:rFonts w:ascii="Calibri" w:hAnsi="Calibri" w:eastAsia="Calibri" w:cs="Arial" w:asciiTheme="minorAscii" w:hAnsiTheme="minorAscii" w:eastAsiaTheme="minorAscii" w:cstheme="minorBidi"/>
                <w:b w:val="0"/>
                <w:bCs w:val="0"/>
                <w:color w:val="auto"/>
                <w:sz w:val="18"/>
                <w:szCs w:val="18"/>
                <w:lang w:eastAsia="en-US" w:bidi="ar-SA"/>
              </w:rPr>
              <w:t>user.</w:t>
            </w:r>
          </w:p>
        </w:tc>
      </w:tr>
    </w:tbl>
    <w:p w:rsidR="335962B5" w:rsidP="7937773B" w:rsidRDefault="335962B5" w14:paraId="5BAF7169" w14:textId="07CE24F2">
      <w:pPr>
        <w:pStyle w:val="Normal"/>
        <w:rPr>
          <w:b w:val="1"/>
          <w:bCs w:val="1"/>
          <w:lang w:val="en-US"/>
        </w:rPr>
      </w:pPr>
    </w:p>
    <w:p w:rsidRPr="001B291A" w:rsidR="00667DF0" w:rsidP="001B291A" w:rsidRDefault="000D32E4" w14:paraId="44B4FF23" w14:textId="667B1E1D">
      <w:pPr>
        <w:pStyle w:val="Ttulo1"/>
        <w:rPr/>
      </w:pPr>
      <w:bookmarkStart w:name="_Toc851949287" w:id="1987388492"/>
      <w:r w:rsidR="7BCD35FA">
        <w:rPr/>
        <w:t>Materials and methods</w:t>
      </w:r>
      <w:bookmarkEnd w:id="1987388492"/>
    </w:p>
    <w:p w:rsidRPr="001B291A" w:rsidR="007713AB" w:rsidP="001B291A" w:rsidRDefault="001B291A" w14:paraId="5DF8FCEA" w14:textId="7CFCD07C">
      <w:pPr>
        <w:pStyle w:val="Ttulo2"/>
      </w:pPr>
      <w:bookmarkStart w:name="_Toc410338490" w:id="890505142"/>
      <w:r w:rsidR="7BCD35FA">
        <w:rPr/>
        <w:t xml:space="preserve">4.1 </w:t>
      </w:r>
      <w:r w:rsidR="7BCD35FA">
        <w:rPr/>
        <w:t>Hardware</w:t>
      </w:r>
      <w:r w:rsidR="7BCD35FA">
        <w:rPr/>
        <w:t xml:space="preserve"> [Half page]</w:t>
      </w:r>
      <w:bookmarkEnd w:id="890505142"/>
    </w:p>
    <w:p w:rsidRPr="001B291A" w:rsidR="00055A80" w:rsidP="001B291A" w:rsidRDefault="00055A80" w14:paraId="40D8AC31" w14:textId="507C27C6">
      <w:pPr>
        <w:pStyle w:val="Prrafodelista"/>
        <w:numPr>
          <w:ilvl w:val="0"/>
          <w:numId w:val="24"/>
        </w:numPr>
        <w:rPr>
          <w:lang w:val="en-US"/>
        </w:rPr>
      </w:pPr>
      <w:r w:rsidRPr="001B291A">
        <w:rPr>
          <w:lang w:val="en-US"/>
        </w:rPr>
        <w:t xml:space="preserve">Include the description of the target of your device (i.e., assistive or rehabilitation target), the type of system, the actuation strategy, portability, target body section(s), target body joint(s), type of assisted human joints, type of implemented robotic joints, and range of motion. Help you out with the contents of </w:t>
      </w:r>
      <w:r w:rsidRPr="00541CFA">
        <w:rPr>
          <w:u w:val="single"/>
          <w:lang w:val="en-US"/>
        </w:rPr>
        <w:t>LEZ01</w:t>
      </w:r>
      <w:r w:rsidRPr="001B291A">
        <w:rPr>
          <w:lang w:val="en-US"/>
        </w:rPr>
        <w:t xml:space="preserve">. </w:t>
      </w:r>
    </w:p>
    <w:p w:rsidRPr="001B291A" w:rsidR="00055A80" w:rsidP="001B291A" w:rsidRDefault="00FE68FB" w14:paraId="218E5287" w14:textId="1CD8BA95" w14:noSpellErr="1">
      <w:pPr>
        <w:pStyle w:val="Prrafodelista"/>
        <w:numPr>
          <w:ilvl w:val="0"/>
          <w:numId w:val="24"/>
        </w:numPr>
        <w:rPr>
          <w:lang w:val="en-US"/>
        </w:rPr>
      </w:pPr>
      <w:r w:rsidRPr="335962B5" w:rsidR="7BCD35FA">
        <w:rPr>
          <w:lang w:val="en-US"/>
        </w:rPr>
        <w:t xml:space="preserve">Describe the </w:t>
      </w:r>
      <w:r w:rsidRPr="335962B5" w:rsidR="7BCD35FA">
        <w:rPr>
          <w:lang w:val="en-US"/>
        </w:rPr>
        <w:t>hardware included in your project</w:t>
      </w:r>
      <w:r w:rsidRPr="335962B5" w:rsidR="7BCD35FA">
        <w:rPr>
          <w:lang w:val="en-US"/>
        </w:rPr>
        <w:t xml:space="preserve">, </w:t>
      </w:r>
      <w:r w:rsidRPr="335962B5" w:rsidR="7BCD35FA">
        <w:rPr>
          <w:lang w:val="en-US"/>
        </w:rPr>
        <w:t>included</w:t>
      </w:r>
      <w:r w:rsidRPr="335962B5" w:rsidR="7BCD35FA">
        <w:rPr>
          <w:lang w:val="en-US"/>
        </w:rPr>
        <w:t xml:space="preserve"> all the connections and communication protocol.</w:t>
      </w:r>
      <w:r w:rsidRPr="335962B5" w:rsidR="7BCD35FA">
        <w:rPr>
          <w:lang w:val="en-US"/>
        </w:rPr>
        <w:t xml:space="preserve"> </w:t>
      </w:r>
      <w:r w:rsidRPr="335962B5" w:rsidR="7BCD35FA">
        <w:rPr>
          <w:u w:val="single"/>
          <w:lang w:val="en-US"/>
        </w:rPr>
        <w:t>Include the hardware for the intention detection strategy</w:t>
      </w:r>
      <w:r w:rsidRPr="335962B5" w:rsidR="7BCD35FA">
        <w:rPr>
          <w:lang w:val="en-US"/>
        </w:rPr>
        <w:t>.</w:t>
      </w:r>
    </w:p>
    <w:p w:rsidR="13A20CC4" w:rsidP="7937773B" w:rsidRDefault="13A20CC4" w14:paraId="422296CC" w14:textId="3CDFEC38">
      <w:pPr>
        <w:spacing w:before="240" w:beforeAutospacing="off" w:after="240" w:afterAutospacing="off"/>
        <w:rPr>
          <w:rFonts w:ascii="Manrope" w:hAnsi="Manrope" w:eastAsia="Manrope" w:cs="Manrope"/>
          <w:b w:val="0"/>
          <w:bCs w:val="0"/>
          <w:noProof w:val="0"/>
          <w:sz w:val="22"/>
          <w:szCs w:val="22"/>
          <w:lang w:val="en-GB"/>
        </w:rPr>
      </w:pPr>
      <w:r w:rsidRPr="7937773B" w:rsidR="13A20CC4">
        <w:rPr>
          <w:b w:val="0"/>
          <w:bCs w:val="0"/>
          <w:noProof w:val="0"/>
          <w:lang w:val="en-GB"/>
        </w:rPr>
        <w:t xml:space="preserve">The proposed device is an </w:t>
      </w:r>
      <w:r w:rsidRPr="7937773B" w:rsidR="13A20CC4">
        <w:rPr>
          <w:b w:val="0"/>
          <w:bCs w:val="0"/>
          <w:noProof w:val="0"/>
          <w:lang w:val="en-GB"/>
        </w:rPr>
        <w:t>assistive robotic system</w:t>
      </w:r>
      <w:r w:rsidRPr="7937773B" w:rsidR="13A20CC4">
        <w:rPr>
          <w:b w:val="0"/>
          <w:bCs w:val="0"/>
          <w:noProof w:val="0"/>
          <w:lang w:val="en-GB"/>
        </w:rPr>
        <w:t xml:space="preserve"> for the </w:t>
      </w:r>
      <w:r w:rsidRPr="7937773B" w:rsidR="13A20CC4">
        <w:rPr>
          <w:b w:val="0"/>
          <w:bCs w:val="0"/>
          <w:noProof w:val="0"/>
          <w:lang w:val="en-GB"/>
        </w:rPr>
        <w:t>upper limb</w:t>
      </w:r>
      <w:r w:rsidRPr="7937773B" w:rsidR="13A20CC4">
        <w:rPr>
          <w:b w:val="0"/>
          <w:bCs w:val="0"/>
          <w:noProof w:val="0"/>
          <w:lang w:val="en-GB"/>
        </w:rPr>
        <w:t xml:space="preserve">, designed as a </w:t>
      </w:r>
      <w:r w:rsidRPr="7937773B" w:rsidR="13A20CC4">
        <w:rPr>
          <w:b w:val="0"/>
          <w:bCs w:val="0"/>
          <w:noProof w:val="0"/>
          <w:lang w:val="en-GB"/>
        </w:rPr>
        <w:t>rigid exoskeleton</w:t>
      </w:r>
      <w:r w:rsidRPr="7937773B" w:rsidR="13A20CC4">
        <w:rPr>
          <w:b w:val="0"/>
          <w:bCs w:val="0"/>
          <w:noProof w:val="0"/>
          <w:lang w:val="en-GB"/>
        </w:rPr>
        <w:t xml:space="preserve"> </w:t>
      </w:r>
      <w:r w:rsidRPr="7937773B" w:rsidR="4B8D1E79">
        <w:rPr>
          <w:rFonts w:ascii="Manrope" w:hAnsi="Manrope" w:eastAsia="Manrope" w:cs="Manrope"/>
          <w:b w:val="0"/>
          <w:bCs w:val="0"/>
          <w:noProof w:val="0"/>
          <w:sz w:val="22"/>
          <w:szCs w:val="22"/>
          <w:lang w:val="en-GB"/>
        </w:rPr>
        <w:t xml:space="preserve">with </w:t>
      </w:r>
      <w:r w:rsidRPr="7937773B" w:rsidR="4B8D1E79">
        <w:rPr>
          <w:rFonts w:ascii="Manrope" w:hAnsi="Manrope" w:eastAsia="Manrope" w:cs="Manrope"/>
          <w:b w:val="0"/>
          <w:bCs w:val="0"/>
          <w:noProof w:val="0"/>
          <w:sz w:val="22"/>
          <w:szCs w:val="22"/>
          <w:lang w:val="en-GB"/>
        </w:rPr>
        <w:t>revolute joints mechanically aligned</w:t>
      </w:r>
      <w:r w:rsidRPr="7937773B" w:rsidR="4B8D1E79">
        <w:rPr>
          <w:rFonts w:ascii="Manrope" w:hAnsi="Manrope" w:eastAsia="Manrope" w:cs="Manrope"/>
          <w:b w:val="0"/>
          <w:bCs w:val="0"/>
          <w:noProof w:val="0"/>
          <w:sz w:val="22"/>
          <w:szCs w:val="22"/>
          <w:lang w:val="en-GB"/>
        </w:rPr>
        <w:t xml:space="preserve"> to the user’s anatomical joints. It targets </w:t>
      </w:r>
      <w:r w:rsidRPr="7937773B" w:rsidR="4B8D1E79">
        <w:rPr>
          <w:rFonts w:ascii="Manrope" w:hAnsi="Manrope" w:eastAsia="Manrope" w:cs="Manrope"/>
          <w:b w:val="0"/>
          <w:bCs w:val="0"/>
          <w:noProof w:val="0"/>
          <w:sz w:val="22"/>
          <w:szCs w:val="22"/>
          <w:lang w:val="en-GB"/>
        </w:rPr>
        <w:t>elbow and shoulder movements</w:t>
      </w:r>
      <w:r w:rsidRPr="7937773B" w:rsidR="4B8D1E79">
        <w:rPr>
          <w:rFonts w:ascii="Manrope" w:hAnsi="Manrope" w:eastAsia="Manrope" w:cs="Manrope"/>
          <w:b w:val="0"/>
          <w:bCs w:val="0"/>
          <w:noProof w:val="0"/>
          <w:sz w:val="22"/>
          <w:szCs w:val="22"/>
          <w:lang w:val="en-GB"/>
        </w:rPr>
        <w:t xml:space="preserve"> of the right arm, supporting </w:t>
      </w:r>
      <w:r w:rsidRPr="7937773B" w:rsidR="4B8D1E79">
        <w:rPr>
          <w:rFonts w:ascii="Manrope" w:hAnsi="Manrope" w:eastAsia="Manrope" w:cs="Manrope"/>
          <w:b w:val="0"/>
          <w:bCs w:val="0"/>
          <w:noProof w:val="0"/>
          <w:sz w:val="22"/>
          <w:szCs w:val="22"/>
          <w:lang w:val="en-GB"/>
        </w:rPr>
        <w:t>1 DOF at the elbow</w:t>
      </w:r>
      <w:r w:rsidRPr="7937773B" w:rsidR="4B8D1E79">
        <w:rPr>
          <w:rFonts w:ascii="Manrope" w:hAnsi="Manrope" w:eastAsia="Manrope" w:cs="Manrope"/>
          <w:b w:val="0"/>
          <w:bCs w:val="0"/>
          <w:noProof w:val="0"/>
          <w:sz w:val="22"/>
          <w:szCs w:val="22"/>
          <w:lang w:val="en-GB"/>
        </w:rPr>
        <w:t xml:space="preserve"> (</w:t>
      </w:r>
      <w:r w:rsidRPr="7937773B" w:rsidR="4B8D1E79">
        <w:rPr>
          <w:rFonts w:ascii="Manrope" w:hAnsi="Manrope" w:eastAsia="Manrope" w:cs="Manrope"/>
          <w:b w:val="0"/>
          <w:bCs w:val="0"/>
          <w:noProof w:val="0"/>
          <w:sz w:val="22"/>
          <w:szCs w:val="22"/>
          <w:lang w:val="en-GB"/>
        </w:rPr>
        <w:t>modeled</w:t>
      </w:r>
      <w:r w:rsidRPr="7937773B" w:rsidR="4B8D1E79">
        <w:rPr>
          <w:rFonts w:ascii="Manrope" w:hAnsi="Manrope" w:eastAsia="Manrope" w:cs="Manrope"/>
          <w:b w:val="0"/>
          <w:bCs w:val="0"/>
          <w:noProof w:val="0"/>
          <w:sz w:val="22"/>
          <w:szCs w:val="22"/>
          <w:lang w:val="en-GB"/>
        </w:rPr>
        <w:t xml:space="preserve"> as a hinge joint) and </w:t>
      </w:r>
      <w:r w:rsidRPr="7937773B" w:rsidR="4B8D1E79">
        <w:rPr>
          <w:rFonts w:ascii="Manrope" w:hAnsi="Manrope" w:eastAsia="Manrope" w:cs="Manrope"/>
          <w:b w:val="0"/>
          <w:bCs w:val="0"/>
          <w:noProof w:val="0"/>
          <w:sz w:val="22"/>
          <w:szCs w:val="22"/>
          <w:lang w:val="en-GB"/>
        </w:rPr>
        <w:t>3 DOF at the shoulder</w:t>
      </w:r>
      <w:r w:rsidRPr="7937773B" w:rsidR="4B8D1E79">
        <w:rPr>
          <w:rFonts w:ascii="Manrope" w:hAnsi="Manrope" w:eastAsia="Manrope" w:cs="Manrope"/>
          <w:b w:val="0"/>
          <w:bCs w:val="0"/>
          <w:noProof w:val="0"/>
          <w:sz w:val="22"/>
          <w:szCs w:val="22"/>
          <w:lang w:val="en-GB"/>
        </w:rPr>
        <w:t xml:space="preserve">, </w:t>
      </w:r>
      <w:r w:rsidRPr="7937773B" w:rsidR="4B8D1E79">
        <w:rPr>
          <w:rFonts w:ascii="Manrope" w:hAnsi="Manrope" w:eastAsia="Manrope" w:cs="Manrope"/>
          <w:b w:val="0"/>
          <w:bCs w:val="0"/>
          <w:noProof w:val="0"/>
          <w:sz w:val="22"/>
          <w:szCs w:val="22"/>
          <w:lang w:val="en-GB"/>
        </w:rPr>
        <w:t>modeled</w:t>
      </w:r>
      <w:r w:rsidRPr="7937773B" w:rsidR="4B8D1E79">
        <w:rPr>
          <w:rFonts w:ascii="Manrope" w:hAnsi="Manrope" w:eastAsia="Manrope" w:cs="Manrope"/>
          <w:b w:val="0"/>
          <w:bCs w:val="0"/>
          <w:noProof w:val="0"/>
          <w:sz w:val="22"/>
          <w:szCs w:val="22"/>
          <w:lang w:val="en-GB"/>
        </w:rPr>
        <w:t xml:space="preserve"> through </w:t>
      </w:r>
      <w:r w:rsidRPr="7937773B" w:rsidR="4B8D1E79">
        <w:rPr>
          <w:rFonts w:ascii="Manrope" w:hAnsi="Manrope" w:eastAsia="Manrope" w:cs="Manrope"/>
          <w:b w:val="0"/>
          <w:bCs w:val="0"/>
          <w:noProof w:val="0"/>
          <w:sz w:val="22"/>
          <w:szCs w:val="22"/>
          <w:lang w:val="en-GB"/>
        </w:rPr>
        <w:t>three revolute joints</w:t>
      </w:r>
      <w:r w:rsidRPr="7937773B" w:rsidR="4B8D1E79">
        <w:rPr>
          <w:rFonts w:ascii="Manrope" w:hAnsi="Manrope" w:eastAsia="Manrope" w:cs="Manrope"/>
          <w:b w:val="0"/>
          <w:bCs w:val="0"/>
          <w:noProof w:val="0"/>
          <w:sz w:val="22"/>
          <w:szCs w:val="22"/>
          <w:lang w:val="en-GB"/>
        </w:rPr>
        <w:t xml:space="preserve"> that replicate the motion of a ball-and-socket joint. The system </w:t>
      </w:r>
      <w:r w:rsidRPr="7937773B" w:rsidR="4B8D1E79">
        <w:rPr>
          <w:rFonts w:ascii="Manrope" w:hAnsi="Manrope" w:eastAsia="Manrope" w:cs="Manrope"/>
          <w:b w:val="0"/>
          <w:bCs w:val="0"/>
          <w:noProof w:val="0"/>
          <w:sz w:val="22"/>
          <w:szCs w:val="22"/>
          <w:lang w:val="en-GB"/>
        </w:rPr>
        <w:t>operates</w:t>
      </w:r>
      <w:r w:rsidRPr="7937773B" w:rsidR="4B8D1E79">
        <w:rPr>
          <w:rFonts w:ascii="Manrope" w:hAnsi="Manrope" w:eastAsia="Manrope" w:cs="Manrope"/>
          <w:b w:val="0"/>
          <w:bCs w:val="0"/>
          <w:noProof w:val="0"/>
          <w:sz w:val="22"/>
          <w:szCs w:val="22"/>
          <w:lang w:val="en-GB"/>
        </w:rPr>
        <w:t xml:space="preserve"> within a </w:t>
      </w:r>
      <w:r w:rsidRPr="7937773B" w:rsidR="4B8D1E79">
        <w:rPr>
          <w:rFonts w:ascii="Manrope" w:hAnsi="Manrope" w:eastAsia="Manrope" w:cs="Manrope"/>
          <w:b w:val="0"/>
          <w:bCs w:val="0"/>
          <w:noProof w:val="0"/>
          <w:sz w:val="22"/>
          <w:szCs w:val="22"/>
          <w:lang w:val="en-GB"/>
        </w:rPr>
        <w:t>safe range of motion from 0° to 90°</w:t>
      </w:r>
      <w:r w:rsidRPr="7937773B" w:rsidR="4B8D1E79">
        <w:rPr>
          <w:rFonts w:ascii="Manrope" w:hAnsi="Manrope" w:eastAsia="Manrope" w:cs="Manrope"/>
          <w:b w:val="0"/>
          <w:bCs w:val="0"/>
          <w:noProof w:val="0"/>
          <w:sz w:val="22"/>
          <w:szCs w:val="22"/>
          <w:lang w:val="en-GB"/>
        </w:rPr>
        <w:t>, ensuring natural interaction.</w:t>
      </w:r>
    </w:p>
    <w:p w:rsidR="13A20CC4" w:rsidP="7937773B" w:rsidRDefault="13A20CC4" w14:paraId="543AAA35" w14:textId="23BF88C1">
      <w:pPr>
        <w:spacing w:before="240" w:beforeAutospacing="off" w:after="240" w:afterAutospacing="off"/>
        <w:rPr>
          <w:b w:val="0"/>
          <w:bCs w:val="0"/>
          <w:noProof w:val="0"/>
          <w:lang w:val="en-GB"/>
        </w:rPr>
      </w:pPr>
      <w:r w:rsidRPr="7937773B" w:rsidR="13A20CC4">
        <w:rPr>
          <w:b w:val="0"/>
          <w:bCs w:val="0"/>
          <w:noProof w:val="0"/>
          <w:lang w:val="en-GB"/>
        </w:rPr>
        <w:t xml:space="preserve">The </w:t>
      </w:r>
      <w:r w:rsidRPr="7937773B" w:rsidR="13A20CC4">
        <w:rPr>
          <w:b w:val="0"/>
          <w:bCs w:val="0"/>
          <w:noProof w:val="0"/>
          <w:lang w:val="en-GB"/>
        </w:rPr>
        <w:t>actuation strategy is active and electrical</w:t>
      </w:r>
      <w:r w:rsidRPr="7937773B" w:rsidR="13A20CC4">
        <w:rPr>
          <w:b w:val="0"/>
          <w:bCs w:val="0"/>
          <w:noProof w:val="0"/>
          <w:lang w:val="en-GB"/>
        </w:rPr>
        <w:t xml:space="preserve">, providing motor-driven </w:t>
      </w:r>
      <w:r w:rsidRPr="7937773B" w:rsidR="13A20CC4">
        <w:rPr>
          <w:b w:val="0"/>
          <w:bCs w:val="0"/>
          <w:noProof w:val="0"/>
          <w:lang w:val="en-GB"/>
        </w:rPr>
        <w:t>assistance</w:t>
      </w:r>
      <w:r w:rsidRPr="7937773B" w:rsidR="13A20CC4">
        <w:rPr>
          <w:b w:val="0"/>
          <w:bCs w:val="0"/>
          <w:noProof w:val="0"/>
          <w:lang w:val="en-GB"/>
        </w:rPr>
        <w:t xml:space="preserve"> during movement execution. The device is </w:t>
      </w:r>
      <w:r w:rsidRPr="7937773B" w:rsidR="13A20CC4">
        <w:rPr>
          <w:b w:val="0"/>
          <w:bCs w:val="0"/>
          <w:noProof w:val="0"/>
          <w:lang w:val="en-GB"/>
        </w:rPr>
        <w:t>stationary</w:t>
      </w:r>
      <w:r w:rsidRPr="7937773B" w:rsidR="13A20CC4">
        <w:rPr>
          <w:b w:val="0"/>
          <w:bCs w:val="0"/>
          <w:noProof w:val="0"/>
          <w:lang w:val="en-GB"/>
        </w:rPr>
        <w:t xml:space="preserve">, </w:t>
      </w:r>
      <w:r w:rsidRPr="7937773B" w:rsidR="1F9410D9">
        <w:rPr>
          <w:b w:val="0"/>
          <w:bCs w:val="0"/>
          <w:noProof w:val="0"/>
          <w:lang w:val="en-GB"/>
        </w:rPr>
        <w:t>because is it</w:t>
      </w:r>
      <w:r w:rsidRPr="7937773B" w:rsidR="13A20CC4">
        <w:rPr>
          <w:b w:val="0"/>
          <w:bCs w:val="0"/>
          <w:noProof w:val="0"/>
          <w:lang w:val="en-GB"/>
        </w:rPr>
        <w:t xml:space="preserve"> not for portable daily use.</w:t>
      </w:r>
    </w:p>
    <w:p w:rsidR="13A20CC4" w:rsidP="7937773B" w:rsidRDefault="13A20CC4" w14:paraId="2D05CD15" w14:textId="42622900">
      <w:pPr>
        <w:spacing w:before="240" w:beforeAutospacing="off" w:after="240" w:afterAutospacing="off"/>
        <w:rPr>
          <w:b w:val="0"/>
          <w:bCs w:val="0"/>
          <w:noProof w:val="0"/>
          <w:lang w:val="en-GB"/>
        </w:rPr>
      </w:pPr>
      <w:r w:rsidRPr="7937773B" w:rsidR="13A20CC4">
        <w:rPr>
          <w:b w:val="0"/>
          <w:bCs w:val="0"/>
          <w:noProof w:val="0"/>
          <w:lang w:val="en-GB"/>
        </w:rPr>
        <w:t xml:space="preserve">The hardware is based on the </w:t>
      </w:r>
      <w:r w:rsidRPr="7937773B" w:rsidR="13A20CC4">
        <w:rPr>
          <w:b w:val="0"/>
          <w:bCs w:val="0"/>
          <w:noProof w:val="0"/>
          <w:lang w:val="en-GB"/>
        </w:rPr>
        <w:t>EduExo</w:t>
      </w:r>
      <w:r w:rsidRPr="7937773B" w:rsidR="13A20CC4">
        <w:rPr>
          <w:b w:val="0"/>
          <w:bCs w:val="0"/>
          <w:noProof w:val="0"/>
          <w:lang w:val="en-GB"/>
        </w:rPr>
        <w:t xml:space="preserve"> Pro kit</w:t>
      </w:r>
      <w:r w:rsidRPr="7937773B" w:rsidR="13A20CC4">
        <w:rPr>
          <w:b w:val="0"/>
          <w:bCs w:val="0"/>
          <w:noProof w:val="0"/>
          <w:lang w:val="en-GB"/>
        </w:rPr>
        <w:t xml:space="preserve">, which integrates the mechanical structure, actuators, and joint encoders. The exoskeleton is worn on the user’s right arm and connected to an external PC via </w:t>
      </w:r>
      <w:r w:rsidRPr="7937773B" w:rsidR="13A20CC4">
        <w:rPr>
          <w:b w:val="0"/>
          <w:bCs w:val="0"/>
          <w:noProof w:val="0"/>
          <w:lang w:val="en-GB"/>
        </w:rPr>
        <w:t>USB serial communication</w:t>
      </w:r>
      <w:r w:rsidRPr="7937773B" w:rsidR="13A20CC4">
        <w:rPr>
          <w:b w:val="0"/>
          <w:bCs w:val="0"/>
          <w:noProof w:val="0"/>
          <w:lang w:val="en-GB"/>
        </w:rPr>
        <w:t xml:space="preserve">, ensuring reliable real-time data exchange. An </w:t>
      </w:r>
      <w:r w:rsidRPr="7937773B" w:rsidR="13A20CC4">
        <w:rPr>
          <w:b w:val="0"/>
          <w:bCs w:val="0"/>
          <w:noProof w:val="0"/>
          <w:lang w:val="en-GB"/>
        </w:rPr>
        <w:t>Arduino board</w:t>
      </w:r>
      <w:r w:rsidRPr="7937773B" w:rsidR="13A20CC4">
        <w:rPr>
          <w:b w:val="0"/>
          <w:bCs w:val="0"/>
          <w:noProof w:val="0"/>
          <w:lang w:val="en-GB"/>
        </w:rPr>
        <w:t xml:space="preserve"> handles low-level hardware communication and sensor acquisition.</w:t>
      </w:r>
    </w:p>
    <w:p w:rsidR="13A20CC4" w:rsidP="7937773B" w:rsidRDefault="13A20CC4" w14:paraId="34803240" w14:textId="013F7EE6">
      <w:pPr>
        <w:spacing w:before="240" w:beforeAutospacing="off" w:after="240" w:afterAutospacing="off"/>
        <w:rPr>
          <w:b w:val="0"/>
          <w:bCs w:val="0"/>
          <w:noProof w:val="0"/>
          <w:lang w:val="en-GB"/>
        </w:rPr>
      </w:pPr>
      <w:r w:rsidRPr="7937773B" w:rsidR="13A20CC4">
        <w:rPr>
          <w:b w:val="0"/>
          <w:bCs w:val="0"/>
          <w:noProof w:val="0"/>
          <w:lang w:val="en-GB"/>
        </w:rPr>
        <w:t xml:space="preserve">The </w:t>
      </w:r>
      <w:r w:rsidRPr="7937773B" w:rsidR="13A20CC4">
        <w:rPr>
          <w:b w:val="0"/>
          <w:bCs w:val="0"/>
          <w:noProof w:val="0"/>
          <w:lang w:val="en-GB"/>
        </w:rPr>
        <w:t>game interface is developed in Unity</w:t>
      </w:r>
      <w:r w:rsidRPr="7937773B" w:rsidR="13A20CC4">
        <w:rPr>
          <w:b w:val="0"/>
          <w:bCs w:val="0"/>
          <w:noProof w:val="0"/>
          <w:lang w:val="en-GB"/>
        </w:rPr>
        <w:t xml:space="preserve">, while control logic is implemented in Visual Studio. </w:t>
      </w:r>
      <w:r w:rsidRPr="7937773B" w:rsidR="13A20CC4">
        <w:rPr>
          <w:b w:val="0"/>
          <w:bCs w:val="0"/>
          <w:noProof w:val="0"/>
          <w:lang w:val="en-GB"/>
        </w:rPr>
        <w:t>User intention is detected through kinematic data</w:t>
      </w:r>
      <w:r w:rsidRPr="7937773B" w:rsidR="13A20CC4">
        <w:rPr>
          <w:b w:val="0"/>
          <w:bCs w:val="0"/>
          <w:noProof w:val="0"/>
          <w:lang w:val="en-GB"/>
        </w:rPr>
        <w:t xml:space="preserve"> from the joint encoders, allowing the system to estimate voluntary movement and modulate </w:t>
      </w:r>
      <w:r w:rsidRPr="7937773B" w:rsidR="13A20CC4">
        <w:rPr>
          <w:b w:val="0"/>
          <w:bCs w:val="0"/>
          <w:noProof w:val="0"/>
          <w:lang w:val="en-GB"/>
        </w:rPr>
        <w:t>assistance</w:t>
      </w:r>
      <w:r w:rsidRPr="7937773B" w:rsidR="13A20CC4">
        <w:rPr>
          <w:b w:val="0"/>
          <w:bCs w:val="0"/>
          <w:noProof w:val="0"/>
          <w:lang w:val="en-GB"/>
        </w:rPr>
        <w:t xml:space="preserve"> according to an </w:t>
      </w:r>
      <w:r w:rsidRPr="7937773B" w:rsidR="13A20CC4">
        <w:rPr>
          <w:b w:val="0"/>
          <w:bCs w:val="0"/>
          <w:noProof w:val="0"/>
          <w:lang w:val="en-GB"/>
        </w:rPr>
        <w:t>assisted-as-needed strategy</w:t>
      </w:r>
      <w:r w:rsidRPr="7937773B" w:rsidR="13A20CC4">
        <w:rPr>
          <w:b w:val="0"/>
          <w:bCs w:val="0"/>
          <w:noProof w:val="0"/>
          <w:lang w:val="en-GB"/>
        </w:rPr>
        <w:t>.</w:t>
      </w:r>
    </w:p>
    <w:p w:rsidR="335962B5" w:rsidP="335962B5" w:rsidRDefault="335962B5" w14:paraId="3388B279" w14:textId="01D739FC">
      <w:pPr>
        <w:pStyle w:val="Normal"/>
      </w:pPr>
    </w:p>
    <w:p w:rsidR="335962B5" w:rsidP="335962B5" w:rsidRDefault="335962B5" w14:paraId="38876CB2" w14:textId="68AAF12F">
      <w:pPr>
        <w:pStyle w:val="Normal"/>
      </w:pPr>
    </w:p>
    <w:p w:rsidR="335962B5" w:rsidP="335962B5" w:rsidRDefault="335962B5" w14:paraId="64505573" w14:textId="216AECBE">
      <w:pPr>
        <w:pStyle w:val="Normal"/>
      </w:pPr>
    </w:p>
    <w:p w:rsidR="335962B5" w:rsidP="335962B5" w:rsidRDefault="335962B5" w14:paraId="2A5B3465" w14:textId="378211BB">
      <w:pPr>
        <w:pStyle w:val="Normal"/>
      </w:pPr>
    </w:p>
    <w:p w:rsidR="335962B5" w:rsidP="335962B5" w:rsidRDefault="335962B5" w14:paraId="5D55AEF4" w14:textId="7FE4B352">
      <w:pPr>
        <w:pStyle w:val="Normal"/>
      </w:pPr>
    </w:p>
    <w:p w:rsidR="7937773B" w:rsidP="7937773B" w:rsidRDefault="7937773B" w14:paraId="2144D6E2" w14:textId="7EF7276D">
      <w:pPr>
        <w:pStyle w:val="Normal"/>
      </w:pPr>
    </w:p>
    <w:p w:rsidR="7937773B" w:rsidP="7937773B" w:rsidRDefault="7937773B" w14:paraId="6E8A077E" w14:textId="79A489B3">
      <w:pPr>
        <w:pStyle w:val="Normal"/>
      </w:pPr>
    </w:p>
    <w:p w:rsidR="7937773B" w:rsidP="7937773B" w:rsidRDefault="7937773B" w14:paraId="2F033BB1" w14:textId="36D3CF78">
      <w:pPr>
        <w:pStyle w:val="Normal"/>
      </w:pPr>
    </w:p>
    <w:p w:rsidR="7937773B" w:rsidP="7937773B" w:rsidRDefault="7937773B" w14:paraId="13A6BB2F" w14:textId="26F6D890">
      <w:pPr>
        <w:pStyle w:val="Normal"/>
      </w:pPr>
    </w:p>
    <w:p w:rsidR="7937773B" w:rsidP="7937773B" w:rsidRDefault="7937773B" w14:paraId="78DE45F9" w14:textId="0D1F0882">
      <w:pPr>
        <w:pStyle w:val="Normal"/>
      </w:pPr>
    </w:p>
    <w:p w:rsidR="7937773B" w:rsidP="7937773B" w:rsidRDefault="7937773B" w14:paraId="2B54045D" w14:textId="6D0AA541">
      <w:pPr>
        <w:pStyle w:val="Normal"/>
      </w:pPr>
    </w:p>
    <w:p w:rsidR="7937773B" w:rsidP="7937773B" w:rsidRDefault="7937773B" w14:paraId="23D70D42" w14:textId="2325F368">
      <w:pPr>
        <w:pStyle w:val="Normal"/>
      </w:pPr>
    </w:p>
    <w:p w:rsidR="335962B5" w:rsidP="335962B5" w:rsidRDefault="335962B5" w14:paraId="4CAA9AD6" w14:textId="47491B14">
      <w:pPr>
        <w:pStyle w:val="Normal"/>
      </w:pPr>
    </w:p>
    <w:p w:rsidRPr="001B291A" w:rsidR="005D6FEA" w:rsidP="001B291A" w:rsidRDefault="001B291A" w14:paraId="33C488FC" w14:textId="53B6E970">
      <w:pPr>
        <w:pStyle w:val="Ttulo2"/>
      </w:pPr>
      <w:bookmarkStart w:name="_Toc1325940165" w:id="1865802538"/>
      <w:r w:rsidR="7BCD35FA">
        <w:rPr/>
        <w:t xml:space="preserve">4.2 </w:t>
      </w:r>
      <w:r w:rsidR="7BCD35FA">
        <w:rPr/>
        <w:t>Kinematic and dynamic model</w:t>
      </w:r>
      <w:r w:rsidR="7BCD35FA">
        <w:rPr/>
        <w:t xml:space="preserve"> [One page]</w:t>
      </w:r>
      <w:bookmarkEnd w:id="1865802538"/>
    </w:p>
    <w:p w:rsidRPr="00D05E81" w:rsidR="00FE68FB" w:rsidP="7BCD35FA" w:rsidRDefault="00FE68FB" w14:paraId="5C864506" w14:textId="25450D4B">
      <w:pPr>
        <w:rPr>
          <w:b w:val="1"/>
          <w:bCs w:val="1"/>
          <w:lang w:val="en-US"/>
        </w:rPr>
      </w:pPr>
      <w:r w:rsidRPr="7937773B" w:rsidR="7BCD35FA">
        <w:rPr>
          <w:b w:val="1"/>
          <w:bCs w:val="1"/>
          <w:lang w:val="en-US"/>
        </w:rPr>
        <w:t xml:space="preserve">Describe </w:t>
      </w:r>
      <w:r w:rsidRPr="7937773B" w:rsidR="7BCD35FA">
        <w:rPr>
          <w:b w:val="1"/>
          <w:bCs w:val="1"/>
          <w:lang w:val="en-US"/>
        </w:rPr>
        <w:t>the kinematic and dynamic model</w:t>
      </w:r>
      <w:r w:rsidRPr="7937773B" w:rsidR="7BCD35FA">
        <w:rPr>
          <w:b w:val="1"/>
          <w:bCs w:val="1"/>
          <w:lang w:val="en-US"/>
        </w:rPr>
        <w:t>.</w:t>
      </w:r>
      <w:r w:rsidRPr="7937773B" w:rsidR="7BCD35FA">
        <w:rPr>
          <w:b w:val="1"/>
          <w:bCs w:val="1"/>
          <w:lang w:val="en-US"/>
        </w:rPr>
        <w:t xml:space="preserve"> Refer to </w:t>
      </w:r>
      <w:r w:rsidRPr="7937773B" w:rsidR="7BCD35FA">
        <w:rPr>
          <w:b w:val="1"/>
          <w:bCs w:val="1"/>
          <w:u w:val="single"/>
          <w:lang w:val="en-US"/>
        </w:rPr>
        <w:t>LEZ0</w:t>
      </w:r>
      <w:r w:rsidRPr="7937773B" w:rsidR="7BCD35FA">
        <w:rPr>
          <w:b w:val="1"/>
          <w:bCs w:val="1"/>
          <w:u w:val="single"/>
          <w:lang w:val="en-US"/>
        </w:rPr>
        <w:t>2</w:t>
      </w:r>
      <w:r w:rsidRPr="7937773B" w:rsidR="7BCD35FA">
        <w:rPr>
          <w:b w:val="1"/>
          <w:bCs w:val="1"/>
          <w:lang w:val="en-US"/>
        </w:rPr>
        <w:t xml:space="preserve"> and </w:t>
      </w:r>
      <w:r w:rsidRPr="7937773B" w:rsidR="7BCD35FA">
        <w:rPr>
          <w:b w:val="1"/>
          <w:bCs w:val="1"/>
          <w:u w:val="single"/>
          <w:lang w:val="en-US"/>
        </w:rPr>
        <w:t>LEZ0</w:t>
      </w:r>
      <w:r w:rsidRPr="7937773B" w:rsidR="7BCD35FA">
        <w:rPr>
          <w:b w:val="1"/>
          <w:bCs w:val="1"/>
          <w:u w:val="single"/>
          <w:lang w:val="en-US"/>
        </w:rPr>
        <w:t>3</w:t>
      </w:r>
      <w:r w:rsidRPr="7937773B" w:rsidR="7BCD35FA">
        <w:rPr>
          <w:b w:val="1"/>
          <w:bCs w:val="1"/>
          <w:lang w:val="en-US"/>
        </w:rPr>
        <w:t>.</w:t>
      </w:r>
      <w:r w:rsidRPr="7937773B" w:rsidR="7BCD35FA">
        <w:rPr>
          <w:b w:val="1"/>
          <w:bCs w:val="1"/>
          <w:lang w:val="en-US"/>
        </w:rPr>
        <w:t xml:space="preserve"> Describe the strategy used to define the reference </w:t>
      </w:r>
      <w:r w:rsidRPr="7937773B" w:rsidR="7BCD35FA">
        <w:rPr>
          <w:rFonts w:ascii="Manrope" w:hAnsi="Manrope" w:eastAsia="Manrope" w:cs="Manrope"/>
          <w:b w:val="1"/>
          <w:bCs w:val="1"/>
          <w:lang w:val="en-US"/>
        </w:rPr>
        <w:t>trajectory</w:t>
      </w:r>
      <w:r w:rsidRPr="7937773B" w:rsidR="7BCD35FA">
        <w:rPr>
          <w:b w:val="1"/>
          <w:bCs w:val="1"/>
          <w:lang w:val="en-US"/>
        </w:rPr>
        <w:t xml:space="preserve"> (if any) or the reference torque profile</w:t>
      </w:r>
      <w:r w:rsidRPr="7937773B" w:rsidR="7BCD35FA">
        <w:rPr>
          <w:b w:val="1"/>
          <w:bCs w:val="1"/>
          <w:lang w:val="en-US"/>
        </w:rPr>
        <w:t xml:space="preserve"> (if any)</w:t>
      </w:r>
      <w:r w:rsidRPr="7937773B" w:rsidR="7BCD35FA">
        <w:rPr>
          <w:b w:val="1"/>
          <w:bCs w:val="1"/>
          <w:lang w:val="en-US"/>
        </w:rPr>
        <w:t xml:space="preserve">. </w:t>
      </w:r>
      <w:r w:rsidRPr="7937773B" w:rsidR="7BCD35FA">
        <w:rPr>
          <w:b w:val="1"/>
          <w:bCs w:val="1"/>
          <w:lang w:val="en-US"/>
        </w:rPr>
        <w:t xml:space="preserve">See </w:t>
      </w:r>
      <w:r w:rsidRPr="7937773B" w:rsidR="7BCD35FA">
        <w:rPr>
          <w:b w:val="1"/>
          <w:bCs w:val="1"/>
          <w:u w:val="single"/>
          <w:lang w:val="en-US"/>
        </w:rPr>
        <w:t>LEZ0</w:t>
      </w:r>
      <w:r w:rsidRPr="7937773B" w:rsidR="7BCD35FA">
        <w:rPr>
          <w:b w:val="1"/>
          <w:bCs w:val="1"/>
          <w:u w:val="single"/>
          <w:lang w:val="en-US"/>
        </w:rPr>
        <w:t>5</w:t>
      </w:r>
      <w:r w:rsidRPr="7937773B" w:rsidR="7BCD35FA">
        <w:rPr>
          <w:b w:val="1"/>
          <w:bCs w:val="1"/>
          <w:lang w:val="en-US"/>
        </w:rPr>
        <w:t xml:space="preserve"> for </w:t>
      </w:r>
      <w:r w:rsidRPr="7937773B" w:rsidR="7BCD35FA">
        <w:rPr>
          <w:b w:val="1"/>
          <w:bCs w:val="1"/>
          <w:lang w:val="en-US"/>
        </w:rPr>
        <w:t>reference</w:t>
      </w:r>
      <w:r w:rsidRPr="7937773B" w:rsidR="7BCD35FA">
        <w:rPr>
          <w:b w:val="1"/>
          <w:bCs w:val="1"/>
          <w:lang w:val="en-US"/>
        </w:rPr>
        <w:t xml:space="preserve">. </w:t>
      </w:r>
      <w:r w:rsidRPr="7937773B" w:rsidR="7BCD35FA">
        <w:rPr>
          <w:b w:val="1"/>
          <w:bCs w:val="1"/>
          <w:lang w:val="en-US"/>
        </w:rPr>
        <w:t>Calculate the relevant relationships between joint and end-effector coordinates.</w:t>
      </w:r>
      <w:r w:rsidRPr="7937773B" w:rsidR="12E65FEC">
        <w:rPr>
          <w:b w:val="1"/>
          <w:bCs w:val="1"/>
          <w:lang w:val="en-US"/>
        </w:rPr>
        <w:t xml:space="preserve"> </w:t>
      </w:r>
      <w:r w:rsidRPr="7937773B" w:rsidR="12E65FEC">
        <w:rPr>
          <w:b w:val="1"/>
          <w:bCs w:val="1"/>
          <w:highlight w:val="yellow"/>
          <w:lang w:val="en-US"/>
        </w:rPr>
        <w:t xml:space="preserve">(When you </w:t>
      </w:r>
      <w:r w:rsidRPr="7937773B" w:rsidR="12E65FEC">
        <w:rPr>
          <w:b w:val="1"/>
          <w:bCs w:val="1"/>
          <w:highlight w:val="yellow"/>
          <w:lang w:val="en-US"/>
        </w:rPr>
        <w:t>delete</w:t>
      </w:r>
      <w:r w:rsidRPr="7937773B" w:rsidR="12E65FEC">
        <w:rPr>
          <w:b w:val="1"/>
          <w:bCs w:val="1"/>
          <w:highlight w:val="yellow"/>
          <w:lang w:val="en-US"/>
        </w:rPr>
        <w:t xml:space="preserve"> the dark </w:t>
      </w:r>
      <w:r w:rsidRPr="7937773B" w:rsidR="12E65FEC">
        <w:rPr>
          <w:b w:val="1"/>
          <w:bCs w:val="1"/>
          <w:highlight w:val="yellow"/>
          <w:lang w:val="en-US"/>
        </w:rPr>
        <w:t>sentence</w:t>
      </w:r>
      <w:r w:rsidRPr="7937773B" w:rsidR="12E65FEC">
        <w:rPr>
          <w:b w:val="1"/>
          <w:bCs w:val="1"/>
          <w:highlight w:val="yellow"/>
          <w:lang w:val="en-US"/>
        </w:rPr>
        <w:t xml:space="preserve"> it fit one page)</w:t>
      </w:r>
    </w:p>
    <w:p w:rsidR="7BCD35FA" w:rsidP="7BCD35FA" w:rsidRDefault="7BCD35FA" w14:paraId="6D2EEC22" w14:textId="6434F99F">
      <w:pPr>
        <w:spacing w:before="240" w:beforeAutospacing="off" w:after="240" w:afterAutospacing="off"/>
        <w:jc w:val="both"/>
      </w:pPr>
      <w:r w:rsidRPr="7937773B" w:rsidR="50333ED2">
        <w:rPr>
          <w:rFonts w:ascii="Manrope" w:hAnsi="Manrope" w:eastAsia="Manrope" w:cs="Manrope"/>
          <w:noProof w:val="0"/>
          <w:sz w:val="22"/>
          <w:szCs w:val="22"/>
          <w:lang w:val="en-GB"/>
        </w:rPr>
        <w:t xml:space="preserve">The proposed device is a 2 DOF upper limb exoskeleton supporting shoulder and elbow flexion‑extension. Its </w:t>
      </w:r>
      <w:r w:rsidRPr="7937773B" w:rsidR="50333ED2">
        <w:rPr>
          <w:rFonts w:ascii="Manrope" w:hAnsi="Manrope" w:eastAsia="Manrope" w:cs="Manrope"/>
          <w:b w:val="1"/>
          <w:bCs w:val="1"/>
          <w:noProof w:val="0"/>
          <w:sz w:val="22"/>
          <w:szCs w:val="22"/>
          <w:lang w:val="en-GB"/>
        </w:rPr>
        <w:t>kinematic model</w:t>
      </w:r>
      <w:r w:rsidRPr="7937773B" w:rsidR="50333ED2">
        <w:rPr>
          <w:rFonts w:ascii="Manrope" w:hAnsi="Manrope" w:eastAsia="Manrope" w:cs="Manrope"/>
          <w:noProof w:val="0"/>
          <w:sz w:val="22"/>
          <w:szCs w:val="22"/>
          <w:lang w:val="en-GB"/>
        </w:rPr>
        <w:t xml:space="preserve"> is based on a planar representation of the right arm, where the end‑effector position depends on the joint angles </w:t>
      </w:r>
      <m:oMathPara xmlns:m="http://schemas.openxmlformats.org/officeDocument/2006/math">
        <m:oMath xmlns:m="http://schemas.openxmlformats.org/officeDocument/2006/math">
          <m:r xmlns:m="http://schemas.openxmlformats.org/officeDocument/2006/math">
            <m:t xmlns:m="http://schemas.openxmlformats.org/officeDocument/2006/math">𝜃</m:t>
          </m:r>
          <m:r xmlns:m="http://schemas.openxmlformats.org/officeDocument/2006/math">
            <m:t xmlns:m="http://schemas.openxmlformats.org/officeDocument/2006/math"> </m:t>
          </m:r>
        </m:oMath>
      </m:oMathPara>
      <w:r w:rsidRPr="7937773B" w:rsidR="50333ED2">
        <w:rPr>
          <w:rFonts w:ascii="Manrope" w:hAnsi="Manrope" w:eastAsia="Manrope" w:cs="Manrope"/>
          <w:noProof w:val="0"/>
          <w:sz w:val="22"/>
          <w:szCs w:val="22"/>
          <w:lang w:val="en-GB"/>
        </w:rPr>
        <w:t xml:space="preserve"> _1 (shoulder) and </w:t>
      </w:r>
      <m:oMathPara xmlns:m="http://schemas.openxmlformats.org/officeDocument/2006/math">
        <m:oMath xmlns:m="http://schemas.openxmlformats.org/officeDocument/2006/math">
          <m:r xmlns:m="http://schemas.openxmlformats.org/officeDocument/2006/math">
            <m:t xmlns:m="http://schemas.openxmlformats.org/officeDocument/2006/math">𝜃</m:t>
          </m:r>
          <m:r xmlns:m="http://schemas.openxmlformats.org/officeDocument/2006/math">
            <m:t xmlns:m="http://schemas.openxmlformats.org/officeDocument/2006/math"> </m:t>
          </m:r>
        </m:oMath>
      </m:oMathPara>
      <w:r w:rsidRPr="7937773B" w:rsidR="50333ED2">
        <w:rPr>
          <w:rFonts w:ascii="Manrope" w:hAnsi="Manrope" w:eastAsia="Manrope" w:cs="Manrope"/>
          <w:noProof w:val="0"/>
          <w:sz w:val="22"/>
          <w:szCs w:val="22"/>
          <w:lang w:val="en-GB"/>
        </w:rPr>
        <w:t>_2 (elbow), and on the segment lengths L_1 and L_2. The forward kinematics is expressed as:</w:t>
      </w:r>
    </w:p>
    <w:p w:rsidR="7BCD35FA" w:rsidP="7937773B" w:rsidRDefault="7BCD35FA" w14:paraId="567D014B" w14:textId="4687981F">
      <w:pPr>
        <w:spacing w:before="240" w:beforeAutospacing="off" w:after="240" w:afterAutospacing="off"/>
        <w:jc w:val="center"/>
      </w:pPr>
      <m:oMathPara xmlns:m="http://schemas.openxmlformats.org/officeDocument/2006/math">
        <m:oMath xmlns:m="http://schemas.openxmlformats.org/officeDocument/2006/math">
          <m:r xmlns:m="http://schemas.openxmlformats.org/officeDocument/2006/math">
            <m:t xmlns:m="http://schemas.openxmlformats.org/officeDocument/2006/math">𝑥𝐸𝐸</m:t>
          </m:r>
          <m:r xmlns:m="http://schemas.openxmlformats.org/officeDocument/2006/math">
            <m:t xmlns:m="http://schemas.openxmlformats.org/officeDocument/2006/math">=</m:t>
          </m:r>
          <m:r xmlns:m="http://schemas.openxmlformats.org/officeDocument/2006/math">
            <m:t xmlns:m="http://schemas.openxmlformats.org/officeDocument/2006/math">𝐿</m:t>
          </m:r>
          <m:r xmlns:m="http://schemas.openxmlformats.org/officeDocument/2006/math">
            <m:t xmlns:m="http://schemas.openxmlformats.org/officeDocument/2006/math">1</m:t>
          </m:r>
          <m:func xmlns:m="http://schemas.openxmlformats.org/officeDocument/2006/math">
            <m:funcPr>
              <m:ctrlPr/>
            </m:funcPr>
            <m:fName>
              <m:r>
                <m:rPr>
                  <m:sty m:val="p"/>
                </m:rPr>
                <m:t>cos</m:t>
              </m:r>
            </m:fName>
            <m:e>
              <m:d>
                <m:dPr>
                  <m:ctrlPr/>
                </m:dPr>
                <m:e>
                  <m:r>
                    <m:t>𝜃</m:t>
                  </m:r>
                  <m:r>
                    <m:t>1</m:t>
                  </m:r>
                </m:e>
              </m:d>
            </m:e>
          </m:func>
          <m:r xmlns:m="http://schemas.openxmlformats.org/officeDocument/2006/math">
            <m:t xmlns:m="http://schemas.openxmlformats.org/officeDocument/2006/math">+</m:t>
          </m:r>
          <m:r xmlns:m="http://schemas.openxmlformats.org/officeDocument/2006/math">
            <m:t xmlns:m="http://schemas.openxmlformats.org/officeDocument/2006/math">𝐿</m:t>
          </m:r>
          <m:r xmlns:m="http://schemas.openxmlformats.org/officeDocument/2006/math">
            <m:t xmlns:m="http://schemas.openxmlformats.org/officeDocument/2006/math">2</m:t>
          </m:r>
          <m:func xmlns:m="http://schemas.openxmlformats.org/officeDocument/2006/math">
            <m:funcPr>
              <m:ctrlPr/>
            </m:funcPr>
            <m:fName>
              <m:r>
                <m:rPr>
                  <m:sty m:val="p"/>
                </m:rPr>
                <m:t>cos</m:t>
              </m:r>
            </m:fName>
            <m:e>
              <m:d>
                <m:dPr>
                  <m:ctrlPr/>
                </m:dPr>
                <m:e>
                  <m:r>
                    <m:t>𝜃</m:t>
                  </m:r>
                  <m:r>
                    <m:t>1+</m:t>
                  </m:r>
                  <m:r>
                    <m:t>𝜃</m:t>
                  </m:r>
                  <m:r>
                    <m:t>2</m:t>
                  </m:r>
                </m:e>
              </m:d>
            </m:e>
          </m:func>
          <m:r xmlns:m="http://schemas.openxmlformats.org/officeDocument/2006/math">
            <m:t xmlns:m="http://schemas.openxmlformats.org/officeDocument/2006/math"> </m:t>
          </m:r>
          <m:d xmlns:m="http://schemas.openxmlformats.org/officeDocument/2006/math">
            <m:dPr>
              <m:ctrlPr/>
            </m:dPr>
            <m:e>
              <m:r>
                <m:t>1</m:t>
              </m:r>
            </m:e>
          </m:d>
          <m:r xmlns:m="http://schemas.openxmlformats.org/officeDocument/2006/math">
            <m:t xmlns:m="http://schemas.openxmlformats.org/officeDocument/2006/math">, </m:t>
          </m:r>
          <m:r xmlns:m="http://schemas.openxmlformats.org/officeDocument/2006/math">
            <m:t xmlns:m="http://schemas.openxmlformats.org/officeDocument/2006/math">𝑦𝐸𝐸</m:t>
          </m:r>
          <m:r xmlns:m="http://schemas.openxmlformats.org/officeDocument/2006/math">
            <m:t xmlns:m="http://schemas.openxmlformats.org/officeDocument/2006/math">=</m:t>
          </m:r>
          <m:r xmlns:m="http://schemas.openxmlformats.org/officeDocument/2006/math">
            <m:t xmlns:m="http://schemas.openxmlformats.org/officeDocument/2006/math">𝐿</m:t>
          </m:r>
          <m:r xmlns:m="http://schemas.openxmlformats.org/officeDocument/2006/math">
            <m:t xmlns:m="http://schemas.openxmlformats.org/officeDocument/2006/math">1</m:t>
          </m:r>
          <m:func xmlns:m="http://schemas.openxmlformats.org/officeDocument/2006/math">
            <m:funcPr>
              <m:ctrlPr/>
            </m:funcPr>
            <m:fName>
              <m:r>
                <m:rPr>
                  <m:sty m:val="p"/>
                </m:rPr>
                <m:t>sin</m:t>
              </m:r>
            </m:fName>
            <m:e>
              <m:d>
                <m:dPr>
                  <m:ctrlPr/>
                </m:dPr>
                <m:e>
                  <m:r>
                    <m:t>𝜃</m:t>
                  </m:r>
                  <m:r>
                    <m:t>1</m:t>
                  </m:r>
                </m:e>
              </m:d>
            </m:e>
          </m:func>
          <m:r xmlns:m="http://schemas.openxmlformats.org/officeDocument/2006/math">
            <m:t xmlns:m="http://schemas.openxmlformats.org/officeDocument/2006/math">+</m:t>
          </m:r>
          <m:r xmlns:m="http://schemas.openxmlformats.org/officeDocument/2006/math">
            <m:t xmlns:m="http://schemas.openxmlformats.org/officeDocument/2006/math">𝐿</m:t>
          </m:r>
          <m:r xmlns:m="http://schemas.openxmlformats.org/officeDocument/2006/math">
            <m:t xmlns:m="http://schemas.openxmlformats.org/officeDocument/2006/math">2</m:t>
          </m:r>
          <m:func xmlns:m="http://schemas.openxmlformats.org/officeDocument/2006/math">
            <m:funcPr>
              <m:ctrlPr/>
            </m:funcPr>
            <m:fName>
              <m:r>
                <m:rPr>
                  <m:sty m:val="p"/>
                </m:rPr>
                <m:t>sin</m:t>
              </m:r>
            </m:fName>
            <m:e>
              <m:d>
                <m:dPr>
                  <m:ctrlPr/>
                </m:dPr>
                <m:e>
                  <m:r>
                    <m:t>𝜃</m:t>
                  </m:r>
                  <m:r>
                    <m:t>1+</m:t>
                  </m:r>
                  <m:r>
                    <m:t>𝜃</m:t>
                  </m:r>
                  <m:r>
                    <m:t>2</m:t>
                  </m:r>
                </m:e>
              </m:d>
            </m:e>
          </m:func>
          <m:d xmlns:m="http://schemas.openxmlformats.org/officeDocument/2006/math">
            <m:dPr>
              <m:ctrlPr/>
            </m:dPr>
            <m:e>
              <m:r>
                <m:t>2</m:t>
              </m:r>
            </m:e>
          </m:d>
        </m:oMath>
      </m:oMathPara>
    </w:p>
    <w:p w:rsidR="50BDB7A9" w:rsidP="7937773B" w:rsidRDefault="50BDB7A9" w14:paraId="510E56CB" w14:textId="010A12F2">
      <w:pPr>
        <w:spacing w:before="240" w:beforeAutospacing="off" w:after="240" w:afterAutospacing="off"/>
        <w:jc w:val="both"/>
      </w:pPr>
      <w:r w:rsidRPr="7937773B" w:rsidR="50BDB7A9">
        <w:rPr>
          <w:rFonts w:ascii="Manrope" w:hAnsi="Manrope" w:eastAsia="Manrope" w:cs="Manrope"/>
          <w:noProof w:val="0"/>
          <w:sz w:val="22"/>
          <w:szCs w:val="22"/>
          <w:lang w:val="en-GB"/>
        </w:rPr>
        <w:t xml:space="preserve">This formulation allows real‑time estimation of the user’s arm position during the Brick Breaker task. Inverse kinematics is solved numerically (pseudo‑inverse or damped least squares), enabling the system to compute the joint configuration </w:t>
      </w:r>
      <w:r w:rsidRPr="7937773B" w:rsidR="50BDB7A9">
        <w:rPr>
          <w:rFonts w:ascii="Manrope" w:hAnsi="Manrope" w:eastAsia="Manrope" w:cs="Manrope"/>
          <w:noProof w:val="0"/>
          <w:sz w:val="22"/>
          <w:szCs w:val="22"/>
          <w:lang w:val="en-GB"/>
        </w:rPr>
        <w:t>required</w:t>
      </w:r>
      <w:r w:rsidRPr="7937773B" w:rsidR="50BDB7A9">
        <w:rPr>
          <w:rFonts w:ascii="Manrope" w:hAnsi="Manrope" w:eastAsia="Manrope" w:cs="Manrope"/>
          <w:noProof w:val="0"/>
          <w:sz w:val="22"/>
          <w:szCs w:val="22"/>
          <w:lang w:val="en-GB"/>
        </w:rPr>
        <w:t xml:space="preserve"> to reach a desired target.</w:t>
      </w:r>
    </w:p>
    <w:p w:rsidR="50BDB7A9" w:rsidP="7937773B" w:rsidRDefault="50BDB7A9" w14:paraId="5B84781B" w14:textId="07C2A355">
      <w:pPr>
        <w:spacing w:before="240" w:beforeAutospacing="off" w:after="240" w:afterAutospacing="off"/>
        <w:jc w:val="both"/>
        <w:rPr>
          <w:rFonts w:ascii="Manrope" w:hAnsi="Manrope" w:eastAsia="Manrope" w:cs="Manrope"/>
          <w:noProof w:val="0"/>
          <w:sz w:val="22"/>
          <w:szCs w:val="22"/>
          <w:lang w:val="en-GB"/>
        </w:rPr>
      </w:pPr>
      <w:r w:rsidRPr="7937773B" w:rsidR="50BDB7A9">
        <w:rPr>
          <w:rFonts w:ascii="Manrope" w:hAnsi="Manrope" w:eastAsia="Manrope" w:cs="Manrope"/>
          <w:noProof w:val="0"/>
          <w:sz w:val="22"/>
          <w:szCs w:val="22"/>
          <w:lang w:val="en-GB"/>
        </w:rPr>
        <w:t xml:space="preserve">The </w:t>
      </w:r>
      <w:r w:rsidRPr="7937773B" w:rsidR="50BDB7A9">
        <w:rPr>
          <w:rFonts w:ascii="Manrope" w:hAnsi="Manrope" w:eastAsia="Manrope" w:cs="Manrope"/>
          <w:b w:val="1"/>
          <w:bCs w:val="1"/>
          <w:noProof w:val="0"/>
          <w:sz w:val="22"/>
          <w:szCs w:val="22"/>
          <w:lang w:val="en-GB"/>
        </w:rPr>
        <w:t>dynamic model</w:t>
      </w:r>
      <w:r w:rsidRPr="7937773B" w:rsidR="50BDB7A9">
        <w:rPr>
          <w:rFonts w:ascii="Manrope" w:hAnsi="Manrope" w:eastAsia="Manrope" w:cs="Manrope"/>
          <w:noProof w:val="0"/>
          <w:sz w:val="22"/>
          <w:szCs w:val="22"/>
          <w:lang w:val="en-GB"/>
        </w:rPr>
        <w:t xml:space="preserve"> follows the standard rigid‑body formulation:</w:t>
      </w:r>
      <w:r w:rsidRPr="7937773B" w:rsidR="467B31EF">
        <w:rPr>
          <w:rFonts w:ascii="Manrope" w:hAnsi="Manrope" w:eastAsia="Manrope" w:cs="Manrope"/>
          <w:noProof w:val="0"/>
          <w:sz w:val="22"/>
          <w:szCs w:val="22"/>
          <w:lang w:val="en-GB"/>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𝜏</m:t>
          </m:r>
          <m:r xmlns:m="http://schemas.openxmlformats.org/officeDocument/2006/math">
            <m:t xmlns:m="http://schemas.openxmlformats.org/officeDocument/2006/math">=</m:t>
          </m:r>
          <m:r xmlns:m="http://schemas.openxmlformats.org/officeDocument/2006/math">
            <m:t xmlns:m="http://schemas.openxmlformats.org/officeDocument/2006/math">𝑀</m:t>
          </m:r>
          <m:d xmlns:m="http://schemas.openxmlformats.org/officeDocument/2006/math">
            <m:dPr>
              <m:ctrlPr/>
            </m:dPr>
            <m:e>
              <m:r>
                <m:t>𝜃</m:t>
              </m:r>
            </m:e>
          </m:d>
          <m:sSup xmlns:m="http://schemas.openxmlformats.org/officeDocument/2006/math">
            <m:sSupPr>
              <m:ctrlPr/>
            </m:sSupPr>
            <m:e>
              <m:r>
                <m:t>𝜃</m:t>
              </m:r>
            </m:e>
            <m:sup>
              <m:r>
                <m:t>⋅⋅</m:t>
              </m:r>
            </m:sup>
          </m:sSup>
          <m:r xmlns:m="http://schemas.openxmlformats.org/officeDocument/2006/math">
            <m:t xmlns:m="http://schemas.openxmlformats.org/officeDocument/2006/math">+</m:t>
          </m:r>
          <m:r xmlns:m="http://schemas.openxmlformats.org/officeDocument/2006/math">
            <m:t xmlns:m="http://schemas.openxmlformats.org/officeDocument/2006/math">𝐶</m:t>
          </m:r>
          <m:d xmlns:m="http://schemas.openxmlformats.org/officeDocument/2006/math">
            <m:dPr>
              <m:ctrlPr/>
            </m:dPr>
            <m:e>
              <m:r>
                <m:t>𝜃</m:t>
              </m:r>
              <m:r>
                <m:t>,</m:t>
              </m:r>
              <m:acc>
                <m:accPr>
                  <m:chr m:val="̇"/>
                  <m:ctrlPr/>
                </m:accPr>
                <m:e>
                  <m:r>
                    <m:t>𝜃</m:t>
                  </m:r>
                </m:e>
              </m:acc>
            </m:e>
          </m:d>
          <m:sSup xmlns:m="http://schemas.openxmlformats.org/officeDocument/2006/math">
            <m:sSupPr>
              <m:ctrlPr/>
            </m:sSupPr>
            <m:e>
              <m:r>
                <m:t>𝜃</m:t>
              </m:r>
            </m:e>
            <m:sup>
              <m:r>
                <m:t>⋅⋅</m:t>
              </m:r>
            </m:sup>
          </m:sSup>
          <m:r xmlns:m="http://schemas.openxmlformats.org/officeDocument/2006/math">
            <m:t xmlns:m="http://schemas.openxmlformats.org/officeDocument/2006/math">+</m:t>
          </m:r>
          <m:r xmlns:m="http://schemas.openxmlformats.org/officeDocument/2006/math">
            <m:t xmlns:m="http://schemas.openxmlformats.org/officeDocument/2006/math">𝐺</m:t>
          </m:r>
          <m:d xmlns:m="http://schemas.openxmlformats.org/officeDocument/2006/math">
            <m:dPr>
              <m:ctrlPr/>
            </m:dPr>
            <m:e>
              <m:r>
                <m:t>𝜃</m:t>
              </m:r>
            </m:e>
          </m:d>
        </m:oMath>
      </m:oMathPara>
      <w:r w:rsidRPr="7937773B" w:rsidR="63EF1198">
        <w:rPr>
          <w:rFonts w:ascii="Manrope" w:hAnsi="Manrope" w:eastAsia="Manrope" w:cs="Manrope"/>
          <w:noProof w:val="0"/>
          <w:sz w:val="22"/>
          <w:szCs w:val="22"/>
          <w:lang w:val="en-GB"/>
        </w:rPr>
        <w:t xml:space="preserve"> </w:t>
      </w:r>
      <m:oMathPara xmlns:m="http://schemas.openxmlformats.org/officeDocument/2006/math">
        <m:oMath xmlns:m="http://schemas.openxmlformats.org/officeDocument/2006/math">
          <m:d xmlns:m="http://schemas.openxmlformats.org/officeDocument/2006/math">
            <m:dPr>
              <m:ctrlPr/>
            </m:dPr>
            <m:e>
              <m:r>
                <m:t>3</m:t>
              </m:r>
            </m:e>
          </m:d>
        </m:oMath>
      </m:oMathPara>
      <w:r w:rsidRPr="7937773B" w:rsidR="608972B6">
        <w:rPr>
          <w:rFonts w:ascii="Manrope" w:hAnsi="Manrope" w:eastAsia="Manrope" w:cs="Manrope"/>
          <w:noProof w:val="0"/>
          <w:sz w:val="22"/>
          <w:szCs w:val="22"/>
          <w:lang w:val="en-GB"/>
        </w:rPr>
        <w:t xml:space="preserve">. </w:t>
      </w:r>
      <w:r w:rsidRPr="7937773B" w:rsidR="3361B6BF">
        <w:rPr>
          <w:rFonts w:ascii="Manrope" w:hAnsi="Manrope" w:eastAsia="Manrope" w:cs="Manrope"/>
          <w:noProof w:val="0"/>
          <w:sz w:val="22"/>
          <w:szCs w:val="22"/>
          <w:lang w:val="en-GB"/>
        </w:rPr>
        <w:t xml:space="preserve">Where </w:t>
      </w:r>
      <w:r w:rsidRPr="7937773B" w:rsidR="4B672BD8">
        <w:rPr>
          <w:rFonts w:ascii="Manrope" w:hAnsi="Manrope" w:eastAsia="Manrope" w:cs="Manrope"/>
          <w:noProof w:val="0"/>
          <w:sz w:val="22"/>
          <w:szCs w:val="22"/>
          <w:lang w:val="en-GB"/>
        </w:rPr>
        <w:t>(</w:t>
      </w:r>
      <w:r w:rsidRPr="7937773B" w:rsidR="3361B6BF">
        <w:rPr>
          <w:rFonts w:ascii="Manrope" w:hAnsi="Manrope" w:eastAsia="Manrope" w:cs="Manrope"/>
          <w:noProof w:val="0"/>
          <w:sz w:val="22"/>
          <w:szCs w:val="22"/>
          <w:lang w:val="en-GB"/>
        </w:rPr>
        <w:t>M</w:t>
      </w:r>
      <w:r w:rsidRPr="7937773B" w:rsidR="1F1967B2">
        <w:rPr>
          <w:rFonts w:ascii="Manrope" w:hAnsi="Manrope" w:eastAsia="Manrope" w:cs="Manrope"/>
          <w:noProof w:val="0"/>
          <w:sz w:val="22"/>
          <w:szCs w:val="22"/>
          <w:lang w:val="en-GB"/>
        </w:rPr>
        <w:t>)</w:t>
      </w:r>
      <w:r w:rsidRPr="7937773B" w:rsidR="3361B6BF">
        <w:rPr>
          <w:rFonts w:ascii="Manrope" w:hAnsi="Manrope" w:eastAsia="Manrope" w:cs="Manrope"/>
          <w:noProof w:val="0"/>
          <w:sz w:val="22"/>
          <w:szCs w:val="22"/>
          <w:lang w:val="en-GB"/>
        </w:rPr>
        <w:t xml:space="preserve"> inertia matrix, </w:t>
      </w:r>
      <w:r w:rsidRPr="7937773B" w:rsidR="1A57DC97">
        <w:rPr>
          <w:rFonts w:ascii="Manrope" w:hAnsi="Manrope" w:eastAsia="Manrope" w:cs="Manrope"/>
          <w:noProof w:val="0"/>
          <w:sz w:val="22"/>
          <w:szCs w:val="22"/>
          <w:lang w:val="en-GB"/>
        </w:rPr>
        <w:t>(</w:t>
      </w:r>
      <w:r w:rsidRPr="7937773B" w:rsidR="3361B6BF">
        <w:rPr>
          <w:rFonts w:ascii="Manrope" w:hAnsi="Manrope" w:eastAsia="Manrope" w:cs="Manrope"/>
          <w:noProof w:val="0"/>
          <w:sz w:val="22"/>
          <w:szCs w:val="22"/>
          <w:lang w:val="en-GB"/>
        </w:rPr>
        <w:t>C</w:t>
      </w:r>
      <w:r w:rsidRPr="7937773B" w:rsidR="3240D847">
        <w:rPr>
          <w:rFonts w:ascii="Manrope" w:hAnsi="Manrope" w:eastAsia="Manrope" w:cs="Manrope"/>
          <w:noProof w:val="0"/>
          <w:sz w:val="22"/>
          <w:szCs w:val="22"/>
          <w:lang w:val="en-GB"/>
        </w:rPr>
        <w:t>)</w:t>
      </w:r>
      <w:r w:rsidRPr="7937773B" w:rsidR="3240D847">
        <w:rPr>
          <w:rFonts w:ascii="Manrope" w:hAnsi="Manrope" w:eastAsia="Manrope" w:cs="Manrope"/>
          <w:noProof w:val="0"/>
          <w:sz w:val="22"/>
          <w:szCs w:val="22"/>
          <w:lang w:val="en-GB"/>
        </w:rPr>
        <w:t xml:space="preserve"> </w:t>
      </w:r>
      <w:r w:rsidRPr="7937773B" w:rsidR="3361B6BF">
        <w:rPr>
          <w:rFonts w:ascii="Manrope" w:hAnsi="Manrope" w:eastAsia="Manrope" w:cs="Manrope"/>
          <w:noProof w:val="0"/>
          <w:sz w:val="22"/>
          <w:szCs w:val="22"/>
          <w:lang w:val="en-GB"/>
        </w:rPr>
        <w:t xml:space="preserve">Coriolis and centrifugal effects, and </w:t>
      </w:r>
      <w:r w:rsidRPr="7937773B" w:rsidR="5236A50C">
        <w:rPr>
          <w:rFonts w:ascii="Manrope" w:hAnsi="Manrope" w:eastAsia="Manrope" w:cs="Manrope"/>
          <w:noProof w:val="0"/>
          <w:sz w:val="22"/>
          <w:szCs w:val="22"/>
          <w:lang w:val="en-GB"/>
        </w:rPr>
        <w:t>(</w:t>
      </w:r>
      <w:r w:rsidRPr="7937773B" w:rsidR="3361B6BF">
        <w:rPr>
          <w:rFonts w:ascii="Manrope" w:hAnsi="Manrope" w:eastAsia="Manrope" w:cs="Manrope"/>
          <w:noProof w:val="0"/>
          <w:sz w:val="22"/>
          <w:szCs w:val="22"/>
          <w:lang w:val="en-GB"/>
        </w:rPr>
        <w:t>G</w:t>
      </w:r>
      <w:r w:rsidRPr="7937773B" w:rsidR="75067F0C">
        <w:rPr>
          <w:rFonts w:ascii="Manrope" w:hAnsi="Manrope" w:eastAsia="Manrope" w:cs="Manrope"/>
          <w:noProof w:val="0"/>
          <w:sz w:val="22"/>
          <w:szCs w:val="22"/>
          <w:lang w:val="en-GB"/>
        </w:rPr>
        <w:t>)</w:t>
      </w:r>
      <w:r w:rsidRPr="7937773B" w:rsidR="3361B6BF">
        <w:rPr>
          <w:rFonts w:ascii="Manrope" w:hAnsi="Manrope" w:eastAsia="Manrope" w:cs="Manrope"/>
          <w:noProof w:val="0"/>
          <w:sz w:val="22"/>
          <w:szCs w:val="22"/>
          <w:lang w:val="en-GB"/>
        </w:rPr>
        <w:t xml:space="preserve"> gravity. Joint angles measured by the </w:t>
      </w:r>
      <w:r w:rsidRPr="7937773B" w:rsidR="3361B6BF">
        <w:rPr>
          <w:rFonts w:ascii="Manrope" w:hAnsi="Manrope" w:eastAsia="Manrope" w:cs="Manrope"/>
          <w:noProof w:val="0"/>
          <w:sz w:val="22"/>
          <w:szCs w:val="22"/>
          <w:lang w:val="en-GB"/>
        </w:rPr>
        <w:t>EduExo</w:t>
      </w:r>
      <w:r w:rsidRPr="7937773B" w:rsidR="3361B6BF">
        <w:rPr>
          <w:rFonts w:ascii="Manrope" w:hAnsi="Manrope" w:eastAsia="Manrope" w:cs="Manrope"/>
          <w:noProof w:val="0"/>
          <w:sz w:val="22"/>
          <w:szCs w:val="22"/>
          <w:lang w:val="en-GB"/>
        </w:rPr>
        <w:t xml:space="preserve"> Pro encoders allow numerical estimation of velocities and accelerations, enabling torque modulation according to the assisted‑as‑needed strategy.</w:t>
      </w:r>
      <w:r w:rsidRPr="7937773B" w:rsidR="661B9E00">
        <w:rPr>
          <w:rFonts w:ascii="Manrope" w:hAnsi="Manrope" w:eastAsia="Manrope" w:cs="Manrope"/>
          <w:noProof w:val="0"/>
          <w:sz w:val="22"/>
          <w:szCs w:val="22"/>
          <w:lang w:val="en-GB"/>
        </w:rPr>
        <w:t xml:space="preserve"> Consistent with LEZ03, the device uses stiff joints actuated by electric motors, and compliance is ensured through low‑level torque control and safe velocity limits, promoting transparent interaction.</w:t>
      </w:r>
    </w:p>
    <w:p w:rsidR="756884CF" w:rsidP="7937773B" w:rsidRDefault="756884CF" w14:paraId="11871675" w14:textId="5344C9D0">
      <w:pPr>
        <w:spacing w:before="240" w:beforeAutospacing="off" w:after="240" w:afterAutospacing="off"/>
        <w:jc w:val="both"/>
        <w:rPr>
          <w:rFonts w:ascii="Manrope" w:hAnsi="Manrope" w:eastAsia="Manrope" w:cs="Manrope"/>
          <w:noProof w:val="0"/>
          <w:sz w:val="22"/>
          <w:szCs w:val="22"/>
          <w:lang w:val="en-GB"/>
        </w:rPr>
      </w:pPr>
      <w:r w:rsidRPr="7937773B" w:rsidR="756884CF">
        <w:rPr>
          <w:rFonts w:ascii="Manrope" w:hAnsi="Manrope" w:eastAsia="Manrope" w:cs="Manrope"/>
          <w:noProof w:val="0"/>
          <w:sz w:val="22"/>
          <w:szCs w:val="22"/>
          <w:lang w:val="en-GB"/>
        </w:rPr>
        <w:t xml:space="preserve">The proposed system uses a </w:t>
      </w:r>
      <w:r w:rsidRPr="7937773B" w:rsidR="756884CF">
        <w:rPr>
          <w:rFonts w:ascii="Manrope" w:hAnsi="Manrope" w:eastAsia="Manrope" w:cs="Manrope"/>
          <w:b w:val="1"/>
          <w:bCs w:val="1"/>
          <w:noProof w:val="0"/>
          <w:sz w:val="22"/>
          <w:szCs w:val="22"/>
          <w:lang w:val="en-GB"/>
        </w:rPr>
        <w:t>reference trajectory</w:t>
      </w:r>
      <w:r w:rsidRPr="7937773B" w:rsidR="756884CF">
        <w:rPr>
          <w:rFonts w:ascii="Manrope" w:hAnsi="Manrope" w:eastAsia="Manrope" w:cs="Manrope"/>
          <w:noProof w:val="0"/>
          <w:sz w:val="22"/>
          <w:szCs w:val="22"/>
          <w:lang w:val="en-GB"/>
        </w:rPr>
        <w:t xml:space="preserve"> to guide the movement of the end‑effector (the paddle in the Brick Breaker game). The trajectory is defined in </w:t>
      </w:r>
      <w:r w:rsidRPr="7937773B" w:rsidR="756884CF">
        <w:rPr>
          <w:rFonts w:ascii="Manrope" w:hAnsi="Manrope" w:eastAsia="Manrope" w:cs="Manrope"/>
          <w:b w:val="1"/>
          <w:bCs w:val="1"/>
          <w:noProof w:val="0"/>
          <w:sz w:val="22"/>
          <w:szCs w:val="22"/>
          <w:lang w:val="en-GB"/>
        </w:rPr>
        <w:t>Cartesian space</w:t>
      </w:r>
      <w:r w:rsidRPr="7937773B" w:rsidR="756884CF">
        <w:rPr>
          <w:rFonts w:ascii="Manrope" w:hAnsi="Manrope" w:eastAsia="Manrope" w:cs="Manrope"/>
          <w:noProof w:val="0"/>
          <w:sz w:val="22"/>
          <w:szCs w:val="22"/>
          <w:lang w:val="en-GB"/>
        </w:rPr>
        <w:t xml:space="preserve"> and then mapped to joint space through the robot’s kinematic model. Since human arm movements naturally follow smooth profiles that minimize energy expenditure, the reference trajectory is generated using a </w:t>
      </w:r>
      <w:r w:rsidRPr="7937773B" w:rsidR="756884CF">
        <w:rPr>
          <w:rFonts w:ascii="Manrope" w:hAnsi="Manrope" w:eastAsia="Manrope" w:cs="Manrope"/>
          <w:b w:val="1"/>
          <w:bCs w:val="1"/>
          <w:noProof w:val="0"/>
          <w:sz w:val="22"/>
          <w:szCs w:val="22"/>
          <w:lang w:val="en-GB"/>
        </w:rPr>
        <w:t>minimum‑jerk model</w:t>
      </w:r>
      <w:r w:rsidRPr="7937773B" w:rsidR="756884CF">
        <w:rPr>
          <w:rFonts w:ascii="Manrope" w:hAnsi="Manrope" w:eastAsia="Manrope" w:cs="Manrope"/>
          <w:noProof w:val="0"/>
          <w:sz w:val="22"/>
          <w:szCs w:val="22"/>
          <w:lang w:val="en-GB"/>
        </w:rPr>
        <w:t>, which ensures smooth, physiologically plausible motion. The minimum‑jerk trajectory is expressed as a fifth‑order polynomial:</w:t>
      </w:r>
      <w:r w:rsidRPr="7937773B" w:rsidR="094E3C33">
        <w:rPr>
          <w:rFonts w:ascii="Manrope" w:hAnsi="Manrope" w:eastAsia="Manrope" w:cs="Manrope"/>
          <w:noProof w:val="0"/>
          <w:sz w:val="22"/>
          <w:szCs w:val="22"/>
          <w:lang w:val="en-GB"/>
        </w:rPr>
        <w:t xml:space="preserve"> </w:t>
      </w:r>
    </w:p>
    <w:p w:rsidR="7937773B" w:rsidP="7937773B" w:rsidRDefault="7937773B" w14:paraId="2CAE40A2" w14:textId="2AE52C3F">
      <w:pPr>
        <w:spacing w:before="240" w:beforeAutospacing="off" w:after="240" w:afterAutospacing="off"/>
        <w:jc w:val="center"/>
        <w:rPr>
          <w:rFonts w:ascii="Manrope" w:hAnsi="Manrope" w:eastAsia="Manrope" w:cs="Manrope"/>
          <w:noProof w:val="0"/>
          <w:sz w:val="22"/>
          <w:szCs w:val="22"/>
          <w:lang w:val="en-GB"/>
        </w:rPr>
      </w:pPr>
      <m:oMathPara xmlns:m="http://schemas.openxmlformats.org/officeDocument/2006/math">
        <m:oMath xmlns:m="http://schemas.openxmlformats.org/officeDocument/2006/math">
          <m:r xmlns:m="http://schemas.openxmlformats.org/officeDocument/2006/math">
            <m:t xmlns:m="http://schemas.openxmlformats.org/officeDocument/2006/math">𝑥</m:t>
          </m:r>
          <m:d xmlns:m="http://schemas.openxmlformats.org/officeDocument/2006/math">
            <m:dPr>
              <m:ctrlPr/>
            </m:dPr>
            <m:e>
              <m:r>
                <m:t>𝑡</m:t>
              </m:r>
            </m:e>
          </m:d>
          <m:r xmlns:m="http://schemas.openxmlformats.org/officeDocument/2006/math">
            <m:t xmlns:m="http://schemas.openxmlformats.org/officeDocument/2006/math">=</m:t>
          </m:r>
          <m:sSub xmlns:m="http://schemas.openxmlformats.org/officeDocument/2006/math">
            <m:sSubPr>
              <m:ctrlPr/>
            </m:sSubPr>
            <m:e>
              <m:r>
                <m:t>𝑎</m:t>
              </m:r>
            </m:e>
            <m:sub>
              <m:r>
                <m:t>0</m:t>
              </m:r>
            </m:sub>
          </m:sSub>
          <m:r xmlns:m="http://schemas.openxmlformats.org/officeDocument/2006/math">
            <m:t xmlns:m="http://schemas.openxmlformats.org/officeDocument/2006/math">+</m:t>
          </m:r>
          <m:sSub xmlns:m="http://schemas.openxmlformats.org/officeDocument/2006/math">
            <m:sSubPr>
              <m:ctrlPr/>
            </m:sSubPr>
            <m:e>
              <m:r>
                <m:t>𝑎</m:t>
              </m:r>
            </m:e>
            <m:sub>
              <m:r>
                <m:t>1</m:t>
              </m:r>
            </m:sub>
          </m:sSub>
          <m:r xmlns:m="http://schemas.openxmlformats.org/officeDocument/2006/math">
            <m:t xmlns:m="http://schemas.openxmlformats.org/officeDocument/2006/math">𝑡</m:t>
          </m:r>
          <m:r xmlns:m="http://schemas.openxmlformats.org/officeDocument/2006/math">
            <m:t xmlns:m="http://schemas.openxmlformats.org/officeDocument/2006/math">+</m:t>
          </m:r>
          <m:sSub xmlns:m="http://schemas.openxmlformats.org/officeDocument/2006/math">
            <m:sSubPr>
              <m:ctrlPr/>
            </m:sSubPr>
            <m:e>
              <m:r>
                <m:t>𝑎</m:t>
              </m:r>
            </m:e>
            <m:sub>
              <m:r>
                <m:t>2</m:t>
              </m:r>
            </m:sub>
          </m:sSub>
          <m:sSup xmlns:m="http://schemas.openxmlformats.org/officeDocument/2006/math">
            <m:sSupPr>
              <m:ctrlPr/>
            </m:sSupPr>
            <m:e>
              <m:r>
                <m:t>𝑡</m:t>
              </m:r>
            </m:e>
            <m:sup>
              <m:r>
                <m:t>2</m:t>
              </m:r>
            </m:sup>
          </m:sSup>
          <m:r xmlns:m="http://schemas.openxmlformats.org/officeDocument/2006/math">
            <m:t xmlns:m="http://schemas.openxmlformats.org/officeDocument/2006/math">+</m:t>
          </m:r>
          <m:sSub xmlns:m="http://schemas.openxmlformats.org/officeDocument/2006/math">
            <m:sSubPr>
              <m:ctrlPr/>
            </m:sSubPr>
            <m:e>
              <m:r>
                <m:t>𝑎</m:t>
              </m:r>
            </m:e>
            <m:sub>
              <m:r>
                <m:t>3</m:t>
              </m:r>
            </m:sub>
          </m:sSub>
          <m:sSup xmlns:m="http://schemas.openxmlformats.org/officeDocument/2006/math">
            <m:sSupPr>
              <m:ctrlPr/>
            </m:sSupPr>
            <m:e>
              <m:r>
                <m:t>𝑡</m:t>
              </m:r>
            </m:e>
            <m:sup>
              <m:r>
                <m:t>3</m:t>
              </m:r>
            </m:sup>
          </m:sSup>
          <m:r xmlns:m="http://schemas.openxmlformats.org/officeDocument/2006/math">
            <m:t xmlns:m="http://schemas.openxmlformats.org/officeDocument/2006/math">+</m:t>
          </m:r>
          <m:sSub xmlns:m="http://schemas.openxmlformats.org/officeDocument/2006/math">
            <m:sSubPr>
              <m:ctrlPr/>
            </m:sSubPr>
            <m:e>
              <m:r>
                <m:t>𝑎</m:t>
              </m:r>
            </m:e>
            <m:sub>
              <m:r>
                <m:t>4</m:t>
              </m:r>
            </m:sub>
          </m:sSub>
          <m:sSup xmlns:m="http://schemas.openxmlformats.org/officeDocument/2006/math">
            <m:sSupPr>
              <m:ctrlPr/>
            </m:sSupPr>
            <m:e>
              <m:r>
                <m:t>𝑡</m:t>
              </m:r>
            </m:e>
            <m:sup>
              <m:r>
                <m:t>4</m:t>
              </m:r>
            </m:sup>
          </m:sSup>
          <m:r xmlns:m="http://schemas.openxmlformats.org/officeDocument/2006/math">
            <m:t xmlns:m="http://schemas.openxmlformats.org/officeDocument/2006/math">+</m:t>
          </m:r>
          <m:sSub xmlns:m="http://schemas.openxmlformats.org/officeDocument/2006/math">
            <m:sSubPr>
              <m:ctrlPr/>
            </m:sSubPr>
            <m:e>
              <m:r>
                <m:t>𝑎</m:t>
              </m:r>
            </m:e>
            <m:sub>
              <m:r>
                <m:t>5</m:t>
              </m:r>
            </m:sub>
          </m:sSub>
          <m:sSup xmlns:m="http://schemas.openxmlformats.org/officeDocument/2006/math">
            <m:sSupPr>
              <m:ctrlPr/>
            </m:sSupPr>
            <m:e>
              <m:r>
                <m:t>𝑡</m:t>
              </m:r>
            </m:e>
            <m:sup>
              <m:r>
                <m:t>5</m:t>
              </m:r>
            </m:sup>
          </m:sSup>
        </m:oMath>
      </m:oMathPara>
      <w:r w:rsidRPr="7937773B" w:rsidR="4CC2F5C4">
        <w:rPr>
          <w:rFonts w:ascii="Manrope" w:hAnsi="Manrope" w:eastAsia="Manrope" w:cs="Manrope"/>
          <w:noProof w:val="0"/>
          <w:sz w:val="22"/>
          <w:szCs w:val="22"/>
          <w:lang w:val="en-GB"/>
        </w:rPr>
        <w:t xml:space="preserve"> </w:t>
      </w:r>
      <m:oMathPara xmlns:m="http://schemas.openxmlformats.org/officeDocument/2006/math">
        <m:oMath xmlns:m="http://schemas.openxmlformats.org/officeDocument/2006/math">
          <m:d xmlns:m="http://schemas.openxmlformats.org/officeDocument/2006/math">
            <m:dPr>
              <m:ctrlPr/>
            </m:dPr>
            <m:e>
              <m:r>
                <m:t>4</m:t>
              </m:r>
            </m:e>
          </m:d>
        </m:oMath>
      </m:oMathPara>
    </w:p>
    <w:p w:rsidR="756884CF" w:rsidP="7937773B" w:rsidRDefault="756884CF" w14:paraId="3320322D" w14:textId="4EEDDA27">
      <w:pPr>
        <w:spacing w:before="240" w:beforeAutospacing="off" w:after="240" w:afterAutospacing="off"/>
        <w:jc w:val="both"/>
        <w:rPr>
          <w:rFonts w:ascii="Manrope" w:hAnsi="Manrope" w:eastAsia="Manrope" w:cs="Manrope"/>
          <w:noProof w:val="0"/>
          <w:sz w:val="22"/>
          <w:szCs w:val="22"/>
          <w:lang w:val="en-GB"/>
        </w:rPr>
      </w:pPr>
      <w:r w:rsidRPr="7937773B" w:rsidR="756884CF">
        <w:rPr>
          <w:rFonts w:ascii="Manrope" w:hAnsi="Manrope" w:eastAsia="Manrope" w:cs="Manrope"/>
          <w:noProof w:val="0"/>
          <w:sz w:val="22"/>
          <w:szCs w:val="22"/>
          <w:lang w:val="en-GB"/>
        </w:rPr>
        <w:t>The coefficients are computed from boundary conditions on position, velocity, and acceleration at the start and end of the movement. This trajectory defines the desired paddle motion between two target points in the game.</w:t>
      </w:r>
      <w:r w:rsidRPr="7937773B" w:rsidR="509E9D16">
        <w:rPr>
          <w:rFonts w:ascii="Manrope" w:hAnsi="Manrope" w:eastAsia="Manrope" w:cs="Manrope"/>
          <w:noProof w:val="0"/>
          <w:sz w:val="22"/>
          <w:szCs w:val="22"/>
          <w:lang w:val="en-GB"/>
        </w:rPr>
        <w:t xml:space="preserve"> </w:t>
      </w:r>
      <w:r w:rsidRPr="7937773B" w:rsidR="756884CF">
        <w:rPr>
          <w:rFonts w:ascii="Manrope" w:hAnsi="Manrope" w:eastAsia="Manrope" w:cs="Manrope"/>
          <w:noProof w:val="0"/>
          <w:sz w:val="22"/>
          <w:szCs w:val="22"/>
          <w:lang w:val="en-GB"/>
        </w:rPr>
        <w:t xml:space="preserve">To convert the Cartesian reference into joint commands, the </w:t>
      </w:r>
      <w:r w:rsidRPr="7937773B" w:rsidR="756884CF">
        <w:rPr>
          <w:rFonts w:ascii="Manrope" w:hAnsi="Manrope" w:eastAsia="Manrope" w:cs="Manrope"/>
          <w:b w:val="1"/>
          <w:bCs w:val="1"/>
          <w:noProof w:val="0"/>
          <w:sz w:val="22"/>
          <w:szCs w:val="22"/>
          <w:lang w:val="en-GB"/>
        </w:rPr>
        <w:t>forward kinematics</w:t>
      </w:r>
      <w:r w:rsidRPr="7937773B" w:rsidR="756884CF">
        <w:rPr>
          <w:rFonts w:ascii="Manrope" w:hAnsi="Manrope" w:eastAsia="Manrope" w:cs="Manrope"/>
          <w:noProof w:val="0"/>
          <w:sz w:val="22"/>
          <w:szCs w:val="22"/>
          <w:lang w:val="en-GB"/>
        </w:rPr>
        <w:t xml:space="preserve"> of the 2‑DOF arm model are used</w:t>
      </w:r>
      <w:r w:rsidRPr="7937773B" w:rsidR="79BDF3AB">
        <w:rPr>
          <w:rFonts w:ascii="Manrope" w:hAnsi="Manrope" w:eastAsia="Manrope" w:cs="Manrope"/>
          <w:noProof w:val="0"/>
          <w:sz w:val="22"/>
          <w:szCs w:val="22"/>
          <w:lang w:val="en-GB"/>
        </w:rPr>
        <w:t xml:space="preserve"> equation (1) and (2).</w:t>
      </w:r>
    </w:p>
    <w:p w:rsidR="756884CF" w:rsidP="7937773B" w:rsidRDefault="756884CF" w14:paraId="01F5E608" w14:textId="0772E3BD">
      <w:pPr>
        <w:pStyle w:val="Normal"/>
        <w:spacing w:before="240" w:beforeAutospacing="off" w:after="240" w:afterAutospacing="off"/>
        <w:jc w:val="both"/>
      </w:pPr>
      <w:r w:rsidRPr="7937773B" w:rsidR="756884CF">
        <w:rPr>
          <w:rFonts w:ascii="Manrope" w:hAnsi="Manrope" w:eastAsia="Manrope" w:cs="Manrope"/>
          <w:noProof w:val="0"/>
          <w:sz w:val="22"/>
          <w:szCs w:val="22"/>
          <w:lang w:val="en-GB"/>
        </w:rPr>
        <w:t xml:space="preserve">These relationships allow computing the desired joint angles through </w:t>
      </w:r>
      <w:r w:rsidRPr="7937773B" w:rsidR="756884CF">
        <w:rPr>
          <w:rFonts w:ascii="Manrope" w:hAnsi="Manrope" w:eastAsia="Manrope" w:cs="Manrope"/>
          <w:b w:val="1"/>
          <w:bCs w:val="1"/>
          <w:noProof w:val="0"/>
          <w:sz w:val="22"/>
          <w:szCs w:val="22"/>
          <w:lang w:val="en-GB"/>
        </w:rPr>
        <w:t>inverse kinematics</w:t>
      </w:r>
      <w:r w:rsidRPr="7937773B" w:rsidR="756884CF">
        <w:rPr>
          <w:rFonts w:ascii="Manrope" w:hAnsi="Manrope" w:eastAsia="Manrope" w:cs="Manrope"/>
          <w:noProof w:val="0"/>
          <w:sz w:val="22"/>
          <w:szCs w:val="22"/>
          <w:lang w:val="en-GB"/>
        </w:rPr>
        <w:t>, ensuring that the exoskeleton follows the planned trajectory. In the assisted‑as‑needed mode, the reference trajectory is used only when the user cannot reach the target independently; otherwise, the robot behaves transparently, providing no corrective torque.</w:t>
      </w:r>
      <w:r w:rsidRPr="7937773B" w:rsidR="3A87AD53">
        <w:rPr>
          <w:rFonts w:ascii="Manrope" w:hAnsi="Manrope" w:eastAsia="Manrope" w:cs="Manrope"/>
          <w:noProof w:val="0"/>
          <w:sz w:val="22"/>
          <w:szCs w:val="22"/>
          <w:lang w:val="en-GB"/>
        </w:rPr>
        <w:t xml:space="preserve"> In case of torque‑based control, the reference torque profile is derived from the dynamic model, ensuring that </w:t>
      </w:r>
      <w:r w:rsidRPr="7937773B" w:rsidR="3A87AD53">
        <w:rPr>
          <w:rFonts w:ascii="Manrope" w:hAnsi="Manrope" w:eastAsia="Manrope" w:cs="Manrope"/>
          <w:noProof w:val="0"/>
          <w:sz w:val="22"/>
          <w:szCs w:val="22"/>
          <w:lang w:val="en-GB"/>
        </w:rPr>
        <w:t>assistance</w:t>
      </w:r>
      <w:r w:rsidRPr="7937773B" w:rsidR="3A87AD53">
        <w:rPr>
          <w:rFonts w:ascii="Manrope" w:hAnsi="Manrope" w:eastAsia="Manrope" w:cs="Manrope"/>
          <w:noProof w:val="0"/>
          <w:sz w:val="22"/>
          <w:szCs w:val="22"/>
          <w:lang w:val="en-GB"/>
        </w:rPr>
        <w:t xml:space="preserve"> is applied only when the user’s generated torque is insufficient.</w:t>
      </w:r>
    </w:p>
    <w:p w:rsidRPr="001B291A" w:rsidR="008F17FD" w:rsidP="001B291A" w:rsidRDefault="001B291A" w14:paraId="1C4B6563" w14:textId="276D6E45">
      <w:pPr>
        <w:pStyle w:val="Ttulo2"/>
      </w:pPr>
      <w:bookmarkStart w:name="_Toc198632536" w:id="120964296"/>
      <w:r w:rsidR="7BCD35FA">
        <w:rPr/>
        <w:t xml:space="preserve">4.3 </w:t>
      </w:r>
      <w:r w:rsidR="7BCD35FA">
        <w:rPr/>
        <w:t>Control design</w:t>
      </w:r>
      <w:r w:rsidR="7BCD35FA">
        <w:rPr/>
        <w:t xml:space="preserve"> [Three pages]</w:t>
      </w:r>
      <w:bookmarkEnd w:id="120964296"/>
    </w:p>
    <w:p w:rsidRPr="00541CFA" w:rsidR="008F17FD" w:rsidP="001B291A" w:rsidRDefault="00137393" w14:paraId="222D6051" w14:textId="6940141E">
      <w:pPr>
        <w:pStyle w:val="Ttulo3"/>
      </w:pPr>
      <w:bookmarkStart w:name="_Toc245423365" w:id="196963845"/>
      <w:r w:rsidR="7BCD35FA">
        <w:rPr/>
        <w:t xml:space="preserve">Hardware level of </w:t>
      </w:r>
      <w:r w:rsidR="7BCD35FA">
        <w:rPr/>
        <w:t>compliance</w:t>
      </w:r>
      <w:r w:rsidR="7BCD35FA">
        <w:rPr/>
        <w:t xml:space="preserve"> (</w:t>
      </w:r>
      <w:r w:rsidRPr="7937773B" w:rsidR="7BCD35FA">
        <w:rPr>
          <w:u w:val="single"/>
        </w:rPr>
        <w:t>LEZ</w:t>
      </w:r>
      <w:r w:rsidRPr="7937773B" w:rsidR="7BCD35FA">
        <w:rPr>
          <w:u w:val="single"/>
        </w:rPr>
        <w:t>0</w:t>
      </w:r>
      <w:r w:rsidRPr="7937773B" w:rsidR="7BCD35FA">
        <w:rPr>
          <w:u w:val="single"/>
        </w:rPr>
        <w:t>3</w:t>
      </w:r>
      <w:r w:rsidR="7BCD35FA">
        <w:rPr/>
        <w:t>)</w:t>
      </w:r>
      <w:bookmarkEnd w:id="196963845"/>
    </w:p>
    <w:p w:rsidR="6B491167" w:rsidP="7937773B" w:rsidRDefault="6B491167" w14:paraId="7F8EC896" w14:textId="79E7D082">
      <w:pPr>
        <w:spacing w:before="240" w:beforeAutospacing="off" w:after="240" w:afterAutospacing="off"/>
      </w:pPr>
      <w:r w:rsidRPr="7937773B" w:rsidR="6B491167">
        <w:rPr>
          <w:rFonts w:ascii="Manrope" w:hAnsi="Manrope" w:eastAsia="Manrope" w:cs="Manrope"/>
          <w:noProof w:val="0"/>
          <w:sz w:val="22"/>
          <w:szCs w:val="22"/>
          <w:lang w:val="en-GB"/>
        </w:rPr>
        <w:t xml:space="preserve">The device uses </w:t>
      </w:r>
      <w:r w:rsidRPr="7937773B" w:rsidR="6B491167">
        <w:rPr>
          <w:rFonts w:ascii="Manrope" w:hAnsi="Manrope" w:eastAsia="Manrope" w:cs="Manrope"/>
          <w:b w:val="1"/>
          <w:bCs w:val="1"/>
          <w:noProof w:val="0"/>
          <w:sz w:val="22"/>
          <w:szCs w:val="22"/>
          <w:lang w:val="en-GB"/>
        </w:rPr>
        <w:t>stiff joints actuated by electric motors with gearbox transmission</w:t>
      </w:r>
      <w:r w:rsidRPr="7937773B" w:rsidR="6B491167">
        <w:rPr>
          <w:rFonts w:ascii="Manrope" w:hAnsi="Manrope" w:eastAsia="Manrope" w:cs="Manrope"/>
          <w:noProof w:val="0"/>
          <w:sz w:val="22"/>
          <w:szCs w:val="22"/>
          <w:lang w:val="en-GB"/>
        </w:rPr>
        <w:t xml:space="preserve">, which classify the system within the </w:t>
      </w:r>
      <w:r w:rsidRPr="7937773B" w:rsidR="6B491167">
        <w:rPr>
          <w:rFonts w:ascii="Manrope" w:hAnsi="Manrope" w:eastAsia="Manrope" w:cs="Manrope"/>
          <w:i w:val="1"/>
          <w:iCs w:val="1"/>
          <w:noProof w:val="0"/>
          <w:sz w:val="22"/>
          <w:szCs w:val="22"/>
          <w:lang w:val="en-GB"/>
        </w:rPr>
        <w:t>stiff‑actuation</w:t>
      </w:r>
      <w:r w:rsidRPr="7937773B" w:rsidR="6B491167">
        <w:rPr>
          <w:rFonts w:ascii="Manrope" w:hAnsi="Manrope" w:eastAsia="Manrope" w:cs="Manrope"/>
          <w:noProof w:val="0"/>
          <w:sz w:val="22"/>
          <w:szCs w:val="22"/>
          <w:lang w:val="en-GB"/>
        </w:rPr>
        <w:t xml:space="preserve"> category. This type of hardware does not provide intrinsic mechanical compliance, mea</w:t>
      </w:r>
      <w:r w:rsidRPr="7937773B" w:rsidR="6B491167">
        <w:rPr>
          <w:rFonts w:ascii="Manrope" w:hAnsi="Manrope" w:eastAsia="Manrope" w:cs="Manrope"/>
          <w:b w:val="0"/>
          <w:bCs w:val="0"/>
          <w:noProof w:val="0"/>
          <w:sz w:val="22"/>
          <w:szCs w:val="22"/>
          <w:lang w:val="en-GB"/>
        </w:rPr>
        <w:t xml:space="preserve">ning that </w:t>
      </w:r>
      <w:r w:rsidRPr="7937773B" w:rsidR="6B491167">
        <w:rPr>
          <w:rFonts w:ascii="Manrope" w:hAnsi="Manrope" w:eastAsia="Manrope" w:cs="Manrope"/>
          <w:b w:val="0"/>
          <w:bCs w:val="0"/>
          <w:noProof w:val="0"/>
          <w:sz w:val="22"/>
          <w:szCs w:val="22"/>
          <w:lang w:val="en-GB"/>
        </w:rPr>
        <w:t xml:space="preserve">all compliant </w:t>
      </w:r>
      <w:r w:rsidRPr="7937773B" w:rsidR="6B491167">
        <w:rPr>
          <w:rFonts w:ascii="Manrope" w:hAnsi="Manrope" w:eastAsia="Manrope" w:cs="Manrope"/>
          <w:b w:val="0"/>
          <w:bCs w:val="0"/>
          <w:noProof w:val="0"/>
          <w:sz w:val="22"/>
          <w:szCs w:val="22"/>
          <w:lang w:val="en-GB"/>
        </w:rPr>
        <w:t>behavior</w:t>
      </w:r>
      <w:r w:rsidRPr="7937773B" w:rsidR="6B491167">
        <w:rPr>
          <w:rFonts w:ascii="Manrope" w:hAnsi="Manrope" w:eastAsia="Manrope" w:cs="Manrope"/>
          <w:b w:val="0"/>
          <w:bCs w:val="0"/>
          <w:noProof w:val="0"/>
          <w:sz w:val="22"/>
          <w:szCs w:val="22"/>
          <w:lang w:val="en-GB"/>
        </w:rPr>
        <w:t xml:space="preserve"> must be generated through control</w:t>
      </w:r>
      <w:r w:rsidRPr="7937773B" w:rsidR="6B491167">
        <w:rPr>
          <w:rFonts w:ascii="Manrope" w:hAnsi="Manrope" w:eastAsia="Manrope" w:cs="Manrope"/>
          <w:b w:val="0"/>
          <w:bCs w:val="0"/>
          <w:noProof w:val="0"/>
          <w:sz w:val="22"/>
          <w:szCs w:val="22"/>
          <w:lang w:val="en-GB"/>
        </w:rPr>
        <w:t xml:space="preserve"> rather than through elastic elem</w:t>
      </w:r>
      <w:r w:rsidRPr="7937773B" w:rsidR="6B491167">
        <w:rPr>
          <w:rFonts w:ascii="Manrope" w:hAnsi="Manrope" w:eastAsia="Manrope" w:cs="Manrope"/>
          <w:noProof w:val="0"/>
          <w:sz w:val="22"/>
          <w:szCs w:val="22"/>
          <w:lang w:val="en-GB"/>
        </w:rPr>
        <w:t>ents such as SEAs or cable‑driven mechanisms.</w:t>
      </w:r>
    </w:p>
    <w:p w:rsidR="6B491167" w:rsidP="7937773B" w:rsidRDefault="6B491167" w14:paraId="55BF9123" w14:textId="48587ACC">
      <w:pPr>
        <w:spacing w:before="240" w:beforeAutospacing="off" w:after="240" w:afterAutospacing="off"/>
      </w:pPr>
      <w:r w:rsidRPr="7937773B" w:rsidR="6B491167">
        <w:rPr>
          <w:rFonts w:ascii="Manrope" w:hAnsi="Manrope" w:eastAsia="Manrope" w:cs="Manrope"/>
          <w:noProof w:val="0"/>
          <w:sz w:val="22"/>
          <w:szCs w:val="22"/>
          <w:lang w:val="en-GB"/>
        </w:rPr>
        <w:t xml:space="preserve">The exoskeleton integrates </w:t>
      </w:r>
      <w:r w:rsidRPr="7937773B" w:rsidR="6B491167">
        <w:rPr>
          <w:rFonts w:ascii="Manrope" w:hAnsi="Manrope" w:eastAsia="Manrope" w:cs="Manrope"/>
          <w:b w:val="1"/>
          <w:bCs w:val="1"/>
          <w:noProof w:val="0"/>
          <w:sz w:val="22"/>
          <w:szCs w:val="22"/>
          <w:lang w:val="en-GB"/>
        </w:rPr>
        <w:t>joint encoders</w:t>
      </w:r>
      <w:r w:rsidRPr="7937773B" w:rsidR="6B491167">
        <w:rPr>
          <w:rFonts w:ascii="Manrope" w:hAnsi="Manrope" w:eastAsia="Manrope" w:cs="Manrope"/>
          <w:noProof w:val="0"/>
          <w:sz w:val="22"/>
          <w:szCs w:val="22"/>
          <w:lang w:val="en-GB"/>
        </w:rPr>
        <w:t xml:space="preserve"> for position sensing, enabling joint‑space feedback but not direct measurement of interaction forces. Since no torque sensors or series elastic elements are present, the system relies on </w:t>
      </w:r>
      <w:r w:rsidRPr="7937773B" w:rsidR="6B491167">
        <w:rPr>
          <w:rFonts w:ascii="Manrope" w:hAnsi="Manrope" w:eastAsia="Manrope" w:cs="Manrope"/>
          <w:b w:val="1"/>
          <w:bCs w:val="1"/>
          <w:noProof w:val="0"/>
          <w:sz w:val="22"/>
          <w:szCs w:val="22"/>
          <w:lang w:val="en-GB"/>
        </w:rPr>
        <w:t>indirect estimation of interaction forces</w:t>
      </w:r>
      <w:r w:rsidRPr="7937773B" w:rsidR="6B491167">
        <w:rPr>
          <w:rFonts w:ascii="Manrope" w:hAnsi="Manrope" w:eastAsia="Manrope" w:cs="Manrope"/>
          <w:noProof w:val="0"/>
          <w:sz w:val="22"/>
          <w:szCs w:val="22"/>
          <w:lang w:val="en-GB"/>
        </w:rPr>
        <w:t xml:space="preserve"> through motor current and kinematic deviations.</w:t>
      </w:r>
    </w:p>
    <w:p w:rsidR="6B491167" w:rsidP="7937773B" w:rsidRDefault="6B491167" w14:paraId="1CD0A7F0" w14:textId="7EE9610F">
      <w:pPr>
        <w:spacing w:before="240" w:beforeAutospacing="off" w:after="240" w:afterAutospacing="off"/>
      </w:pPr>
      <w:r w:rsidRPr="7937773B" w:rsidR="6B491167">
        <w:rPr>
          <w:rFonts w:ascii="Manrope" w:hAnsi="Manrope" w:eastAsia="Manrope" w:cs="Manrope"/>
          <w:noProof w:val="0"/>
          <w:sz w:val="22"/>
          <w:szCs w:val="22"/>
          <w:lang w:val="en-GB"/>
        </w:rPr>
        <w:t xml:space="preserve">To ensure safe and transparent human‑robot interaction, the low‑level controller implements </w:t>
      </w:r>
      <w:r w:rsidRPr="7937773B" w:rsidR="6B491167">
        <w:rPr>
          <w:rFonts w:ascii="Manrope" w:hAnsi="Manrope" w:eastAsia="Manrope" w:cs="Manrope"/>
          <w:b w:val="1"/>
          <w:bCs w:val="1"/>
          <w:noProof w:val="0"/>
          <w:sz w:val="22"/>
          <w:szCs w:val="22"/>
          <w:lang w:val="en-GB"/>
        </w:rPr>
        <w:t>torque limiting, velocity limiting, and soft virtual boundaries</w:t>
      </w:r>
      <w:r w:rsidRPr="7937773B" w:rsidR="6B491167">
        <w:rPr>
          <w:rFonts w:ascii="Manrope" w:hAnsi="Manrope" w:eastAsia="Manrope" w:cs="Manrope"/>
          <w:noProof w:val="0"/>
          <w:sz w:val="22"/>
          <w:szCs w:val="22"/>
          <w:lang w:val="en-GB"/>
        </w:rPr>
        <w:t>, which emulate compliant behavior despite the stiff hardware. These mechanisms reduce the effective stiffness perceived by the user and prevent excessive forces during unexpected movements or collisions.</w:t>
      </w:r>
    </w:p>
    <w:p w:rsidR="6B491167" w:rsidP="7937773B" w:rsidRDefault="6B491167" w14:paraId="063FE691" w14:textId="47670509">
      <w:pPr>
        <w:spacing w:before="240" w:beforeAutospacing="off" w:after="240" w:afterAutospacing="off"/>
      </w:pPr>
      <w:r w:rsidRPr="7937773B" w:rsidR="6B491167">
        <w:rPr>
          <w:rFonts w:ascii="Manrope" w:hAnsi="Manrope" w:eastAsia="Manrope" w:cs="Manrope"/>
          <w:noProof w:val="0"/>
          <w:sz w:val="22"/>
          <w:szCs w:val="22"/>
          <w:lang w:val="en-GB"/>
        </w:rPr>
        <w:t xml:space="preserve">The absence of mechanical compliance requires the controller to regulate </w:t>
      </w:r>
      <w:r w:rsidRPr="7937773B" w:rsidR="6B491167">
        <w:rPr>
          <w:rFonts w:ascii="Manrope" w:hAnsi="Manrope" w:eastAsia="Manrope" w:cs="Manrope"/>
          <w:noProof w:val="0"/>
          <w:sz w:val="22"/>
          <w:szCs w:val="22"/>
          <w:lang w:val="en-GB"/>
        </w:rPr>
        <w:t>assistance</w:t>
      </w:r>
      <w:r w:rsidRPr="7937773B" w:rsidR="6B491167">
        <w:rPr>
          <w:rFonts w:ascii="Manrope" w:hAnsi="Manrope" w:eastAsia="Manrope" w:cs="Manrope"/>
          <w:noProof w:val="0"/>
          <w:sz w:val="22"/>
          <w:szCs w:val="22"/>
          <w:lang w:val="en-GB"/>
        </w:rPr>
        <w:t xml:space="preserve"> through </w:t>
      </w:r>
      <w:r w:rsidRPr="7937773B" w:rsidR="6B491167">
        <w:rPr>
          <w:rFonts w:ascii="Manrope" w:hAnsi="Manrope" w:eastAsia="Manrope" w:cs="Manrope"/>
          <w:b w:val="1"/>
          <w:bCs w:val="1"/>
          <w:noProof w:val="0"/>
          <w:sz w:val="22"/>
          <w:szCs w:val="22"/>
          <w:lang w:val="en-GB"/>
        </w:rPr>
        <w:t>low‑level torque modulation</w:t>
      </w:r>
      <w:r w:rsidRPr="7937773B" w:rsidR="6B491167">
        <w:rPr>
          <w:rFonts w:ascii="Manrope" w:hAnsi="Manrope" w:eastAsia="Manrope" w:cs="Manrope"/>
          <w:noProof w:val="0"/>
          <w:sz w:val="22"/>
          <w:szCs w:val="22"/>
          <w:lang w:val="en-GB"/>
        </w:rPr>
        <w:t xml:space="preserve">, ensuring that the robot behaves transparently when the user moves correctly and provides support only when needed. This approach is consistent with hardware‑level compliance strategies for stiff‑actuated exoskeletons, where </w:t>
      </w:r>
      <w:r w:rsidRPr="7937773B" w:rsidR="6B491167">
        <w:rPr>
          <w:rFonts w:ascii="Manrope" w:hAnsi="Manrope" w:eastAsia="Manrope" w:cs="Manrope"/>
          <w:b w:val="1"/>
          <w:bCs w:val="1"/>
          <w:noProof w:val="0"/>
          <w:sz w:val="22"/>
          <w:szCs w:val="22"/>
          <w:lang w:val="en-GB"/>
        </w:rPr>
        <w:t>compliance is achieved through control rather than physical elasticity</w:t>
      </w:r>
      <w:r w:rsidRPr="7937773B" w:rsidR="6B491167">
        <w:rPr>
          <w:rFonts w:ascii="Manrope" w:hAnsi="Manrope" w:eastAsia="Manrope" w:cs="Manrope"/>
          <w:noProof w:val="0"/>
          <w:sz w:val="22"/>
          <w:szCs w:val="22"/>
          <w:lang w:val="en-GB"/>
        </w:rPr>
        <w:t>.</w:t>
      </w:r>
    </w:p>
    <w:p w:rsidR="7BCD35FA" w:rsidP="7937773B" w:rsidRDefault="7BCD35FA" w14:paraId="192D9B15" w14:textId="083B7642">
      <w:pPr>
        <w:pStyle w:val="Ttulo3"/>
      </w:pPr>
      <w:bookmarkStart w:name="_Toc1246132127" w:id="833191905"/>
      <w:r w:rsidR="7BCD35FA">
        <w:rPr/>
        <w:t>Low-level control solution</w:t>
      </w:r>
      <w:r w:rsidR="7BCD35FA">
        <w:rPr/>
        <w:t xml:space="preserve"> (</w:t>
      </w:r>
      <w:r w:rsidRPr="7937773B" w:rsidR="7BCD35FA">
        <w:rPr>
          <w:u w:val="single"/>
        </w:rPr>
        <w:t>LEZ0</w:t>
      </w:r>
      <w:r w:rsidRPr="7937773B" w:rsidR="7BCD35FA">
        <w:rPr>
          <w:u w:val="single"/>
        </w:rPr>
        <w:t>4</w:t>
      </w:r>
      <w:r w:rsidR="7BCD35FA">
        <w:rPr/>
        <w:t>)</w:t>
      </w:r>
      <w:r w:rsidR="455FDE71">
        <w:rPr/>
        <w:t xml:space="preserve"> (</w:t>
      </w:r>
      <w:r w:rsidRPr="7937773B" w:rsidR="455FDE71">
        <w:rPr>
          <w:highlight w:val="yellow"/>
        </w:rPr>
        <w:t>Help... not finished</w:t>
      </w:r>
      <w:r w:rsidR="455FDE71">
        <w:rPr/>
        <w:t>)</w:t>
      </w:r>
      <w:bookmarkEnd w:id="833191905"/>
    </w:p>
    <w:p w:rsidR="7FCBC884" w:rsidP="7937773B" w:rsidRDefault="7FCBC884" w14:paraId="6ADC3BBD" w14:textId="4FFFF052">
      <w:pPr>
        <w:pStyle w:val="Normal"/>
      </w:pPr>
      <w:r w:rsidRPr="7937773B" w:rsidR="7FCBC884">
        <w:rPr>
          <w:noProof w:val="0"/>
          <w:lang w:val="en-GB"/>
        </w:rPr>
        <w:t>The low-level control architecture is designed to ensure compliant and safe interaction between the user and the exoskeleton, despite the stiff and non‑</w:t>
      </w:r>
      <w:r w:rsidRPr="7937773B" w:rsidR="7FCBC884">
        <w:rPr>
          <w:noProof w:val="0"/>
          <w:lang w:val="en-GB"/>
        </w:rPr>
        <w:t>backdrivable</w:t>
      </w:r>
      <w:r w:rsidRPr="7937773B" w:rsidR="7FCBC884">
        <w:rPr>
          <w:noProof w:val="0"/>
          <w:lang w:val="en-GB"/>
        </w:rPr>
        <w:t xml:space="preserve"> nature of the hardware. Since the </w:t>
      </w:r>
      <w:r w:rsidRPr="7937773B" w:rsidR="7FCBC884">
        <w:rPr>
          <w:noProof w:val="0"/>
          <w:lang w:val="en-GB"/>
        </w:rPr>
        <w:t>EduExo</w:t>
      </w:r>
      <w:r w:rsidRPr="7937773B" w:rsidR="7FCBC884">
        <w:rPr>
          <w:noProof w:val="0"/>
          <w:lang w:val="en-GB"/>
        </w:rPr>
        <w:t xml:space="preserve"> Pro does not include torque sensors or series elastic elements, compliance must be generated entirely through control rather than through mechanical properties. For this reason, the low-level control strategy adopted is an explicit impedance control strategy implemented in joint space.</w:t>
      </w:r>
    </w:p>
    <w:p w:rsidR="7FCBC884" w:rsidP="7937773B" w:rsidRDefault="7FCBC884" w14:paraId="5DCB9F4E" w14:textId="72A8C28E">
      <w:pPr>
        <w:spacing w:before="240" w:beforeAutospacing="off" w:after="240" w:afterAutospacing="off"/>
        <w:jc w:val="both"/>
      </w:pPr>
      <w:r w:rsidRPr="7937773B" w:rsidR="7FCBC884">
        <w:rPr>
          <w:rFonts w:ascii="Manrope" w:hAnsi="Manrope" w:eastAsia="Manrope" w:cs="Manrope"/>
          <w:noProof w:val="0"/>
          <w:sz w:val="22"/>
          <w:szCs w:val="22"/>
          <w:lang w:val="en-GB"/>
        </w:rPr>
        <w:t>The controller regulates the relationship between joint position errors and motor torque, making the robot behave like a virtual mass</w:t>
      </w:r>
      <w:r w:rsidRPr="7937773B" w:rsidR="02B4A9FD">
        <w:rPr>
          <w:rFonts w:ascii="Manrope" w:hAnsi="Manrope" w:eastAsia="Manrope" w:cs="Manrope"/>
          <w:noProof w:val="0"/>
          <w:sz w:val="22"/>
          <w:szCs w:val="22"/>
          <w:lang w:val="en-GB"/>
        </w:rPr>
        <w:t xml:space="preserve"> </w:t>
      </w:r>
      <w:r w:rsidRPr="7937773B" w:rsidR="7FCBC884">
        <w:rPr>
          <w:rFonts w:ascii="Manrope" w:hAnsi="Manrope" w:eastAsia="Manrope" w:cs="Manrope"/>
          <w:noProof w:val="0"/>
          <w:sz w:val="22"/>
          <w:szCs w:val="22"/>
          <w:lang w:val="en-GB"/>
        </w:rPr>
        <w:t>spring</w:t>
      </w:r>
      <w:r w:rsidRPr="7937773B" w:rsidR="53CD7065">
        <w:rPr>
          <w:rFonts w:ascii="Manrope" w:hAnsi="Manrope" w:eastAsia="Manrope" w:cs="Manrope"/>
          <w:noProof w:val="0"/>
          <w:sz w:val="22"/>
          <w:szCs w:val="22"/>
          <w:lang w:val="en-GB"/>
        </w:rPr>
        <w:t xml:space="preserve"> </w:t>
      </w:r>
      <w:r w:rsidRPr="7937773B" w:rsidR="7FCBC884">
        <w:rPr>
          <w:rFonts w:ascii="Manrope" w:hAnsi="Manrope" w:eastAsia="Manrope" w:cs="Manrope"/>
          <w:noProof w:val="0"/>
          <w:sz w:val="22"/>
          <w:szCs w:val="22"/>
          <w:lang w:val="en-GB"/>
        </w:rPr>
        <w:t>damper system. This ensures a balance between tracking accuracy and compliant interaction, preventing excessive forces on the user. The reference torque is computed from the deviation between the measured joint angle and the desired trajectory:</w:t>
      </w:r>
    </w:p>
    <w:p w:rsidR="7937773B" w:rsidP="7937773B" w:rsidRDefault="7937773B" w14:paraId="2B60A25D" w14:textId="784DF27E">
      <w:pPr>
        <w:spacing w:before="240" w:beforeAutospacing="off" w:after="240" w:afterAutospacing="off"/>
        <w:jc w:val="both"/>
        <w:rPr>
          <w:rFonts w:ascii="Manrope" w:hAnsi="Manrope" w:eastAsia="Manrope" w:cs="Manrope"/>
          <w:noProof w:val="0"/>
          <w:sz w:val="22"/>
          <w:szCs w:val="22"/>
          <w:lang w:val="en-GB"/>
        </w:rPr>
      </w:pPr>
      <m:oMathPara xmlns:m="http://schemas.openxmlformats.org/officeDocument/2006/math">
        <m:oMath xmlns:m="http://schemas.openxmlformats.org/officeDocument/2006/math">
          <m:sSub xmlns:m="http://schemas.openxmlformats.org/officeDocument/2006/math">
            <m:sSubPr>
              <m:ctrlPr/>
            </m:sSubPr>
            <m:e>
              <m:r>
                <m:t>𝜏</m:t>
              </m:r>
            </m:e>
            <m:sub>
              <m:r>
                <m:rPr>
                  <m:nor/>
                </m:rPr>
                <m:t>imp</m:t>
              </m:r>
            </m:sub>
          </m:sSub>
          <m:r xmlns:m="http://schemas.openxmlformats.org/officeDocument/2006/math">
            <m:t xmlns:m="http://schemas.openxmlformats.org/officeDocument/2006/math">=</m:t>
          </m:r>
          <m:sSub xmlns:m="http://schemas.openxmlformats.org/officeDocument/2006/math">
            <m:sSubPr>
              <m:ctrlPr/>
            </m:sSubPr>
            <m:e>
              <m:r>
                <m:t>𝐾</m:t>
              </m:r>
            </m:e>
            <m:sub>
              <m:r>
                <m:t>𝑠</m:t>
              </m:r>
            </m:sub>
          </m:sSub>
          <m:d xmlns:m="http://schemas.openxmlformats.org/officeDocument/2006/math">
            <m:dPr>
              <m:ctrlPr/>
            </m:dPr>
            <m:e>
              <m:sSub>
                <m:sSubPr>
                  <m:ctrlPr/>
                </m:sSubPr>
                <m:e>
                  <m:r>
                    <m:t>𝜃</m:t>
                  </m:r>
                </m:e>
                <m:sub>
                  <m:r>
                    <m:rPr>
                      <m:nor/>
                    </m:rPr>
                    <m:t>ref</m:t>
                  </m:r>
                </m:sub>
              </m:sSub>
              <m:r>
                <m:t>−</m:t>
              </m:r>
              <m:sSub>
                <m:sSubPr>
                  <m:ctrlPr/>
                </m:sSubPr>
                <m:e>
                  <m:r>
                    <m:t>𝜃</m:t>
                  </m:r>
                </m:e>
                <m:sub>
                  <m:r>
                    <m:t>𝑚</m:t>
                  </m:r>
                </m:sub>
              </m:sSub>
            </m:e>
          </m:d>
          <m:r xmlns:m="http://schemas.openxmlformats.org/officeDocument/2006/math">
            <m:t xmlns:m="http://schemas.openxmlformats.org/officeDocument/2006/math">+</m:t>
          </m:r>
          <m:sSub xmlns:m="http://schemas.openxmlformats.org/officeDocument/2006/math">
            <m:sSubPr>
              <m:ctrlPr/>
            </m:sSubPr>
            <m:e>
              <m:r>
                <m:t>𝐾</m:t>
              </m:r>
            </m:e>
            <m:sub>
              <m:r>
                <m:t>𝑑</m:t>
              </m:r>
            </m:sub>
          </m:sSub>
          <m:d xmlns:m="http://schemas.openxmlformats.org/officeDocument/2006/math">
            <m:dPr>
              <m:ctrlPr/>
            </m:dPr>
            <m:e>
              <m:acc>
                <m:accPr>
                  <m:chr m:val="̇"/>
                  <m:ctrlPr/>
                </m:accPr>
                <m:e>
                  <m:sSub>
                    <m:sSubPr>
                      <m:ctrlPr/>
                    </m:sSubPr>
                    <m:e>
                      <m:r>
                        <m:t>𝜃</m:t>
                      </m:r>
                    </m:e>
                    <m:sub>
                      <m:r>
                        <m:rPr>
                          <m:nor/>
                        </m:rPr>
                        <m:t>ref</m:t>
                      </m:r>
                    </m:sub>
                  </m:sSub>
                </m:e>
              </m:acc>
              <m:r>
                <m:t>−</m:t>
              </m:r>
              <m:acc>
                <m:accPr>
                  <m:chr m:val="̇"/>
                  <m:ctrlPr/>
                </m:accPr>
                <m:e>
                  <m:sSub>
                    <m:sSubPr>
                      <m:ctrlPr/>
                    </m:sSubPr>
                    <m:e>
                      <m:r>
                        <m:t>𝜃</m:t>
                      </m:r>
                    </m:e>
                    <m:sub>
                      <m:r>
                        <m:t>𝑚</m:t>
                      </m:r>
                    </m:sub>
                  </m:sSub>
                </m:e>
              </m:acc>
            </m:e>
          </m:d>
        </m:oMath>
      </m:oMathPara>
    </w:p>
    <w:p w:rsidR="1CDCDDD1" w:rsidP="7937773B" w:rsidRDefault="1CDCDDD1" w14:paraId="618F0D2E" w14:textId="17F07953">
      <w:pPr>
        <w:pStyle w:val="Normal"/>
        <w:jc w:val="both"/>
        <w:rPr>
          <w:rFonts w:ascii="Manrope" w:hAnsi="Manrope" w:eastAsia="Manrope" w:cs="Manrope"/>
          <w:noProof w:val="0"/>
          <w:sz w:val="22"/>
          <w:szCs w:val="22"/>
          <w:lang w:val="en-GB"/>
        </w:rPr>
      </w:pPr>
      <w:r w:rsidRPr="7937773B" w:rsidR="1CDCDDD1">
        <w:rPr>
          <w:rFonts w:ascii="Manrope" w:hAnsi="Manrope" w:eastAsia="Manrope" w:cs="Manrope"/>
          <w:noProof w:val="0"/>
          <w:sz w:val="22"/>
          <w:szCs w:val="22"/>
          <w:lang w:val="en-GB"/>
        </w:rPr>
        <w:t>......</w:t>
      </w:r>
    </w:p>
    <w:p w:rsidRPr="00541CFA" w:rsidR="00137393" w:rsidP="001B291A" w:rsidRDefault="00137393" w14:paraId="4B3843CB" w14:textId="425DDD2F">
      <w:pPr>
        <w:pStyle w:val="Ttulo3"/>
      </w:pPr>
      <w:bookmarkStart w:name="_Toc954981254" w:id="644604255"/>
      <w:r w:rsidR="7BCD35FA">
        <w:rPr/>
        <w:t>High-level control solution</w:t>
      </w:r>
      <w:r w:rsidR="7BCD35FA">
        <w:rPr/>
        <w:t xml:space="preserve"> </w:t>
      </w:r>
      <w:r w:rsidR="7BCD35FA">
        <w:rPr/>
        <w:t>(</w:t>
      </w:r>
      <w:r w:rsidRPr="7937773B" w:rsidR="7BCD35FA">
        <w:rPr>
          <w:u w:val="single"/>
        </w:rPr>
        <w:t>LEZ0</w:t>
      </w:r>
      <w:r w:rsidRPr="7937773B" w:rsidR="7BCD35FA">
        <w:rPr>
          <w:u w:val="single"/>
        </w:rPr>
        <w:t>5</w:t>
      </w:r>
      <w:r w:rsidR="7BCD35FA">
        <w:rPr/>
        <w:t>)</w:t>
      </w:r>
      <w:bookmarkEnd w:id="644604255"/>
    </w:p>
    <w:p w:rsidRPr="001B291A" w:rsidR="001928C8" w:rsidP="001B291A" w:rsidRDefault="00052F44" w14:paraId="51D628BC" w14:textId="2F204710">
      <w:pPr>
        <w:pStyle w:val="Ttulo3"/>
      </w:pPr>
      <w:bookmarkStart w:name="_Toc853197401" w:id="1871418358"/>
      <w:r w:rsidR="7BCD35FA">
        <w:rPr/>
        <w:t>Intention detection</w:t>
      </w:r>
      <w:r w:rsidR="7BCD35FA">
        <w:rPr/>
        <w:t xml:space="preserve"> strategy</w:t>
      </w:r>
      <w:r w:rsidR="7BCD35FA">
        <w:rPr/>
        <w:t xml:space="preserve"> (</w:t>
      </w:r>
      <w:r w:rsidRPr="7937773B" w:rsidR="7BCD35FA">
        <w:rPr>
          <w:u w:val="single"/>
        </w:rPr>
        <w:t>LEZ0</w:t>
      </w:r>
      <w:r w:rsidRPr="7937773B" w:rsidR="7BCD35FA">
        <w:rPr>
          <w:u w:val="single"/>
        </w:rPr>
        <w:t>6</w:t>
      </w:r>
      <w:r w:rsidR="7BCD35FA">
        <w:rPr/>
        <w:t>)</w:t>
      </w:r>
      <w:bookmarkEnd w:id="1871418358"/>
    </w:p>
    <w:p w:rsidRPr="00D05E81" w:rsidR="00745892" w:rsidP="00D05E81" w:rsidRDefault="00745892" w14:paraId="37AC4ABE" w14:textId="77777777">
      <w:pPr>
        <w:rPr>
          <w:sz w:val="24"/>
          <w:szCs w:val="24"/>
          <w:lang w:val="en-US"/>
        </w:rPr>
      </w:pPr>
    </w:p>
    <w:p w:rsidRPr="001B291A" w:rsidR="00052F44" w:rsidP="001B291A" w:rsidRDefault="001B291A" w14:paraId="38BF3132" w14:textId="38824EF2">
      <w:pPr>
        <w:pStyle w:val="Ttulo2"/>
      </w:pPr>
      <w:bookmarkStart w:name="_Toc1772717930" w:id="1308901520"/>
      <w:r w:rsidR="7BCD35FA">
        <w:rPr/>
        <w:t xml:space="preserve">4.4 </w:t>
      </w:r>
      <w:r w:rsidR="7BCD35FA">
        <w:rPr/>
        <w:t>Protocol for t</w:t>
      </w:r>
      <w:r w:rsidR="7BCD35FA">
        <w:rPr/>
        <w:t>esting and validation</w:t>
      </w:r>
      <w:r w:rsidR="7BCD35FA">
        <w:rPr/>
        <w:t xml:space="preserve"> (</w:t>
      </w:r>
      <w:r w:rsidRPr="7937773B" w:rsidR="7BCD35FA">
        <w:rPr>
          <w:u w:val="single"/>
        </w:rPr>
        <w:t>LEZ</w:t>
      </w:r>
      <w:r w:rsidRPr="7937773B" w:rsidR="7BCD35FA">
        <w:rPr>
          <w:u w:val="single"/>
        </w:rPr>
        <w:t>07</w:t>
      </w:r>
      <w:r w:rsidR="7BCD35FA">
        <w:rPr/>
        <w:t>)</w:t>
      </w:r>
      <w:r w:rsidR="7BCD35FA">
        <w:rPr/>
        <w:t xml:space="preserve"> [One page]</w:t>
      </w:r>
      <w:bookmarkEnd w:id="1308901520"/>
    </w:p>
    <w:p w:rsidRPr="00D05E81" w:rsidR="00544B8E" w:rsidP="001B291A" w:rsidRDefault="00544B8E" w14:paraId="46753C9B" w14:textId="43921F43">
      <w:pPr>
        <w:rPr>
          <w:lang w:val="en-US"/>
        </w:rPr>
      </w:pPr>
      <w:r w:rsidRPr="00D05E81">
        <w:rPr>
          <w:lang w:val="en-US"/>
        </w:rPr>
        <w:t xml:space="preserve">Describe the </w:t>
      </w:r>
      <w:r w:rsidRPr="00D05E81" w:rsidR="00E33AA1">
        <w:rPr>
          <w:lang w:val="en-US"/>
        </w:rPr>
        <w:t>protocol</w:t>
      </w:r>
      <w:r w:rsidRPr="00D05E81">
        <w:rPr>
          <w:lang w:val="en-US"/>
        </w:rPr>
        <w:t xml:space="preserve"> and the correspondent outcome measure(s) to </w:t>
      </w:r>
      <w:r w:rsidRPr="00D05E81" w:rsidR="00E33AA1">
        <w:rPr>
          <w:lang w:val="en-US"/>
        </w:rPr>
        <w:t>test your system:</w:t>
      </w:r>
    </w:p>
    <w:p w:rsidRPr="001B291A" w:rsidR="009A2F8E" w:rsidP="001B291A" w:rsidRDefault="00C60578" w14:paraId="3BE2B9CF" w14:textId="1A19A35E">
      <w:pPr>
        <w:pStyle w:val="Prrafodelista"/>
        <w:numPr>
          <w:ilvl w:val="0"/>
          <w:numId w:val="25"/>
        </w:numPr>
        <w:rPr>
          <w:lang w:val="en-US"/>
        </w:rPr>
      </w:pPr>
      <w:r w:rsidRPr="001B291A">
        <w:rPr>
          <w:u w:val="single"/>
          <w:lang w:val="en-US"/>
        </w:rPr>
        <w:t>Component test</w:t>
      </w:r>
      <w:r w:rsidRPr="001B291A" w:rsidR="00544B8E">
        <w:rPr>
          <w:u w:val="single"/>
          <w:lang w:val="en-US"/>
        </w:rPr>
        <w:t xml:space="preserve"> </w:t>
      </w:r>
      <w:r w:rsidRPr="001B291A" w:rsidR="00E33AA1">
        <w:rPr>
          <w:u w:val="single"/>
          <w:lang w:val="en-US"/>
        </w:rPr>
        <w:t>protocol</w:t>
      </w:r>
      <w:r w:rsidRPr="001B291A">
        <w:rPr>
          <w:lang w:val="en-US"/>
        </w:rPr>
        <w:t>: d</w:t>
      </w:r>
      <w:r w:rsidRPr="001B291A" w:rsidR="0096435C">
        <w:rPr>
          <w:lang w:val="en-US"/>
        </w:rPr>
        <w:t xml:space="preserve">escribe </w:t>
      </w:r>
      <w:r w:rsidRPr="001B291A" w:rsidR="009A2F8E">
        <w:rPr>
          <w:lang w:val="en-US"/>
        </w:rPr>
        <w:t xml:space="preserve">the tests </w:t>
      </w:r>
      <w:r w:rsidRPr="001B291A" w:rsidR="00E33AA1">
        <w:rPr>
          <w:lang w:val="en-US"/>
        </w:rPr>
        <w:t xml:space="preserve">and the correspondent outcome measure(s) </w:t>
      </w:r>
      <w:r w:rsidRPr="001B291A" w:rsidR="009A2F8E">
        <w:rPr>
          <w:lang w:val="en-US"/>
        </w:rPr>
        <w:t xml:space="preserve">that you perform </w:t>
      </w:r>
      <w:r w:rsidRPr="001B291A" w:rsidR="00643D91">
        <w:rPr>
          <w:lang w:val="en-US"/>
        </w:rPr>
        <w:t xml:space="preserve">to </w:t>
      </w:r>
      <w:r w:rsidRPr="001B291A" w:rsidR="00544B8E">
        <w:rPr>
          <w:lang w:val="en-US"/>
        </w:rPr>
        <w:t xml:space="preserve">validate </w:t>
      </w:r>
      <w:r w:rsidRPr="001B291A" w:rsidR="00E33AA1">
        <w:rPr>
          <w:lang w:val="en-US"/>
        </w:rPr>
        <w:t>the single modules.</w:t>
      </w:r>
    </w:p>
    <w:p w:rsidRPr="001B291A" w:rsidR="009A2F8E" w:rsidP="001B291A" w:rsidRDefault="00E33AA1" w14:paraId="1850BA1A" w14:textId="62FB08CD">
      <w:pPr>
        <w:pStyle w:val="Prrafodelista"/>
        <w:numPr>
          <w:ilvl w:val="0"/>
          <w:numId w:val="25"/>
        </w:numPr>
        <w:rPr>
          <w:lang w:val="en-US"/>
        </w:rPr>
      </w:pPr>
      <w:r w:rsidRPr="001B291A">
        <w:rPr>
          <w:u w:val="single"/>
          <w:lang w:val="en-US"/>
        </w:rPr>
        <w:t>System test protocol</w:t>
      </w:r>
      <w:r w:rsidRPr="001B291A">
        <w:rPr>
          <w:lang w:val="en-US"/>
        </w:rPr>
        <w:t>: describe the tests and the correspondent outcome measure(s) that you perform to validate the correct functioning of the complete system.</w:t>
      </w:r>
    </w:p>
    <w:p w:rsidRPr="00D05E81" w:rsidR="00E33AA1" w:rsidP="001B291A" w:rsidRDefault="000431F8" w14:paraId="3291BE3F" w14:textId="77777777">
      <w:pPr>
        <w:rPr>
          <w:lang w:val="en-US"/>
        </w:rPr>
      </w:pPr>
      <w:r w:rsidRPr="00D05E81">
        <w:rPr>
          <w:lang w:val="en-US"/>
        </w:rPr>
        <w:t>Describe the experimental procedure/protocol you used</w:t>
      </w:r>
      <w:r w:rsidRPr="00D05E81" w:rsidR="00BE1238">
        <w:rPr>
          <w:lang w:val="en-US"/>
        </w:rPr>
        <w:t xml:space="preserve"> </w:t>
      </w:r>
      <w:r w:rsidRPr="00D05E81" w:rsidR="00BE1238">
        <w:rPr>
          <w:u w:val="single"/>
          <w:lang w:val="en-US"/>
        </w:rPr>
        <w:t>for each result</w:t>
      </w:r>
      <w:r w:rsidRPr="00D05E81" w:rsidR="00BE1238">
        <w:rPr>
          <w:lang w:val="en-US"/>
        </w:rPr>
        <w:t xml:space="preserve"> that you report.</w:t>
      </w:r>
    </w:p>
    <w:p w:rsidRPr="00D05E81" w:rsidR="00BE1238" w:rsidP="001B291A" w:rsidRDefault="00E33AA1" w14:paraId="4EB20432" w14:textId="32CFC7A7">
      <w:pPr>
        <w:rPr>
          <w:lang w:val="en-US"/>
        </w:rPr>
      </w:pPr>
      <w:r w:rsidRPr="00D05E81">
        <w:rPr>
          <w:lang w:val="en-US"/>
        </w:rPr>
        <w:t>B</w:t>
      </w:r>
      <w:r w:rsidRPr="00D05E81" w:rsidR="00865ECF">
        <w:rPr>
          <w:lang w:val="en-US"/>
        </w:rPr>
        <w:t xml:space="preserve">e careful that you need to </w:t>
      </w:r>
      <w:r w:rsidRPr="00D05E81" w:rsidR="00A84A68">
        <w:rPr>
          <w:lang w:val="en-US"/>
        </w:rPr>
        <w:t>verify the requirements previously outlined.</w:t>
      </w:r>
    </w:p>
    <w:p w:rsidRPr="001B291A" w:rsidR="00765EA7" w:rsidP="001B291A" w:rsidRDefault="00765EA7" w14:paraId="10943F3C" w14:textId="6184EB6E">
      <w:pPr>
        <w:pStyle w:val="Ttulo1"/>
        <w:rPr/>
      </w:pPr>
      <w:bookmarkStart w:name="_Toc309001324" w:id="1426227219"/>
      <w:r w:rsidR="7BCD35FA">
        <w:rPr/>
        <w:t>Results</w:t>
      </w:r>
      <w:r w:rsidR="7BCD35FA">
        <w:rPr/>
        <w:t xml:space="preserve"> [Three page</w:t>
      </w:r>
      <w:r w:rsidR="7BCD35FA">
        <w:rPr/>
        <w:t>s</w:t>
      </w:r>
      <w:r w:rsidR="7BCD35FA">
        <w:rPr/>
        <w:t>]</w:t>
      </w:r>
      <w:bookmarkEnd w:id="1426227219"/>
    </w:p>
    <w:p w:rsidRPr="00D05E81" w:rsidR="000D7A4F" w:rsidP="001B291A" w:rsidRDefault="000431F8" w14:paraId="760769F6" w14:textId="77777777">
      <w:pPr>
        <w:rPr>
          <w:lang w:val="en-US"/>
        </w:rPr>
      </w:pPr>
      <w:r w:rsidRPr="00D05E81">
        <w:rPr>
          <w:lang w:val="en-US"/>
        </w:rPr>
        <w:t xml:space="preserve">Report the results obtained in your project. </w:t>
      </w:r>
      <w:r w:rsidRPr="00D05E81" w:rsidR="00865ECF">
        <w:rPr>
          <w:lang w:val="en-US"/>
        </w:rPr>
        <w:t>You need to report the results correspondent to all methods you described before</w:t>
      </w:r>
      <w:r w:rsidRPr="00D05E81" w:rsidR="00A84A68">
        <w:rPr>
          <w:lang w:val="en-US"/>
        </w:rPr>
        <w:t xml:space="preserve"> (section 4.4)</w:t>
      </w:r>
      <w:r w:rsidRPr="00D05E81" w:rsidR="00865ECF">
        <w:rPr>
          <w:lang w:val="en-US"/>
        </w:rPr>
        <w:t>.</w:t>
      </w:r>
    </w:p>
    <w:p w:rsidRPr="00D05E81" w:rsidR="00865ECF" w:rsidP="001B291A" w:rsidRDefault="00865ECF" w14:paraId="76385848" w14:textId="7D27AC3C">
      <w:pPr>
        <w:rPr>
          <w:lang w:val="en-US"/>
        </w:rPr>
      </w:pPr>
      <w:r w:rsidRPr="00D05E81">
        <w:rPr>
          <w:lang w:val="en-US"/>
        </w:rPr>
        <w:t>When reporting data, please make sure</w:t>
      </w:r>
      <w:r w:rsidRPr="00D05E81" w:rsidR="00CF7BC1">
        <w:rPr>
          <w:lang w:val="en-US"/>
        </w:rPr>
        <w:t xml:space="preserve"> that</w:t>
      </w:r>
      <w:r w:rsidRPr="00D05E81">
        <w:rPr>
          <w:lang w:val="en-US"/>
        </w:rPr>
        <w:t>:</w:t>
      </w:r>
    </w:p>
    <w:p w:rsidRPr="001B291A" w:rsidR="00865ECF" w:rsidP="001B291A" w:rsidRDefault="00865ECF" w14:paraId="0A647396" w14:textId="54C5EA1A">
      <w:pPr>
        <w:pStyle w:val="Prrafodelista"/>
        <w:numPr>
          <w:ilvl w:val="0"/>
          <w:numId w:val="26"/>
        </w:numPr>
        <w:rPr>
          <w:lang w:val="en-US"/>
        </w:rPr>
      </w:pPr>
      <w:r w:rsidRPr="001B291A">
        <w:rPr>
          <w:lang w:val="en-US"/>
        </w:rPr>
        <w:t>you have done more than one repetition, and therefore to report mean and standard deviation or median and interquartile range;</w:t>
      </w:r>
    </w:p>
    <w:p w:rsidRPr="001B291A" w:rsidR="00CF7BC1" w:rsidP="001B291A" w:rsidRDefault="00CF7BC1" w14:paraId="505D783F" w14:textId="553A1164">
      <w:pPr>
        <w:pStyle w:val="Prrafodelista"/>
        <w:numPr>
          <w:ilvl w:val="0"/>
          <w:numId w:val="26"/>
        </w:numPr>
        <w:rPr>
          <w:lang w:val="en-US"/>
        </w:rPr>
      </w:pPr>
      <w:r w:rsidRPr="001B291A">
        <w:rPr>
          <w:lang w:val="en-US"/>
        </w:rPr>
        <w:t>you report all units of measurements;</w:t>
      </w:r>
    </w:p>
    <w:p w:rsidRPr="001B291A" w:rsidR="00CF7BC1" w:rsidP="001B291A" w:rsidRDefault="00CF7BC1" w14:paraId="12374AD5" w14:textId="6C23FA30">
      <w:pPr>
        <w:pStyle w:val="Prrafodelista"/>
        <w:numPr>
          <w:ilvl w:val="0"/>
          <w:numId w:val="26"/>
        </w:numPr>
        <w:rPr>
          <w:lang w:val="en-US"/>
        </w:rPr>
      </w:pPr>
      <w:r w:rsidRPr="001B291A">
        <w:rPr>
          <w:lang w:val="en-US"/>
        </w:rPr>
        <w:t xml:space="preserve">you </w:t>
      </w:r>
      <w:r w:rsidRPr="001B291A" w:rsidR="00146097">
        <w:rPr>
          <w:lang w:val="en-US"/>
        </w:rPr>
        <w:t>make proper (parametric/non parametric) statistics if relevant;</w:t>
      </w:r>
    </w:p>
    <w:p w:rsidRPr="001B291A" w:rsidR="00146097" w:rsidP="001B291A" w:rsidRDefault="00146097" w14:paraId="6D9587B4" w14:textId="63089667">
      <w:pPr>
        <w:pStyle w:val="Prrafodelista"/>
        <w:numPr>
          <w:ilvl w:val="0"/>
          <w:numId w:val="26"/>
        </w:numPr>
        <w:rPr>
          <w:lang w:val="en-US"/>
        </w:rPr>
      </w:pPr>
      <w:r w:rsidRPr="001B291A">
        <w:rPr>
          <w:lang w:val="en-US"/>
        </w:rPr>
        <w:t xml:space="preserve">you report numbers to support </w:t>
      </w:r>
      <w:r w:rsidRPr="001B291A" w:rsidR="00453ABB">
        <w:rPr>
          <w:lang w:val="en-US"/>
        </w:rPr>
        <w:t>the conclusion that you have met/not met the requirements.</w:t>
      </w:r>
    </w:p>
    <w:p w:rsidRPr="00D05E81" w:rsidR="00453ABB" w:rsidP="001B291A" w:rsidRDefault="00453ABB" w14:paraId="2EED6441" w14:textId="445D3537">
      <w:pPr>
        <w:rPr>
          <w:lang w:val="en-US"/>
        </w:rPr>
      </w:pPr>
      <w:r w:rsidRPr="00D05E81">
        <w:rPr>
          <w:lang w:val="en-US"/>
        </w:rPr>
        <w:t xml:space="preserve">Please note that </w:t>
      </w:r>
      <w:r w:rsidRPr="00D05E81" w:rsidR="00F43D97">
        <w:rPr>
          <w:lang w:val="en-US"/>
        </w:rPr>
        <w:t xml:space="preserve">if you don’t meet a requirement, you can justify your result </w:t>
      </w:r>
      <w:r w:rsidRPr="00D05E81" w:rsidR="00A16A66">
        <w:rPr>
          <w:lang w:val="en-US"/>
        </w:rPr>
        <w:t xml:space="preserve">-- </w:t>
      </w:r>
      <w:r w:rsidRPr="00D05E81" w:rsidR="00F43D97">
        <w:rPr>
          <w:lang w:val="en-US"/>
        </w:rPr>
        <w:t xml:space="preserve">it is not a </w:t>
      </w:r>
      <w:r w:rsidRPr="00D05E81" w:rsidR="0013276B">
        <w:rPr>
          <w:lang w:val="en-US"/>
        </w:rPr>
        <w:t>failure</w:t>
      </w:r>
      <w:r w:rsidRPr="00D05E81" w:rsidR="00F43D97">
        <w:rPr>
          <w:lang w:val="en-US"/>
        </w:rPr>
        <w:t>.</w:t>
      </w:r>
    </w:p>
    <w:p w:rsidRPr="00D05E81" w:rsidR="000431F8" w:rsidP="001B291A" w:rsidRDefault="000431F8" w14:paraId="6F1E0EEB" w14:textId="130F03C3">
      <w:pPr>
        <w:rPr>
          <w:lang w:val="en-US"/>
        </w:rPr>
      </w:pPr>
      <w:r w:rsidRPr="00D05E81">
        <w:rPr>
          <w:lang w:val="en-US"/>
        </w:rPr>
        <w:t xml:space="preserve">Please make use of </w:t>
      </w:r>
      <w:r w:rsidRPr="00D05E81">
        <w:rPr>
          <w:b/>
          <w:bCs/>
          <w:u w:val="single"/>
          <w:lang w:val="en-US"/>
        </w:rPr>
        <w:t>tables and figures</w:t>
      </w:r>
      <w:r w:rsidRPr="00D05E81">
        <w:rPr>
          <w:lang w:val="en-US"/>
        </w:rPr>
        <w:t xml:space="preserve"> to support your findings.</w:t>
      </w:r>
      <w:r w:rsidRPr="00D05E81" w:rsidR="0013276B">
        <w:rPr>
          <w:lang w:val="en-US"/>
        </w:rPr>
        <w:t xml:space="preserve"> Prepare your figures </w:t>
      </w:r>
      <w:r w:rsidRPr="00D05E81" w:rsidR="00E63910">
        <w:rPr>
          <w:lang w:val="en-US"/>
        </w:rPr>
        <w:t xml:space="preserve">within a SW (i.e., do not stamp Arduino screen or similar). </w:t>
      </w:r>
    </w:p>
    <w:p w:rsidRPr="001B291A" w:rsidR="000431F8" w:rsidP="001B291A" w:rsidRDefault="00052F44" w14:paraId="1E2D48FB" w14:textId="08CA4620">
      <w:pPr>
        <w:pStyle w:val="Ttulo1"/>
        <w:rPr/>
      </w:pPr>
      <w:bookmarkStart w:name="_Toc1807147865" w:id="1435389142"/>
      <w:r w:rsidR="7BCD35FA">
        <w:rPr/>
        <w:t>Discussion and conclusion</w:t>
      </w:r>
      <w:r w:rsidR="7BCD35FA">
        <w:rPr/>
        <w:t xml:space="preserve"> [One page]</w:t>
      </w:r>
      <w:bookmarkEnd w:id="1435389142"/>
    </w:p>
    <w:p w:rsidRPr="00D05E81" w:rsidR="000431F8" w:rsidP="00D05E81" w:rsidRDefault="000431F8" w14:paraId="317CDE15" w14:textId="44AB776B">
      <w:pPr>
        <w:ind w:left="357"/>
        <w:rPr>
          <w:rFonts w:cstheme="majorHAnsi"/>
          <w:sz w:val="24"/>
          <w:szCs w:val="24"/>
          <w:lang w:val="en-US"/>
        </w:rPr>
      </w:pPr>
      <w:r w:rsidRPr="00D05E81">
        <w:rPr>
          <w:rFonts w:cstheme="majorHAnsi"/>
          <w:sz w:val="24"/>
          <w:szCs w:val="24"/>
          <w:lang w:val="en-US"/>
        </w:rPr>
        <w:t xml:space="preserve">Discuss the obtained results, particularly with respect to the initial objectives you have. </w:t>
      </w:r>
      <w:r w:rsidRPr="00D05E81" w:rsidR="000A2E6D">
        <w:rPr>
          <w:rFonts w:cstheme="majorHAnsi"/>
          <w:sz w:val="24"/>
          <w:szCs w:val="24"/>
          <w:lang w:val="en-US"/>
        </w:rPr>
        <w:t>Outline limitations and possible future works.</w:t>
      </w:r>
    </w:p>
    <w:p w:rsidR="009C5681" w:rsidP="001B291A" w:rsidRDefault="009C5681" w14:paraId="3F597C67" w14:textId="022BF472">
      <w:pPr>
        <w:pStyle w:val="Ttulo1"/>
        <w:rPr/>
      </w:pPr>
      <w:bookmarkStart w:name="_Toc1079833853" w:id="508341271"/>
      <w:r w:rsidR="7BCD35FA">
        <w:rPr/>
        <w:t>References</w:t>
      </w:r>
      <w:r w:rsidR="7BCD35FA">
        <w:rPr/>
        <w:t xml:space="preserve"> [Half page]</w:t>
      </w:r>
      <w:bookmarkEnd w:id="508341271"/>
    </w:p>
    <w:p w:rsidR="006F43D2" w:rsidP="006F43D2" w:rsidRDefault="006F43D2" w14:paraId="0A8A6A0F" w14:textId="78259874">
      <w:r>
        <w:t xml:space="preserve">[1] </w:t>
      </w:r>
      <w:r w:rsidRPr="006F43D2">
        <w:t xml:space="preserve">Feigin VL, Brainin M, </w:t>
      </w:r>
      <w:proofErr w:type="spellStart"/>
      <w:r w:rsidRPr="006F43D2">
        <w:t>Norrving</w:t>
      </w:r>
      <w:proofErr w:type="spellEnd"/>
      <w:r w:rsidRPr="006F43D2">
        <w:t xml:space="preserve"> B, Martins SO, Pandian J, Lindsay P, F </w:t>
      </w:r>
      <w:proofErr w:type="spellStart"/>
      <w:r w:rsidRPr="006F43D2">
        <w:t>Grupper</w:t>
      </w:r>
      <w:proofErr w:type="spellEnd"/>
      <w:r w:rsidRPr="006F43D2">
        <w:t xml:space="preserve"> M, </w:t>
      </w:r>
      <w:proofErr w:type="spellStart"/>
      <w:r w:rsidRPr="006F43D2">
        <w:t>Rautalin</w:t>
      </w:r>
      <w:proofErr w:type="spellEnd"/>
      <w:r w:rsidRPr="006F43D2">
        <w:t xml:space="preserve"> I. World Stroke Organization: Global Stroke Fact Sheet 2025. Int J Stroke. 2025 Feb;20(2):132-144. </w:t>
      </w:r>
      <w:proofErr w:type="spellStart"/>
      <w:r w:rsidRPr="006F43D2">
        <w:t>doi</w:t>
      </w:r>
      <w:proofErr w:type="spellEnd"/>
      <w:r w:rsidRPr="006F43D2">
        <w:t xml:space="preserve">: 10.1177/17474930241308142. </w:t>
      </w:r>
      <w:proofErr w:type="spellStart"/>
      <w:r w:rsidRPr="006F43D2">
        <w:t>Epub</w:t>
      </w:r>
      <w:proofErr w:type="spellEnd"/>
      <w:r w:rsidRPr="006F43D2">
        <w:t xml:space="preserve"> 2025 Jan 3. PMID: 39635884; PMCID: PMC11786524.</w:t>
      </w:r>
    </w:p>
    <w:p w:rsidR="00A362D3" w:rsidP="7BCD35FA" w:rsidRDefault="00A362D3" w14:paraId="7D027B88" w14:noSpellErr="1" w14:textId="0B7A5D9B">
      <w:pPr>
        <w:rPr>
          <w:lang w:val="en-US"/>
        </w:rPr>
      </w:pPr>
      <w:r w:rsidRPr="7BCD35FA" w:rsidR="7BCD35FA">
        <w:rPr>
          <w:lang w:val="it-IT"/>
        </w:rPr>
        <w:t xml:space="preserve">[2] Azzollini, V., </w:t>
      </w:r>
      <w:r w:rsidRPr="7BCD35FA" w:rsidR="7BCD35FA">
        <w:rPr>
          <w:lang w:val="it-IT"/>
        </w:rPr>
        <w:t>Dalise</w:t>
      </w:r>
      <w:r w:rsidRPr="7BCD35FA" w:rsidR="7BCD35FA">
        <w:rPr>
          <w:lang w:val="it-IT"/>
        </w:rPr>
        <w:t xml:space="preserve">, S., &amp; Chisari, C. (2021). </w:t>
      </w:r>
      <w:r w:rsidRPr="7BCD35FA" w:rsidR="7BCD35FA">
        <w:rPr>
          <w:lang w:val="en-US"/>
        </w:rPr>
        <w:t xml:space="preserve">How Does Stroke Affect Skeletal Muscle? </w:t>
      </w:r>
      <w:r w:rsidRPr="7BCD35FA" w:rsidR="7BCD35FA">
        <w:rPr>
          <w:lang w:val="en-US"/>
        </w:rPr>
        <w:t>State of the Art</w:t>
      </w:r>
      <w:r w:rsidRPr="7BCD35FA" w:rsidR="7BCD35FA">
        <w:rPr>
          <w:lang w:val="en-US"/>
        </w:rPr>
        <w:t xml:space="preserve"> and Rehabilitation Perspective. </w:t>
      </w:r>
      <w:r w:rsidRPr="7BCD35FA" w:rsidR="7BCD35FA">
        <w:rPr>
          <w:i w:val="1"/>
          <w:iCs w:val="1"/>
          <w:lang w:val="en-US"/>
        </w:rPr>
        <w:t>Frontiers In Neurology</w:t>
      </w:r>
      <w:r w:rsidRPr="7BCD35FA" w:rsidR="7BCD35FA">
        <w:rPr>
          <w:lang w:val="en-US"/>
        </w:rPr>
        <w:t xml:space="preserve">, </w:t>
      </w:r>
      <w:r w:rsidRPr="7BCD35FA" w:rsidR="7BCD35FA">
        <w:rPr>
          <w:i w:val="1"/>
          <w:iCs w:val="1"/>
          <w:lang w:val="en-US"/>
        </w:rPr>
        <w:t>12</w:t>
      </w:r>
      <w:r w:rsidRPr="7BCD35FA" w:rsidR="7BCD35FA">
        <w:rPr>
          <w:lang w:val="en-US"/>
        </w:rPr>
        <w:t>, 797559. https://doi.org/10.3389/fneur.2021.797559</w:t>
      </w:r>
    </w:p>
    <w:p w:rsidRPr="000B774E" w:rsidR="000B774E" w:rsidP="000B774E" w:rsidRDefault="000B774E" w14:paraId="65DB4265" w14:textId="5757A783">
      <w:pPr>
        <w:rPr>
          <w:lang w:val="es-CL"/>
        </w:rPr>
      </w:pPr>
      <w:r>
        <w:t>[</w:t>
      </w:r>
      <w:r w:rsidR="002A2DD5">
        <w:t>3</w:t>
      </w:r>
      <w:r>
        <w:t xml:space="preserve">] </w:t>
      </w:r>
      <w:r w:rsidRPr="000B774E">
        <w:t xml:space="preserve">What to expect as you recover from a stroke. </w:t>
      </w:r>
      <w:r w:rsidRPr="000B774E">
        <w:rPr>
          <w:lang w:val="es-CL"/>
        </w:rPr>
        <w:t xml:space="preserve">(s. f.). Mayo </w:t>
      </w:r>
      <w:proofErr w:type="spellStart"/>
      <w:r w:rsidRPr="000B774E">
        <w:rPr>
          <w:lang w:val="es-CL"/>
        </w:rPr>
        <w:t>Clinic</w:t>
      </w:r>
      <w:proofErr w:type="spellEnd"/>
      <w:r w:rsidRPr="000B774E">
        <w:rPr>
          <w:lang w:val="es-CL"/>
        </w:rPr>
        <w:t xml:space="preserve">. </w:t>
      </w:r>
      <w:hyperlink w:history="1" r:id="rId12">
        <w:r w:rsidRPr="000B774E">
          <w:rPr>
            <w:rStyle w:val="Hipervnculo"/>
            <w:lang w:val="es-CL"/>
          </w:rPr>
          <w:t>https://www.mayoclinic.org/diseases-conditions/stroke/in-depth/stroke-rehabilitation/art-20045172</w:t>
        </w:r>
      </w:hyperlink>
    </w:p>
    <w:p w:rsidRPr="000B774E" w:rsidR="000B774E" w:rsidP="7BCD35FA" w:rsidRDefault="000B774E" w14:paraId="76059B96" w14:textId="61240B0A">
      <w:pPr>
        <w:spacing w:before="240" w:beforeAutospacing="off" w:after="240" w:afterAutospacing="off"/>
        <w:rPr>
          <w:lang w:val="es-CL"/>
        </w:rPr>
      </w:pPr>
      <w:r w:rsidRPr="7BCD35FA" w:rsidR="7BCD35FA">
        <w:rPr>
          <w:lang w:val="es-CL"/>
        </w:rPr>
        <w:t>[4]</w:t>
      </w:r>
      <w:r w:rsidRPr="7BCD35FA" w:rsidR="7BCD35FA">
        <w:rPr>
          <w:b w:val="0"/>
          <w:bCs w:val="0"/>
          <w:lang w:val="es-CL"/>
        </w:rPr>
        <w:t xml:space="preserve"> </w:t>
      </w:r>
      <w:r w:rsidRPr="7BCD35FA" w:rsidR="7BCD35FA">
        <w:rPr>
          <w:rFonts w:ascii="Manrope" w:hAnsi="Manrope" w:eastAsia="Manrope" w:cs="Manrope"/>
          <w:b w:val="0"/>
          <w:bCs w:val="0"/>
          <w:noProof w:val="0"/>
          <w:sz w:val="22"/>
          <w:szCs w:val="22"/>
          <w:lang w:val="es-CL"/>
        </w:rPr>
        <w:t>Ambrosini</w:t>
      </w:r>
      <w:r w:rsidRPr="7BCD35FA" w:rsidR="7BCD35FA">
        <w:rPr>
          <w:rFonts w:ascii="Manrope" w:hAnsi="Manrope" w:eastAsia="Manrope" w:cs="Manrope"/>
          <w:b w:val="0"/>
          <w:bCs w:val="0"/>
          <w:noProof w:val="0"/>
          <w:sz w:val="22"/>
          <w:szCs w:val="22"/>
          <w:lang w:val="es-CL"/>
        </w:rPr>
        <w:t xml:space="preserve">, E., &amp; </w:t>
      </w:r>
      <w:r w:rsidRPr="7BCD35FA" w:rsidR="7BCD35FA">
        <w:rPr>
          <w:rFonts w:ascii="Manrope" w:hAnsi="Manrope" w:eastAsia="Manrope" w:cs="Manrope"/>
          <w:b w:val="0"/>
          <w:bCs w:val="0"/>
          <w:noProof w:val="0"/>
          <w:sz w:val="22"/>
          <w:szCs w:val="22"/>
          <w:lang w:val="es-CL"/>
        </w:rPr>
        <w:t>Gandolla</w:t>
      </w:r>
      <w:r w:rsidRPr="7BCD35FA" w:rsidR="7BCD35FA">
        <w:rPr>
          <w:rFonts w:ascii="Manrope" w:hAnsi="Manrope" w:eastAsia="Manrope" w:cs="Manrope"/>
          <w:b w:val="0"/>
          <w:bCs w:val="0"/>
          <w:noProof w:val="0"/>
          <w:sz w:val="22"/>
          <w:szCs w:val="22"/>
          <w:lang w:val="es-CL"/>
        </w:rPr>
        <w:t xml:space="preserve">, M. (2025). </w:t>
      </w:r>
      <w:r w:rsidRPr="7BCD35FA" w:rsidR="7BCD35FA">
        <w:rPr>
          <w:rFonts w:ascii="Manrope" w:hAnsi="Manrope" w:eastAsia="Manrope" w:cs="Manrope"/>
          <w:b w:val="0"/>
          <w:bCs w:val="0"/>
          <w:i w:val="1"/>
          <w:iCs w:val="1"/>
          <w:noProof w:val="0"/>
          <w:sz w:val="22"/>
          <w:szCs w:val="22"/>
          <w:lang w:val="es-CL"/>
        </w:rPr>
        <w:t>Collaborative</w:t>
      </w:r>
      <w:r w:rsidRPr="7BCD35FA" w:rsidR="7BCD35FA">
        <w:rPr>
          <w:rFonts w:ascii="Manrope" w:hAnsi="Manrope" w:eastAsia="Manrope" w:cs="Manrope"/>
          <w:b w:val="0"/>
          <w:bCs w:val="0"/>
          <w:i w:val="1"/>
          <w:iCs w:val="1"/>
          <w:noProof w:val="0"/>
          <w:sz w:val="22"/>
          <w:szCs w:val="22"/>
          <w:lang w:val="es-CL"/>
        </w:rPr>
        <w:t xml:space="preserve"> </w:t>
      </w:r>
      <w:r w:rsidRPr="7BCD35FA" w:rsidR="7BCD35FA">
        <w:rPr>
          <w:rFonts w:ascii="Manrope" w:hAnsi="Manrope" w:eastAsia="Manrope" w:cs="Manrope"/>
          <w:b w:val="0"/>
          <w:bCs w:val="0"/>
          <w:i w:val="1"/>
          <w:iCs w:val="1"/>
          <w:noProof w:val="0"/>
          <w:sz w:val="22"/>
          <w:szCs w:val="22"/>
          <w:lang w:val="es-CL"/>
        </w:rPr>
        <w:t>Robotics</w:t>
      </w:r>
      <w:r w:rsidRPr="7BCD35FA" w:rsidR="7BCD35FA">
        <w:rPr>
          <w:rFonts w:ascii="Manrope" w:hAnsi="Manrope" w:eastAsia="Manrope" w:cs="Manrope"/>
          <w:b w:val="0"/>
          <w:bCs w:val="0"/>
          <w:i w:val="1"/>
          <w:iCs w:val="1"/>
          <w:noProof w:val="0"/>
          <w:sz w:val="22"/>
          <w:szCs w:val="22"/>
          <w:lang w:val="es-CL"/>
        </w:rPr>
        <w:t xml:space="preserve"> (</w:t>
      </w:r>
      <w:r w:rsidRPr="7BCD35FA" w:rsidR="7BCD35FA">
        <w:rPr>
          <w:rFonts w:ascii="Manrope" w:hAnsi="Manrope" w:eastAsia="Manrope" w:cs="Manrope"/>
          <w:b w:val="0"/>
          <w:bCs w:val="0"/>
          <w:i w:val="1"/>
          <w:iCs w:val="1"/>
          <w:noProof w:val="0"/>
          <w:sz w:val="22"/>
          <w:szCs w:val="22"/>
          <w:lang w:val="es-CL"/>
        </w:rPr>
        <w:t>Section</w:t>
      </w:r>
      <w:r w:rsidRPr="7BCD35FA" w:rsidR="7BCD35FA">
        <w:rPr>
          <w:rFonts w:ascii="Manrope" w:hAnsi="Manrope" w:eastAsia="Manrope" w:cs="Manrope"/>
          <w:b w:val="0"/>
          <w:bCs w:val="0"/>
          <w:i w:val="1"/>
          <w:iCs w:val="1"/>
          <w:noProof w:val="0"/>
          <w:sz w:val="22"/>
          <w:szCs w:val="22"/>
          <w:lang w:val="es-CL"/>
        </w:rPr>
        <w:t xml:space="preserve"> A)</w:t>
      </w:r>
      <w:r w:rsidRPr="7BCD35FA" w:rsidR="7BCD35FA">
        <w:rPr>
          <w:rFonts w:ascii="Manrope" w:hAnsi="Manrope" w:eastAsia="Manrope" w:cs="Manrope"/>
          <w:b w:val="0"/>
          <w:bCs w:val="0"/>
          <w:noProof w:val="0"/>
          <w:sz w:val="22"/>
          <w:szCs w:val="22"/>
          <w:lang w:val="es-CL"/>
        </w:rPr>
        <w:t xml:space="preserve"> [</w:t>
      </w:r>
      <w:r w:rsidRPr="7BCD35FA" w:rsidR="7BCD35FA">
        <w:rPr>
          <w:rFonts w:ascii="Manrope" w:hAnsi="Manrope" w:eastAsia="Manrope" w:cs="Manrope"/>
          <w:b w:val="0"/>
          <w:bCs w:val="0"/>
          <w:noProof w:val="0"/>
          <w:sz w:val="22"/>
          <w:szCs w:val="22"/>
          <w:lang w:val="es-CL"/>
        </w:rPr>
        <w:t>Course</w:t>
      </w:r>
      <w:r w:rsidRPr="7BCD35FA" w:rsidR="7BCD35FA">
        <w:rPr>
          <w:rFonts w:ascii="Manrope" w:hAnsi="Manrope" w:eastAsia="Manrope" w:cs="Manrope"/>
          <w:b w:val="0"/>
          <w:bCs w:val="0"/>
          <w:noProof w:val="0"/>
          <w:sz w:val="22"/>
          <w:szCs w:val="22"/>
          <w:lang w:val="es-CL"/>
        </w:rPr>
        <w:t xml:space="preserve"> </w:t>
      </w:r>
      <w:r w:rsidRPr="7BCD35FA" w:rsidR="7BCD35FA">
        <w:rPr>
          <w:rFonts w:ascii="Manrope" w:hAnsi="Manrope" w:eastAsia="Manrope" w:cs="Manrope"/>
          <w:b w:val="0"/>
          <w:bCs w:val="0"/>
          <w:noProof w:val="0"/>
          <w:sz w:val="22"/>
          <w:szCs w:val="22"/>
          <w:lang w:val="es-CL"/>
        </w:rPr>
        <w:t>materials</w:t>
      </w:r>
      <w:r w:rsidRPr="7BCD35FA" w:rsidR="7BCD35FA">
        <w:rPr>
          <w:rFonts w:ascii="Manrope" w:hAnsi="Manrope" w:eastAsia="Manrope" w:cs="Manrope"/>
          <w:b w:val="0"/>
          <w:bCs w:val="0"/>
          <w:noProof w:val="0"/>
          <w:sz w:val="22"/>
          <w:szCs w:val="22"/>
          <w:lang w:val="es-CL"/>
        </w:rPr>
        <w:t xml:space="preserve">]. </w:t>
      </w:r>
      <w:r w:rsidRPr="7BCD35FA" w:rsidR="7BCD35FA">
        <w:rPr>
          <w:rFonts w:ascii="Manrope" w:hAnsi="Manrope" w:eastAsia="Manrope" w:cs="Manrope"/>
          <w:b w:val="0"/>
          <w:bCs w:val="0"/>
          <w:noProof w:val="0"/>
          <w:sz w:val="22"/>
          <w:szCs w:val="22"/>
          <w:lang w:val="es-CL"/>
        </w:rPr>
        <w:t>Politecnico</w:t>
      </w:r>
      <w:r w:rsidRPr="7BCD35FA" w:rsidR="7BCD35FA">
        <w:rPr>
          <w:rFonts w:ascii="Manrope" w:hAnsi="Manrope" w:eastAsia="Manrope" w:cs="Manrope"/>
          <w:b w:val="0"/>
          <w:bCs w:val="0"/>
          <w:noProof w:val="0"/>
          <w:sz w:val="22"/>
          <w:szCs w:val="22"/>
          <w:lang w:val="es-CL"/>
        </w:rPr>
        <w:t xml:space="preserve"> di Milano.</w:t>
      </w:r>
    </w:p>
    <w:p w:rsidRPr="000B774E" w:rsidR="000B774E" w:rsidP="7BCD35FA" w:rsidRDefault="000B774E" w14:paraId="75A521AD" w14:textId="0F3041D2">
      <w:pPr>
        <w:spacing w:before="240" w:beforeAutospacing="off" w:after="240" w:afterAutospacing="off"/>
        <w:rPr>
          <w:rFonts w:ascii="Manrope" w:hAnsi="Manrope" w:eastAsia="Manrope" w:cs="Manrope"/>
          <w:b w:val="0"/>
          <w:bCs w:val="0"/>
          <w:noProof w:val="0"/>
          <w:sz w:val="22"/>
          <w:szCs w:val="22"/>
          <w:lang w:val="es-CL"/>
        </w:rPr>
      </w:pPr>
      <w:r w:rsidRPr="7BCD35FA" w:rsidR="7BCD35FA">
        <w:rPr>
          <w:rFonts w:ascii="Manrope" w:hAnsi="Manrope" w:eastAsia="Manrope" w:cs="Manrope"/>
          <w:b w:val="0"/>
          <w:bCs w:val="0"/>
          <w:noProof w:val="0"/>
          <w:sz w:val="22"/>
          <w:szCs w:val="22"/>
          <w:lang w:val="es-CL"/>
        </w:rPr>
        <w:t>[5]</w:t>
      </w:r>
    </w:p>
    <w:p w:rsidRPr="000B774E" w:rsidR="000B774E" w:rsidP="000B774E" w:rsidRDefault="000B774E" w14:paraId="624D654B" w14:textId="57931CBA">
      <w:pPr>
        <w:rPr>
          <w:lang w:val="es-CL"/>
        </w:rPr>
      </w:pPr>
    </w:p>
    <w:p w:rsidRPr="000B774E" w:rsidR="000B774E" w:rsidP="006F43D2" w:rsidRDefault="000B774E" w14:paraId="3BE7AA12" w14:textId="278F1AA6">
      <w:pPr>
        <w:rPr>
          <w:lang w:val="es-CL"/>
        </w:rPr>
      </w:pPr>
    </w:p>
    <w:p w:rsidRPr="000B774E" w:rsidR="009C5681" w:rsidP="00D05E81" w:rsidRDefault="009C5681" w14:paraId="05FE9FB4" w14:textId="77777777">
      <w:pPr>
        <w:ind w:left="357"/>
        <w:rPr>
          <w:rFonts w:cstheme="majorHAnsi"/>
          <w:sz w:val="24"/>
          <w:szCs w:val="24"/>
          <w:lang w:val="es-CL"/>
        </w:rPr>
      </w:pPr>
    </w:p>
    <w:sectPr w:rsidRPr="000B774E" w:rsidR="009C5681" w:rsidSect="00046BA4">
      <w:headerReference w:type="default" r:id="rId13"/>
      <w:pgSz w:w="11906" w:h="16838" w:orient="portrait"/>
      <w:pgMar w:top="1417" w:right="1134" w:bottom="1134" w:left="1134" w:header="708" w:footer="708" w:gutter="0"/>
      <w:cols w:space="708"/>
      <w:docGrid w:linePitch="360"/>
      <w:footerReference w:type="default" r:id="Re01734c42d544fd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3BD2" w:rsidP="009A669D" w:rsidRDefault="00463BD2" w14:paraId="1A44AE5E" w14:textId="77777777">
      <w:pPr>
        <w:spacing w:after="0" w:line="240" w:lineRule="auto"/>
      </w:pPr>
      <w:r>
        <w:separator/>
      </w:r>
    </w:p>
  </w:endnote>
  <w:endnote w:type="continuationSeparator" w:id="0">
    <w:p w:rsidR="00463BD2" w:rsidP="009A669D" w:rsidRDefault="00463BD2" w14:paraId="16BED04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rope">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210"/>
      <w:gridCol w:w="3210"/>
      <w:gridCol w:w="3210"/>
    </w:tblGrid>
    <w:tr w:rsidR="7BCD35FA" w:rsidTr="7BCD35FA" w14:paraId="17508BF5">
      <w:trPr>
        <w:trHeight w:val="300"/>
      </w:trPr>
      <w:tc>
        <w:tcPr>
          <w:tcW w:w="3210" w:type="dxa"/>
          <w:tcMar/>
        </w:tcPr>
        <w:p w:rsidR="7BCD35FA" w:rsidP="7BCD35FA" w:rsidRDefault="7BCD35FA" w14:paraId="7B4AAB41" w14:textId="5DBFCE63">
          <w:pPr>
            <w:pStyle w:val="Encabezado"/>
            <w:bidi w:val="0"/>
            <w:ind w:left="-115"/>
            <w:jc w:val="left"/>
          </w:pPr>
        </w:p>
      </w:tc>
      <w:tc>
        <w:tcPr>
          <w:tcW w:w="3210" w:type="dxa"/>
          <w:tcMar/>
        </w:tcPr>
        <w:p w:rsidR="7BCD35FA" w:rsidP="7BCD35FA" w:rsidRDefault="7BCD35FA" w14:paraId="2A48F275" w14:textId="55304264">
          <w:pPr>
            <w:pStyle w:val="Encabezado"/>
            <w:bidi w:val="0"/>
            <w:jc w:val="center"/>
          </w:pPr>
        </w:p>
      </w:tc>
      <w:tc>
        <w:tcPr>
          <w:tcW w:w="3210" w:type="dxa"/>
          <w:tcMar/>
        </w:tcPr>
        <w:p w:rsidR="7BCD35FA" w:rsidP="7BCD35FA" w:rsidRDefault="7BCD35FA" w14:paraId="73111BA6" w14:textId="482CCB9C">
          <w:pPr>
            <w:pStyle w:val="Encabezado"/>
            <w:bidi w:val="0"/>
            <w:ind w:right="-115"/>
            <w:jc w:val="right"/>
          </w:pPr>
        </w:p>
      </w:tc>
    </w:tr>
  </w:tbl>
  <w:p w:rsidR="7BCD35FA" w:rsidP="7BCD35FA" w:rsidRDefault="7BCD35FA" w14:paraId="1E82CF43" w14:textId="790C8020">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3BD2" w:rsidP="009A669D" w:rsidRDefault="00463BD2" w14:paraId="3119D224" w14:textId="77777777">
      <w:pPr>
        <w:spacing w:after="0" w:line="240" w:lineRule="auto"/>
      </w:pPr>
      <w:r>
        <w:separator/>
      </w:r>
    </w:p>
  </w:footnote>
  <w:footnote w:type="continuationSeparator" w:id="0">
    <w:p w:rsidR="00463BD2" w:rsidP="009A669D" w:rsidRDefault="00463BD2" w14:paraId="713A923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US" w:eastAsia="it-IT"/>
      </w:rPr>
      <w:alias w:val="Titolo"/>
      <w:tag w:val=""/>
      <w:id w:val="1116400235"/>
      <w:placeholder>
        <w:docPart w:val="9206ED5D203DC847B3E67AE8ED3CA079"/>
      </w:placeholder>
      <w:dataBinding w:prefixMappings="xmlns:ns0='http://purl.org/dc/elements/1.1/' xmlns:ns1='http://schemas.openxmlformats.org/package/2006/metadata/core-properties' " w:xpath="/ns1:coreProperties[1]/ns0:title[1]" w:storeItemID="{6C3C8BC8-F283-45AE-878A-BAB7291924A1}"/>
      <w:text/>
    </w:sdtPr>
    <w:sdtContent>
      <w:p w:rsidRPr="00CD7223" w:rsidR="009A669D" w:rsidP="00012C37" w:rsidRDefault="000C5083" w14:paraId="031CB34D" w14:textId="5E0D0C29">
        <w:pPr>
          <w:pStyle w:val="Encabezado"/>
          <w:rPr>
            <w:color w:val="7F7F7F" w:themeColor="text1" w:themeTint="80"/>
          </w:rPr>
        </w:pPr>
        <w:r w:rsidRPr="00CD7223">
          <w:rPr>
            <w:lang w:val="en-US" w:eastAsia="it-IT"/>
          </w:rPr>
          <w:t>Group</w:t>
        </w:r>
        <w:r w:rsidR="00012C37">
          <w:rPr>
            <w:lang w:val="en-US" w:eastAsia="it-IT"/>
          </w:rPr>
          <w:t xml:space="preserve"> 13</w:t>
        </w:r>
        <w:r w:rsidRPr="00CD7223">
          <w:rPr>
            <w:lang w:val="en-US" w:eastAsia="it-IT"/>
          </w:rPr>
          <w:tab/>
        </w:r>
        <w:r w:rsidRPr="00CD7223">
          <w:rPr>
            <w:lang w:val="en-US" w:eastAsia="it-IT"/>
          </w:rPr>
          <w:t>[Authors]</w:t>
        </w:r>
        <w:r w:rsidRPr="00CD7223">
          <w:rPr>
            <w:lang w:val="en-US" w:eastAsia="it-IT"/>
          </w:rPr>
          <w:tab/>
        </w:r>
        <w:r w:rsidRPr="00CD7223">
          <w:rPr>
            <w:lang w:val="en-US" w:eastAsia="it-IT"/>
          </w:rPr>
          <w:t>AY 202</w:t>
        </w:r>
        <w:r w:rsidR="008748ED">
          <w:rPr>
            <w:lang w:val="en-US" w:eastAsia="it-IT"/>
          </w:rPr>
          <w:t>5</w:t>
        </w:r>
        <w:r w:rsidRPr="00CD7223">
          <w:rPr>
            <w:lang w:val="en-US" w:eastAsia="it-IT"/>
          </w:rPr>
          <w:t>/2</w:t>
        </w:r>
        <w:r w:rsidR="008748ED">
          <w:rPr>
            <w:lang w:val="en-US" w:eastAsia="it-IT"/>
          </w:rPr>
          <w:t>6</w:t>
        </w:r>
      </w:p>
    </w:sdtContent>
  </w:sdt>
  <w:p w:rsidRPr="00012C37" w:rsidR="009A669D" w:rsidRDefault="009A669D" w14:paraId="512996F4" w14:textId="51059409">
    <w:pPr>
      <w:pStyle w:val="Encabezado"/>
      <w:rPr>
        <w:lang w:val="it-IT"/>
      </w:rPr>
    </w:pPr>
  </w:p>
</w:hdr>
</file>

<file path=word/intelligence2.xml><?xml version="1.0" encoding="utf-8"?>
<int2:intelligence xmlns:int2="http://schemas.microsoft.com/office/intelligence/2020/intelligence">
  <int2:observations>
    <int2:bookmark int2:bookmarkName="_Int_WYJn7uO8" int2:invalidationBookmarkName="" int2:hashCode="8mtj1ijJtWecVO" int2:id="k45Xh1Ub">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6f1f58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c78df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670B45"/>
    <w:multiLevelType w:val="hybridMultilevel"/>
    <w:tmpl w:val="7550208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47A6D79"/>
    <w:multiLevelType w:val="hybridMultilevel"/>
    <w:tmpl w:val="333E4BD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 w15:restartNumberingAfterBreak="0">
    <w:nsid w:val="05C46F70"/>
    <w:multiLevelType w:val="hybridMultilevel"/>
    <w:tmpl w:val="BCB4CEB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7D7742E"/>
    <w:multiLevelType w:val="hybridMultilevel"/>
    <w:tmpl w:val="C5F25FF6"/>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4" w15:restartNumberingAfterBreak="0">
    <w:nsid w:val="0BE44A21"/>
    <w:multiLevelType w:val="hybridMultilevel"/>
    <w:tmpl w:val="12083C60"/>
    <w:lvl w:ilvl="0" w:tplc="AF469C68">
      <w:start w:val="1"/>
      <w:numFmt w:val="bullet"/>
      <w:lvlText w:val="•"/>
      <w:lvlJc w:val="left"/>
      <w:pPr>
        <w:tabs>
          <w:tab w:val="num" w:pos="720"/>
        </w:tabs>
        <w:ind w:left="720" w:hanging="360"/>
      </w:pPr>
      <w:rPr>
        <w:rFonts w:hint="default" w:ascii="Arial" w:hAnsi="Arial"/>
      </w:rPr>
    </w:lvl>
    <w:lvl w:ilvl="1" w:tplc="CB8A0A10" w:tentative="1">
      <w:start w:val="1"/>
      <w:numFmt w:val="bullet"/>
      <w:lvlText w:val="•"/>
      <w:lvlJc w:val="left"/>
      <w:pPr>
        <w:tabs>
          <w:tab w:val="num" w:pos="1440"/>
        </w:tabs>
        <w:ind w:left="1440" w:hanging="360"/>
      </w:pPr>
      <w:rPr>
        <w:rFonts w:hint="default" w:ascii="Arial" w:hAnsi="Arial"/>
      </w:rPr>
    </w:lvl>
    <w:lvl w:ilvl="2" w:tplc="74E63758" w:tentative="1">
      <w:start w:val="1"/>
      <w:numFmt w:val="bullet"/>
      <w:lvlText w:val="•"/>
      <w:lvlJc w:val="left"/>
      <w:pPr>
        <w:tabs>
          <w:tab w:val="num" w:pos="2160"/>
        </w:tabs>
        <w:ind w:left="2160" w:hanging="360"/>
      </w:pPr>
      <w:rPr>
        <w:rFonts w:hint="default" w:ascii="Arial" w:hAnsi="Arial"/>
      </w:rPr>
    </w:lvl>
    <w:lvl w:ilvl="3" w:tplc="A5C0275E" w:tentative="1">
      <w:start w:val="1"/>
      <w:numFmt w:val="bullet"/>
      <w:lvlText w:val="•"/>
      <w:lvlJc w:val="left"/>
      <w:pPr>
        <w:tabs>
          <w:tab w:val="num" w:pos="2880"/>
        </w:tabs>
        <w:ind w:left="2880" w:hanging="360"/>
      </w:pPr>
      <w:rPr>
        <w:rFonts w:hint="default" w:ascii="Arial" w:hAnsi="Arial"/>
      </w:rPr>
    </w:lvl>
    <w:lvl w:ilvl="4" w:tplc="BFDE3F82" w:tentative="1">
      <w:start w:val="1"/>
      <w:numFmt w:val="bullet"/>
      <w:lvlText w:val="•"/>
      <w:lvlJc w:val="left"/>
      <w:pPr>
        <w:tabs>
          <w:tab w:val="num" w:pos="3600"/>
        </w:tabs>
        <w:ind w:left="3600" w:hanging="360"/>
      </w:pPr>
      <w:rPr>
        <w:rFonts w:hint="default" w:ascii="Arial" w:hAnsi="Arial"/>
      </w:rPr>
    </w:lvl>
    <w:lvl w:ilvl="5" w:tplc="DA4E848C" w:tentative="1">
      <w:start w:val="1"/>
      <w:numFmt w:val="bullet"/>
      <w:lvlText w:val="•"/>
      <w:lvlJc w:val="left"/>
      <w:pPr>
        <w:tabs>
          <w:tab w:val="num" w:pos="4320"/>
        </w:tabs>
        <w:ind w:left="4320" w:hanging="360"/>
      </w:pPr>
      <w:rPr>
        <w:rFonts w:hint="default" w:ascii="Arial" w:hAnsi="Arial"/>
      </w:rPr>
    </w:lvl>
    <w:lvl w:ilvl="6" w:tplc="638A4544" w:tentative="1">
      <w:start w:val="1"/>
      <w:numFmt w:val="bullet"/>
      <w:lvlText w:val="•"/>
      <w:lvlJc w:val="left"/>
      <w:pPr>
        <w:tabs>
          <w:tab w:val="num" w:pos="5040"/>
        </w:tabs>
        <w:ind w:left="5040" w:hanging="360"/>
      </w:pPr>
      <w:rPr>
        <w:rFonts w:hint="default" w:ascii="Arial" w:hAnsi="Arial"/>
      </w:rPr>
    </w:lvl>
    <w:lvl w:ilvl="7" w:tplc="C4E891B8" w:tentative="1">
      <w:start w:val="1"/>
      <w:numFmt w:val="bullet"/>
      <w:lvlText w:val="•"/>
      <w:lvlJc w:val="left"/>
      <w:pPr>
        <w:tabs>
          <w:tab w:val="num" w:pos="5760"/>
        </w:tabs>
        <w:ind w:left="5760" w:hanging="360"/>
      </w:pPr>
      <w:rPr>
        <w:rFonts w:hint="default" w:ascii="Arial" w:hAnsi="Arial"/>
      </w:rPr>
    </w:lvl>
    <w:lvl w:ilvl="8" w:tplc="D82A7F72" w:tentative="1">
      <w:start w:val="1"/>
      <w:numFmt w:val="bullet"/>
      <w:lvlText w:val="•"/>
      <w:lvlJc w:val="left"/>
      <w:pPr>
        <w:tabs>
          <w:tab w:val="num" w:pos="6480"/>
        </w:tabs>
        <w:ind w:left="6480" w:hanging="360"/>
      </w:pPr>
      <w:rPr>
        <w:rFonts w:hint="default" w:ascii="Arial" w:hAnsi="Arial"/>
      </w:rPr>
    </w:lvl>
  </w:abstractNum>
  <w:abstractNum w:abstractNumId="5" w15:restartNumberingAfterBreak="0">
    <w:nsid w:val="129A5670"/>
    <w:multiLevelType w:val="hybridMultilevel"/>
    <w:tmpl w:val="85AC778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6" w15:restartNumberingAfterBreak="0">
    <w:nsid w:val="183F6DC2"/>
    <w:multiLevelType w:val="multilevel"/>
    <w:tmpl w:val="7F6259DE"/>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835FD3"/>
    <w:multiLevelType w:val="hybridMultilevel"/>
    <w:tmpl w:val="FBD49274"/>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8" w15:restartNumberingAfterBreak="0">
    <w:nsid w:val="28EA5677"/>
    <w:multiLevelType w:val="hybridMultilevel"/>
    <w:tmpl w:val="BD5C1184"/>
    <w:lvl w:ilvl="0" w:tplc="419C69CE">
      <w:start w:val="1"/>
      <w:numFmt w:val="bullet"/>
      <w:lvlText w:val="•"/>
      <w:lvlJc w:val="left"/>
      <w:pPr>
        <w:tabs>
          <w:tab w:val="num" w:pos="720"/>
        </w:tabs>
        <w:ind w:left="720" w:hanging="360"/>
      </w:pPr>
      <w:rPr>
        <w:rFonts w:hint="default" w:ascii="Arial" w:hAnsi="Arial"/>
      </w:rPr>
    </w:lvl>
    <w:lvl w:ilvl="1" w:tplc="9F7E4208">
      <w:start w:val="1"/>
      <w:numFmt w:val="bullet"/>
      <w:lvlText w:val="•"/>
      <w:lvlJc w:val="left"/>
      <w:pPr>
        <w:tabs>
          <w:tab w:val="num" w:pos="1440"/>
        </w:tabs>
        <w:ind w:left="1440" w:hanging="360"/>
      </w:pPr>
      <w:rPr>
        <w:rFonts w:hint="default" w:ascii="Arial" w:hAnsi="Arial"/>
      </w:rPr>
    </w:lvl>
    <w:lvl w:ilvl="2" w:tplc="99060618" w:tentative="1">
      <w:start w:val="1"/>
      <w:numFmt w:val="bullet"/>
      <w:lvlText w:val="•"/>
      <w:lvlJc w:val="left"/>
      <w:pPr>
        <w:tabs>
          <w:tab w:val="num" w:pos="2160"/>
        </w:tabs>
        <w:ind w:left="2160" w:hanging="360"/>
      </w:pPr>
      <w:rPr>
        <w:rFonts w:hint="default" w:ascii="Arial" w:hAnsi="Arial"/>
      </w:rPr>
    </w:lvl>
    <w:lvl w:ilvl="3" w:tplc="26E21C9E" w:tentative="1">
      <w:start w:val="1"/>
      <w:numFmt w:val="bullet"/>
      <w:lvlText w:val="•"/>
      <w:lvlJc w:val="left"/>
      <w:pPr>
        <w:tabs>
          <w:tab w:val="num" w:pos="2880"/>
        </w:tabs>
        <w:ind w:left="2880" w:hanging="360"/>
      </w:pPr>
      <w:rPr>
        <w:rFonts w:hint="default" w:ascii="Arial" w:hAnsi="Arial"/>
      </w:rPr>
    </w:lvl>
    <w:lvl w:ilvl="4" w:tplc="42842156" w:tentative="1">
      <w:start w:val="1"/>
      <w:numFmt w:val="bullet"/>
      <w:lvlText w:val="•"/>
      <w:lvlJc w:val="left"/>
      <w:pPr>
        <w:tabs>
          <w:tab w:val="num" w:pos="3600"/>
        </w:tabs>
        <w:ind w:left="3600" w:hanging="360"/>
      </w:pPr>
      <w:rPr>
        <w:rFonts w:hint="default" w:ascii="Arial" w:hAnsi="Arial"/>
      </w:rPr>
    </w:lvl>
    <w:lvl w:ilvl="5" w:tplc="37B21D50" w:tentative="1">
      <w:start w:val="1"/>
      <w:numFmt w:val="bullet"/>
      <w:lvlText w:val="•"/>
      <w:lvlJc w:val="left"/>
      <w:pPr>
        <w:tabs>
          <w:tab w:val="num" w:pos="4320"/>
        </w:tabs>
        <w:ind w:left="4320" w:hanging="360"/>
      </w:pPr>
      <w:rPr>
        <w:rFonts w:hint="default" w:ascii="Arial" w:hAnsi="Arial"/>
      </w:rPr>
    </w:lvl>
    <w:lvl w:ilvl="6" w:tplc="C862D7E2" w:tentative="1">
      <w:start w:val="1"/>
      <w:numFmt w:val="bullet"/>
      <w:lvlText w:val="•"/>
      <w:lvlJc w:val="left"/>
      <w:pPr>
        <w:tabs>
          <w:tab w:val="num" w:pos="5040"/>
        </w:tabs>
        <w:ind w:left="5040" w:hanging="360"/>
      </w:pPr>
      <w:rPr>
        <w:rFonts w:hint="default" w:ascii="Arial" w:hAnsi="Arial"/>
      </w:rPr>
    </w:lvl>
    <w:lvl w:ilvl="7" w:tplc="A14ECAA8" w:tentative="1">
      <w:start w:val="1"/>
      <w:numFmt w:val="bullet"/>
      <w:lvlText w:val="•"/>
      <w:lvlJc w:val="left"/>
      <w:pPr>
        <w:tabs>
          <w:tab w:val="num" w:pos="5760"/>
        </w:tabs>
        <w:ind w:left="5760" w:hanging="360"/>
      </w:pPr>
      <w:rPr>
        <w:rFonts w:hint="default" w:ascii="Arial" w:hAnsi="Arial"/>
      </w:rPr>
    </w:lvl>
    <w:lvl w:ilvl="8" w:tplc="089CA4BA"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312F0584"/>
    <w:multiLevelType w:val="hybridMultilevel"/>
    <w:tmpl w:val="BCB4CE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3CA777A"/>
    <w:multiLevelType w:val="hybridMultilevel"/>
    <w:tmpl w:val="C1B49610"/>
    <w:lvl w:ilvl="0" w:tplc="04100001">
      <w:start w:val="1"/>
      <w:numFmt w:val="bullet"/>
      <w:lvlText w:val=""/>
      <w:lvlJc w:val="left"/>
      <w:pPr>
        <w:ind w:left="1077" w:hanging="360"/>
      </w:pPr>
      <w:rPr>
        <w:rFonts w:hint="default" w:ascii="Symbol" w:hAnsi="Symbol"/>
      </w:rPr>
    </w:lvl>
    <w:lvl w:ilvl="1" w:tplc="04100003" w:tentative="1">
      <w:start w:val="1"/>
      <w:numFmt w:val="bullet"/>
      <w:lvlText w:val="o"/>
      <w:lvlJc w:val="left"/>
      <w:pPr>
        <w:ind w:left="1797" w:hanging="360"/>
      </w:pPr>
      <w:rPr>
        <w:rFonts w:hint="default" w:ascii="Courier New" w:hAnsi="Courier New" w:cs="Courier New"/>
      </w:rPr>
    </w:lvl>
    <w:lvl w:ilvl="2" w:tplc="04100005" w:tentative="1">
      <w:start w:val="1"/>
      <w:numFmt w:val="bullet"/>
      <w:lvlText w:val=""/>
      <w:lvlJc w:val="left"/>
      <w:pPr>
        <w:ind w:left="2517" w:hanging="360"/>
      </w:pPr>
      <w:rPr>
        <w:rFonts w:hint="default" w:ascii="Wingdings" w:hAnsi="Wingdings"/>
      </w:rPr>
    </w:lvl>
    <w:lvl w:ilvl="3" w:tplc="04100001" w:tentative="1">
      <w:start w:val="1"/>
      <w:numFmt w:val="bullet"/>
      <w:lvlText w:val=""/>
      <w:lvlJc w:val="left"/>
      <w:pPr>
        <w:ind w:left="3237" w:hanging="360"/>
      </w:pPr>
      <w:rPr>
        <w:rFonts w:hint="default" w:ascii="Symbol" w:hAnsi="Symbol"/>
      </w:rPr>
    </w:lvl>
    <w:lvl w:ilvl="4" w:tplc="04100003" w:tentative="1">
      <w:start w:val="1"/>
      <w:numFmt w:val="bullet"/>
      <w:lvlText w:val="o"/>
      <w:lvlJc w:val="left"/>
      <w:pPr>
        <w:ind w:left="3957" w:hanging="360"/>
      </w:pPr>
      <w:rPr>
        <w:rFonts w:hint="default" w:ascii="Courier New" w:hAnsi="Courier New" w:cs="Courier New"/>
      </w:rPr>
    </w:lvl>
    <w:lvl w:ilvl="5" w:tplc="04100005" w:tentative="1">
      <w:start w:val="1"/>
      <w:numFmt w:val="bullet"/>
      <w:lvlText w:val=""/>
      <w:lvlJc w:val="left"/>
      <w:pPr>
        <w:ind w:left="4677" w:hanging="360"/>
      </w:pPr>
      <w:rPr>
        <w:rFonts w:hint="default" w:ascii="Wingdings" w:hAnsi="Wingdings"/>
      </w:rPr>
    </w:lvl>
    <w:lvl w:ilvl="6" w:tplc="04100001" w:tentative="1">
      <w:start w:val="1"/>
      <w:numFmt w:val="bullet"/>
      <w:lvlText w:val=""/>
      <w:lvlJc w:val="left"/>
      <w:pPr>
        <w:ind w:left="5397" w:hanging="360"/>
      </w:pPr>
      <w:rPr>
        <w:rFonts w:hint="default" w:ascii="Symbol" w:hAnsi="Symbol"/>
      </w:rPr>
    </w:lvl>
    <w:lvl w:ilvl="7" w:tplc="04100003" w:tentative="1">
      <w:start w:val="1"/>
      <w:numFmt w:val="bullet"/>
      <w:lvlText w:val="o"/>
      <w:lvlJc w:val="left"/>
      <w:pPr>
        <w:ind w:left="6117" w:hanging="360"/>
      </w:pPr>
      <w:rPr>
        <w:rFonts w:hint="default" w:ascii="Courier New" w:hAnsi="Courier New" w:cs="Courier New"/>
      </w:rPr>
    </w:lvl>
    <w:lvl w:ilvl="8" w:tplc="04100005" w:tentative="1">
      <w:start w:val="1"/>
      <w:numFmt w:val="bullet"/>
      <w:lvlText w:val=""/>
      <w:lvlJc w:val="left"/>
      <w:pPr>
        <w:ind w:left="6837" w:hanging="360"/>
      </w:pPr>
      <w:rPr>
        <w:rFonts w:hint="default" w:ascii="Wingdings" w:hAnsi="Wingdings"/>
      </w:rPr>
    </w:lvl>
  </w:abstractNum>
  <w:abstractNum w:abstractNumId="11" w15:restartNumberingAfterBreak="0">
    <w:nsid w:val="35484DD8"/>
    <w:multiLevelType w:val="hybridMultilevel"/>
    <w:tmpl w:val="34B0ABA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2" w15:restartNumberingAfterBreak="0">
    <w:nsid w:val="374F1A4A"/>
    <w:multiLevelType w:val="hybridMultilevel"/>
    <w:tmpl w:val="7738107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3" w15:restartNumberingAfterBreak="0">
    <w:nsid w:val="39F1128E"/>
    <w:multiLevelType w:val="hybridMultilevel"/>
    <w:tmpl w:val="F9D033E2"/>
    <w:lvl w:ilvl="0" w:tplc="CACA27A2">
      <w:start w:val="1"/>
      <w:numFmt w:val="bullet"/>
      <w:lvlText w:val="•"/>
      <w:lvlJc w:val="left"/>
      <w:pPr>
        <w:tabs>
          <w:tab w:val="num" w:pos="720"/>
        </w:tabs>
        <w:ind w:left="720" w:hanging="360"/>
      </w:pPr>
      <w:rPr>
        <w:rFonts w:hint="default" w:ascii="Arial" w:hAnsi="Arial"/>
      </w:rPr>
    </w:lvl>
    <w:lvl w:ilvl="1" w:tplc="C7327B0A" w:tentative="1">
      <w:start w:val="1"/>
      <w:numFmt w:val="bullet"/>
      <w:lvlText w:val="•"/>
      <w:lvlJc w:val="left"/>
      <w:pPr>
        <w:tabs>
          <w:tab w:val="num" w:pos="1440"/>
        </w:tabs>
        <w:ind w:left="1440" w:hanging="360"/>
      </w:pPr>
      <w:rPr>
        <w:rFonts w:hint="default" w:ascii="Arial" w:hAnsi="Arial"/>
      </w:rPr>
    </w:lvl>
    <w:lvl w:ilvl="2" w:tplc="A3E2A162" w:tentative="1">
      <w:start w:val="1"/>
      <w:numFmt w:val="bullet"/>
      <w:lvlText w:val="•"/>
      <w:lvlJc w:val="left"/>
      <w:pPr>
        <w:tabs>
          <w:tab w:val="num" w:pos="2160"/>
        </w:tabs>
        <w:ind w:left="2160" w:hanging="360"/>
      </w:pPr>
      <w:rPr>
        <w:rFonts w:hint="default" w:ascii="Arial" w:hAnsi="Arial"/>
      </w:rPr>
    </w:lvl>
    <w:lvl w:ilvl="3" w:tplc="D23E2C62" w:tentative="1">
      <w:start w:val="1"/>
      <w:numFmt w:val="bullet"/>
      <w:lvlText w:val="•"/>
      <w:lvlJc w:val="left"/>
      <w:pPr>
        <w:tabs>
          <w:tab w:val="num" w:pos="2880"/>
        </w:tabs>
        <w:ind w:left="2880" w:hanging="360"/>
      </w:pPr>
      <w:rPr>
        <w:rFonts w:hint="default" w:ascii="Arial" w:hAnsi="Arial"/>
      </w:rPr>
    </w:lvl>
    <w:lvl w:ilvl="4" w:tplc="38488AF2" w:tentative="1">
      <w:start w:val="1"/>
      <w:numFmt w:val="bullet"/>
      <w:lvlText w:val="•"/>
      <w:lvlJc w:val="left"/>
      <w:pPr>
        <w:tabs>
          <w:tab w:val="num" w:pos="3600"/>
        </w:tabs>
        <w:ind w:left="3600" w:hanging="360"/>
      </w:pPr>
      <w:rPr>
        <w:rFonts w:hint="default" w:ascii="Arial" w:hAnsi="Arial"/>
      </w:rPr>
    </w:lvl>
    <w:lvl w:ilvl="5" w:tplc="0E820CBA" w:tentative="1">
      <w:start w:val="1"/>
      <w:numFmt w:val="bullet"/>
      <w:lvlText w:val="•"/>
      <w:lvlJc w:val="left"/>
      <w:pPr>
        <w:tabs>
          <w:tab w:val="num" w:pos="4320"/>
        </w:tabs>
        <w:ind w:left="4320" w:hanging="360"/>
      </w:pPr>
      <w:rPr>
        <w:rFonts w:hint="default" w:ascii="Arial" w:hAnsi="Arial"/>
      </w:rPr>
    </w:lvl>
    <w:lvl w:ilvl="6" w:tplc="B22246CE" w:tentative="1">
      <w:start w:val="1"/>
      <w:numFmt w:val="bullet"/>
      <w:lvlText w:val="•"/>
      <w:lvlJc w:val="left"/>
      <w:pPr>
        <w:tabs>
          <w:tab w:val="num" w:pos="5040"/>
        </w:tabs>
        <w:ind w:left="5040" w:hanging="360"/>
      </w:pPr>
      <w:rPr>
        <w:rFonts w:hint="default" w:ascii="Arial" w:hAnsi="Arial"/>
      </w:rPr>
    </w:lvl>
    <w:lvl w:ilvl="7" w:tplc="B5CA8FDC" w:tentative="1">
      <w:start w:val="1"/>
      <w:numFmt w:val="bullet"/>
      <w:lvlText w:val="•"/>
      <w:lvlJc w:val="left"/>
      <w:pPr>
        <w:tabs>
          <w:tab w:val="num" w:pos="5760"/>
        </w:tabs>
        <w:ind w:left="5760" w:hanging="360"/>
      </w:pPr>
      <w:rPr>
        <w:rFonts w:hint="default" w:ascii="Arial" w:hAnsi="Arial"/>
      </w:rPr>
    </w:lvl>
    <w:lvl w:ilvl="8" w:tplc="6C7E77C8"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3BCA7254"/>
    <w:multiLevelType w:val="hybridMultilevel"/>
    <w:tmpl w:val="8076D02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5" w15:restartNumberingAfterBreak="0">
    <w:nsid w:val="3CB35568"/>
    <w:multiLevelType w:val="hybridMultilevel"/>
    <w:tmpl w:val="765635DA"/>
    <w:lvl w:ilvl="0" w:tplc="6D0857C8">
      <w:start w:val="1"/>
      <w:numFmt w:val="bullet"/>
      <w:lvlText w:val=""/>
      <w:lvlJc w:val="left"/>
      <w:pPr>
        <w:ind w:left="720" w:hanging="360"/>
      </w:pPr>
      <w:rPr>
        <w:rFonts w:hint="default" w:ascii="Symbol" w:hAnsi="Symbol"/>
      </w:rPr>
    </w:lvl>
    <w:lvl w:ilvl="1" w:tplc="08108E2A">
      <w:start w:val="1"/>
      <w:numFmt w:val="bullet"/>
      <w:lvlText w:val="o"/>
      <w:lvlJc w:val="left"/>
      <w:pPr>
        <w:ind w:left="1440" w:hanging="360"/>
      </w:pPr>
      <w:rPr>
        <w:rFonts w:hint="default" w:ascii="Courier New" w:hAnsi="Courier New"/>
      </w:rPr>
    </w:lvl>
    <w:lvl w:ilvl="2" w:tplc="7C961906">
      <w:start w:val="1"/>
      <w:numFmt w:val="bullet"/>
      <w:lvlText w:val=""/>
      <w:lvlJc w:val="left"/>
      <w:pPr>
        <w:ind w:left="2160" w:hanging="360"/>
      </w:pPr>
      <w:rPr>
        <w:rFonts w:hint="default" w:ascii="Wingdings" w:hAnsi="Wingdings"/>
      </w:rPr>
    </w:lvl>
    <w:lvl w:ilvl="3" w:tplc="493C01A8">
      <w:start w:val="1"/>
      <w:numFmt w:val="bullet"/>
      <w:lvlText w:val=""/>
      <w:lvlJc w:val="left"/>
      <w:pPr>
        <w:ind w:left="2880" w:hanging="360"/>
      </w:pPr>
      <w:rPr>
        <w:rFonts w:hint="default" w:ascii="Symbol" w:hAnsi="Symbol"/>
      </w:rPr>
    </w:lvl>
    <w:lvl w:ilvl="4" w:tplc="D904298E">
      <w:start w:val="1"/>
      <w:numFmt w:val="bullet"/>
      <w:lvlText w:val="o"/>
      <w:lvlJc w:val="left"/>
      <w:pPr>
        <w:ind w:left="3600" w:hanging="360"/>
      </w:pPr>
      <w:rPr>
        <w:rFonts w:hint="default" w:ascii="Courier New" w:hAnsi="Courier New"/>
      </w:rPr>
    </w:lvl>
    <w:lvl w:ilvl="5" w:tplc="7BAE61E6">
      <w:start w:val="1"/>
      <w:numFmt w:val="bullet"/>
      <w:lvlText w:val=""/>
      <w:lvlJc w:val="left"/>
      <w:pPr>
        <w:ind w:left="4320" w:hanging="360"/>
      </w:pPr>
      <w:rPr>
        <w:rFonts w:hint="default" w:ascii="Wingdings" w:hAnsi="Wingdings"/>
      </w:rPr>
    </w:lvl>
    <w:lvl w:ilvl="6" w:tplc="4CBE812E">
      <w:start w:val="1"/>
      <w:numFmt w:val="bullet"/>
      <w:lvlText w:val=""/>
      <w:lvlJc w:val="left"/>
      <w:pPr>
        <w:ind w:left="5040" w:hanging="360"/>
      </w:pPr>
      <w:rPr>
        <w:rFonts w:hint="default" w:ascii="Symbol" w:hAnsi="Symbol"/>
      </w:rPr>
    </w:lvl>
    <w:lvl w:ilvl="7" w:tplc="335005F0">
      <w:start w:val="1"/>
      <w:numFmt w:val="bullet"/>
      <w:lvlText w:val="o"/>
      <w:lvlJc w:val="left"/>
      <w:pPr>
        <w:ind w:left="5760" w:hanging="360"/>
      </w:pPr>
      <w:rPr>
        <w:rFonts w:hint="default" w:ascii="Courier New" w:hAnsi="Courier New"/>
      </w:rPr>
    </w:lvl>
    <w:lvl w:ilvl="8" w:tplc="362216E0">
      <w:start w:val="1"/>
      <w:numFmt w:val="bullet"/>
      <w:lvlText w:val=""/>
      <w:lvlJc w:val="left"/>
      <w:pPr>
        <w:ind w:left="6480" w:hanging="360"/>
      </w:pPr>
      <w:rPr>
        <w:rFonts w:hint="default" w:ascii="Wingdings" w:hAnsi="Wingdings"/>
      </w:rPr>
    </w:lvl>
  </w:abstractNum>
  <w:abstractNum w:abstractNumId="16" w15:restartNumberingAfterBreak="0">
    <w:nsid w:val="3CF840FE"/>
    <w:multiLevelType w:val="hybridMultilevel"/>
    <w:tmpl w:val="09322052"/>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17" w15:restartNumberingAfterBreak="0">
    <w:nsid w:val="3D7D2D78"/>
    <w:multiLevelType w:val="hybridMultilevel"/>
    <w:tmpl w:val="30DE07E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8" w15:restartNumberingAfterBreak="0">
    <w:nsid w:val="458D6CF7"/>
    <w:multiLevelType w:val="hybridMultilevel"/>
    <w:tmpl w:val="60EEE09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68C1A9C"/>
    <w:multiLevelType w:val="hybridMultilevel"/>
    <w:tmpl w:val="2998FCD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0" w15:restartNumberingAfterBreak="0">
    <w:nsid w:val="4DBB4540"/>
    <w:multiLevelType w:val="hybridMultilevel"/>
    <w:tmpl w:val="CEAEA4F6"/>
    <w:lvl w:ilvl="0" w:tplc="04100001">
      <w:start w:val="1"/>
      <w:numFmt w:val="bullet"/>
      <w:lvlText w:val=""/>
      <w:lvlJc w:val="left"/>
      <w:pPr>
        <w:ind w:left="1077" w:hanging="360"/>
      </w:pPr>
      <w:rPr>
        <w:rFonts w:hint="default" w:ascii="Symbol" w:hAnsi="Symbol"/>
      </w:rPr>
    </w:lvl>
    <w:lvl w:ilvl="1" w:tplc="04100003" w:tentative="1">
      <w:start w:val="1"/>
      <w:numFmt w:val="bullet"/>
      <w:lvlText w:val="o"/>
      <w:lvlJc w:val="left"/>
      <w:pPr>
        <w:ind w:left="1797" w:hanging="360"/>
      </w:pPr>
      <w:rPr>
        <w:rFonts w:hint="default" w:ascii="Courier New" w:hAnsi="Courier New" w:cs="Courier New"/>
      </w:rPr>
    </w:lvl>
    <w:lvl w:ilvl="2" w:tplc="04100005" w:tentative="1">
      <w:start w:val="1"/>
      <w:numFmt w:val="bullet"/>
      <w:lvlText w:val=""/>
      <w:lvlJc w:val="left"/>
      <w:pPr>
        <w:ind w:left="2517" w:hanging="360"/>
      </w:pPr>
      <w:rPr>
        <w:rFonts w:hint="default" w:ascii="Wingdings" w:hAnsi="Wingdings"/>
      </w:rPr>
    </w:lvl>
    <w:lvl w:ilvl="3" w:tplc="04100001" w:tentative="1">
      <w:start w:val="1"/>
      <w:numFmt w:val="bullet"/>
      <w:lvlText w:val=""/>
      <w:lvlJc w:val="left"/>
      <w:pPr>
        <w:ind w:left="3237" w:hanging="360"/>
      </w:pPr>
      <w:rPr>
        <w:rFonts w:hint="default" w:ascii="Symbol" w:hAnsi="Symbol"/>
      </w:rPr>
    </w:lvl>
    <w:lvl w:ilvl="4" w:tplc="04100003" w:tentative="1">
      <w:start w:val="1"/>
      <w:numFmt w:val="bullet"/>
      <w:lvlText w:val="o"/>
      <w:lvlJc w:val="left"/>
      <w:pPr>
        <w:ind w:left="3957" w:hanging="360"/>
      </w:pPr>
      <w:rPr>
        <w:rFonts w:hint="default" w:ascii="Courier New" w:hAnsi="Courier New" w:cs="Courier New"/>
      </w:rPr>
    </w:lvl>
    <w:lvl w:ilvl="5" w:tplc="04100005" w:tentative="1">
      <w:start w:val="1"/>
      <w:numFmt w:val="bullet"/>
      <w:lvlText w:val=""/>
      <w:lvlJc w:val="left"/>
      <w:pPr>
        <w:ind w:left="4677" w:hanging="360"/>
      </w:pPr>
      <w:rPr>
        <w:rFonts w:hint="default" w:ascii="Wingdings" w:hAnsi="Wingdings"/>
      </w:rPr>
    </w:lvl>
    <w:lvl w:ilvl="6" w:tplc="04100001" w:tentative="1">
      <w:start w:val="1"/>
      <w:numFmt w:val="bullet"/>
      <w:lvlText w:val=""/>
      <w:lvlJc w:val="left"/>
      <w:pPr>
        <w:ind w:left="5397" w:hanging="360"/>
      </w:pPr>
      <w:rPr>
        <w:rFonts w:hint="default" w:ascii="Symbol" w:hAnsi="Symbol"/>
      </w:rPr>
    </w:lvl>
    <w:lvl w:ilvl="7" w:tplc="04100003" w:tentative="1">
      <w:start w:val="1"/>
      <w:numFmt w:val="bullet"/>
      <w:lvlText w:val="o"/>
      <w:lvlJc w:val="left"/>
      <w:pPr>
        <w:ind w:left="6117" w:hanging="360"/>
      </w:pPr>
      <w:rPr>
        <w:rFonts w:hint="default" w:ascii="Courier New" w:hAnsi="Courier New" w:cs="Courier New"/>
      </w:rPr>
    </w:lvl>
    <w:lvl w:ilvl="8" w:tplc="04100005" w:tentative="1">
      <w:start w:val="1"/>
      <w:numFmt w:val="bullet"/>
      <w:lvlText w:val=""/>
      <w:lvlJc w:val="left"/>
      <w:pPr>
        <w:ind w:left="6837" w:hanging="360"/>
      </w:pPr>
      <w:rPr>
        <w:rFonts w:hint="default" w:ascii="Wingdings" w:hAnsi="Wingdings"/>
      </w:rPr>
    </w:lvl>
  </w:abstractNum>
  <w:abstractNum w:abstractNumId="21" w15:restartNumberingAfterBreak="0">
    <w:nsid w:val="4EDB6F72"/>
    <w:multiLevelType w:val="multilevel"/>
    <w:tmpl w:val="57224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60C6464"/>
    <w:multiLevelType w:val="hybridMultilevel"/>
    <w:tmpl w:val="B146691C"/>
    <w:lvl w:ilvl="0" w:tplc="6FC44C2C">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1C92F63"/>
    <w:multiLevelType w:val="hybridMultilevel"/>
    <w:tmpl w:val="A3D803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8DE4B72"/>
    <w:multiLevelType w:val="multilevel"/>
    <w:tmpl w:val="E09EAA8E"/>
    <w:styleLink w:val="Elencocorrente1"/>
    <w:lvl w:ilvl="0">
      <w:start w:val="1"/>
      <w:numFmt w:val="decimal"/>
      <w:lvlText w:val="%1."/>
      <w:lvlJc w:val="left"/>
      <w:pPr>
        <w:ind w:left="720" w:hanging="360"/>
      </w:pPr>
    </w:lvl>
    <w:lvl w:ilvl="1">
      <w:start w:val="1"/>
      <w:numFmt w:val="none"/>
      <w:lvlText w:val="1.1"/>
      <w:lvlJc w:val="left"/>
      <w:pPr>
        <w:ind w:left="1440" w:hanging="360"/>
      </w:pPr>
      <w:rPr>
        <w:rFonts w:hint="default"/>
      </w:rPr>
    </w:lvl>
    <w:lvl w:ilvl="2">
      <w:start w:val="1"/>
      <w:numFmt w:val="lowerRoman"/>
      <w:lvlText w:val="%3."/>
      <w:lvlJc w:val="righ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E3A644E"/>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8CD31B9"/>
    <w:multiLevelType w:val="hybridMultilevel"/>
    <w:tmpl w:val="A4B066DC"/>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num w:numId="29">
    <w:abstractNumId w:val="28"/>
  </w:num>
  <w:num w:numId="28">
    <w:abstractNumId w:val="27"/>
  </w:num>
  <w:num w:numId="1" w16cid:durableId="1414277297">
    <w:abstractNumId w:val="15"/>
  </w:num>
  <w:num w:numId="2" w16cid:durableId="242228113">
    <w:abstractNumId w:val="18"/>
  </w:num>
  <w:num w:numId="3" w16cid:durableId="1014839679">
    <w:abstractNumId w:val="2"/>
  </w:num>
  <w:num w:numId="4" w16cid:durableId="168256439">
    <w:abstractNumId w:val="22"/>
  </w:num>
  <w:num w:numId="5" w16cid:durableId="1485243374">
    <w:abstractNumId w:val="9"/>
  </w:num>
  <w:num w:numId="6" w16cid:durableId="1302808515">
    <w:abstractNumId w:val="12"/>
  </w:num>
  <w:num w:numId="7" w16cid:durableId="1495562697">
    <w:abstractNumId w:val="4"/>
  </w:num>
  <w:num w:numId="8" w16cid:durableId="252518354">
    <w:abstractNumId w:val="1"/>
  </w:num>
  <w:num w:numId="9" w16cid:durableId="1653171079">
    <w:abstractNumId w:val="13"/>
  </w:num>
  <w:num w:numId="10" w16cid:durableId="1732537097">
    <w:abstractNumId w:val="26"/>
  </w:num>
  <w:num w:numId="11" w16cid:durableId="56130145">
    <w:abstractNumId w:val="8"/>
  </w:num>
  <w:num w:numId="12" w16cid:durableId="1587492742">
    <w:abstractNumId w:val="17"/>
  </w:num>
  <w:num w:numId="13" w16cid:durableId="836728542">
    <w:abstractNumId w:val="0"/>
  </w:num>
  <w:num w:numId="14" w16cid:durableId="1907691466">
    <w:abstractNumId w:val="25"/>
  </w:num>
  <w:num w:numId="15" w16cid:durableId="592278829">
    <w:abstractNumId w:val="23"/>
  </w:num>
  <w:num w:numId="16" w16cid:durableId="466630783">
    <w:abstractNumId w:val="24"/>
  </w:num>
  <w:num w:numId="17" w16cid:durableId="1818181314">
    <w:abstractNumId w:val="20"/>
  </w:num>
  <w:num w:numId="18" w16cid:durableId="520902236">
    <w:abstractNumId w:val="16"/>
  </w:num>
  <w:num w:numId="19" w16cid:durableId="1454246346">
    <w:abstractNumId w:val="10"/>
  </w:num>
  <w:num w:numId="20" w16cid:durableId="483281304">
    <w:abstractNumId w:val="3"/>
  </w:num>
  <w:num w:numId="21" w16cid:durableId="243148089">
    <w:abstractNumId w:val="7"/>
  </w:num>
  <w:num w:numId="22" w16cid:durableId="119807231">
    <w:abstractNumId w:val="6"/>
  </w:num>
  <w:num w:numId="23" w16cid:durableId="1798405446">
    <w:abstractNumId w:val="19"/>
  </w:num>
  <w:num w:numId="24" w16cid:durableId="120340895">
    <w:abstractNumId w:val="11"/>
  </w:num>
  <w:num w:numId="25" w16cid:durableId="1611624976">
    <w:abstractNumId w:val="5"/>
  </w:num>
  <w:num w:numId="26" w16cid:durableId="778571988">
    <w:abstractNumId w:val="14"/>
  </w:num>
  <w:num w:numId="27" w16cid:durableId="1053582222">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false"/>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AxsrAwNTKwNDAzMTZV0lEKTi0uzszPAykwrgUASovhFywAAAA="/>
  </w:docVars>
  <w:rsids>
    <w:rsidRoot w:val="006E6F51"/>
    <w:rsid w:val="00001BB7"/>
    <w:rsid w:val="00001C39"/>
    <w:rsid w:val="00006BB5"/>
    <w:rsid w:val="0001036E"/>
    <w:rsid w:val="00010B48"/>
    <w:rsid w:val="00011653"/>
    <w:rsid w:val="0001247A"/>
    <w:rsid w:val="00012C37"/>
    <w:rsid w:val="000232D9"/>
    <w:rsid w:val="0003403B"/>
    <w:rsid w:val="00036DE1"/>
    <w:rsid w:val="0004311E"/>
    <w:rsid w:val="000431F8"/>
    <w:rsid w:val="000451DB"/>
    <w:rsid w:val="000455AA"/>
    <w:rsid w:val="00046BA4"/>
    <w:rsid w:val="00050A3C"/>
    <w:rsid w:val="00052F44"/>
    <w:rsid w:val="00054B9E"/>
    <w:rsid w:val="00055A80"/>
    <w:rsid w:val="00055D35"/>
    <w:rsid w:val="000644F5"/>
    <w:rsid w:val="00065860"/>
    <w:rsid w:val="000700B1"/>
    <w:rsid w:val="00073E0C"/>
    <w:rsid w:val="00075E26"/>
    <w:rsid w:val="00092026"/>
    <w:rsid w:val="0009725C"/>
    <w:rsid w:val="00097396"/>
    <w:rsid w:val="000974EA"/>
    <w:rsid w:val="000A2E6D"/>
    <w:rsid w:val="000B1069"/>
    <w:rsid w:val="000B2D62"/>
    <w:rsid w:val="000B3D44"/>
    <w:rsid w:val="000B74F1"/>
    <w:rsid w:val="000B774E"/>
    <w:rsid w:val="000C5083"/>
    <w:rsid w:val="000C50C4"/>
    <w:rsid w:val="000C7A8A"/>
    <w:rsid w:val="000D1673"/>
    <w:rsid w:val="000D32E4"/>
    <w:rsid w:val="000D7A4F"/>
    <w:rsid w:val="000E1504"/>
    <w:rsid w:val="000E5E42"/>
    <w:rsid w:val="000F0288"/>
    <w:rsid w:val="000F2F78"/>
    <w:rsid w:val="000F4B57"/>
    <w:rsid w:val="00101C3E"/>
    <w:rsid w:val="001024FC"/>
    <w:rsid w:val="0010577C"/>
    <w:rsid w:val="00105E22"/>
    <w:rsid w:val="00106798"/>
    <w:rsid w:val="001072BB"/>
    <w:rsid w:val="00111CDD"/>
    <w:rsid w:val="00121F19"/>
    <w:rsid w:val="00122A4B"/>
    <w:rsid w:val="00124FE3"/>
    <w:rsid w:val="0013276B"/>
    <w:rsid w:val="00133EED"/>
    <w:rsid w:val="00134842"/>
    <w:rsid w:val="0013613C"/>
    <w:rsid w:val="00137393"/>
    <w:rsid w:val="001375E4"/>
    <w:rsid w:val="0014146C"/>
    <w:rsid w:val="00142B17"/>
    <w:rsid w:val="00142FE8"/>
    <w:rsid w:val="00146097"/>
    <w:rsid w:val="00147657"/>
    <w:rsid w:val="00147B5B"/>
    <w:rsid w:val="00152C81"/>
    <w:rsid w:val="001535C1"/>
    <w:rsid w:val="00161554"/>
    <w:rsid w:val="001617FF"/>
    <w:rsid w:val="00166482"/>
    <w:rsid w:val="001676BB"/>
    <w:rsid w:val="00167A03"/>
    <w:rsid w:val="0017325F"/>
    <w:rsid w:val="00176050"/>
    <w:rsid w:val="001856C6"/>
    <w:rsid w:val="001928C8"/>
    <w:rsid w:val="00194779"/>
    <w:rsid w:val="001A4E60"/>
    <w:rsid w:val="001A52DE"/>
    <w:rsid w:val="001A6724"/>
    <w:rsid w:val="001B291A"/>
    <w:rsid w:val="001B605D"/>
    <w:rsid w:val="001C417D"/>
    <w:rsid w:val="001D4083"/>
    <w:rsid w:val="001D6F59"/>
    <w:rsid w:val="001D7EDE"/>
    <w:rsid w:val="001E0909"/>
    <w:rsid w:val="001E0F9E"/>
    <w:rsid w:val="001F1AB5"/>
    <w:rsid w:val="001F7375"/>
    <w:rsid w:val="00201FB0"/>
    <w:rsid w:val="002021F3"/>
    <w:rsid w:val="00204267"/>
    <w:rsid w:val="00205D6B"/>
    <w:rsid w:val="00210295"/>
    <w:rsid w:val="00212907"/>
    <w:rsid w:val="00215BD8"/>
    <w:rsid w:val="0021761E"/>
    <w:rsid w:val="00220AC2"/>
    <w:rsid w:val="002213EB"/>
    <w:rsid w:val="0022268F"/>
    <w:rsid w:val="00227DCB"/>
    <w:rsid w:val="00231674"/>
    <w:rsid w:val="00235D42"/>
    <w:rsid w:val="002371FE"/>
    <w:rsid w:val="002455BC"/>
    <w:rsid w:val="00246E1A"/>
    <w:rsid w:val="00247535"/>
    <w:rsid w:val="00250CD3"/>
    <w:rsid w:val="002519CD"/>
    <w:rsid w:val="002527EF"/>
    <w:rsid w:val="00256D64"/>
    <w:rsid w:val="00261B6D"/>
    <w:rsid w:val="002752A8"/>
    <w:rsid w:val="00276F43"/>
    <w:rsid w:val="002773A3"/>
    <w:rsid w:val="002814FD"/>
    <w:rsid w:val="00282154"/>
    <w:rsid w:val="00285758"/>
    <w:rsid w:val="00287812"/>
    <w:rsid w:val="00293AB4"/>
    <w:rsid w:val="002A285E"/>
    <w:rsid w:val="002A2DD5"/>
    <w:rsid w:val="002B22AD"/>
    <w:rsid w:val="002B6841"/>
    <w:rsid w:val="002B6D05"/>
    <w:rsid w:val="002C1A0A"/>
    <w:rsid w:val="002C39F7"/>
    <w:rsid w:val="002D381C"/>
    <w:rsid w:val="002D55F3"/>
    <w:rsid w:val="002E4E3C"/>
    <w:rsid w:val="002F68E6"/>
    <w:rsid w:val="002F71DA"/>
    <w:rsid w:val="00304AF7"/>
    <w:rsid w:val="00310C15"/>
    <w:rsid w:val="00310EE9"/>
    <w:rsid w:val="003113F8"/>
    <w:rsid w:val="00313B8B"/>
    <w:rsid w:val="00323381"/>
    <w:rsid w:val="00323DF1"/>
    <w:rsid w:val="00325078"/>
    <w:rsid w:val="00326196"/>
    <w:rsid w:val="003314BC"/>
    <w:rsid w:val="0033286E"/>
    <w:rsid w:val="00333FD2"/>
    <w:rsid w:val="003436BE"/>
    <w:rsid w:val="003464F5"/>
    <w:rsid w:val="003528E0"/>
    <w:rsid w:val="00354EFF"/>
    <w:rsid w:val="00357A10"/>
    <w:rsid w:val="00357EB0"/>
    <w:rsid w:val="00362BFC"/>
    <w:rsid w:val="003654A5"/>
    <w:rsid w:val="00366674"/>
    <w:rsid w:val="00366879"/>
    <w:rsid w:val="00371F8F"/>
    <w:rsid w:val="0038769D"/>
    <w:rsid w:val="00387A63"/>
    <w:rsid w:val="003964C2"/>
    <w:rsid w:val="003A27FE"/>
    <w:rsid w:val="003A3D61"/>
    <w:rsid w:val="003B16F1"/>
    <w:rsid w:val="003B26CB"/>
    <w:rsid w:val="003B538A"/>
    <w:rsid w:val="003C1520"/>
    <w:rsid w:val="003C6444"/>
    <w:rsid w:val="003C6C7C"/>
    <w:rsid w:val="003D0FBA"/>
    <w:rsid w:val="003D3E4D"/>
    <w:rsid w:val="003E32F8"/>
    <w:rsid w:val="003E5E80"/>
    <w:rsid w:val="003F4DC3"/>
    <w:rsid w:val="003F706E"/>
    <w:rsid w:val="0040195B"/>
    <w:rsid w:val="0040531D"/>
    <w:rsid w:val="00405D94"/>
    <w:rsid w:val="00407431"/>
    <w:rsid w:val="00411C37"/>
    <w:rsid w:val="0042225E"/>
    <w:rsid w:val="004223AB"/>
    <w:rsid w:val="00424783"/>
    <w:rsid w:val="004248A3"/>
    <w:rsid w:val="00426129"/>
    <w:rsid w:val="00430FC6"/>
    <w:rsid w:val="00435BCA"/>
    <w:rsid w:val="00437FBD"/>
    <w:rsid w:val="00440A40"/>
    <w:rsid w:val="00440F5C"/>
    <w:rsid w:val="00445CA5"/>
    <w:rsid w:val="00447A58"/>
    <w:rsid w:val="00453A05"/>
    <w:rsid w:val="00453ABB"/>
    <w:rsid w:val="00454384"/>
    <w:rsid w:val="00457EAC"/>
    <w:rsid w:val="00463446"/>
    <w:rsid w:val="00463BD2"/>
    <w:rsid w:val="00467B88"/>
    <w:rsid w:val="004761AD"/>
    <w:rsid w:val="004811CD"/>
    <w:rsid w:val="00482325"/>
    <w:rsid w:val="00485139"/>
    <w:rsid w:val="004851B5"/>
    <w:rsid w:val="004852BF"/>
    <w:rsid w:val="00487988"/>
    <w:rsid w:val="004947A7"/>
    <w:rsid w:val="004A0B71"/>
    <w:rsid w:val="004A5BDF"/>
    <w:rsid w:val="004A76C0"/>
    <w:rsid w:val="004B32BC"/>
    <w:rsid w:val="004B6CA2"/>
    <w:rsid w:val="004C2F73"/>
    <w:rsid w:val="004C315D"/>
    <w:rsid w:val="004C62D5"/>
    <w:rsid w:val="004D1B22"/>
    <w:rsid w:val="004D55B7"/>
    <w:rsid w:val="004D70D8"/>
    <w:rsid w:val="004E51F4"/>
    <w:rsid w:val="004E56EE"/>
    <w:rsid w:val="004E5A6E"/>
    <w:rsid w:val="004F3892"/>
    <w:rsid w:val="005051A0"/>
    <w:rsid w:val="00507D3B"/>
    <w:rsid w:val="00515244"/>
    <w:rsid w:val="005271CB"/>
    <w:rsid w:val="005272C3"/>
    <w:rsid w:val="00527D1E"/>
    <w:rsid w:val="00530830"/>
    <w:rsid w:val="00531833"/>
    <w:rsid w:val="005323D2"/>
    <w:rsid w:val="00532F91"/>
    <w:rsid w:val="005332B4"/>
    <w:rsid w:val="00540135"/>
    <w:rsid w:val="00540B33"/>
    <w:rsid w:val="00541CFA"/>
    <w:rsid w:val="00543F47"/>
    <w:rsid w:val="00544B8E"/>
    <w:rsid w:val="00545C06"/>
    <w:rsid w:val="00550B7F"/>
    <w:rsid w:val="00552346"/>
    <w:rsid w:val="00556C3F"/>
    <w:rsid w:val="00564C64"/>
    <w:rsid w:val="0056737D"/>
    <w:rsid w:val="00583AA8"/>
    <w:rsid w:val="00585366"/>
    <w:rsid w:val="00590888"/>
    <w:rsid w:val="00590EF7"/>
    <w:rsid w:val="00596C16"/>
    <w:rsid w:val="00597D6C"/>
    <w:rsid w:val="005A002C"/>
    <w:rsid w:val="005A166E"/>
    <w:rsid w:val="005A3C4E"/>
    <w:rsid w:val="005A46D5"/>
    <w:rsid w:val="005B0E8B"/>
    <w:rsid w:val="005B23B5"/>
    <w:rsid w:val="005B2719"/>
    <w:rsid w:val="005B3951"/>
    <w:rsid w:val="005B5445"/>
    <w:rsid w:val="005B6CB1"/>
    <w:rsid w:val="005B7F5E"/>
    <w:rsid w:val="005C01AC"/>
    <w:rsid w:val="005C02DF"/>
    <w:rsid w:val="005C572D"/>
    <w:rsid w:val="005C6A63"/>
    <w:rsid w:val="005D0E13"/>
    <w:rsid w:val="005D1891"/>
    <w:rsid w:val="005D465A"/>
    <w:rsid w:val="005D53FB"/>
    <w:rsid w:val="005D6E3D"/>
    <w:rsid w:val="005D6FEA"/>
    <w:rsid w:val="005E07DD"/>
    <w:rsid w:val="005E0D07"/>
    <w:rsid w:val="005E1F8D"/>
    <w:rsid w:val="005E4CEF"/>
    <w:rsid w:val="005F4B17"/>
    <w:rsid w:val="005F5311"/>
    <w:rsid w:val="005F6FBA"/>
    <w:rsid w:val="0061007E"/>
    <w:rsid w:val="00610D90"/>
    <w:rsid w:val="00613C45"/>
    <w:rsid w:val="0061471E"/>
    <w:rsid w:val="00616547"/>
    <w:rsid w:val="00622742"/>
    <w:rsid w:val="006231C5"/>
    <w:rsid w:val="0062752D"/>
    <w:rsid w:val="006275D2"/>
    <w:rsid w:val="006301F9"/>
    <w:rsid w:val="0063364F"/>
    <w:rsid w:val="00634A3D"/>
    <w:rsid w:val="00643D91"/>
    <w:rsid w:val="006475E0"/>
    <w:rsid w:val="006477FF"/>
    <w:rsid w:val="00655420"/>
    <w:rsid w:val="0065615C"/>
    <w:rsid w:val="0066737B"/>
    <w:rsid w:val="00667DF0"/>
    <w:rsid w:val="0068214D"/>
    <w:rsid w:val="00690501"/>
    <w:rsid w:val="00694FCE"/>
    <w:rsid w:val="00696E25"/>
    <w:rsid w:val="006A15C3"/>
    <w:rsid w:val="006A2B81"/>
    <w:rsid w:val="006A331D"/>
    <w:rsid w:val="006A3A91"/>
    <w:rsid w:val="006A4754"/>
    <w:rsid w:val="006A617F"/>
    <w:rsid w:val="006A7BF3"/>
    <w:rsid w:val="006C19DE"/>
    <w:rsid w:val="006C3BDB"/>
    <w:rsid w:val="006C4AF3"/>
    <w:rsid w:val="006C7D4F"/>
    <w:rsid w:val="006D1347"/>
    <w:rsid w:val="006D25DB"/>
    <w:rsid w:val="006E4A90"/>
    <w:rsid w:val="006E65D1"/>
    <w:rsid w:val="006E6F51"/>
    <w:rsid w:val="006F03BE"/>
    <w:rsid w:val="006F43D2"/>
    <w:rsid w:val="006F55C6"/>
    <w:rsid w:val="006F7808"/>
    <w:rsid w:val="006F7F55"/>
    <w:rsid w:val="007024B8"/>
    <w:rsid w:val="0070289C"/>
    <w:rsid w:val="00705A88"/>
    <w:rsid w:val="00707480"/>
    <w:rsid w:val="00707496"/>
    <w:rsid w:val="0072283E"/>
    <w:rsid w:val="0072321E"/>
    <w:rsid w:val="007240EE"/>
    <w:rsid w:val="00726775"/>
    <w:rsid w:val="0072789D"/>
    <w:rsid w:val="00727BAC"/>
    <w:rsid w:val="0073441F"/>
    <w:rsid w:val="00734E90"/>
    <w:rsid w:val="007366BD"/>
    <w:rsid w:val="00741283"/>
    <w:rsid w:val="00744BDB"/>
    <w:rsid w:val="00745892"/>
    <w:rsid w:val="00750B70"/>
    <w:rsid w:val="00751351"/>
    <w:rsid w:val="0076346C"/>
    <w:rsid w:val="00765EA7"/>
    <w:rsid w:val="007670DB"/>
    <w:rsid w:val="007713AB"/>
    <w:rsid w:val="007724E6"/>
    <w:rsid w:val="007725ED"/>
    <w:rsid w:val="00772F2D"/>
    <w:rsid w:val="007740DA"/>
    <w:rsid w:val="007768C3"/>
    <w:rsid w:val="007776DD"/>
    <w:rsid w:val="00783070"/>
    <w:rsid w:val="0078596A"/>
    <w:rsid w:val="0079216A"/>
    <w:rsid w:val="00792C51"/>
    <w:rsid w:val="00794910"/>
    <w:rsid w:val="007A1310"/>
    <w:rsid w:val="007A7F3E"/>
    <w:rsid w:val="007B1A07"/>
    <w:rsid w:val="007D0016"/>
    <w:rsid w:val="007E58C9"/>
    <w:rsid w:val="007E647D"/>
    <w:rsid w:val="007E7C6F"/>
    <w:rsid w:val="007F057D"/>
    <w:rsid w:val="007F4139"/>
    <w:rsid w:val="007F5158"/>
    <w:rsid w:val="007F5766"/>
    <w:rsid w:val="007F6155"/>
    <w:rsid w:val="007F62B9"/>
    <w:rsid w:val="00800DD6"/>
    <w:rsid w:val="00801471"/>
    <w:rsid w:val="00801561"/>
    <w:rsid w:val="00805117"/>
    <w:rsid w:val="00806655"/>
    <w:rsid w:val="00816CA5"/>
    <w:rsid w:val="0082300A"/>
    <w:rsid w:val="00823029"/>
    <w:rsid w:val="0082444F"/>
    <w:rsid w:val="00824BF2"/>
    <w:rsid w:val="00827DAA"/>
    <w:rsid w:val="00832DB4"/>
    <w:rsid w:val="00836CA8"/>
    <w:rsid w:val="0084480D"/>
    <w:rsid w:val="00844E56"/>
    <w:rsid w:val="00847393"/>
    <w:rsid w:val="0085269C"/>
    <w:rsid w:val="0085312E"/>
    <w:rsid w:val="00857EE7"/>
    <w:rsid w:val="00865995"/>
    <w:rsid w:val="00865ECF"/>
    <w:rsid w:val="008748ED"/>
    <w:rsid w:val="0087526C"/>
    <w:rsid w:val="00881E68"/>
    <w:rsid w:val="0088201F"/>
    <w:rsid w:val="00887615"/>
    <w:rsid w:val="008901A1"/>
    <w:rsid w:val="00890B78"/>
    <w:rsid w:val="0089229C"/>
    <w:rsid w:val="008935B1"/>
    <w:rsid w:val="008952AF"/>
    <w:rsid w:val="008A0D29"/>
    <w:rsid w:val="008A19CB"/>
    <w:rsid w:val="008A2E74"/>
    <w:rsid w:val="008A4E08"/>
    <w:rsid w:val="008A6DD0"/>
    <w:rsid w:val="008B05F1"/>
    <w:rsid w:val="008B0CE5"/>
    <w:rsid w:val="008B4EB7"/>
    <w:rsid w:val="008B5306"/>
    <w:rsid w:val="008B5F2E"/>
    <w:rsid w:val="008C57E6"/>
    <w:rsid w:val="008C6CFE"/>
    <w:rsid w:val="008D23F4"/>
    <w:rsid w:val="008D2BED"/>
    <w:rsid w:val="008D7EBA"/>
    <w:rsid w:val="008E2079"/>
    <w:rsid w:val="008E6DBB"/>
    <w:rsid w:val="008F17FD"/>
    <w:rsid w:val="008F373E"/>
    <w:rsid w:val="008F4E88"/>
    <w:rsid w:val="008F5DC2"/>
    <w:rsid w:val="009056D8"/>
    <w:rsid w:val="00907B52"/>
    <w:rsid w:val="00907E25"/>
    <w:rsid w:val="009109F2"/>
    <w:rsid w:val="00910D71"/>
    <w:rsid w:val="00911686"/>
    <w:rsid w:val="0091222D"/>
    <w:rsid w:val="00917CCB"/>
    <w:rsid w:val="00922C7A"/>
    <w:rsid w:val="00923BD6"/>
    <w:rsid w:val="00924081"/>
    <w:rsid w:val="0092446E"/>
    <w:rsid w:val="009245CF"/>
    <w:rsid w:val="00926C0E"/>
    <w:rsid w:val="00933FE2"/>
    <w:rsid w:val="0093403D"/>
    <w:rsid w:val="00941E40"/>
    <w:rsid w:val="00954A11"/>
    <w:rsid w:val="009556BA"/>
    <w:rsid w:val="00955AC1"/>
    <w:rsid w:val="0095773B"/>
    <w:rsid w:val="00961550"/>
    <w:rsid w:val="00963A0B"/>
    <w:rsid w:val="00964254"/>
    <w:rsid w:val="0096435C"/>
    <w:rsid w:val="009718BE"/>
    <w:rsid w:val="0097537C"/>
    <w:rsid w:val="009769FB"/>
    <w:rsid w:val="00980420"/>
    <w:rsid w:val="00980429"/>
    <w:rsid w:val="0098044A"/>
    <w:rsid w:val="00982C63"/>
    <w:rsid w:val="00993730"/>
    <w:rsid w:val="00994B6C"/>
    <w:rsid w:val="00995073"/>
    <w:rsid w:val="009954B6"/>
    <w:rsid w:val="009A0105"/>
    <w:rsid w:val="009A0AA1"/>
    <w:rsid w:val="009A2F8E"/>
    <w:rsid w:val="009A3C20"/>
    <w:rsid w:val="009A49C9"/>
    <w:rsid w:val="009A669D"/>
    <w:rsid w:val="009B7C74"/>
    <w:rsid w:val="009C30C4"/>
    <w:rsid w:val="009C5681"/>
    <w:rsid w:val="009C681C"/>
    <w:rsid w:val="009C6C18"/>
    <w:rsid w:val="009C7D1D"/>
    <w:rsid w:val="009D1704"/>
    <w:rsid w:val="009D2CF5"/>
    <w:rsid w:val="009D375B"/>
    <w:rsid w:val="009D3D56"/>
    <w:rsid w:val="009D4A03"/>
    <w:rsid w:val="009D51CA"/>
    <w:rsid w:val="009D7025"/>
    <w:rsid w:val="009E3780"/>
    <w:rsid w:val="009E73E9"/>
    <w:rsid w:val="009F1A8A"/>
    <w:rsid w:val="009F3132"/>
    <w:rsid w:val="009F608C"/>
    <w:rsid w:val="00A05E73"/>
    <w:rsid w:val="00A07740"/>
    <w:rsid w:val="00A1037F"/>
    <w:rsid w:val="00A123AF"/>
    <w:rsid w:val="00A1333E"/>
    <w:rsid w:val="00A16A66"/>
    <w:rsid w:val="00A202BD"/>
    <w:rsid w:val="00A23AC2"/>
    <w:rsid w:val="00A27C05"/>
    <w:rsid w:val="00A310D6"/>
    <w:rsid w:val="00A32FD5"/>
    <w:rsid w:val="00A362D3"/>
    <w:rsid w:val="00A40117"/>
    <w:rsid w:val="00A40187"/>
    <w:rsid w:val="00A40916"/>
    <w:rsid w:val="00A41B66"/>
    <w:rsid w:val="00A43188"/>
    <w:rsid w:val="00A43274"/>
    <w:rsid w:val="00A46AA7"/>
    <w:rsid w:val="00A542DE"/>
    <w:rsid w:val="00A6120F"/>
    <w:rsid w:val="00A63779"/>
    <w:rsid w:val="00A67701"/>
    <w:rsid w:val="00A74F15"/>
    <w:rsid w:val="00A7579C"/>
    <w:rsid w:val="00A76E88"/>
    <w:rsid w:val="00A84A68"/>
    <w:rsid w:val="00A84CD6"/>
    <w:rsid w:val="00A90B19"/>
    <w:rsid w:val="00A90C84"/>
    <w:rsid w:val="00A93943"/>
    <w:rsid w:val="00A96F0D"/>
    <w:rsid w:val="00AA3144"/>
    <w:rsid w:val="00AB121D"/>
    <w:rsid w:val="00AB4D95"/>
    <w:rsid w:val="00AC065A"/>
    <w:rsid w:val="00AC0CDE"/>
    <w:rsid w:val="00AC14E8"/>
    <w:rsid w:val="00AC1B85"/>
    <w:rsid w:val="00AD2A0E"/>
    <w:rsid w:val="00AD6DCC"/>
    <w:rsid w:val="00AD7786"/>
    <w:rsid w:val="00AE08E6"/>
    <w:rsid w:val="00AE0DAD"/>
    <w:rsid w:val="00AE3651"/>
    <w:rsid w:val="00AE37B4"/>
    <w:rsid w:val="00AE7D67"/>
    <w:rsid w:val="00AF53D5"/>
    <w:rsid w:val="00AF571A"/>
    <w:rsid w:val="00AF68FB"/>
    <w:rsid w:val="00B01DA0"/>
    <w:rsid w:val="00B053F6"/>
    <w:rsid w:val="00B1379A"/>
    <w:rsid w:val="00B17710"/>
    <w:rsid w:val="00B17EFF"/>
    <w:rsid w:val="00B200DB"/>
    <w:rsid w:val="00B208B1"/>
    <w:rsid w:val="00B2352E"/>
    <w:rsid w:val="00B30E02"/>
    <w:rsid w:val="00B33743"/>
    <w:rsid w:val="00B34CFF"/>
    <w:rsid w:val="00B40671"/>
    <w:rsid w:val="00B46C43"/>
    <w:rsid w:val="00B53ECA"/>
    <w:rsid w:val="00B55E1E"/>
    <w:rsid w:val="00B7265E"/>
    <w:rsid w:val="00B72AB6"/>
    <w:rsid w:val="00B75148"/>
    <w:rsid w:val="00B821C2"/>
    <w:rsid w:val="00B845D6"/>
    <w:rsid w:val="00B91541"/>
    <w:rsid w:val="00B91A48"/>
    <w:rsid w:val="00B9358D"/>
    <w:rsid w:val="00B96FB0"/>
    <w:rsid w:val="00BA6226"/>
    <w:rsid w:val="00BB4098"/>
    <w:rsid w:val="00BB5A6F"/>
    <w:rsid w:val="00BC1790"/>
    <w:rsid w:val="00BC24A1"/>
    <w:rsid w:val="00BC7357"/>
    <w:rsid w:val="00BD0ED5"/>
    <w:rsid w:val="00BD2660"/>
    <w:rsid w:val="00BD7A6F"/>
    <w:rsid w:val="00BE0DFE"/>
    <w:rsid w:val="00BE1238"/>
    <w:rsid w:val="00BE1AF7"/>
    <w:rsid w:val="00BE5564"/>
    <w:rsid w:val="00BF0A68"/>
    <w:rsid w:val="00BF1C31"/>
    <w:rsid w:val="00BF2023"/>
    <w:rsid w:val="00C049B6"/>
    <w:rsid w:val="00C07049"/>
    <w:rsid w:val="00C12060"/>
    <w:rsid w:val="00C122BB"/>
    <w:rsid w:val="00C24EA0"/>
    <w:rsid w:val="00C2754F"/>
    <w:rsid w:val="00C30BFB"/>
    <w:rsid w:val="00C35882"/>
    <w:rsid w:val="00C3700B"/>
    <w:rsid w:val="00C37BF6"/>
    <w:rsid w:val="00C41C5C"/>
    <w:rsid w:val="00C43A03"/>
    <w:rsid w:val="00C44E1D"/>
    <w:rsid w:val="00C44E2F"/>
    <w:rsid w:val="00C4534D"/>
    <w:rsid w:val="00C455F0"/>
    <w:rsid w:val="00C51A55"/>
    <w:rsid w:val="00C52BE2"/>
    <w:rsid w:val="00C55DFD"/>
    <w:rsid w:val="00C60578"/>
    <w:rsid w:val="00C63D2C"/>
    <w:rsid w:val="00C6574F"/>
    <w:rsid w:val="00C71832"/>
    <w:rsid w:val="00C7186D"/>
    <w:rsid w:val="00C725B0"/>
    <w:rsid w:val="00C74425"/>
    <w:rsid w:val="00C75614"/>
    <w:rsid w:val="00C80D61"/>
    <w:rsid w:val="00C940C7"/>
    <w:rsid w:val="00CA059E"/>
    <w:rsid w:val="00CA15BB"/>
    <w:rsid w:val="00CA3935"/>
    <w:rsid w:val="00CA4F88"/>
    <w:rsid w:val="00CA5379"/>
    <w:rsid w:val="00CB5926"/>
    <w:rsid w:val="00CB66C8"/>
    <w:rsid w:val="00CC2ACB"/>
    <w:rsid w:val="00CC3C74"/>
    <w:rsid w:val="00CC4E23"/>
    <w:rsid w:val="00CD7223"/>
    <w:rsid w:val="00CD7B81"/>
    <w:rsid w:val="00CE56DE"/>
    <w:rsid w:val="00CE6061"/>
    <w:rsid w:val="00CE62CD"/>
    <w:rsid w:val="00CE672F"/>
    <w:rsid w:val="00CE685F"/>
    <w:rsid w:val="00CF0B28"/>
    <w:rsid w:val="00CF102A"/>
    <w:rsid w:val="00CF29F6"/>
    <w:rsid w:val="00CF7BC1"/>
    <w:rsid w:val="00D030D4"/>
    <w:rsid w:val="00D03152"/>
    <w:rsid w:val="00D05B51"/>
    <w:rsid w:val="00D05E81"/>
    <w:rsid w:val="00D11251"/>
    <w:rsid w:val="00D12565"/>
    <w:rsid w:val="00D22C6D"/>
    <w:rsid w:val="00D24CC3"/>
    <w:rsid w:val="00D27A62"/>
    <w:rsid w:val="00D331CB"/>
    <w:rsid w:val="00D37D9D"/>
    <w:rsid w:val="00D4000D"/>
    <w:rsid w:val="00D42B5E"/>
    <w:rsid w:val="00D4304C"/>
    <w:rsid w:val="00D44787"/>
    <w:rsid w:val="00D50A73"/>
    <w:rsid w:val="00D54BD0"/>
    <w:rsid w:val="00D6772F"/>
    <w:rsid w:val="00D67A1E"/>
    <w:rsid w:val="00D702ED"/>
    <w:rsid w:val="00D71A44"/>
    <w:rsid w:val="00D73105"/>
    <w:rsid w:val="00D75E9D"/>
    <w:rsid w:val="00D81531"/>
    <w:rsid w:val="00D81620"/>
    <w:rsid w:val="00D84F81"/>
    <w:rsid w:val="00D9196D"/>
    <w:rsid w:val="00D93928"/>
    <w:rsid w:val="00D94A70"/>
    <w:rsid w:val="00DA53B3"/>
    <w:rsid w:val="00DA7813"/>
    <w:rsid w:val="00DB5B56"/>
    <w:rsid w:val="00DC65E7"/>
    <w:rsid w:val="00DD255A"/>
    <w:rsid w:val="00DD3F17"/>
    <w:rsid w:val="00DD50C9"/>
    <w:rsid w:val="00DE3661"/>
    <w:rsid w:val="00DE4F81"/>
    <w:rsid w:val="00DE5C01"/>
    <w:rsid w:val="00DF199E"/>
    <w:rsid w:val="00DF4F66"/>
    <w:rsid w:val="00DF5CB9"/>
    <w:rsid w:val="00E027D4"/>
    <w:rsid w:val="00E06A63"/>
    <w:rsid w:val="00E07354"/>
    <w:rsid w:val="00E07760"/>
    <w:rsid w:val="00E07E73"/>
    <w:rsid w:val="00E14C7B"/>
    <w:rsid w:val="00E15882"/>
    <w:rsid w:val="00E17E0E"/>
    <w:rsid w:val="00E33AA1"/>
    <w:rsid w:val="00E46547"/>
    <w:rsid w:val="00E4729E"/>
    <w:rsid w:val="00E47CB7"/>
    <w:rsid w:val="00E57032"/>
    <w:rsid w:val="00E60A58"/>
    <w:rsid w:val="00E63910"/>
    <w:rsid w:val="00E64347"/>
    <w:rsid w:val="00E66968"/>
    <w:rsid w:val="00E74175"/>
    <w:rsid w:val="00E77888"/>
    <w:rsid w:val="00E81160"/>
    <w:rsid w:val="00E83BF4"/>
    <w:rsid w:val="00E85843"/>
    <w:rsid w:val="00E93E24"/>
    <w:rsid w:val="00EA074F"/>
    <w:rsid w:val="00EA245A"/>
    <w:rsid w:val="00EA384C"/>
    <w:rsid w:val="00EA490E"/>
    <w:rsid w:val="00EA65C6"/>
    <w:rsid w:val="00EA6CE8"/>
    <w:rsid w:val="00EA7A4E"/>
    <w:rsid w:val="00EB1734"/>
    <w:rsid w:val="00EB1B90"/>
    <w:rsid w:val="00EB2F75"/>
    <w:rsid w:val="00EB4EF7"/>
    <w:rsid w:val="00EB5098"/>
    <w:rsid w:val="00EC3161"/>
    <w:rsid w:val="00EC4509"/>
    <w:rsid w:val="00EC52D0"/>
    <w:rsid w:val="00EC6F0E"/>
    <w:rsid w:val="00ED5AF6"/>
    <w:rsid w:val="00EE40E1"/>
    <w:rsid w:val="00EE6326"/>
    <w:rsid w:val="00EE66E3"/>
    <w:rsid w:val="00EF2823"/>
    <w:rsid w:val="00EF3F05"/>
    <w:rsid w:val="00EF681F"/>
    <w:rsid w:val="00EF6F88"/>
    <w:rsid w:val="00EF754B"/>
    <w:rsid w:val="00F05552"/>
    <w:rsid w:val="00F10523"/>
    <w:rsid w:val="00F23752"/>
    <w:rsid w:val="00F246AD"/>
    <w:rsid w:val="00F32F3B"/>
    <w:rsid w:val="00F34232"/>
    <w:rsid w:val="00F3790F"/>
    <w:rsid w:val="00F41B67"/>
    <w:rsid w:val="00F43D97"/>
    <w:rsid w:val="00F4425E"/>
    <w:rsid w:val="00F5108A"/>
    <w:rsid w:val="00F531E9"/>
    <w:rsid w:val="00F57C09"/>
    <w:rsid w:val="00F60285"/>
    <w:rsid w:val="00F62B8A"/>
    <w:rsid w:val="00F6309C"/>
    <w:rsid w:val="00F70FF9"/>
    <w:rsid w:val="00F7443E"/>
    <w:rsid w:val="00F77FBE"/>
    <w:rsid w:val="00F81A3B"/>
    <w:rsid w:val="00F84D8A"/>
    <w:rsid w:val="00F94CB8"/>
    <w:rsid w:val="00F965C3"/>
    <w:rsid w:val="00FA4C31"/>
    <w:rsid w:val="00FA640E"/>
    <w:rsid w:val="00FC5ACF"/>
    <w:rsid w:val="00FC62B6"/>
    <w:rsid w:val="00FE223F"/>
    <w:rsid w:val="00FE33D6"/>
    <w:rsid w:val="00FE68FB"/>
    <w:rsid w:val="00FE73F5"/>
    <w:rsid w:val="00FE7AD8"/>
    <w:rsid w:val="00FF0AA8"/>
    <w:rsid w:val="01B90C3F"/>
    <w:rsid w:val="025620E0"/>
    <w:rsid w:val="02B4A9FD"/>
    <w:rsid w:val="045EF4B2"/>
    <w:rsid w:val="0474B184"/>
    <w:rsid w:val="05820D4A"/>
    <w:rsid w:val="0587054A"/>
    <w:rsid w:val="08056FF3"/>
    <w:rsid w:val="083DD943"/>
    <w:rsid w:val="088354AD"/>
    <w:rsid w:val="088354AD"/>
    <w:rsid w:val="092F25B4"/>
    <w:rsid w:val="094E3C33"/>
    <w:rsid w:val="09D34A9C"/>
    <w:rsid w:val="0B928282"/>
    <w:rsid w:val="0BBDE8C4"/>
    <w:rsid w:val="0C3F30F6"/>
    <w:rsid w:val="0E68D467"/>
    <w:rsid w:val="102501E8"/>
    <w:rsid w:val="11AB374E"/>
    <w:rsid w:val="12E65FEC"/>
    <w:rsid w:val="13A20CC4"/>
    <w:rsid w:val="148E0ADA"/>
    <w:rsid w:val="14BCEAF7"/>
    <w:rsid w:val="155C374C"/>
    <w:rsid w:val="15F837AA"/>
    <w:rsid w:val="16655D67"/>
    <w:rsid w:val="1682C46C"/>
    <w:rsid w:val="173372A0"/>
    <w:rsid w:val="1A57DC97"/>
    <w:rsid w:val="1A65F3C4"/>
    <w:rsid w:val="1B4B2479"/>
    <w:rsid w:val="1B52F349"/>
    <w:rsid w:val="1B902600"/>
    <w:rsid w:val="1B9C9E05"/>
    <w:rsid w:val="1BD64405"/>
    <w:rsid w:val="1CDCDDD1"/>
    <w:rsid w:val="1D3995DB"/>
    <w:rsid w:val="1F1967B2"/>
    <w:rsid w:val="1F8C9A37"/>
    <w:rsid w:val="1F9410D9"/>
    <w:rsid w:val="205AEA7D"/>
    <w:rsid w:val="2241CBA3"/>
    <w:rsid w:val="22713838"/>
    <w:rsid w:val="2387BB0F"/>
    <w:rsid w:val="24B186FA"/>
    <w:rsid w:val="2502EA02"/>
    <w:rsid w:val="26597594"/>
    <w:rsid w:val="29BF68B8"/>
    <w:rsid w:val="2BA7D377"/>
    <w:rsid w:val="2F150E7B"/>
    <w:rsid w:val="2FA5A578"/>
    <w:rsid w:val="300F5924"/>
    <w:rsid w:val="305E5276"/>
    <w:rsid w:val="3090BAEE"/>
    <w:rsid w:val="30A6CE05"/>
    <w:rsid w:val="31B47693"/>
    <w:rsid w:val="3240D847"/>
    <w:rsid w:val="335962B5"/>
    <w:rsid w:val="3361B6BF"/>
    <w:rsid w:val="351B70C9"/>
    <w:rsid w:val="3774AC14"/>
    <w:rsid w:val="37A622DF"/>
    <w:rsid w:val="39C9CADB"/>
    <w:rsid w:val="3A0575FA"/>
    <w:rsid w:val="3A87AD53"/>
    <w:rsid w:val="3D1D3448"/>
    <w:rsid w:val="3EAD8034"/>
    <w:rsid w:val="3F3E5B09"/>
    <w:rsid w:val="3FC04370"/>
    <w:rsid w:val="41026222"/>
    <w:rsid w:val="42276B97"/>
    <w:rsid w:val="455FDE71"/>
    <w:rsid w:val="467B31EF"/>
    <w:rsid w:val="47F07C67"/>
    <w:rsid w:val="480269BA"/>
    <w:rsid w:val="480269BA"/>
    <w:rsid w:val="48F17B0C"/>
    <w:rsid w:val="4B672BD8"/>
    <w:rsid w:val="4B8D1E79"/>
    <w:rsid w:val="4CC2F5C4"/>
    <w:rsid w:val="4DA8D898"/>
    <w:rsid w:val="4E3C5829"/>
    <w:rsid w:val="4F72C4D8"/>
    <w:rsid w:val="4FACEB32"/>
    <w:rsid w:val="4FFEFF09"/>
    <w:rsid w:val="50333ED2"/>
    <w:rsid w:val="5042CEA6"/>
    <w:rsid w:val="509E9D16"/>
    <w:rsid w:val="50BDB7A9"/>
    <w:rsid w:val="512AF5B7"/>
    <w:rsid w:val="52062F1F"/>
    <w:rsid w:val="5236A50C"/>
    <w:rsid w:val="52E03A58"/>
    <w:rsid w:val="52F7C5A0"/>
    <w:rsid w:val="53CD7065"/>
    <w:rsid w:val="5742EF34"/>
    <w:rsid w:val="57C5C6C3"/>
    <w:rsid w:val="5810C869"/>
    <w:rsid w:val="5865AF3A"/>
    <w:rsid w:val="5978D664"/>
    <w:rsid w:val="59BFF75B"/>
    <w:rsid w:val="5A60042F"/>
    <w:rsid w:val="5B45D06B"/>
    <w:rsid w:val="5B947569"/>
    <w:rsid w:val="5BDBD78A"/>
    <w:rsid w:val="5C1DB9F9"/>
    <w:rsid w:val="5C223D45"/>
    <w:rsid w:val="5E43056C"/>
    <w:rsid w:val="5ED24AFE"/>
    <w:rsid w:val="602920A9"/>
    <w:rsid w:val="606FE1C7"/>
    <w:rsid w:val="608972B6"/>
    <w:rsid w:val="6161CA01"/>
    <w:rsid w:val="63EF1198"/>
    <w:rsid w:val="64F60A9C"/>
    <w:rsid w:val="65F34DDE"/>
    <w:rsid w:val="661B9E00"/>
    <w:rsid w:val="67FA0CE6"/>
    <w:rsid w:val="691151BC"/>
    <w:rsid w:val="697FE31E"/>
    <w:rsid w:val="69B2BB0E"/>
    <w:rsid w:val="69FB2272"/>
    <w:rsid w:val="6B491167"/>
    <w:rsid w:val="6B8E9AE6"/>
    <w:rsid w:val="6C0A99D3"/>
    <w:rsid w:val="6F537F53"/>
    <w:rsid w:val="6F537F53"/>
    <w:rsid w:val="711342BA"/>
    <w:rsid w:val="71ABDD38"/>
    <w:rsid w:val="71ED7557"/>
    <w:rsid w:val="73C2B40E"/>
    <w:rsid w:val="73EAD957"/>
    <w:rsid w:val="75067F0C"/>
    <w:rsid w:val="7510BE26"/>
    <w:rsid w:val="756884CF"/>
    <w:rsid w:val="76D7989D"/>
    <w:rsid w:val="7796CF50"/>
    <w:rsid w:val="7796CF50"/>
    <w:rsid w:val="783A351C"/>
    <w:rsid w:val="7937773B"/>
    <w:rsid w:val="79BDF3AB"/>
    <w:rsid w:val="7A1532E2"/>
    <w:rsid w:val="7B8D0E78"/>
    <w:rsid w:val="7BCD35FA"/>
    <w:rsid w:val="7CE84983"/>
    <w:rsid w:val="7D203EE8"/>
    <w:rsid w:val="7FCBC884"/>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06590"/>
  <w15:chartTrackingRefBased/>
  <w15:docId w15:val="{FEEE6F3E-EF36-4777-A1E1-2BAF7D12BA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291A"/>
    <w:pPr>
      <w:spacing w:after="100" w:line="276" w:lineRule="auto"/>
    </w:pPr>
    <w:rPr>
      <w:rFonts w:ascii="Manrope" w:hAnsi="Manrope"/>
    </w:rPr>
  </w:style>
  <w:style w:type="paragraph" w:styleId="Ttulo1">
    <w:name w:val="heading 1"/>
    <w:basedOn w:val="Normal"/>
    <w:next w:val="Normal"/>
    <w:link w:val="Ttulo1Car"/>
    <w:uiPriority w:val="9"/>
    <w:qFormat/>
    <w:rsid w:val="001B291A"/>
    <w:pPr>
      <w:keepNext/>
      <w:keepLines/>
      <w:numPr>
        <w:numId w:val="22"/>
      </w:numPr>
      <w:spacing w:before="240"/>
      <w:outlineLvl w:val="0"/>
    </w:pPr>
    <w:rPr>
      <w:rFonts w:eastAsiaTheme="majorEastAsia" w:cstheme="majorBidi"/>
      <w:b/>
      <w:color w:val="002060"/>
      <w:sz w:val="32"/>
      <w:szCs w:val="32"/>
    </w:rPr>
  </w:style>
  <w:style w:type="paragraph" w:styleId="Ttulo2">
    <w:name w:val="heading 2"/>
    <w:basedOn w:val="Normal"/>
    <w:next w:val="Normal"/>
    <w:link w:val="Ttulo2Car"/>
    <w:uiPriority w:val="9"/>
    <w:unhideWhenUsed/>
    <w:qFormat/>
    <w:rsid w:val="001B291A"/>
    <w:pPr>
      <w:keepNext/>
      <w:keepLines/>
      <w:spacing w:before="100"/>
      <w:outlineLvl w:val="1"/>
    </w:pPr>
    <w:rPr>
      <w:rFonts w:eastAsiaTheme="majorEastAsia" w:cstheme="majorBidi"/>
      <w:b/>
      <w:color w:val="002060"/>
      <w:sz w:val="28"/>
      <w:szCs w:val="26"/>
    </w:rPr>
  </w:style>
  <w:style w:type="paragraph" w:styleId="Ttulo3">
    <w:name w:val="heading 3"/>
    <w:basedOn w:val="Normal"/>
    <w:next w:val="Normal"/>
    <w:link w:val="Ttulo3Car"/>
    <w:uiPriority w:val="9"/>
    <w:unhideWhenUsed/>
    <w:qFormat/>
    <w:rsid w:val="001B291A"/>
    <w:pPr>
      <w:keepNext/>
      <w:keepLines/>
      <w:spacing w:before="100"/>
      <w:outlineLvl w:val="2"/>
    </w:pPr>
    <w:rPr>
      <w:rFonts w:eastAsiaTheme="majorEastAsia" w:cstheme="majorBidi"/>
      <w:b/>
      <w:color w:val="002060"/>
      <w:sz w:val="24"/>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6E6F51"/>
    <w:pPr>
      <w:ind w:left="720"/>
      <w:contextualSpacing/>
    </w:pPr>
  </w:style>
  <w:style w:type="character" w:styleId="Hipervnculo">
    <w:name w:val="Hyperlink"/>
    <w:basedOn w:val="Fuentedeprrafopredeter"/>
    <w:uiPriority w:val="99"/>
    <w:unhideWhenUsed/>
    <w:rsid w:val="00440F5C"/>
    <w:rPr>
      <w:color w:val="0563C1" w:themeColor="hyperlink"/>
      <w:u w:val="single"/>
    </w:rPr>
  </w:style>
  <w:style w:type="character" w:styleId="Mencinsinresolver">
    <w:name w:val="Unresolved Mention"/>
    <w:basedOn w:val="Fuentedeprrafopredeter"/>
    <w:uiPriority w:val="99"/>
    <w:semiHidden/>
    <w:unhideWhenUsed/>
    <w:rsid w:val="00440F5C"/>
    <w:rPr>
      <w:color w:val="605E5C"/>
      <w:shd w:val="clear" w:color="auto" w:fill="E1DFDD"/>
    </w:rPr>
  </w:style>
  <w:style w:type="character" w:styleId="Refdecomentario">
    <w:name w:val="annotation reference"/>
    <w:basedOn w:val="Fuentedeprrafopredeter"/>
    <w:uiPriority w:val="99"/>
    <w:semiHidden/>
    <w:unhideWhenUsed/>
    <w:rsid w:val="00122A4B"/>
    <w:rPr>
      <w:sz w:val="16"/>
      <w:szCs w:val="16"/>
    </w:rPr>
  </w:style>
  <w:style w:type="paragraph" w:styleId="Textocomentario">
    <w:name w:val="annotation text"/>
    <w:basedOn w:val="Normal"/>
    <w:link w:val="TextocomentarioCar"/>
    <w:uiPriority w:val="99"/>
    <w:unhideWhenUsed/>
    <w:rsid w:val="00122A4B"/>
    <w:pPr>
      <w:spacing w:line="240" w:lineRule="auto"/>
    </w:pPr>
    <w:rPr>
      <w:sz w:val="20"/>
      <w:szCs w:val="20"/>
    </w:rPr>
  </w:style>
  <w:style w:type="character" w:styleId="TextocomentarioCar" w:customStyle="1">
    <w:name w:val="Texto comentario Car"/>
    <w:basedOn w:val="Fuentedeprrafopredeter"/>
    <w:link w:val="Textocomentario"/>
    <w:uiPriority w:val="99"/>
    <w:rsid w:val="00122A4B"/>
    <w:rPr>
      <w:sz w:val="20"/>
      <w:szCs w:val="20"/>
    </w:rPr>
  </w:style>
  <w:style w:type="paragraph" w:styleId="Asuntodelcomentario">
    <w:name w:val="annotation subject"/>
    <w:basedOn w:val="Textocomentario"/>
    <w:next w:val="Textocomentario"/>
    <w:link w:val="AsuntodelcomentarioCar"/>
    <w:uiPriority w:val="99"/>
    <w:semiHidden/>
    <w:unhideWhenUsed/>
    <w:rsid w:val="00122A4B"/>
    <w:rPr>
      <w:b/>
      <w:bCs/>
    </w:rPr>
  </w:style>
  <w:style w:type="character" w:styleId="AsuntodelcomentarioCar" w:customStyle="1">
    <w:name w:val="Asunto del comentario Car"/>
    <w:basedOn w:val="TextocomentarioCar"/>
    <w:link w:val="Asuntodelcomentario"/>
    <w:uiPriority w:val="99"/>
    <w:semiHidden/>
    <w:rsid w:val="00122A4B"/>
    <w:rPr>
      <w:b/>
      <w:bCs/>
      <w:sz w:val="20"/>
      <w:szCs w:val="20"/>
    </w:rPr>
  </w:style>
  <w:style w:type="table" w:styleId="Tablaconcuadrcula">
    <w:name w:val="Table Grid"/>
    <w:basedOn w:val="Tablanormal"/>
    <w:uiPriority w:val="39"/>
    <w:rsid w:val="0014765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n">
    <w:name w:val="Revision"/>
    <w:hidden/>
    <w:uiPriority w:val="99"/>
    <w:semiHidden/>
    <w:rsid w:val="00857EE7"/>
    <w:pPr>
      <w:spacing w:after="0" w:line="240" w:lineRule="auto"/>
    </w:pPr>
  </w:style>
  <w:style w:type="character" w:styleId="Hipervnculovisitado">
    <w:name w:val="FollowedHyperlink"/>
    <w:basedOn w:val="Fuentedeprrafopredeter"/>
    <w:uiPriority w:val="99"/>
    <w:semiHidden/>
    <w:unhideWhenUsed/>
    <w:rsid w:val="00E93E24"/>
    <w:rPr>
      <w:color w:val="954F72" w:themeColor="followedHyperlink"/>
      <w:u w:val="single"/>
    </w:rPr>
  </w:style>
  <w:style w:type="character" w:styleId="Mencionar">
    <w:name w:val="Mention"/>
    <w:basedOn w:val="Fuentedeprrafopredeter"/>
    <w:uiPriority w:val="99"/>
    <w:unhideWhenUsed/>
    <w:rsid w:val="00EA7A4E"/>
    <w:rPr>
      <w:color w:val="2B579A"/>
      <w:shd w:val="clear" w:color="auto" w:fill="E1DFDD"/>
    </w:rPr>
  </w:style>
  <w:style w:type="character" w:styleId="Textodelmarcadordeposicin">
    <w:name w:val="Placeholder Text"/>
    <w:basedOn w:val="Fuentedeprrafopredeter"/>
    <w:uiPriority w:val="99"/>
    <w:semiHidden/>
    <w:rsid w:val="00194779"/>
    <w:rPr>
      <w:color w:val="666666"/>
    </w:rPr>
  </w:style>
  <w:style w:type="paragraph" w:styleId="Encabezado">
    <w:name w:val="header"/>
    <w:basedOn w:val="Normal"/>
    <w:link w:val="EncabezadoCar"/>
    <w:uiPriority w:val="99"/>
    <w:unhideWhenUsed/>
    <w:rsid w:val="009A669D"/>
    <w:pPr>
      <w:tabs>
        <w:tab w:val="center" w:pos="4819"/>
        <w:tab w:val="right" w:pos="9638"/>
      </w:tabs>
      <w:spacing w:after="0" w:line="240" w:lineRule="auto"/>
    </w:pPr>
  </w:style>
  <w:style w:type="character" w:styleId="EncabezadoCar" w:customStyle="1">
    <w:name w:val="Encabezado Car"/>
    <w:basedOn w:val="Fuentedeprrafopredeter"/>
    <w:link w:val="Encabezado"/>
    <w:uiPriority w:val="99"/>
    <w:rsid w:val="009A669D"/>
  </w:style>
  <w:style w:type="paragraph" w:styleId="Piedepgina">
    <w:name w:val="footer"/>
    <w:basedOn w:val="Normal"/>
    <w:link w:val="PiedepginaCar"/>
    <w:uiPriority w:val="99"/>
    <w:unhideWhenUsed/>
    <w:rsid w:val="009A669D"/>
    <w:pPr>
      <w:tabs>
        <w:tab w:val="center" w:pos="4819"/>
        <w:tab w:val="right" w:pos="9638"/>
      </w:tabs>
      <w:spacing w:after="0" w:line="240" w:lineRule="auto"/>
    </w:pPr>
  </w:style>
  <w:style w:type="character" w:styleId="PiedepginaCar" w:customStyle="1">
    <w:name w:val="Pie de página Car"/>
    <w:basedOn w:val="Fuentedeprrafopredeter"/>
    <w:link w:val="Piedepgina"/>
    <w:uiPriority w:val="99"/>
    <w:rsid w:val="009A669D"/>
  </w:style>
  <w:style w:type="character" w:styleId="Ttulo1Car" w:customStyle="1">
    <w:name w:val="Título 1 Car"/>
    <w:basedOn w:val="Fuentedeprrafopredeter"/>
    <w:link w:val="Ttulo1"/>
    <w:uiPriority w:val="9"/>
    <w:rsid w:val="001B291A"/>
    <w:rPr>
      <w:rFonts w:ascii="Manrope" w:hAnsi="Manrope" w:eastAsiaTheme="majorEastAsia" w:cstheme="majorBidi"/>
      <w:b/>
      <w:color w:val="002060"/>
      <w:sz w:val="32"/>
      <w:szCs w:val="32"/>
    </w:rPr>
  </w:style>
  <w:style w:type="character" w:styleId="Ttulo2Car" w:customStyle="1">
    <w:name w:val="Título 2 Car"/>
    <w:basedOn w:val="Fuentedeprrafopredeter"/>
    <w:link w:val="Ttulo2"/>
    <w:uiPriority w:val="9"/>
    <w:rsid w:val="001B291A"/>
    <w:rPr>
      <w:rFonts w:ascii="Manrope" w:hAnsi="Manrope" w:eastAsiaTheme="majorEastAsia" w:cstheme="majorBidi"/>
      <w:b/>
      <w:color w:val="002060"/>
      <w:sz w:val="28"/>
      <w:szCs w:val="26"/>
    </w:rPr>
  </w:style>
  <w:style w:type="character" w:styleId="Ttulo3Car" w:customStyle="1">
    <w:name w:val="Título 3 Car"/>
    <w:basedOn w:val="Fuentedeprrafopredeter"/>
    <w:link w:val="Ttulo3"/>
    <w:uiPriority w:val="9"/>
    <w:rsid w:val="001B291A"/>
    <w:rPr>
      <w:rFonts w:ascii="Manrope" w:hAnsi="Manrope" w:eastAsiaTheme="majorEastAsia" w:cstheme="majorBidi"/>
      <w:b/>
      <w:color w:val="002060"/>
      <w:sz w:val="24"/>
      <w:szCs w:val="24"/>
    </w:rPr>
  </w:style>
  <w:style w:type="paragraph" w:styleId="TtuloTDC">
    <w:name w:val="TOC Heading"/>
    <w:basedOn w:val="Ttulo1"/>
    <w:next w:val="Normal"/>
    <w:uiPriority w:val="39"/>
    <w:unhideWhenUsed/>
    <w:qFormat/>
    <w:rsid w:val="005F5311"/>
    <w:pPr>
      <w:spacing w:before="480"/>
      <w:outlineLvl w:val="9"/>
    </w:pPr>
    <w:rPr>
      <w:b w:val="0"/>
      <w:bCs/>
      <w:sz w:val="28"/>
      <w:szCs w:val="28"/>
      <w:lang w:val="it-IT" w:eastAsia="it-IT"/>
    </w:rPr>
  </w:style>
  <w:style w:type="paragraph" w:styleId="TDC1">
    <w:name w:val="toc 1"/>
    <w:basedOn w:val="Normal"/>
    <w:next w:val="Normal"/>
    <w:autoRedefine/>
    <w:uiPriority w:val="39"/>
    <w:unhideWhenUsed/>
    <w:rsid w:val="005F5311"/>
    <w:pPr>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5F5311"/>
    <w:pPr>
      <w:spacing w:after="0"/>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5F5311"/>
    <w:pPr>
      <w:spacing w:after="0"/>
      <w:ind w:left="440"/>
    </w:pPr>
    <w:rPr>
      <w:rFonts w:asciiTheme="minorHAnsi" w:hAnsiTheme="minorHAnsi" w:cstheme="minorHAnsi"/>
      <w:i/>
      <w:iCs/>
      <w:sz w:val="20"/>
      <w:szCs w:val="20"/>
    </w:rPr>
  </w:style>
  <w:style w:type="paragraph" w:styleId="TDC4">
    <w:name w:val="toc 4"/>
    <w:basedOn w:val="Normal"/>
    <w:next w:val="Normal"/>
    <w:autoRedefine/>
    <w:uiPriority w:val="39"/>
    <w:semiHidden/>
    <w:unhideWhenUsed/>
    <w:rsid w:val="005F5311"/>
    <w:pPr>
      <w:spacing w:after="0"/>
      <w:ind w:left="660"/>
    </w:pPr>
    <w:rPr>
      <w:rFonts w:asciiTheme="minorHAnsi" w:hAnsiTheme="minorHAnsi" w:cstheme="minorHAnsi"/>
      <w:sz w:val="18"/>
      <w:szCs w:val="18"/>
    </w:rPr>
  </w:style>
  <w:style w:type="paragraph" w:styleId="TDC5">
    <w:name w:val="toc 5"/>
    <w:basedOn w:val="Normal"/>
    <w:next w:val="Normal"/>
    <w:autoRedefine/>
    <w:uiPriority w:val="39"/>
    <w:semiHidden/>
    <w:unhideWhenUsed/>
    <w:rsid w:val="005F5311"/>
    <w:pPr>
      <w:spacing w:after="0"/>
      <w:ind w:left="880"/>
    </w:pPr>
    <w:rPr>
      <w:rFonts w:asciiTheme="minorHAnsi" w:hAnsiTheme="minorHAnsi" w:cstheme="minorHAnsi"/>
      <w:sz w:val="18"/>
      <w:szCs w:val="18"/>
    </w:rPr>
  </w:style>
  <w:style w:type="paragraph" w:styleId="TDC6">
    <w:name w:val="toc 6"/>
    <w:basedOn w:val="Normal"/>
    <w:next w:val="Normal"/>
    <w:autoRedefine/>
    <w:uiPriority w:val="39"/>
    <w:semiHidden/>
    <w:unhideWhenUsed/>
    <w:rsid w:val="005F5311"/>
    <w:pPr>
      <w:spacing w:after="0"/>
      <w:ind w:left="1100"/>
    </w:pPr>
    <w:rPr>
      <w:rFonts w:asciiTheme="minorHAnsi" w:hAnsiTheme="minorHAnsi" w:cstheme="minorHAnsi"/>
      <w:sz w:val="18"/>
      <w:szCs w:val="18"/>
    </w:rPr>
  </w:style>
  <w:style w:type="paragraph" w:styleId="TDC7">
    <w:name w:val="toc 7"/>
    <w:basedOn w:val="Normal"/>
    <w:next w:val="Normal"/>
    <w:autoRedefine/>
    <w:uiPriority w:val="39"/>
    <w:semiHidden/>
    <w:unhideWhenUsed/>
    <w:rsid w:val="005F5311"/>
    <w:pPr>
      <w:spacing w:after="0"/>
      <w:ind w:left="1320"/>
    </w:pPr>
    <w:rPr>
      <w:rFonts w:asciiTheme="minorHAnsi" w:hAnsiTheme="minorHAnsi" w:cstheme="minorHAnsi"/>
      <w:sz w:val="18"/>
      <w:szCs w:val="18"/>
    </w:rPr>
  </w:style>
  <w:style w:type="paragraph" w:styleId="TDC8">
    <w:name w:val="toc 8"/>
    <w:basedOn w:val="Normal"/>
    <w:next w:val="Normal"/>
    <w:autoRedefine/>
    <w:uiPriority w:val="39"/>
    <w:semiHidden/>
    <w:unhideWhenUsed/>
    <w:rsid w:val="005F5311"/>
    <w:pPr>
      <w:spacing w:after="0"/>
      <w:ind w:left="1540"/>
    </w:pPr>
    <w:rPr>
      <w:rFonts w:asciiTheme="minorHAnsi" w:hAnsiTheme="minorHAnsi" w:cstheme="minorHAnsi"/>
      <w:sz w:val="18"/>
      <w:szCs w:val="18"/>
    </w:rPr>
  </w:style>
  <w:style w:type="paragraph" w:styleId="TDC9">
    <w:name w:val="toc 9"/>
    <w:basedOn w:val="Normal"/>
    <w:next w:val="Normal"/>
    <w:autoRedefine/>
    <w:uiPriority w:val="39"/>
    <w:semiHidden/>
    <w:unhideWhenUsed/>
    <w:rsid w:val="005F5311"/>
    <w:pPr>
      <w:spacing w:after="0"/>
      <w:ind w:left="1760"/>
    </w:pPr>
    <w:rPr>
      <w:rFonts w:asciiTheme="minorHAnsi" w:hAnsiTheme="minorHAnsi" w:cstheme="minorHAnsi"/>
      <w:sz w:val="18"/>
      <w:szCs w:val="18"/>
    </w:rPr>
  </w:style>
  <w:style w:type="numbering" w:styleId="Elencocorrente1" w:customStyle="1">
    <w:name w:val="Elenco corrente1"/>
    <w:uiPriority w:val="99"/>
    <w:rsid w:val="001C417D"/>
    <w:pPr>
      <w:numPr>
        <w:numId w:val="16"/>
      </w:numPr>
    </w:pPr>
  </w:style>
  <w:style w:type="paragraph" w:styleId="NormalWeb">
    <w:name w:val="Normal (Web)"/>
    <w:basedOn w:val="Normal"/>
    <w:uiPriority w:val="99"/>
    <w:semiHidden/>
    <w:unhideWhenUsed/>
    <w:rsid w:val="000B774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8175">
      <w:bodyDiv w:val="1"/>
      <w:marLeft w:val="0"/>
      <w:marRight w:val="0"/>
      <w:marTop w:val="0"/>
      <w:marBottom w:val="0"/>
      <w:divBdr>
        <w:top w:val="none" w:sz="0" w:space="0" w:color="auto"/>
        <w:left w:val="none" w:sz="0" w:space="0" w:color="auto"/>
        <w:bottom w:val="none" w:sz="0" w:space="0" w:color="auto"/>
        <w:right w:val="none" w:sz="0" w:space="0" w:color="auto"/>
      </w:divBdr>
      <w:divsChild>
        <w:div w:id="1386949799">
          <w:marLeft w:val="547"/>
          <w:marRight w:val="0"/>
          <w:marTop w:val="86"/>
          <w:marBottom w:val="0"/>
          <w:divBdr>
            <w:top w:val="none" w:sz="0" w:space="0" w:color="auto"/>
            <w:left w:val="none" w:sz="0" w:space="0" w:color="auto"/>
            <w:bottom w:val="none" w:sz="0" w:space="0" w:color="auto"/>
            <w:right w:val="none" w:sz="0" w:space="0" w:color="auto"/>
          </w:divBdr>
        </w:div>
        <w:div w:id="2061008828">
          <w:marLeft w:val="547"/>
          <w:marRight w:val="0"/>
          <w:marTop w:val="86"/>
          <w:marBottom w:val="0"/>
          <w:divBdr>
            <w:top w:val="none" w:sz="0" w:space="0" w:color="auto"/>
            <w:left w:val="none" w:sz="0" w:space="0" w:color="auto"/>
            <w:bottom w:val="none" w:sz="0" w:space="0" w:color="auto"/>
            <w:right w:val="none" w:sz="0" w:space="0" w:color="auto"/>
          </w:divBdr>
        </w:div>
      </w:divsChild>
    </w:div>
    <w:div w:id="102187339">
      <w:bodyDiv w:val="1"/>
      <w:marLeft w:val="0"/>
      <w:marRight w:val="0"/>
      <w:marTop w:val="0"/>
      <w:marBottom w:val="0"/>
      <w:divBdr>
        <w:top w:val="none" w:sz="0" w:space="0" w:color="auto"/>
        <w:left w:val="none" w:sz="0" w:space="0" w:color="auto"/>
        <w:bottom w:val="none" w:sz="0" w:space="0" w:color="auto"/>
        <w:right w:val="none" w:sz="0" w:space="0" w:color="auto"/>
      </w:divBdr>
    </w:div>
    <w:div w:id="259409021">
      <w:bodyDiv w:val="1"/>
      <w:marLeft w:val="0"/>
      <w:marRight w:val="0"/>
      <w:marTop w:val="0"/>
      <w:marBottom w:val="0"/>
      <w:divBdr>
        <w:top w:val="none" w:sz="0" w:space="0" w:color="auto"/>
        <w:left w:val="none" w:sz="0" w:space="0" w:color="auto"/>
        <w:bottom w:val="none" w:sz="0" w:space="0" w:color="auto"/>
        <w:right w:val="none" w:sz="0" w:space="0" w:color="auto"/>
      </w:divBdr>
    </w:div>
    <w:div w:id="376245770">
      <w:bodyDiv w:val="1"/>
      <w:marLeft w:val="0"/>
      <w:marRight w:val="0"/>
      <w:marTop w:val="0"/>
      <w:marBottom w:val="0"/>
      <w:divBdr>
        <w:top w:val="none" w:sz="0" w:space="0" w:color="auto"/>
        <w:left w:val="none" w:sz="0" w:space="0" w:color="auto"/>
        <w:bottom w:val="none" w:sz="0" w:space="0" w:color="auto"/>
        <w:right w:val="none" w:sz="0" w:space="0" w:color="auto"/>
      </w:divBdr>
    </w:div>
    <w:div w:id="439447238">
      <w:bodyDiv w:val="1"/>
      <w:marLeft w:val="0"/>
      <w:marRight w:val="0"/>
      <w:marTop w:val="0"/>
      <w:marBottom w:val="0"/>
      <w:divBdr>
        <w:top w:val="none" w:sz="0" w:space="0" w:color="auto"/>
        <w:left w:val="none" w:sz="0" w:space="0" w:color="auto"/>
        <w:bottom w:val="none" w:sz="0" w:space="0" w:color="auto"/>
        <w:right w:val="none" w:sz="0" w:space="0" w:color="auto"/>
      </w:divBdr>
      <w:divsChild>
        <w:div w:id="148594168">
          <w:marLeft w:val="0"/>
          <w:marRight w:val="0"/>
          <w:marTop w:val="150"/>
          <w:marBottom w:val="150"/>
          <w:divBdr>
            <w:top w:val="none" w:sz="0" w:space="0" w:color="auto"/>
            <w:left w:val="none" w:sz="0" w:space="0" w:color="auto"/>
            <w:bottom w:val="none" w:sz="0" w:space="0" w:color="auto"/>
            <w:right w:val="none" w:sz="0" w:space="0" w:color="auto"/>
          </w:divBdr>
          <w:divsChild>
            <w:div w:id="1715545091">
              <w:marLeft w:val="0"/>
              <w:marRight w:val="0"/>
              <w:marTop w:val="0"/>
              <w:marBottom w:val="0"/>
              <w:divBdr>
                <w:top w:val="none" w:sz="0" w:space="0" w:color="auto"/>
                <w:left w:val="none" w:sz="0" w:space="0" w:color="auto"/>
                <w:bottom w:val="none" w:sz="0" w:space="0" w:color="auto"/>
                <w:right w:val="none" w:sz="0" w:space="0" w:color="auto"/>
              </w:divBdr>
              <w:divsChild>
                <w:div w:id="35882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16592">
          <w:marLeft w:val="0"/>
          <w:marRight w:val="0"/>
          <w:marTop w:val="150"/>
          <w:marBottom w:val="150"/>
          <w:divBdr>
            <w:top w:val="none" w:sz="0" w:space="0" w:color="auto"/>
            <w:left w:val="none" w:sz="0" w:space="0" w:color="auto"/>
            <w:bottom w:val="none" w:sz="0" w:space="0" w:color="auto"/>
            <w:right w:val="none" w:sz="0" w:space="0" w:color="auto"/>
          </w:divBdr>
          <w:divsChild>
            <w:div w:id="715466783">
              <w:marLeft w:val="0"/>
              <w:marRight w:val="0"/>
              <w:marTop w:val="0"/>
              <w:marBottom w:val="0"/>
              <w:divBdr>
                <w:top w:val="none" w:sz="0" w:space="0" w:color="auto"/>
                <w:left w:val="none" w:sz="0" w:space="0" w:color="auto"/>
                <w:bottom w:val="none" w:sz="0" w:space="0" w:color="auto"/>
                <w:right w:val="none" w:sz="0" w:space="0" w:color="auto"/>
              </w:divBdr>
              <w:divsChild>
                <w:div w:id="51688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257961">
      <w:bodyDiv w:val="1"/>
      <w:marLeft w:val="0"/>
      <w:marRight w:val="0"/>
      <w:marTop w:val="0"/>
      <w:marBottom w:val="0"/>
      <w:divBdr>
        <w:top w:val="none" w:sz="0" w:space="0" w:color="auto"/>
        <w:left w:val="none" w:sz="0" w:space="0" w:color="auto"/>
        <w:bottom w:val="none" w:sz="0" w:space="0" w:color="auto"/>
        <w:right w:val="none" w:sz="0" w:space="0" w:color="auto"/>
      </w:divBdr>
    </w:div>
    <w:div w:id="704671239">
      <w:bodyDiv w:val="1"/>
      <w:marLeft w:val="0"/>
      <w:marRight w:val="0"/>
      <w:marTop w:val="0"/>
      <w:marBottom w:val="0"/>
      <w:divBdr>
        <w:top w:val="none" w:sz="0" w:space="0" w:color="auto"/>
        <w:left w:val="none" w:sz="0" w:space="0" w:color="auto"/>
        <w:bottom w:val="none" w:sz="0" w:space="0" w:color="auto"/>
        <w:right w:val="none" w:sz="0" w:space="0" w:color="auto"/>
      </w:divBdr>
      <w:divsChild>
        <w:div w:id="17463889">
          <w:marLeft w:val="0"/>
          <w:marRight w:val="0"/>
          <w:marTop w:val="150"/>
          <w:marBottom w:val="150"/>
          <w:divBdr>
            <w:top w:val="none" w:sz="0" w:space="0" w:color="auto"/>
            <w:left w:val="none" w:sz="0" w:space="0" w:color="auto"/>
            <w:bottom w:val="none" w:sz="0" w:space="0" w:color="auto"/>
            <w:right w:val="none" w:sz="0" w:space="0" w:color="auto"/>
          </w:divBdr>
          <w:divsChild>
            <w:div w:id="1581139859">
              <w:marLeft w:val="0"/>
              <w:marRight w:val="0"/>
              <w:marTop w:val="0"/>
              <w:marBottom w:val="0"/>
              <w:divBdr>
                <w:top w:val="none" w:sz="0" w:space="0" w:color="auto"/>
                <w:left w:val="none" w:sz="0" w:space="0" w:color="auto"/>
                <w:bottom w:val="none" w:sz="0" w:space="0" w:color="auto"/>
                <w:right w:val="none" w:sz="0" w:space="0" w:color="auto"/>
              </w:divBdr>
              <w:divsChild>
                <w:div w:id="9675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12680">
          <w:marLeft w:val="0"/>
          <w:marRight w:val="0"/>
          <w:marTop w:val="150"/>
          <w:marBottom w:val="150"/>
          <w:divBdr>
            <w:top w:val="none" w:sz="0" w:space="0" w:color="auto"/>
            <w:left w:val="none" w:sz="0" w:space="0" w:color="auto"/>
            <w:bottom w:val="none" w:sz="0" w:space="0" w:color="auto"/>
            <w:right w:val="none" w:sz="0" w:space="0" w:color="auto"/>
          </w:divBdr>
          <w:divsChild>
            <w:div w:id="1407801929">
              <w:marLeft w:val="0"/>
              <w:marRight w:val="0"/>
              <w:marTop w:val="0"/>
              <w:marBottom w:val="0"/>
              <w:divBdr>
                <w:top w:val="none" w:sz="0" w:space="0" w:color="auto"/>
                <w:left w:val="none" w:sz="0" w:space="0" w:color="auto"/>
                <w:bottom w:val="none" w:sz="0" w:space="0" w:color="auto"/>
                <w:right w:val="none" w:sz="0" w:space="0" w:color="auto"/>
              </w:divBdr>
              <w:divsChild>
                <w:div w:id="34328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065858">
      <w:bodyDiv w:val="1"/>
      <w:marLeft w:val="0"/>
      <w:marRight w:val="0"/>
      <w:marTop w:val="0"/>
      <w:marBottom w:val="0"/>
      <w:divBdr>
        <w:top w:val="none" w:sz="0" w:space="0" w:color="auto"/>
        <w:left w:val="none" w:sz="0" w:space="0" w:color="auto"/>
        <w:bottom w:val="none" w:sz="0" w:space="0" w:color="auto"/>
        <w:right w:val="none" w:sz="0" w:space="0" w:color="auto"/>
      </w:divBdr>
    </w:div>
    <w:div w:id="1032654355">
      <w:bodyDiv w:val="1"/>
      <w:marLeft w:val="0"/>
      <w:marRight w:val="0"/>
      <w:marTop w:val="0"/>
      <w:marBottom w:val="0"/>
      <w:divBdr>
        <w:top w:val="none" w:sz="0" w:space="0" w:color="auto"/>
        <w:left w:val="none" w:sz="0" w:space="0" w:color="auto"/>
        <w:bottom w:val="none" w:sz="0" w:space="0" w:color="auto"/>
        <w:right w:val="none" w:sz="0" w:space="0" w:color="auto"/>
      </w:divBdr>
    </w:div>
    <w:div w:id="1065298427">
      <w:bodyDiv w:val="1"/>
      <w:marLeft w:val="0"/>
      <w:marRight w:val="0"/>
      <w:marTop w:val="0"/>
      <w:marBottom w:val="0"/>
      <w:divBdr>
        <w:top w:val="none" w:sz="0" w:space="0" w:color="auto"/>
        <w:left w:val="none" w:sz="0" w:space="0" w:color="auto"/>
        <w:bottom w:val="none" w:sz="0" w:space="0" w:color="auto"/>
        <w:right w:val="none" w:sz="0" w:space="0" w:color="auto"/>
      </w:divBdr>
      <w:divsChild>
        <w:div w:id="1676031849">
          <w:marLeft w:val="446"/>
          <w:marRight w:val="0"/>
          <w:marTop w:val="0"/>
          <w:marBottom w:val="0"/>
          <w:divBdr>
            <w:top w:val="none" w:sz="0" w:space="0" w:color="auto"/>
            <w:left w:val="none" w:sz="0" w:space="0" w:color="auto"/>
            <w:bottom w:val="none" w:sz="0" w:space="0" w:color="auto"/>
            <w:right w:val="none" w:sz="0" w:space="0" w:color="auto"/>
          </w:divBdr>
        </w:div>
      </w:divsChild>
    </w:div>
    <w:div w:id="1116175180">
      <w:bodyDiv w:val="1"/>
      <w:marLeft w:val="0"/>
      <w:marRight w:val="0"/>
      <w:marTop w:val="0"/>
      <w:marBottom w:val="0"/>
      <w:divBdr>
        <w:top w:val="none" w:sz="0" w:space="0" w:color="auto"/>
        <w:left w:val="none" w:sz="0" w:space="0" w:color="auto"/>
        <w:bottom w:val="none" w:sz="0" w:space="0" w:color="auto"/>
        <w:right w:val="none" w:sz="0" w:space="0" w:color="auto"/>
      </w:divBdr>
    </w:div>
    <w:div w:id="1299072043">
      <w:bodyDiv w:val="1"/>
      <w:marLeft w:val="0"/>
      <w:marRight w:val="0"/>
      <w:marTop w:val="0"/>
      <w:marBottom w:val="0"/>
      <w:divBdr>
        <w:top w:val="none" w:sz="0" w:space="0" w:color="auto"/>
        <w:left w:val="none" w:sz="0" w:space="0" w:color="auto"/>
        <w:bottom w:val="none" w:sz="0" w:space="0" w:color="auto"/>
        <w:right w:val="none" w:sz="0" w:space="0" w:color="auto"/>
      </w:divBdr>
      <w:divsChild>
        <w:div w:id="2018266885">
          <w:marLeft w:val="0"/>
          <w:marRight w:val="0"/>
          <w:marTop w:val="0"/>
          <w:marBottom w:val="0"/>
          <w:divBdr>
            <w:top w:val="none" w:sz="0" w:space="0" w:color="auto"/>
            <w:left w:val="none" w:sz="0" w:space="0" w:color="auto"/>
            <w:bottom w:val="none" w:sz="0" w:space="0" w:color="auto"/>
            <w:right w:val="none" w:sz="0" w:space="0" w:color="auto"/>
          </w:divBdr>
        </w:div>
        <w:div w:id="2131119251">
          <w:marLeft w:val="0"/>
          <w:marRight w:val="0"/>
          <w:marTop w:val="0"/>
          <w:marBottom w:val="0"/>
          <w:divBdr>
            <w:top w:val="none" w:sz="0" w:space="0" w:color="auto"/>
            <w:left w:val="none" w:sz="0" w:space="0" w:color="auto"/>
            <w:bottom w:val="none" w:sz="0" w:space="0" w:color="auto"/>
            <w:right w:val="none" w:sz="0" w:space="0" w:color="auto"/>
          </w:divBdr>
          <w:divsChild>
            <w:div w:id="286012109">
              <w:marLeft w:val="0"/>
              <w:marRight w:val="0"/>
              <w:marTop w:val="0"/>
              <w:marBottom w:val="0"/>
              <w:divBdr>
                <w:top w:val="none" w:sz="0" w:space="0" w:color="auto"/>
                <w:left w:val="none" w:sz="0" w:space="0" w:color="auto"/>
                <w:bottom w:val="none" w:sz="0" w:space="0" w:color="auto"/>
                <w:right w:val="none" w:sz="0" w:space="0" w:color="auto"/>
              </w:divBdr>
              <w:divsChild>
                <w:div w:id="1086994827">
                  <w:marLeft w:val="0"/>
                  <w:marRight w:val="0"/>
                  <w:marTop w:val="0"/>
                  <w:marBottom w:val="0"/>
                  <w:divBdr>
                    <w:top w:val="none" w:sz="0" w:space="0" w:color="auto"/>
                    <w:left w:val="none" w:sz="0" w:space="0" w:color="auto"/>
                    <w:bottom w:val="none" w:sz="0" w:space="0" w:color="auto"/>
                    <w:right w:val="none" w:sz="0" w:space="0" w:color="auto"/>
                  </w:divBdr>
                </w:div>
                <w:div w:id="1623344383">
                  <w:marLeft w:val="0"/>
                  <w:marRight w:val="0"/>
                  <w:marTop w:val="0"/>
                  <w:marBottom w:val="0"/>
                  <w:divBdr>
                    <w:top w:val="none" w:sz="0" w:space="0" w:color="auto"/>
                    <w:left w:val="none" w:sz="0" w:space="0" w:color="auto"/>
                    <w:bottom w:val="none" w:sz="0" w:space="0" w:color="auto"/>
                    <w:right w:val="none" w:sz="0" w:space="0" w:color="auto"/>
                  </w:divBdr>
                  <w:divsChild>
                    <w:div w:id="467162354">
                      <w:marLeft w:val="0"/>
                      <w:marRight w:val="0"/>
                      <w:marTop w:val="0"/>
                      <w:marBottom w:val="0"/>
                      <w:divBdr>
                        <w:top w:val="none" w:sz="0" w:space="0" w:color="auto"/>
                        <w:left w:val="none" w:sz="0" w:space="0" w:color="auto"/>
                        <w:bottom w:val="none" w:sz="0" w:space="0" w:color="auto"/>
                        <w:right w:val="none" w:sz="0" w:space="0" w:color="auto"/>
                      </w:divBdr>
                    </w:div>
                  </w:divsChild>
                </w:div>
                <w:div w:id="195628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074490">
      <w:bodyDiv w:val="1"/>
      <w:marLeft w:val="0"/>
      <w:marRight w:val="0"/>
      <w:marTop w:val="0"/>
      <w:marBottom w:val="0"/>
      <w:divBdr>
        <w:top w:val="none" w:sz="0" w:space="0" w:color="auto"/>
        <w:left w:val="none" w:sz="0" w:space="0" w:color="auto"/>
        <w:bottom w:val="none" w:sz="0" w:space="0" w:color="auto"/>
        <w:right w:val="none" w:sz="0" w:space="0" w:color="auto"/>
      </w:divBdr>
    </w:div>
    <w:div w:id="1547717443">
      <w:bodyDiv w:val="1"/>
      <w:marLeft w:val="0"/>
      <w:marRight w:val="0"/>
      <w:marTop w:val="0"/>
      <w:marBottom w:val="0"/>
      <w:divBdr>
        <w:top w:val="none" w:sz="0" w:space="0" w:color="auto"/>
        <w:left w:val="none" w:sz="0" w:space="0" w:color="auto"/>
        <w:bottom w:val="none" w:sz="0" w:space="0" w:color="auto"/>
        <w:right w:val="none" w:sz="0" w:space="0" w:color="auto"/>
      </w:divBdr>
      <w:divsChild>
        <w:div w:id="947809517">
          <w:marLeft w:val="547"/>
          <w:marRight w:val="0"/>
          <w:marTop w:val="0"/>
          <w:marBottom w:val="240"/>
          <w:divBdr>
            <w:top w:val="none" w:sz="0" w:space="0" w:color="auto"/>
            <w:left w:val="none" w:sz="0" w:space="0" w:color="auto"/>
            <w:bottom w:val="none" w:sz="0" w:space="0" w:color="auto"/>
            <w:right w:val="none" w:sz="0" w:space="0" w:color="auto"/>
          </w:divBdr>
        </w:div>
        <w:div w:id="1441530609">
          <w:marLeft w:val="547"/>
          <w:marRight w:val="0"/>
          <w:marTop w:val="0"/>
          <w:marBottom w:val="240"/>
          <w:divBdr>
            <w:top w:val="none" w:sz="0" w:space="0" w:color="auto"/>
            <w:left w:val="none" w:sz="0" w:space="0" w:color="auto"/>
            <w:bottom w:val="none" w:sz="0" w:space="0" w:color="auto"/>
            <w:right w:val="none" w:sz="0" w:space="0" w:color="auto"/>
          </w:divBdr>
        </w:div>
        <w:div w:id="1455901249">
          <w:marLeft w:val="547"/>
          <w:marRight w:val="0"/>
          <w:marTop w:val="0"/>
          <w:marBottom w:val="240"/>
          <w:divBdr>
            <w:top w:val="none" w:sz="0" w:space="0" w:color="auto"/>
            <w:left w:val="none" w:sz="0" w:space="0" w:color="auto"/>
            <w:bottom w:val="none" w:sz="0" w:space="0" w:color="auto"/>
            <w:right w:val="none" w:sz="0" w:space="0" w:color="auto"/>
          </w:divBdr>
        </w:div>
      </w:divsChild>
    </w:div>
    <w:div w:id="1626690151">
      <w:bodyDiv w:val="1"/>
      <w:marLeft w:val="0"/>
      <w:marRight w:val="0"/>
      <w:marTop w:val="0"/>
      <w:marBottom w:val="0"/>
      <w:divBdr>
        <w:top w:val="none" w:sz="0" w:space="0" w:color="auto"/>
        <w:left w:val="none" w:sz="0" w:space="0" w:color="auto"/>
        <w:bottom w:val="none" w:sz="0" w:space="0" w:color="auto"/>
        <w:right w:val="none" w:sz="0" w:space="0" w:color="auto"/>
      </w:divBdr>
    </w:div>
    <w:div w:id="1662584449">
      <w:bodyDiv w:val="1"/>
      <w:marLeft w:val="0"/>
      <w:marRight w:val="0"/>
      <w:marTop w:val="0"/>
      <w:marBottom w:val="0"/>
      <w:divBdr>
        <w:top w:val="none" w:sz="0" w:space="0" w:color="auto"/>
        <w:left w:val="none" w:sz="0" w:space="0" w:color="auto"/>
        <w:bottom w:val="none" w:sz="0" w:space="0" w:color="auto"/>
        <w:right w:val="none" w:sz="0" w:space="0" w:color="auto"/>
      </w:divBdr>
    </w:div>
    <w:div w:id="1700546134">
      <w:bodyDiv w:val="1"/>
      <w:marLeft w:val="0"/>
      <w:marRight w:val="0"/>
      <w:marTop w:val="0"/>
      <w:marBottom w:val="0"/>
      <w:divBdr>
        <w:top w:val="none" w:sz="0" w:space="0" w:color="auto"/>
        <w:left w:val="none" w:sz="0" w:space="0" w:color="auto"/>
        <w:bottom w:val="none" w:sz="0" w:space="0" w:color="auto"/>
        <w:right w:val="none" w:sz="0" w:space="0" w:color="auto"/>
      </w:divBdr>
    </w:div>
    <w:div w:id="1806773380">
      <w:bodyDiv w:val="1"/>
      <w:marLeft w:val="0"/>
      <w:marRight w:val="0"/>
      <w:marTop w:val="0"/>
      <w:marBottom w:val="0"/>
      <w:divBdr>
        <w:top w:val="none" w:sz="0" w:space="0" w:color="auto"/>
        <w:left w:val="none" w:sz="0" w:space="0" w:color="auto"/>
        <w:bottom w:val="none" w:sz="0" w:space="0" w:color="auto"/>
        <w:right w:val="none" w:sz="0" w:space="0" w:color="auto"/>
      </w:divBdr>
      <w:divsChild>
        <w:div w:id="57477778">
          <w:marLeft w:val="1166"/>
          <w:marRight w:val="0"/>
          <w:marTop w:val="0"/>
          <w:marBottom w:val="0"/>
          <w:divBdr>
            <w:top w:val="none" w:sz="0" w:space="0" w:color="auto"/>
            <w:left w:val="none" w:sz="0" w:space="0" w:color="auto"/>
            <w:bottom w:val="none" w:sz="0" w:space="0" w:color="auto"/>
            <w:right w:val="none" w:sz="0" w:space="0" w:color="auto"/>
          </w:divBdr>
        </w:div>
        <w:div w:id="251856769">
          <w:marLeft w:val="1166"/>
          <w:marRight w:val="0"/>
          <w:marTop w:val="0"/>
          <w:marBottom w:val="0"/>
          <w:divBdr>
            <w:top w:val="none" w:sz="0" w:space="0" w:color="auto"/>
            <w:left w:val="none" w:sz="0" w:space="0" w:color="auto"/>
            <w:bottom w:val="none" w:sz="0" w:space="0" w:color="auto"/>
            <w:right w:val="none" w:sz="0" w:space="0" w:color="auto"/>
          </w:divBdr>
        </w:div>
        <w:div w:id="270356193">
          <w:marLeft w:val="1166"/>
          <w:marRight w:val="0"/>
          <w:marTop w:val="0"/>
          <w:marBottom w:val="0"/>
          <w:divBdr>
            <w:top w:val="none" w:sz="0" w:space="0" w:color="auto"/>
            <w:left w:val="none" w:sz="0" w:space="0" w:color="auto"/>
            <w:bottom w:val="none" w:sz="0" w:space="0" w:color="auto"/>
            <w:right w:val="none" w:sz="0" w:space="0" w:color="auto"/>
          </w:divBdr>
        </w:div>
      </w:divsChild>
    </w:div>
    <w:div w:id="1831750555">
      <w:bodyDiv w:val="1"/>
      <w:marLeft w:val="0"/>
      <w:marRight w:val="0"/>
      <w:marTop w:val="0"/>
      <w:marBottom w:val="0"/>
      <w:divBdr>
        <w:top w:val="none" w:sz="0" w:space="0" w:color="auto"/>
        <w:left w:val="none" w:sz="0" w:space="0" w:color="auto"/>
        <w:bottom w:val="none" w:sz="0" w:space="0" w:color="auto"/>
        <w:right w:val="none" w:sz="0" w:space="0" w:color="auto"/>
      </w:divBdr>
    </w:div>
    <w:div w:id="195644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mayoclinic.org/diseases-conditions/stroke/in-depth/stroke-rehabilitation/art-20045172"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glossaryDocument" Target="glossary/document.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footer" Target="footer.xml" Id="Re01734c42d544fd9" /><Relationship Type="http://schemas.microsoft.com/office/2020/10/relationships/intelligence" Target="intelligence2.xml" Id="R8b37371066da4cc1"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206ED5D203DC847B3E67AE8ED3CA079"/>
        <w:category>
          <w:name w:val="Generale"/>
          <w:gallery w:val="placeholder"/>
        </w:category>
        <w:types>
          <w:type w:val="bbPlcHdr"/>
        </w:types>
        <w:behaviors>
          <w:behavior w:val="content"/>
        </w:behaviors>
        <w:guid w:val="{08959BC8-C83B-B94B-B9D9-817F6E68F066}"/>
      </w:docPartPr>
      <w:docPartBody>
        <w:p xmlns:wp14="http://schemas.microsoft.com/office/word/2010/wordml" w:rsidR="00575C61" w:rsidP="00DA6D1F" w:rsidRDefault="00DA6D1F" w14:paraId="59C46FAB" wp14:textId="77777777">
          <w:pPr>
            <w:pStyle w:val="9206ED5D203DC847B3E67AE8ED3CA079"/>
          </w:pPr>
          <w:r>
            <w:rPr>
              <w:color w:val="7F7F7F" w:themeColor="text1" w:themeTint="80"/>
            </w:rPr>
            <w:t>[Titolo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rope">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D1F"/>
    <w:rsid w:val="00152C81"/>
    <w:rsid w:val="004A2E08"/>
    <w:rsid w:val="005425D7"/>
    <w:rsid w:val="00575C61"/>
    <w:rsid w:val="00A6120F"/>
    <w:rsid w:val="00AD2B4E"/>
    <w:rsid w:val="00C63D2C"/>
    <w:rsid w:val="00DA6D1F"/>
    <w:rsid w:val="00EC30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206ED5D203DC847B3E67AE8ED3CA079">
    <w:name w:val="9206ED5D203DC847B3E67AE8ED3CA079"/>
    <w:rsid w:val="00DA6D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246105098B62648A5B3E9321AC025BE" ma:contentTypeVersion="1" ma:contentTypeDescription="Creare un nuovo documento." ma:contentTypeScope="" ma:versionID="ad440eaf3fc79c29899ea3bbd46969eb">
  <xsd:schema xmlns:xsd="http://www.w3.org/2001/XMLSchema" xmlns:xs="http://www.w3.org/2001/XMLSchema" xmlns:p="http://schemas.microsoft.com/office/2006/metadata/properties" xmlns:ns3="10ea61de-538f-4fcc-98d1-1635042263fb" targetNamespace="http://schemas.microsoft.com/office/2006/metadata/properties" ma:root="true" ma:fieldsID="ca2d25ada21badf9f80a878dc2495caa" ns3:_="">
    <xsd:import namespace="10ea61de-538f-4fcc-98d1-1635042263f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ea61de-538f-4fcc-98d1-1635042263f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285380-B475-4471-9635-4B7834A83CA8}">
  <ds:schemaRefs>
    <ds:schemaRef ds:uri="http://schemas.microsoft.com/sharepoint/v3/contenttype/forms"/>
  </ds:schemaRefs>
</ds:datastoreItem>
</file>

<file path=customXml/itemProps2.xml><?xml version="1.0" encoding="utf-8"?>
<ds:datastoreItem xmlns:ds="http://schemas.openxmlformats.org/officeDocument/2006/customXml" ds:itemID="{E6DC1389-C02C-4314-849D-4C438D123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ea61de-538f-4fcc-98d1-1635042263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D53216-7B8A-4742-AB20-0BCC1CC8030F}">
  <ds:schemaRefs>
    <ds:schemaRef ds:uri="http://schemas.openxmlformats.org/officeDocument/2006/bibliography"/>
  </ds:schemaRefs>
</ds:datastoreItem>
</file>

<file path=customXml/itemProps4.xml><?xml version="1.0" encoding="utf-8"?>
<ds:datastoreItem xmlns:ds="http://schemas.openxmlformats.org/officeDocument/2006/customXml" ds:itemID="{EFA8F71C-7CB9-49F6-BB89-549812F27D38}">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Group 13	[Authors]	AY 2025/26</dc:title>
  <dc:subject/>
  <dc:creator>Elena Bardi</dc:creator>
  <keywords/>
  <dc:description/>
  <lastModifiedBy>Daniela Soledad Macaya Suazo</lastModifiedBy>
  <revision>17</revision>
  <lastPrinted>2023-10-23T19:09:00.0000000Z</lastPrinted>
  <dcterms:created xsi:type="dcterms:W3CDTF">2025-11-28T08:39:00.0000000Z</dcterms:created>
  <dcterms:modified xsi:type="dcterms:W3CDTF">2025-12-11T17:10:36.9824869Z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41d1ace9f6353d59a5902782588db4dae11682d01e138275b4e10de9a9a29ad6</vt:lpwstr>
  </property>
  <property fmtid="{D5CDD505-2E9C-101B-9397-08002B2CF9AE}" pid="3" name="ContentTypeId">
    <vt:lpwstr>0x010100F246105098B62648A5B3E9321AC025BE</vt:lpwstr>
  </property>
</Properties>
</file>