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4BF03B" w14:textId="1F41BDFB" w:rsidR="00784C67" w:rsidRPr="00FA21F8" w:rsidRDefault="00784C67" w:rsidP="00F054F6">
      <w:pPr>
        <w:suppressLineNumbers/>
        <w:spacing w:after="0" w:line="240" w:lineRule="auto"/>
        <w:rPr>
          <w:rFonts w:eastAsia="Times New Roman" w:cstheme="minorHAnsi"/>
          <w:lang w:eastAsia="de-DE"/>
        </w:rPr>
      </w:pPr>
      <w:r w:rsidRPr="00FA21F8">
        <w:rPr>
          <w:rFonts w:eastAsia="Times New Roman" w:cstheme="minorHAnsi"/>
          <w:lang w:eastAsia="de-DE"/>
        </w:rPr>
        <w:t xml:space="preserve">Probeklausur </w:t>
      </w:r>
      <w:r w:rsidR="00E441F5" w:rsidRPr="00FA21F8">
        <w:rPr>
          <w:rFonts w:eastAsia="Times New Roman" w:cstheme="minorHAnsi"/>
          <w:lang w:eastAsia="de-DE"/>
        </w:rPr>
        <w:t>– EL TURISMO GK Spanisch WL/SZ</w:t>
      </w:r>
    </w:p>
    <w:p w14:paraId="38221037" w14:textId="0CE870F0" w:rsidR="00E441F5" w:rsidRPr="00FA21F8" w:rsidRDefault="00E441F5" w:rsidP="00F054F6">
      <w:pPr>
        <w:suppressLineNumbers/>
        <w:spacing w:after="0" w:line="240" w:lineRule="auto"/>
        <w:rPr>
          <w:rFonts w:eastAsia="Times New Roman" w:cstheme="minorHAnsi"/>
          <w:b/>
          <w:bCs/>
          <w:lang w:eastAsia="de-DE"/>
        </w:rPr>
      </w:pPr>
      <w:r>
        <w:rPr>
          <w:rFonts w:eastAsia="Times New Roman" w:cstheme="minorHAnsi"/>
          <w:b/>
          <w:bCs/>
          <w:noProof/>
          <w:lang w:val="es-ES" w:eastAsia="de-DE"/>
        </w:rPr>
        <mc:AlternateContent>
          <mc:Choice Requires="wps">
            <w:drawing>
              <wp:anchor distT="0" distB="0" distL="114300" distR="114300" simplePos="0" relativeHeight="251661312" behindDoc="0" locked="0" layoutInCell="1" allowOverlap="1" wp14:anchorId="4C415ABD" wp14:editId="4886A0FD">
                <wp:simplePos x="0" y="0"/>
                <wp:positionH relativeFrom="column">
                  <wp:posOffset>-24130</wp:posOffset>
                </wp:positionH>
                <wp:positionV relativeFrom="paragraph">
                  <wp:posOffset>78740</wp:posOffset>
                </wp:positionV>
                <wp:extent cx="6067425" cy="0"/>
                <wp:effectExtent l="0" t="0" r="0" b="0"/>
                <wp:wrapNone/>
                <wp:docPr id="1" name="Gerader Verbinder 1"/>
                <wp:cNvGraphicFramePr/>
                <a:graphic xmlns:a="http://schemas.openxmlformats.org/drawingml/2006/main">
                  <a:graphicData uri="http://schemas.microsoft.com/office/word/2010/wordprocessingShape">
                    <wps:wsp>
                      <wps:cNvCnPr/>
                      <wps:spPr>
                        <a:xfrm>
                          <a:off x="0" y="0"/>
                          <a:ext cx="6067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7A5850" id="Gerader Verbinde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6.2pt" to="475.8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" strokecolor="black [3200]" strokeweight=".5pt">
                <v:stroke joinstyle="miter"/>
              </v:line>
            </w:pict>
          </mc:Fallback>
        </mc:AlternateContent>
      </w:r>
    </w:p>
    <w:p w14:paraId="4B4EDD8B" w14:textId="77777777" w:rsidR="00E441F5" w:rsidRDefault="00E441F5" w:rsidP="00F054F6">
      <w:pPr>
        <w:suppressLineNumbers/>
        <w:spacing w:after="0" w:line="240" w:lineRule="auto"/>
        <w:rPr>
          <w:rFonts w:eastAsia="Times New Roman" w:cstheme="minorHAnsi"/>
          <w:noProof/>
          <w:lang w:eastAsia="de-DE"/>
        </w:rPr>
      </w:pPr>
    </w:p>
    <w:p w14:paraId="03B1E618" w14:textId="72128395" w:rsidR="004A2C66" w:rsidRPr="00784C67" w:rsidRDefault="00C53F12" w:rsidP="00F054F6">
      <w:pPr>
        <w:suppressLineNumbers/>
        <w:spacing w:after="0" w:line="240" w:lineRule="auto"/>
        <w:rPr>
          <w:rFonts w:eastAsia="Times New Roman" w:cstheme="minorHAnsi"/>
          <w:b/>
          <w:bCs/>
          <w:lang w:eastAsia="de-DE"/>
        </w:rPr>
      </w:pPr>
      <w:proofErr w:type="spellStart"/>
      <w:r w:rsidRPr="00784C67">
        <w:rPr>
          <w:rFonts w:eastAsia="Times New Roman" w:cstheme="minorHAnsi"/>
          <w:b/>
          <w:bCs/>
          <w:lang w:eastAsia="de-DE"/>
        </w:rPr>
        <w:t>Overtourismus</w:t>
      </w:r>
      <w:proofErr w:type="spellEnd"/>
      <w:r w:rsidRPr="00784C67">
        <w:rPr>
          <w:rFonts w:eastAsia="Times New Roman" w:cstheme="minorHAnsi"/>
          <w:b/>
          <w:bCs/>
          <w:lang w:eastAsia="de-DE"/>
        </w:rPr>
        <w:t xml:space="preserve"> in Peru:</w:t>
      </w:r>
      <w:r w:rsidR="00A415A3" w:rsidRPr="00784C67">
        <w:rPr>
          <w:rFonts w:eastAsia="Times New Roman" w:cstheme="minorHAnsi"/>
          <w:b/>
          <w:bCs/>
          <w:lang w:eastAsia="de-DE"/>
        </w:rPr>
        <w:t xml:space="preserve"> </w:t>
      </w:r>
      <w:r w:rsidRPr="00784C67">
        <w:rPr>
          <w:rFonts w:eastAsia="Times New Roman" w:cstheme="minorHAnsi"/>
          <w:b/>
          <w:bCs/>
          <w:lang w:eastAsia="de-DE"/>
        </w:rPr>
        <w:t xml:space="preserve">Ein </w:t>
      </w:r>
      <w:r w:rsidR="00A415A3" w:rsidRPr="00784C67">
        <w:rPr>
          <w:rFonts w:eastAsia="Times New Roman" w:cstheme="minorHAnsi"/>
          <w:b/>
          <w:bCs/>
          <w:lang w:eastAsia="de-DE"/>
        </w:rPr>
        <w:t>„</w:t>
      </w:r>
      <w:proofErr w:type="spellStart"/>
      <w:r w:rsidRPr="00784C67">
        <w:rPr>
          <w:rFonts w:eastAsia="Times New Roman" w:cstheme="minorHAnsi"/>
          <w:b/>
          <w:bCs/>
          <w:lang w:eastAsia="de-DE"/>
        </w:rPr>
        <w:t>Fluchhafen</w:t>
      </w:r>
      <w:proofErr w:type="spellEnd"/>
      <w:r w:rsidR="00A415A3" w:rsidRPr="00784C67">
        <w:rPr>
          <w:rFonts w:eastAsia="Times New Roman" w:cstheme="minorHAnsi"/>
          <w:b/>
          <w:bCs/>
          <w:lang w:eastAsia="de-DE"/>
        </w:rPr>
        <w:t>“</w:t>
      </w:r>
      <w:r w:rsidRPr="00784C67">
        <w:rPr>
          <w:rFonts w:eastAsia="Times New Roman" w:cstheme="minorHAnsi"/>
          <w:b/>
          <w:bCs/>
          <w:lang w:eastAsia="de-DE"/>
        </w:rPr>
        <w:t xml:space="preserve"> für Machu Picchu</w:t>
      </w:r>
      <w:r w:rsidR="00A415A3" w:rsidRPr="00784C67">
        <w:rPr>
          <w:rFonts w:eastAsia="Times New Roman" w:cstheme="minorHAnsi"/>
          <w:b/>
          <w:bCs/>
          <w:lang w:eastAsia="de-DE"/>
        </w:rPr>
        <w:t xml:space="preserve"> </w:t>
      </w:r>
    </w:p>
    <w:p w14:paraId="31E06C0E" w14:textId="37087409" w:rsidR="004A2C66" w:rsidRPr="00784C67" w:rsidRDefault="004A2C66" w:rsidP="00F054F6">
      <w:pPr>
        <w:suppressLineNumbers/>
        <w:spacing w:after="0" w:line="240" w:lineRule="auto"/>
        <w:rPr>
          <w:rFonts w:eastAsia="Times New Roman" w:cstheme="minorHAnsi"/>
          <w:b/>
          <w:bCs/>
          <w:lang w:eastAsia="de-DE"/>
        </w:rPr>
      </w:pPr>
    </w:p>
    <w:p w14:paraId="6F82195D" w14:textId="28FF08D3" w:rsidR="004A2C66" w:rsidRPr="00E441F5" w:rsidRDefault="00A415A3" w:rsidP="00F054F6">
      <w:pPr>
        <w:suppressLineNumbers/>
        <w:spacing w:after="0" w:line="240" w:lineRule="auto"/>
        <w:rPr>
          <w:rFonts w:eastAsia="Times New Roman" w:cstheme="minorHAnsi"/>
          <w:sz w:val="16"/>
          <w:szCs w:val="16"/>
          <w:lang w:eastAsia="de-DE"/>
        </w:rPr>
      </w:pPr>
      <w:r w:rsidRPr="00E441F5">
        <w:rPr>
          <w:rFonts w:eastAsia="Times New Roman" w:cstheme="minorHAnsi"/>
          <w:sz w:val="16"/>
          <w:szCs w:val="16"/>
          <w:lang w:eastAsia="de-DE"/>
        </w:rPr>
        <w:t xml:space="preserve">20. Mai 2019, 11:54 Uhr </w:t>
      </w:r>
    </w:p>
    <w:p w14:paraId="4AB150B4" w14:textId="7D5926C4" w:rsidR="00A415A3" w:rsidRPr="00FA21F8" w:rsidRDefault="004A2C66" w:rsidP="00F054F6">
      <w:pPr>
        <w:suppressLineNumbers/>
        <w:spacing w:after="0" w:line="240" w:lineRule="auto"/>
        <w:rPr>
          <w:rFonts w:eastAsia="Times New Roman" w:cstheme="minorHAnsi"/>
          <w:sz w:val="16"/>
          <w:szCs w:val="16"/>
          <w:lang w:eastAsia="de-DE"/>
        </w:rPr>
      </w:pPr>
      <w:r w:rsidRPr="00FA21F8">
        <w:rPr>
          <w:rFonts w:eastAsia="Times New Roman" w:cstheme="minorHAnsi"/>
          <w:sz w:val="16"/>
          <w:szCs w:val="16"/>
          <w:lang w:eastAsia="de-DE"/>
        </w:rPr>
        <w:t xml:space="preserve">Fuente: </w:t>
      </w:r>
      <w:r w:rsidR="00FA21F8" w:rsidRPr="00FA21F8">
        <w:fldChar w:fldCharType="begin"/>
      </w:r>
      <w:r w:rsidR="00FA21F8" w:rsidRPr="00FA21F8">
        <w:instrText xml:space="preserve"> HYPERLINK "https://www.sueddeutsche.de/reise/machu-picchu-peru-flughafen-chinchero-1.4452778" </w:instrText>
      </w:r>
      <w:r w:rsidR="00FA21F8" w:rsidRPr="00FA21F8">
        <w:fldChar w:fldCharType="separate"/>
      </w:r>
      <w:r w:rsidRPr="00FA21F8">
        <w:rPr>
          <w:rStyle w:val="Hyperlink"/>
          <w:rFonts w:eastAsia="Times New Roman" w:cstheme="minorHAnsi"/>
          <w:color w:val="auto"/>
          <w:sz w:val="16"/>
          <w:szCs w:val="16"/>
          <w:u w:val="none"/>
          <w:lang w:eastAsia="de-DE"/>
        </w:rPr>
        <w:t>https://www.sueddeutsche.de/reise/machu-picchu-peru-flughafen-chinchero-1.4452778</w:t>
      </w:r>
      <w:r w:rsidR="00FA21F8" w:rsidRPr="00FA21F8">
        <w:rPr>
          <w:rStyle w:val="Hyperlink"/>
          <w:rFonts w:eastAsia="Times New Roman" w:cstheme="minorHAnsi"/>
          <w:color w:val="auto"/>
          <w:sz w:val="16"/>
          <w:szCs w:val="16"/>
          <w:u w:val="none"/>
          <w:lang w:val="es-ES" w:eastAsia="de-DE"/>
        </w:rPr>
        <w:fldChar w:fldCharType="end"/>
      </w:r>
    </w:p>
    <w:p w14:paraId="709BE76A" w14:textId="77777777" w:rsidR="004A2C66" w:rsidRPr="00FA21F8" w:rsidRDefault="004A2C66" w:rsidP="00F054F6">
      <w:pPr>
        <w:suppressLineNumbers/>
        <w:spacing w:after="0" w:line="240" w:lineRule="auto"/>
        <w:rPr>
          <w:rFonts w:eastAsia="Times New Roman" w:cstheme="minorHAnsi"/>
          <w:lang w:eastAsia="de-DE"/>
        </w:rPr>
      </w:pPr>
    </w:p>
    <w:p w14:paraId="6CFC5804" w14:textId="1920FF5A" w:rsidR="00C53F12" w:rsidRPr="004A2C66"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Machu Picchu i</w:t>
      </w:r>
      <w:bookmarkStart w:id="0" w:name="_GoBack"/>
      <w:bookmarkEnd w:id="0"/>
      <w:r w:rsidRPr="004A2C66">
        <w:rPr>
          <w:rFonts w:eastAsia="Times New Roman" w:cstheme="minorHAnsi"/>
          <w:lang w:eastAsia="de-DE"/>
        </w:rPr>
        <w:t>st eine der meistbesuchten Sehenswürdigkeiten Lateinamerikas. Die Inka bauten die Stadt im 15. Jahrhundert, 1911 wurde sie wiederentdeckt.</w:t>
      </w:r>
    </w:p>
    <w:p w14:paraId="77875293" w14:textId="77777777" w:rsidR="00C53F12" w:rsidRPr="004A2C66"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Die berühmte Inkastadt soll durch einen Airport erschlossen werden - dabei kommen schon jetzt doppelt so viele Besucher wie die Sehenswürdigkeit ertragen könnte.</w:t>
      </w:r>
    </w:p>
    <w:p w14:paraId="57E4446D" w14:textId="6052BA46" w:rsidR="00C53F12" w:rsidRPr="004A2C66"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 xml:space="preserve">In Sichtweite der Lagune </w:t>
      </w:r>
      <w:proofErr w:type="spellStart"/>
      <w:r w:rsidRPr="004A2C66">
        <w:rPr>
          <w:rFonts w:eastAsia="Times New Roman" w:cstheme="minorHAnsi"/>
          <w:lang w:eastAsia="de-DE"/>
        </w:rPr>
        <w:t>Puray</w:t>
      </w:r>
      <w:proofErr w:type="spellEnd"/>
      <w:r w:rsidRPr="004A2C66">
        <w:rPr>
          <w:rFonts w:eastAsia="Times New Roman" w:cstheme="minorHAnsi"/>
          <w:lang w:eastAsia="de-DE"/>
        </w:rPr>
        <w:t xml:space="preserve">, die malerisch in einem grünen </w:t>
      </w:r>
      <w:proofErr w:type="spellStart"/>
      <w:r w:rsidRPr="004A2C66">
        <w:rPr>
          <w:rFonts w:eastAsia="Times New Roman" w:cstheme="minorHAnsi"/>
          <w:lang w:eastAsia="de-DE"/>
        </w:rPr>
        <w:t>Andental</w:t>
      </w:r>
      <w:proofErr w:type="spellEnd"/>
      <w:r w:rsidRPr="004A2C66">
        <w:rPr>
          <w:rFonts w:eastAsia="Times New Roman" w:cstheme="minorHAnsi"/>
          <w:lang w:eastAsia="de-DE"/>
        </w:rPr>
        <w:t xml:space="preserve"> liegt, soll hier, wo einst die Inka-Herrscher auf 3800 Metern ihre Sommer verbrachten, ein internationaler Flughafen entstehen. Der Airport </w:t>
      </w:r>
      <w:proofErr w:type="spellStart"/>
      <w:r w:rsidRPr="004A2C66">
        <w:rPr>
          <w:rFonts w:eastAsia="Times New Roman" w:cstheme="minorHAnsi"/>
          <w:lang w:eastAsia="de-DE"/>
        </w:rPr>
        <w:t>Chinchero</w:t>
      </w:r>
      <w:proofErr w:type="spellEnd"/>
      <w:r w:rsidRPr="004A2C66">
        <w:rPr>
          <w:rFonts w:eastAsia="Times New Roman" w:cstheme="minorHAnsi"/>
          <w:lang w:eastAsia="de-DE"/>
        </w:rPr>
        <w:t xml:space="preserve"> soll Touristen aus aller Welt den Zugang zur bedeutendsten Sehenswürdigkeit Lateinamerikas erleichtern: der Inkastadt Machu Picchu, die unnachahmlich in einem Hochtal der Anden liegt und bisher nur etwas umständlich mit Zug und Bus zu erreichen war.</w:t>
      </w:r>
    </w:p>
    <w:p w14:paraId="6B21F531" w14:textId="5336295E" w:rsidR="00C53F12" w:rsidRPr="004A2C66" w:rsidRDefault="00C53F12" w:rsidP="00E4224D">
      <w:pPr>
        <w:spacing w:after="0" w:line="360" w:lineRule="auto"/>
        <w:jc w:val="both"/>
        <w:rPr>
          <w:rFonts w:eastAsia="Times New Roman" w:cstheme="minorHAnsi"/>
          <w:lang w:eastAsia="de-DE"/>
        </w:rPr>
      </w:pPr>
      <w:r w:rsidRPr="004A2C66">
        <w:rPr>
          <w:rFonts w:eastAsia="Times New Roman" w:cstheme="minorHAnsi"/>
          <w:lang w:eastAsia="de-DE"/>
        </w:rPr>
        <w:t xml:space="preserve">Was die Tourismusindustrie entzückt, ist für Archäologen und Naturschützer eine Katastrophe: Natalia </w:t>
      </w:r>
      <w:proofErr w:type="spellStart"/>
      <w:r w:rsidRPr="004A2C66">
        <w:rPr>
          <w:rFonts w:eastAsia="Times New Roman" w:cstheme="minorHAnsi"/>
          <w:lang w:eastAsia="de-DE"/>
        </w:rPr>
        <w:t>Majluf</w:t>
      </w:r>
      <w:proofErr w:type="spellEnd"/>
      <w:r w:rsidRPr="004A2C66">
        <w:rPr>
          <w:rFonts w:eastAsia="Times New Roman" w:cstheme="minorHAnsi"/>
          <w:lang w:eastAsia="de-DE"/>
        </w:rPr>
        <w:t xml:space="preserve">, eine peruanische Kunsthistorikerin, die an der Cambridge University lehrt, hat deshalb eine Petition gestartet, in der sie Präsident Martín </w:t>
      </w:r>
      <w:proofErr w:type="spellStart"/>
      <w:r w:rsidRPr="004A2C66">
        <w:rPr>
          <w:rFonts w:eastAsia="Times New Roman" w:cstheme="minorHAnsi"/>
          <w:lang w:eastAsia="de-DE"/>
        </w:rPr>
        <w:t>Vizcarra</w:t>
      </w:r>
      <w:proofErr w:type="spellEnd"/>
      <w:r w:rsidRPr="004A2C66">
        <w:rPr>
          <w:rFonts w:eastAsia="Times New Roman" w:cstheme="minorHAnsi"/>
          <w:lang w:eastAsia="de-DE"/>
        </w:rPr>
        <w:t xml:space="preserve"> auffordert, das Projekt zu stoppen.</w:t>
      </w:r>
    </w:p>
    <w:p w14:paraId="10C852B6" w14:textId="481AF2EC" w:rsidR="00C53F12" w:rsidRPr="004A2C66" w:rsidRDefault="00C53F12" w:rsidP="00E4224D">
      <w:pPr>
        <w:spacing w:after="0" w:line="360" w:lineRule="auto"/>
        <w:jc w:val="both"/>
        <w:rPr>
          <w:rFonts w:eastAsia="Times New Roman" w:cstheme="minorHAnsi"/>
          <w:color w:val="0000FF"/>
          <w:u w:val="single"/>
          <w:lang w:eastAsia="de-DE"/>
        </w:rPr>
      </w:pPr>
      <w:r w:rsidRPr="004A2C66">
        <w:rPr>
          <w:rFonts w:eastAsia="Times New Roman" w:cstheme="minorHAnsi"/>
          <w:lang w:eastAsia="de-DE"/>
        </w:rPr>
        <w:fldChar w:fldCharType="begin"/>
      </w:r>
      <w:r w:rsidRPr="004A2C66">
        <w:rPr>
          <w:rFonts w:eastAsia="Times New Roman" w:cstheme="minorHAnsi"/>
          <w:lang w:eastAsia="de-DE"/>
        </w:rPr>
        <w:instrText xml:space="preserve"> HYPERLINK "https://quiz.sueddeutsche.de/quiz/ab5e9711f1a6f08770633450e23d95ba-reisequiz-der-woche--peru?mobile=off" </w:instrText>
      </w:r>
      <w:r w:rsidRPr="004A2C66">
        <w:rPr>
          <w:rFonts w:eastAsia="Times New Roman" w:cstheme="minorHAnsi"/>
          <w:lang w:eastAsia="de-DE"/>
        </w:rPr>
        <w:fldChar w:fldCharType="separate"/>
      </w:r>
    </w:p>
    <w:p w14:paraId="7B182E7D" w14:textId="301454CD" w:rsidR="00C53F12" w:rsidRPr="004A2C66" w:rsidRDefault="00C53F12" w:rsidP="00E4224D">
      <w:pPr>
        <w:spacing w:after="0" w:line="360" w:lineRule="auto"/>
        <w:jc w:val="both"/>
        <w:rPr>
          <w:rFonts w:eastAsia="Times New Roman" w:cstheme="minorHAnsi"/>
          <w:b/>
          <w:bCs/>
          <w:lang w:eastAsia="de-DE"/>
        </w:rPr>
      </w:pPr>
      <w:r w:rsidRPr="004A2C66">
        <w:rPr>
          <w:rFonts w:eastAsia="Times New Roman" w:cstheme="minorHAnsi"/>
          <w:lang w:eastAsia="de-DE"/>
        </w:rPr>
        <w:fldChar w:fldCharType="end"/>
      </w:r>
      <w:r w:rsidRPr="004A2C66">
        <w:rPr>
          <w:rFonts w:eastAsia="Times New Roman" w:cstheme="minorHAnsi"/>
          <w:b/>
          <w:bCs/>
          <w:lang w:eastAsia="de-DE"/>
        </w:rPr>
        <w:t>1,5 Millionen Besucher im Jahr - aus ökologischer Sicht viel zu viele</w:t>
      </w:r>
    </w:p>
    <w:p w14:paraId="240D5351" w14:textId="066F5D86" w:rsidR="00182A2F" w:rsidRPr="004A2C66" w:rsidRDefault="00C53F12" w:rsidP="00E4224D">
      <w:pPr>
        <w:spacing w:before="100" w:beforeAutospacing="1" w:after="100" w:afterAutospacing="1" w:line="360" w:lineRule="auto"/>
        <w:jc w:val="both"/>
        <w:rPr>
          <w:rFonts w:eastAsia="Times New Roman" w:cstheme="minorHAnsi"/>
          <w:lang w:eastAsia="de-DE"/>
        </w:rPr>
      </w:pPr>
      <w:r w:rsidRPr="004A2C66">
        <w:rPr>
          <w:rFonts w:eastAsia="Times New Roman" w:cstheme="minorHAnsi"/>
          <w:lang w:eastAsia="de-DE"/>
        </w:rPr>
        <w:t xml:space="preserve">Nicht weit dahinter kommt der </w:t>
      </w:r>
      <w:hyperlink r:id="rId5" w:history="1">
        <w:r w:rsidRPr="004A2C66">
          <w:rPr>
            <w:rFonts w:eastAsia="Times New Roman" w:cstheme="minorHAnsi"/>
            <w:lang w:eastAsia="de-DE"/>
          </w:rPr>
          <w:t>Tourismus</w:t>
        </w:r>
      </w:hyperlink>
      <w:r w:rsidRPr="004A2C66">
        <w:rPr>
          <w:rFonts w:eastAsia="Times New Roman" w:cstheme="minorHAnsi"/>
          <w:lang w:eastAsia="de-DE"/>
        </w:rPr>
        <w:t xml:space="preserve">, er ernährt nicht nur Hoteliers und Ticketverkäufer, sondern Heerscharen von Servicepersonal vom Träger bis zum Souvenirverkäufer. Machu Picchu stellt an Anziehungskraft alles in den Schatten. Die abgelegene, im 15. Jahrhundert erbaute Zitadelle, die 1911 von dem Forscher Hiram Bingham wiederentdeckt wurde, ist Pflichtprogramm auf der Standardroute des Lateinamerika-Massentourismus, der Jahr für Jahr wächst. </w:t>
      </w:r>
    </w:p>
    <w:p w14:paraId="24AEA4DD" w14:textId="73B9AE51" w:rsidR="00CD718B" w:rsidRPr="004A2C66" w:rsidRDefault="00C83C53" w:rsidP="00E4224D">
      <w:pPr>
        <w:spacing w:before="100" w:beforeAutospacing="1" w:after="100" w:afterAutospacing="1" w:line="360" w:lineRule="auto"/>
        <w:jc w:val="both"/>
        <w:rPr>
          <w:rFonts w:eastAsia="Times New Roman" w:cstheme="minorHAnsi"/>
          <w:lang w:eastAsia="de-DE"/>
        </w:rPr>
      </w:pPr>
      <w:r w:rsidRPr="00DE492E">
        <w:rPr>
          <w:rFonts w:eastAsia="Times New Roman" w:cstheme="minorHAnsi"/>
          <w:noProof/>
          <w:lang w:eastAsia="de-DE"/>
        </w:rPr>
        <mc:AlternateContent>
          <mc:Choice Requires="wps">
            <w:drawing>
              <wp:anchor distT="45720" distB="45720" distL="114300" distR="114300" simplePos="0" relativeHeight="251662848" behindDoc="0" locked="0" layoutInCell="1" allowOverlap="1" wp14:anchorId="1537FF4D" wp14:editId="29B4BCBB">
                <wp:simplePos x="0" y="0"/>
                <wp:positionH relativeFrom="column">
                  <wp:posOffset>-24130</wp:posOffset>
                </wp:positionH>
                <wp:positionV relativeFrom="paragraph">
                  <wp:posOffset>1601470</wp:posOffset>
                </wp:positionV>
                <wp:extent cx="5753100" cy="1404620"/>
                <wp:effectExtent l="0" t="0" r="19050" b="1460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404620"/>
                        </a:xfrm>
                        <a:prstGeom prst="rect">
                          <a:avLst/>
                        </a:prstGeom>
                        <a:solidFill>
                          <a:srgbClr val="FFFFFF"/>
                        </a:solidFill>
                        <a:ln w="9525">
                          <a:solidFill>
                            <a:srgbClr val="000000"/>
                          </a:solidFill>
                          <a:miter lim="800000"/>
                          <a:headEnd/>
                          <a:tailEnd/>
                        </a:ln>
                      </wps:spPr>
                      <wps:txbx>
                        <w:txbxContent>
                          <w:p w14:paraId="24EB4CE8" w14:textId="7F7A8AFC" w:rsidR="00C83C53" w:rsidRPr="00C83C53" w:rsidRDefault="00C83C53" w:rsidP="00C83C53">
                            <w:pPr>
                              <w:spacing w:after="0"/>
                              <w:jc w:val="both"/>
                              <w:rPr>
                                <w:b/>
                                <w:bCs/>
                                <w:sz w:val="21"/>
                                <w:szCs w:val="21"/>
                                <w:lang w:val="es-ES"/>
                              </w:rPr>
                            </w:pPr>
                            <w:r w:rsidRPr="00C83C53">
                              <w:rPr>
                                <w:b/>
                                <w:bCs/>
                                <w:sz w:val="21"/>
                                <w:szCs w:val="21"/>
                                <w:lang w:val="es-ES"/>
                              </w:rPr>
                              <w:t>LA SITUACIÓN:</w:t>
                            </w:r>
                          </w:p>
                          <w:p w14:paraId="25BD95F2" w14:textId="4EA18154" w:rsidR="00DE492E" w:rsidRPr="00C83C53" w:rsidRDefault="00DE492E" w:rsidP="00C83C53">
                            <w:pPr>
                              <w:spacing w:after="0"/>
                              <w:jc w:val="both"/>
                              <w:rPr>
                                <w:b/>
                                <w:bCs/>
                                <w:sz w:val="21"/>
                                <w:szCs w:val="21"/>
                                <w:lang w:val="es-ES"/>
                              </w:rPr>
                            </w:pPr>
                            <w:r w:rsidRPr="00C83C53">
                              <w:rPr>
                                <w:b/>
                                <w:bCs/>
                                <w:sz w:val="21"/>
                                <w:szCs w:val="21"/>
                                <w:lang w:val="es-ES"/>
                              </w:rPr>
                              <w:t xml:space="preserve">Tu amigo Juan de Barcelona </w:t>
                            </w:r>
                            <w:r w:rsidR="000D1809" w:rsidRPr="00C83C53">
                              <w:rPr>
                                <w:b/>
                                <w:bCs/>
                                <w:sz w:val="21"/>
                                <w:szCs w:val="21"/>
                                <w:lang w:val="es-ES"/>
                              </w:rPr>
                              <w:t>se interesa por el turismo en Perú. Sabe que</w:t>
                            </w:r>
                            <w:r w:rsidR="00A7241A" w:rsidRPr="00C83C53">
                              <w:rPr>
                                <w:b/>
                                <w:bCs/>
                                <w:sz w:val="21"/>
                                <w:szCs w:val="21"/>
                                <w:lang w:val="es-ES"/>
                              </w:rPr>
                              <w:t xml:space="preserve"> tú estás hablando sobre este tema en la clase de español. Te escribe un e-mail y te pregunta si sabes algo sobre </w:t>
                            </w:r>
                            <w:r w:rsidR="00C83C53" w:rsidRPr="00C83C53">
                              <w:rPr>
                                <w:b/>
                                <w:bCs/>
                                <w:sz w:val="21"/>
                                <w:szCs w:val="21"/>
                                <w:lang w:val="es-ES"/>
                              </w:rPr>
                              <w:t>la reacción del gobierno con respecto al turismo en Perú</w:t>
                            </w:r>
                            <w:r w:rsidR="00826634" w:rsidRPr="00C83C53">
                              <w:rPr>
                                <w:b/>
                                <w:bCs/>
                                <w:sz w:val="21"/>
                                <w:szCs w:val="21"/>
                                <w:lang w:val="es-ES"/>
                              </w:rPr>
                              <w:t>. Tú has leído el artículo “</w:t>
                            </w:r>
                            <w:proofErr w:type="spellStart"/>
                            <w:r w:rsidR="00826634" w:rsidRPr="00C83C53">
                              <w:rPr>
                                <w:b/>
                                <w:bCs/>
                                <w:sz w:val="21"/>
                                <w:szCs w:val="21"/>
                                <w:lang w:val="es-ES"/>
                              </w:rPr>
                              <w:t>Overturismus</w:t>
                            </w:r>
                            <w:proofErr w:type="spellEnd"/>
                            <w:r w:rsidR="00826634" w:rsidRPr="00C83C53">
                              <w:rPr>
                                <w:b/>
                                <w:bCs/>
                                <w:sz w:val="21"/>
                                <w:szCs w:val="21"/>
                                <w:lang w:val="es-ES"/>
                              </w:rPr>
                              <w:t xml:space="preserve"> in </w:t>
                            </w:r>
                            <w:proofErr w:type="spellStart"/>
                            <w:r w:rsidR="00826634" w:rsidRPr="00C83C53">
                              <w:rPr>
                                <w:b/>
                                <w:bCs/>
                                <w:sz w:val="21"/>
                                <w:szCs w:val="21"/>
                                <w:lang w:val="es-ES"/>
                              </w:rPr>
                              <w:t>Peru</w:t>
                            </w:r>
                            <w:proofErr w:type="spellEnd"/>
                            <w:r w:rsidR="00826634" w:rsidRPr="00C83C53">
                              <w:rPr>
                                <w:b/>
                                <w:bCs/>
                                <w:sz w:val="21"/>
                                <w:szCs w:val="21"/>
                                <w:lang w:val="es-ES"/>
                              </w:rPr>
                              <w:t>”. Escríbele un e-mail a Juan y explícale los planes del gobierno.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537FF4D" id="_x0000_t202" coordsize="21600,21600" o:spt="202" path="m,l,21600r21600,l21600,xe">
                <v:stroke joinstyle="miter"/>
                <v:path gradientshapeok="t" o:connecttype="rect"/>
              </v:shapetype>
              <v:shape id="Textfeld 2" o:spid="_x0000_s1026" type="#_x0000_t202" style="position:absolute;left:0;text-align:left;margin-left:-1.9pt;margin-top:126.1pt;width:453pt;height:110.6pt;z-index:2516628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">
                <v:textbox style="mso-fit-shape-to-text:t">
                  <w:txbxContent>
                    <w:p w14:paraId="24EB4CE8" w14:textId="7F7A8AFC" w:rsidR="00C83C53" w:rsidRPr="00C83C53" w:rsidRDefault="00C83C53" w:rsidP="00C83C53">
                      <w:pPr>
                        <w:spacing w:after="0"/>
                        <w:jc w:val="both"/>
                        <w:rPr>
                          <w:b/>
                          <w:bCs/>
                          <w:sz w:val="21"/>
                          <w:szCs w:val="21"/>
                          <w:lang w:val="es-ES"/>
                        </w:rPr>
                      </w:pPr>
                      <w:r w:rsidRPr="00C83C53">
                        <w:rPr>
                          <w:b/>
                          <w:bCs/>
                          <w:sz w:val="21"/>
                          <w:szCs w:val="21"/>
                          <w:lang w:val="es-ES"/>
                        </w:rPr>
                        <w:t>LA SITUACIÓN:</w:t>
                      </w:r>
                    </w:p>
                    <w:p w14:paraId="25BD95F2" w14:textId="4EA18154" w:rsidR="00DE492E" w:rsidRPr="00C83C53" w:rsidRDefault="00DE492E" w:rsidP="00C83C53">
                      <w:pPr>
                        <w:spacing w:after="0"/>
                        <w:jc w:val="both"/>
                        <w:rPr>
                          <w:b/>
                          <w:bCs/>
                          <w:sz w:val="21"/>
                          <w:szCs w:val="21"/>
                          <w:lang w:val="es-ES"/>
                        </w:rPr>
                      </w:pPr>
                      <w:r w:rsidRPr="00C83C53">
                        <w:rPr>
                          <w:b/>
                          <w:bCs/>
                          <w:sz w:val="21"/>
                          <w:szCs w:val="21"/>
                          <w:lang w:val="es-ES"/>
                        </w:rPr>
                        <w:t xml:space="preserve">Tu amigo Juan de Barcelona </w:t>
                      </w:r>
                      <w:r w:rsidR="000D1809" w:rsidRPr="00C83C53">
                        <w:rPr>
                          <w:b/>
                          <w:bCs/>
                          <w:sz w:val="21"/>
                          <w:szCs w:val="21"/>
                          <w:lang w:val="es-ES"/>
                        </w:rPr>
                        <w:t>se interesa por el turismo en Perú. Sabe que</w:t>
                      </w:r>
                      <w:r w:rsidR="00A7241A" w:rsidRPr="00C83C53">
                        <w:rPr>
                          <w:b/>
                          <w:bCs/>
                          <w:sz w:val="21"/>
                          <w:szCs w:val="21"/>
                          <w:lang w:val="es-ES"/>
                        </w:rPr>
                        <w:t xml:space="preserve"> tú estás hablando sobre este tema en la clase de español. Te escribe un e-mail y te pregunta si sabes algo sobre </w:t>
                      </w:r>
                      <w:r w:rsidR="00C83C53" w:rsidRPr="00C83C53">
                        <w:rPr>
                          <w:b/>
                          <w:bCs/>
                          <w:sz w:val="21"/>
                          <w:szCs w:val="21"/>
                          <w:lang w:val="es-ES"/>
                        </w:rPr>
                        <w:t>la reacción del gobierno con respecto al turismo en Perú</w:t>
                      </w:r>
                      <w:r w:rsidR="00826634" w:rsidRPr="00C83C53">
                        <w:rPr>
                          <w:b/>
                          <w:bCs/>
                          <w:sz w:val="21"/>
                          <w:szCs w:val="21"/>
                          <w:lang w:val="es-ES"/>
                        </w:rPr>
                        <w:t>. Tú has leído el artículo “</w:t>
                      </w:r>
                      <w:proofErr w:type="spellStart"/>
                      <w:r w:rsidR="00826634" w:rsidRPr="00C83C53">
                        <w:rPr>
                          <w:b/>
                          <w:bCs/>
                          <w:sz w:val="21"/>
                          <w:szCs w:val="21"/>
                          <w:lang w:val="es-ES"/>
                        </w:rPr>
                        <w:t>Overturismus</w:t>
                      </w:r>
                      <w:proofErr w:type="spellEnd"/>
                      <w:r w:rsidR="00826634" w:rsidRPr="00C83C53">
                        <w:rPr>
                          <w:b/>
                          <w:bCs/>
                          <w:sz w:val="21"/>
                          <w:szCs w:val="21"/>
                          <w:lang w:val="es-ES"/>
                        </w:rPr>
                        <w:t xml:space="preserve"> in </w:t>
                      </w:r>
                      <w:proofErr w:type="spellStart"/>
                      <w:r w:rsidR="00826634" w:rsidRPr="00C83C53">
                        <w:rPr>
                          <w:b/>
                          <w:bCs/>
                          <w:sz w:val="21"/>
                          <w:szCs w:val="21"/>
                          <w:lang w:val="es-ES"/>
                        </w:rPr>
                        <w:t>Peru</w:t>
                      </w:r>
                      <w:proofErr w:type="spellEnd"/>
                      <w:r w:rsidR="00826634" w:rsidRPr="00C83C53">
                        <w:rPr>
                          <w:b/>
                          <w:bCs/>
                          <w:sz w:val="21"/>
                          <w:szCs w:val="21"/>
                          <w:lang w:val="es-ES"/>
                        </w:rPr>
                        <w:t>”. Escríbele un e-mail a Juan y explícale los planes del gobierno.</w:t>
                      </w:r>
                    </w:p>
                  </w:txbxContent>
                </v:textbox>
              </v:shape>
            </w:pict>
          </mc:Fallback>
        </mc:AlternateContent>
      </w:r>
      <w:r w:rsidR="00C53F12" w:rsidRPr="004A2C66">
        <w:rPr>
          <w:rFonts w:eastAsia="Times New Roman" w:cstheme="minorHAnsi"/>
          <w:lang w:eastAsia="de-DE"/>
        </w:rPr>
        <w:t xml:space="preserve">An die 1,5 Millionen Touristen kommen im Jahr nach Machu Picchu, das sind ungefähr doppelt so viele, wie die </w:t>
      </w:r>
      <w:proofErr w:type="spellStart"/>
      <w:r w:rsidR="00C53F12" w:rsidRPr="004A2C66">
        <w:rPr>
          <w:rFonts w:eastAsia="Times New Roman" w:cstheme="minorHAnsi"/>
          <w:lang w:eastAsia="de-DE"/>
        </w:rPr>
        <w:t>Unesco</w:t>
      </w:r>
      <w:proofErr w:type="spellEnd"/>
      <w:r w:rsidR="00C53F12" w:rsidRPr="004A2C66">
        <w:rPr>
          <w:rFonts w:eastAsia="Times New Roman" w:cstheme="minorHAnsi"/>
          <w:lang w:eastAsia="de-DE"/>
        </w:rPr>
        <w:t xml:space="preserve"> als verträglich für den ökologisch sensiblen Ort am Berührungspunkt zwischen Hochgebirge und tropischem Urwald festgelegt hat. In den vergangenen Jahren hat die peruanische Regierung nicht zuletzt auf Druck der </w:t>
      </w:r>
      <w:proofErr w:type="spellStart"/>
      <w:r w:rsidR="00C53F12" w:rsidRPr="004A2C66">
        <w:rPr>
          <w:rFonts w:eastAsia="Times New Roman" w:cstheme="minorHAnsi"/>
          <w:lang w:eastAsia="de-DE"/>
        </w:rPr>
        <w:t>Unesco</w:t>
      </w:r>
      <w:proofErr w:type="spellEnd"/>
      <w:r w:rsidR="00C53F12" w:rsidRPr="004A2C66">
        <w:rPr>
          <w:rFonts w:eastAsia="Times New Roman" w:cstheme="minorHAnsi"/>
          <w:lang w:eastAsia="de-DE"/>
        </w:rPr>
        <w:t xml:space="preserve"> viel getan, um die Besucherströme zu kanalisieren. Seit 2017 gilt, dass man Machu Picchu nur noch zu bestimmten Zeiten und mit lizenzierten Führern betreten darf, die Größe der Gruppen</w:t>
      </w:r>
      <w:r w:rsidR="00E24517" w:rsidRPr="004A2C66">
        <w:rPr>
          <w:rFonts w:eastAsia="Times New Roman" w:cstheme="minorHAnsi"/>
          <w:lang w:eastAsia="de-DE"/>
        </w:rPr>
        <w:t xml:space="preserve"> ist limitiert.</w:t>
      </w:r>
    </w:p>
    <w:p w14:paraId="348BC451" w14:textId="37D14E68" w:rsidR="00CD718B" w:rsidRDefault="00CD718B" w:rsidP="00CD718B">
      <w:pPr>
        <w:suppressLineNumbers/>
        <w:spacing w:before="100" w:beforeAutospacing="1" w:after="100" w:afterAutospacing="1" w:line="240" w:lineRule="auto"/>
        <w:rPr>
          <w:rFonts w:eastAsia="Times New Roman" w:cstheme="minorHAnsi"/>
          <w:lang w:eastAsia="de-DE"/>
        </w:rPr>
      </w:pPr>
    </w:p>
    <w:p w14:paraId="04746C8B" w14:textId="14CCDD2F" w:rsidR="00DE492E" w:rsidRPr="004A2C66" w:rsidRDefault="00DE492E" w:rsidP="00CD718B">
      <w:pPr>
        <w:suppressLineNumbers/>
        <w:spacing w:before="100" w:beforeAutospacing="1" w:after="100" w:afterAutospacing="1" w:line="240" w:lineRule="auto"/>
        <w:rPr>
          <w:rFonts w:eastAsia="Times New Roman" w:cstheme="minorHAnsi"/>
          <w:lang w:eastAsia="de-DE"/>
        </w:rPr>
      </w:pPr>
    </w:p>
    <w:p w14:paraId="142E7C5D" w14:textId="76D7644C" w:rsidR="00AE31C7" w:rsidRDefault="001F1C2F" w:rsidP="00CD718B">
      <w:pPr>
        <w:suppressLineNumbers/>
        <w:spacing w:before="100" w:beforeAutospacing="1" w:after="100" w:afterAutospacing="1" w:line="240" w:lineRule="auto"/>
        <w:rPr>
          <w:rStyle w:val="current"/>
          <w:rFonts w:cstheme="minorHAnsi"/>
          <w:b/>
          <w:u w:val="single"/>
          <w:lang w:val="es-MX"/>
        </w:rPr>
      </w:pPr>
      <w:r>
        <w:rPr>
          <w:rStyle w:val="current"/>
          <w:rFonts w:cstheme="minorHAnsi"/>
          <w:b/>
          <w:u w:val="single"/>
          <w:lang w:val="es-MX"/>
        </w:rPr>
        <w:t xml:space="preserve">I. </w:t>
      </w:r>
      <w:r w:rsidR="00AE31C7">
        <w:rPr>
          <w:rStyle w:val="current"/>
          <w:rFonts w:cstheme="minorHAnsi"/>
          <w:b/>
          <w:u w:val="single"/>
          <w:lang w:val="es-MX"/>
        </w:rPr>
        <w:t>MEDIACIÓN</w:t>
      </w:r>
    </w:p>
    <w:p w14:paraId="2546B600" w14:textId="71BDD992" w:rsidR="00F054F6" w:rsidRPr="004A2C66" w:rsidRDefault="001F1C2F" w:rsidP="00CD718B">
      <w:pPr>
        <w:suppressLineNumbers/>
        <w:spacing w:before="100" w:beforeAutospacing="1" w:after="100" w:afterAutospacing="1" w:line="240" w:lineRule="auto"/>
        <w:rPr>
          <w:rStyle w:val="current"/>
          <w:rFonts w:cstheme="minorHAnsi"/>
          <w:i/>
          <w:lang w:val="es-MX"/>
        </w:rPr>
      </w:pPr>
      <w:r>
        <w:rPr>
          <w:rStyle w:val="current"/>
          <w:rFonts w:cstheme="minorHAnsi"/>
          <w:b/>
          <w:u w:val="single"/>
          <w:lang w:val="es-MX"/>
        </w:rPr>
        <w:lastRenderedPageBreak/>
        <w:t>Tarea 1 -</w:t>
      </w:r>
      <w:r w:rsidR="00E8065F">
        <w:rPr>
          <w:rStyle w:val="current"/>
          <w:rFonts w:cstheme="minorHAnsi"/>
          <w:b/>
          <w:u w:val="single"/>
          <w:lang w:val="es-MX"/>
        </w:rPr>
        <w:t xml:space="preserve"> </w:t>
      </w:r>
      <w:r w:rsidR="00F054F6" w:rsidRPr="004A2C66">
        <w:rPr>
          <w:rStyle w:val="current"/>
          <w:rFonts w:cstheme="minorHAnsi"/>
          <w:b/>
          <w:u w:val="single"/>
          <w:lang w:val="es-MX"/>
        </w:rPr>
        <w:t>Preparar la mediación</w:t>
      </w:r>
    </w:p>
    <w:p w14:paraId="24C0EEC6" w14:textId="48FB86B8" w:rsidR="00F054F6" w:rsidRPr="004A2C66" w:rsidRDefault="00F054F6" w:rsidP="00CD718B">
      <w:pPr>
        <w:pStyle w:val="Listenabsatz"/>
        <w:numPr>
          <w:ilvl w:val="0"/>
          <w:numId w:val="3"/>
        </w:numPr>
        <w:suppressLineNumbers/>
        <w:jc w:val="both"/>
        <w:rPr>
          <w:rStyle w:val="current"/>
          <w:rFonts w:cstheme="minorHAnsi"/>
        </w:rPr>
      </w:pPr>
      <w:proofErr w:type="spellStart"/>
      <w:r w:rsidRPr="004A2C66">
        <w:rPr>
          <w:rStyle w:val="current"/>
          <w:rFonts w:cstheme="minorHAnsi"/>
          <w:b/>
        </w:rPr>
        <w:t>Parafrasea</w:t>
      </w:r>
      <w:proofErr w:type="spellEnd"/>
      <w:r w:rsidRPr="004A2C66">
        <w:rPr>
          <w:rStyle w:val="current"/>
          <w:rFonts w:cstheme="minorHAnsi"/>
        </w:rPr>
        <w:t xml:space="preserve"> las </w:t>
      </w:r>
      <w:proofErr w:type="spellStart"/>
      <w:r w:rsidRPr="004A2C66">
        <w:rPr>
          <w:rStyle w:val="current"/>
          <w:rFonts w:cstheme="minorHAnsi"/>
        </w:rPr>
        <w:t>siguientes</w:t>
      </w:r>
      <w:proofErr w:type="spellEnd"/>
      <w:r w:rsidRPr="004A2C66">
        <w:rPr>
          <w:rStyle w:val="current"/>
          <w:rFonts w:cstheme="minorHAnsi"/>
        </w:rPr>
        <w:t xml:space="preserve"> </w:t>
      </w:r>
      <w:proofErr w:type="spellStart"/>
      <w:r w:rsidRPr="004A2C66">
        <w:rPr>
          <w:rStyle w:val="current"/>
          <w:rFonts w:cstheme="minorHAnsi"/>
        </w:rPr>
        <w:t>palabras</w:t>
      </w:r>
      <w:proofErr w:type="spellEnd"/>
      <w:r w:rsidRPr="004A2C66">
        <w:rPr>
          <w:rStyle w:val="current"/>
          <w:rFonts w:cstheme="minorHAnsi"/>
        </w:rPr>
        <w:t>.</w:t>
      </w:r>
    </w:p>
    <w:tbl>
      <w:tblPr>
        <w:tblStyle w:val="Gitternetztabelle2"/>
        <w:tblW w:w="9310" w:type="dxa"/>
        <w:tblInd w:w="0" w:type="dxa"/>
        <w:tblLook w:val="04A0" w:firstRow="1" w:lastRow="0" w:firstColumn="1" w:lastColumn="0" w:noHBand="0" w:noVBand="1"/>
      </w:tblPr>
      <w:tblGrid>
        <w:gridCol w:w="3119"/>
        <w:gridCol w:w="6191"/>
      </w:tblGrid>
      <w:tr w:rsidR="00F054F6" w:rsidRPr="004A2C66" w14:paraId="1AB52244" w14:textId="77777777" w:rsidTr="00D21A93">
        <w:trPr>
          <w:cnfStyle w:val="100000000000" w:firstRow="1" w:lastRow="0" w:firstColumn="0" w:lastColumn="0" w:oddVBand="0" w:evenVBand="0" w:oddHBand="0"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3119" w:type="dxa"/>
            <w:tcBorders>
              <w:left w:val="nil"/>
            </w:tcBorders>
          </w:tcPr>
          <w:p w14:paraId="1894F46E" w14:textId="77777777" w:rsidR="00F054F6" w:rsidRPr="004A2C66" w:rsidRDefault="00F054F6" w:rsidP="00CD718B">
            <w:pPr>
              <w:pStyle w:val="Listenabsatz"/>
              <w:suppressLineNumbers/>
              <w:spacing w:after="0" w:line="240" w:lineRule="auto"/>
              <w:ind w:left="0"/>
              <w:jc w:val="both"/>
              <w:rPr>
                <w:rStyle w:val="current"/>
                <w:rFonts w:cstheme="minorHAnsi"/>
              </w:rPr>
            </w:pPr>
          </w:p>
        </w:tc>
        <w:tc>
          <w:tcPr>
            <w:tcW w:w="6191" w:type="dxa"/>
            <w:tcBorders>
              <w:right w:val="nil"/>
            </w:tcBorders>
          </w:tcPr>
          <w:p w14:paraId="2571D2EA" w14:textId="77777777" w:rsidR="00F054F6" w:rsidRPr="004A2C66" w:rsidRDefault="00F054F6" w:rsidP="00CD718B">
            <w:pPr>
              <w:pStyle w:val="Listenabsatz"/>
              <w:suppressLineNumbers/>
              <w:spacing w:after="0" w:line="240" w:lineRule="auto"/>
              <w:ind w:left="0"/>
              <w:jc w:val="both"/>
              <w:cnfStyle w:val="100000000000" w:firstRow="1" w:lastRow="0" w:firstColumn="0" w:lastColumn="0" w:oddVBand="0" w:evenVBand="0" w:oddHBand="0" w:evenHBand="0" w:firstRowFirstColumn="0" w:firstRowLastColumn="0" w:lastRowFirstColumn="0" w:lastRowLastColumn="0"/>
              <w:rPr>
                <w:rStyle w:val="current"/>
                <w:rFonts w:cstheme="minorHAnsi"/>
              </w:rPr>
            </w:pPr>
          </w:p>
        </w:tc>
      </w:tr>
      <w:tr w:rsidR="00F054F6" w:rsidRPr="004A2C66" w14:paraId="0B5A6D2E" w14:textId="77777777" w:rsidTr="00D21A93">
        <w:trPr>
          <w:cnfStyle w:val="000000100000" w:firstRow="0" w:lastRow="0" w:firstColumn="0" w:lastColumn="0" w:oddVBand="0" w:evenVBand="0" w:oddHBand="1"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3119" w:type="dxa"/>
            <w:tcBorders>
              <w:top w:val="single" w:sz="2" w:space="0" w:color="666666" w:themeColor="text1" w:themeTint="99"/>
              <w:left w:val="nil"/>
              <w:bottom w:val="single" w:sz="2" w:space="0" w:color="666666" w:themeColor="text1" w:themeTint="99"/>
              <w:right w:val="single" w:sz="2" w:space="0" w:color="666666" w:themeColor="text1" w:themeTint="99"/>
            </w:tcBorders>
            <w:hideMark/>
          </w:tcPr>
          <w:p w14:paraId="31F05A94" w14:textId="620D0584" w:rsidR="00F054F6" w:rsidRPr="004A2C66" w:rsidRDefault="00182A2F" w:rsidP="00D21A93">
            <w:pPr>
              <w:pStyle w:val="Listenabsatz"/>
              <w:suppressLineNumbers/>
              <w:spacing w:after="0" w:line="240" w:lineRule="auto"/>
              <w:ind w:left="0"/>
              <w:rPr>
                <w:rStyle w:val="current"/>
                <w:rFonts w:cstheme="minorHAnsi"/>
              </w:rPr>
            </w:pPr>
            <w:r w:rsidRPr="004A2C66">
              <w:rPr>
                <w:rStyle w:val="current"/>
                <w:rFonts w:cstheme="minorHAnsi"/>
              </w:rPr>
              <w:t>Den Zugang erleich</w:t>
            </w:r>
            <w:r w:rsidR="00CD718B" w:rsidRPr="004A2C66">
              <w:rPr>
                <w:rStyle w:val="current"/>
                <w:rFonts w:cstheme="minorHAnsi"/>
              </w:rPr>
              <w:t>t</w:t>
            </w:r>
            <w:r w:rsidRPr="004A2C66">
              <w:rPr>
                <w:rStyle w:val="current"/>
                <w:rFonts w:cstheme="minorHAnsi"/>
              </w:rPr>
              <w:t>ern. (</w:t>
            </w:r>
            <w:proofErr w:type="spellStart"/>
            <w:r w:rsidRPr="004A2C66">
              <w:rPr>
                <w:rStyle w:val="current"/>
                <w:rFonts w:cstheme="minorHAnsi"/>
              </w:rPr>
              <w:t>ll.7</w:t>
            </w:r>
            <w:proofErr w:type="spellEnd"/>
            <w:r w:rsidRPr="004A2C66">
              <w:rPr>
                <w:rStyle w:val="current"/>
                <w:rFonts w:cstheme="minorHAnsi"/>
              </w:rPr>
              <w:t>-)</w:t>
            </w:r>
          </w:p>
        </w:tc>
        <w:tc>
          <w:tcPr>
            <w:tcW w:w="6191" w:type="dxa"/>
            <w:tcBorders>
              <w:top w:val="single" w:sz="2" w:space="0" w:color="666666" w:themeColor="text1" w:themeTint="99"/>
              <w:left w:val="single" w:sz="2" w:space="0" w:color="666666" w:themeColor="text1" w:themeTint="99"/>
              <w:bottom w:val="single" w:sz="2" w:space="0" w:color="666666" w:themeColor="text1" w:themeTint="99"/>
              <w:right w:val="nil"/>
            </w:tcBorders>
          </w:tcPr>
          <w:p w14:paraId="6CCFAB5E" w14:textId="77777777" w:rsidR="00F054F6" w:rsidRPr="004A2C66" w:rsidRDefault="00F054F6" w:rsidP="00CD718B">
            <w:pPr>
              <w:pStyle w:val="Listenabsatz"/>
              <w:suppressLineNumbers/>
              <w:spacing w:after="0" w:line="240" w:lineRule="auto"/>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75EE198D" w14:textId="77777777" w:rsidR="00F054F6" w:rsidRPr="004A2C66" w:rsidRDefault="00F054F6" w:rsidP="00CD718B">
            <w:pPr>
              <w:pStyle w:val="Listenabsatz"/>
              <w:suppressLineNumbers/>
              <w:spacing w:after="0" w:line="240" w:lineRule="auto"/>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4A571F59" w14:textId="77777777" w:rsidR="00F054F6" w:rsidRPr="004A2C66" w:rsidRDefault="00F054F6" w:rsidP="00CD718B">
            <w:pPr>
              <w:pStyle w:val="Listenabsatz"/>
              <w:suppressLineNumbers/>
              <w:spacing w:after="0" w:line="240" w:lineRule="auto"/>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tc>
      </w:tr>
      <w:tr w:rsidR="00F054F6" w:rsidRPr="004A2C66" w14:paraId="209FFC3A" w14:textId="77777777" w:rsidTr="00D21A93">
        <w:trPr>
          <w:trHeight w:val="842"/>
        </w:trPr>
        <w:tc>
          <w:tcPr>
            <w:cnfStyle w:val="001000000000" w:firstRow="0" w:lastRow="0" w:firstColumn="1" w:lastColumn="0" w:oddVBand="0" w:evenVBand="0" w:oddHBand="0" w:evenHBand="0" w:firstRowFirstColumn="0" w:firstRowLastColumn="0" w:lastRowFirstColumn="0" w:lastRowLastColumn="0"/>
            <w:tcW w:w="3119" w:type="dxa"/>
            <w:tcBorders>
              <w:top w:val="single" w:sz="2" w:space="0" w:color="666666" w:themeColor="text1" w:themeTint="99"/>
              <w:left w:val="nil"/>
              <w:bottom w:val="single" w:sz="2" w:space="0" w:color="666666" w:themeColor="text1" w:themeTint="99"/>
              <w:right w:val="single" w:sz="2" w:space="0" w:color="666666" w:themeColor="text1" w:themeTint="99"/>
            </w:tcBorders>
            <w:hideMark/>
          </w:tcPr>
          <w:p w14:paraId="271B3B01" w14:textId="25481FB8" w:rsidR="00F054F6" w:rsidRPr="004A2C66" w:rsidRDefault="00182A2F" w:rsidP="00D21A93">
            <w:pPr>
              <w:pStyle w:val="Listenabsatz"/>
              <w:suppressLineNumbers/>
              <w:spacing w:after="0" w:line="240" w:lineRule="auto"/>
              <w:ind w:left="0"/>
              <w:rPr>
                <w:rStyle w:val="current"/>
                <w:rFonts w:cstheme="minorHAnsi"/>
              </w:rPr>
            </w:pPr>
            <w:r w:rsidRPr="004A2C66">
              <w:rPr>
                <w:rStyle w:val="current"/>
                <w:rFonts w:cstheme="minorHAnsi"/>
              </w:rPr>
              <w:t xml:space="preserve">Unnachahmlich (l. </w:t>
            </w:r>
            <w:r w:rsidR="000E3712">
              <w:rPr>
                <w:rStyle w:val="current"/>
                <w:rFonts w:cstheme="minorHAnsi"/>
              </w:rPr>
              <w:t>8</w:t>
            </w:r>
            <w:r w:rsidRPr="004A2C66">
              <w:rPr>
                <w:rStyle w:val="current"/>
                <w:rFonts w:cstheme="minorHAnsi"/>
              </w:rPr>
              <w:t>)</w:t>
            </w:r>
          </w:p>
        </w:tc>
        <w:tc>
          <w:tcPr>
            <w:tcW w:w="6191" w:type="dxa"/>
            <w:tcBorders>
              <w:top w:val="single" w:sz="2" w:space="0" w:color="666666" w:themeColor="text1" w:themeTint="99"/>
              <w:left w:val="single" w:sz="2" w:space="0" w:color="666666" w:themeColor="text1" w:themeTint="99"/>
              <w:bottom w:val="single" w:sz="2" w:space="0" w:color="666666" w:themeColor="text1" w:themeTint="99"/>
              <w:right w:val="nil"/>
            </w:tcBorders>
          </w:tcPr>
          <w:p w14:paraId="5AB35F2B" w14:textId="77777777" w:rsidR="00F054F6" w:rsidRPr="004A2C66" w:rsidRDefault="00F054F6" w:rsidP="00CD718B">
            <w:pPr>
              <w:pStyle w:val="Listenabsatz"/>
              <w:suppressLineNumbers/>
              <w:spacing w:after="0" w:line="240" w:lineRule="auto"/>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2E56CB3D" w14:textId="77777777" w:rsidR="00F054F6" w:rsidRPr="004A2C66" w:rsidRDefault="00F054F6" w:rsidP="00CD718B">
            <w:pPr>
              <w:pStyle w:val="Listenabsatz"/>
              <w:suppressLineNumbers/>
              <w:spacing w:after="0" w:line="240" w:lineRule="auto"/>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52BFBC19" w14:textId="77777777" w:rsidR="00F054F6" w:rsidRPr="004A2C66" w:rsidRDefault="00F054F6" w:rsidP="00CD718B">
            <w:pPr>
              <w:pStyle w:val="Listenabsatz"/>
              <w:suppressLineNumbers/>
              <w:spacing w:after="0" w:line="240" w:lineRule="auto"/>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tc>
      </w:tr>
      <w:tr w:rsidR="00F054F6" w:rsidRPr="004A2C66" w14:paraId="76237B64" w14:textId="77777777" w:rsidTr="00D21A93">
        <w:trPr>
          <w:cnfStyle w:val="000000100000" w:firstRow="0" w:lastRow="0" w:firstColumn="0" w:lastColumn="0" w:oddVBand="0" w:evenVBand="0" w:oddHBand="1" w:evenHBand="0" w:firstRowFirstColumn="0" w:firstRowLastColumn="0" w:lastRowFirstColumn="0" w:lastRowLastColumn="0"/>
          <w:trHeight w:val="831"/>
        </w:trPr>
        <w:tc>
          <w:tcPr>
            <w:cnfStyle w:val="001000000000" w:firstRow="0" w:lastRow="0" w:firstColumn="1" w:lastColumn="0" w:oddVBand="0" w:evenVBand="0" w:oddHBand="0" w:evenHBand="0" w:firstRowFirstColumn="0" w:firstRowLastColumn="0" w:lastRowFirstColumn="0" w:lastRowLastColumn="0"/>
            <w:tcW w:w="3119" w:type="dxa"/>
            <w:tcBorders>
              <w:top w:val="single" w:sz="2" w:space="0" w:color="666666" w:themeColor="text1" w:themeTint="99"/>
              <w:left w:val="nil"/>
              <w:bottom w:val="single" w:sz="2" w:space="0" w:color="666666" w:themeColor="text1" w:themeTint="99"/>
              <w:right w:val="single" w:sz="2" w:space="0" w:color="666666" w:themeColor="text1" w:themeTint="99"/>
            </w:tcBorders>
            <w:hideMark/>
          </w:tcPr>
          <w:p w14:paraId="11C76037" w14:textId="753F9C73" w:rsidR="00F054F6" w:rsidRPr="004A2C66" w:rsidRDefault="00182A2F" w:rsidP="00D21A93">
            <w:pPr>
              <w:pStyle w:val="Listenabsatz"/>
              <w:suppressLineNumbers/>
              <w:spacing w:after="0" w:line="240" w:lineRule="auto"/>
              <w:ind w:left="0"/>
              <w:rPr>
                <w:rStyle w:val="current"/>
                <w:rFonts w:cstheme="minorHAnsi"/>
                <w:b w:val="0"/>
                <w:bCs w:val="0"/>
              </w:rPr>
            </w:pPr>
            <w:r w:rsidRPr="004A2C66">
              <w:rPr>
                <w:rStyle w:val="current"/>
                <w:rFonts w:cstheme="minorHAnsi"/>
              </w:rPr>
              <w:t>Machu Picchu ernährt Heerscharen von Servicepersonal (</w:t>
            </w:r>
            <w:proofErr w:type="spellStart"/>
            <w:r w:rsidRPr="004A2C66">
              <w:rPr>
                <w:rStyle w:val="current"/>
                <w:rFonts w:cstheme="minorHAnsi"/>
              </w:rPr>
              <w:t>ll.1</w:t>
            </w:r>
            <w:r w:rsidR="000E3712">
              <w:rPr>
                <w:rStyle w:val="current"/>
                <w:rFonts w:cstheme="minorHAnsi"/>
              </w:rPr>
              <w:t>5</w:t>
            </w:r>
            <w:proofErr w:type="spellEnd"/>
            <w:r w:rsidRPr="004A2C66">
              <w:rPr>
                <w:rStyle w:val="current"/>
                <w:rFonts w:cstheme="minorHAnsi"/>
              </w:rPr>
              <w:t>-1</w:t>
            </w:r>
            <w:r w:rsidR="000E3712">
              <w:rPr>
                <w:rStyle w:val="current"/>
                <w:rFonts w:cstheme="minorHAnsi"/>
              </w:rPr>
              <w:t>6</w:t>
            </w:r>
            <w:r w:rsidRPr="004A2C66">
              <w:rPr>
                <w:rStyle w:val="current"/>
                <w:rFonts w:cstheme="minorHAnsi"/>
              </w:rPr>
              <w:t>)</w:t>
            </w:r>
          </w:p>
          <w:p w14:paraId="5785292C" w14:textId="77777777" w:rsidR="00182A2F" w:rsidRPr="004A2C66" w:rsidRDefault="00182A2F" w:rsidP="00D21A93">
            <w:pPr>
              <w:pStyle w:val="Listenabsatz"/>
              <w:suppressLineNumbers/>
              <w:spacing w:after="0" w:line="240" w:lineRule="auto"/>
              <w:ind w:left="0"/>
              <w:rPr>
                <w:rStyle w:val="current"/>
                <w:rFonts w:cstheme="minorHAnsi"/>
                <w:b w:val="0"/>
                <w:bCs w:val="0"/>
              </w:rPr>
            </w:pPr>
          </w:p>
          <w:p w14:paraId="349BFB30" w14:textId="28C2E2D7" w:rsidR="00182A2F" w:rsidRPr="004A2C66" w:rsidRDefault="00182A2F" w:rsidP="00D21A93">
            <w:pPr>
              <w:pStyle w:val="Listenabsatz"/>
              <w:suppressLineNumbers/>
              <w:spacing w:after="0" w:line="240" w:lineRule="auto"/>
              <w:ind w:left="0"/>
              <w:rPr>
                <w:rStyle w:val="current"/>
                <w:rFonts w:cstheme="minorHAnsi"/>
              </w:rPr>
            </w:pPr>
          </w:p>
        </w:tc>
        <w:tc>
          <w:tcPr>
            <w:tcW w:w="6191" w:type="dxa"/>
            <w:tcBorders>
              <w:top w:val="single" w:sz="2" w:space="0" w:color="666666" w:themeColor="text1" w:themeTint="99"/>
              <w:left w:val="single" w:sz="2" w:space="0" w:color="666666" w:themeColor="text1" w:themeTint="99"/>
              <w:bottom w:val="single" w:sz="2" w:space="0" w:color="666666" w:themeColor="text1" w:themeTint="99"/>
              <w:right w:val="nil"/>
            </w:tcBorders>
          </w:tcPr>
          <w:p w14:paraId="5F002A2A" w14:textId="77777777" w:rsidR="00F054F6" w:rsidRPr="004A2C66" w:rsidRDefault="00F054F6" w:rsidP="00CD718B">
            <w:pPr>
              <w:pStyle w:val="Listenabsatz"/>
              <w:suppressLineNumbers/>
              <w:spacing w:after="0" w:line="240" w:lineRule="auto"/>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245E8346" w14:textId="77777777" w:rsidR="00F054F6" w:rsidRPr="004A2C66" w:rsidRDefault="00F054F6" w:rsidP="00CD718B">
            <w:pPr>
              <w:pStyle w:val="Listenabsatz"/>
              <w:suppressLineNumbers/>
              <w:spacing w:after="0" w:line="240" w:lineRule="auto"/>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p w14:paraId="58DECB20" w14:textId="77777777" w:rsidR="00F054F6" w:rsidRPr="004A2C66" w:rsidRDefault="00F054F6" w:rsidP="00CD718B">
            <w:pPr>
              <w:pStyle w:val="Listenabsatz"/>
              <w:suppressLineNumbers/>
              <w:spacing w:after="0" w:line="240" w:lineRule="auto"/>
              <w:ind w:left="0"/>
              <w:jc w:val="both"/>
              <w:cnfStyle w:val="000000100000" w:firstRow="0" w:lastRow="0" w:firstColumn="0" w:lastColumn="0" w:oddVBand="0" w:evenVBand="0" w:oddHBand="1" w:evenHBand="0" w:firstRowFirstColumn="0" w:firstRowLastColumn="0" w:lastRowFirstColumn="0" w:lastRowLastColumn="0"/>
              <w:rPr>
                <w:rStyle w:val="current"/>
                <w:rFonts w:cstheme="minorHAnsi"/>
              </w:rPr>
            </w:pPr>
          </w:p>
        </w:tc>
      </w:tr>
      <w:tr w:rsidR="00F054F6" w:rsidRPr="004A2C66" w14:paraId="4405548B" w14:textId="77777777" w:rsidTr="00D21A93">
        <w:trPr>
          <w:trHeight w:val="842"/>
        </w:trPr>
        <w:tc>
          <w:tcPr>
            <w:cnfStyle w:val="001000000000" w:firstRow="0" w:lastRow="0" w:firstColumn="1" w:lastColumn="0" w:oddVBand="0" w:evenVBand="0" w:oddHBand="0" w:evenHBand="0" w:firstRowFirstColumn="0" w:firstRowLastColumn="0" w:lastRowFirstColumn="0" w:lastRowLastColumn="0"/>
            <w:tcW w:w="3119" w:type="dxa"/>
            <w:tcBorders>
              <w:top w:val="single" w:sz="2" w:space="0" w:color="666666" w:themeColor="text1" w:themeTint="99"/>
              <w:left w:val="nil"/>
              <w:bottom w:val="single" w:sz="2" w:space="0" w:color="666666" w:themeColor="text1" w:themeTint="99"/>
              <w:right w:val="single" w:sz="2" w:space="0" w:color="666666" w:themeColor="text1" w:themeTint="99"/>
            </w:tcBorders>
            <w:hideMark/>
          </w:tcPr>
          <w:p w14:paraId="4A419354" w14:textId="31099FE2" w:rsidR="00F054F6" w:rsidRPr="004A2C66" w:rsidRDefault="00182A2F" w:rsidP="00D21A93">
            <w:pPr>
              <w:pStyle w:val="Listenabsatz"/>
              <w:suppressLineNumbers/>
              <w:spacing w:after="0" w:line="240" w:lineRule="auto"/>
              <w:ind w:left="0"/>
              <w:rPr>
                <w:rStyle w:val="current"/>
                <w:rFonts w:cstheme="minorHAnsi"/>
              </w:rPr>
            </w:pPr>
            <w:r w:rsidRPr="004A2C66">
              <w:rPr>
                <w:rStyle w:val="current"/>
                <w:rFonts w:cstheme="minorHAnsi"/>
              </w:rPr>
              <w:t>Die Besucherströme kanalisieren (</w:t>
            </w:r>
            <w:proofErr w:type="spellStart"/>
            <w:r w:rsidRPr="004A2C66">
              <w:rPr>
                <w:rStyle w:val="current"/>
                <w:rFonts w:cstheme="minorHAnsi"/>
              </w:rPr>
              <w:t>l.2</w:t>
            </w:r>
            <w:r w:rsidR="002F6F97">
              <w:rPr>
                <w:rStyle w:val="current"/>
                <w:rFonts w:cstheme="minorHAnsi"/>
              </w:rPr>
              <w:t>3</w:t>
            </w:r>
            <w:proofErr w:type="spellEnd"/>
            <w:r w:rsidRPr="004A2C66">
              <w:rPr>
                <w:rStyle w:val="current"/>
                <w:rFonts w:cstheme="minorHAnsi"/>
              </w:rPr>
              <w:t>)</w:t>
            </w:r>
          </w:p>
        </w:tc>
        <w:tc>
          <w:tcPr>
            <w:tcW w:w="6191" w:type="dxa"/>
            <w:tcBorders>
              <w:top w:val="single" w:sz="2" w:space="0" w:color="666666" w:themeColor="text1" w:themeTint="99"/>
              <w:left w:val="single" w:sz="2" w:space="0" w:color="666666" w:themeColor="text1" w:themeTint="99"/>
              <w:bottom w:val="single" w:sz="2" w:space="0" w:color="666666" w:themeColor="text1" w:themeTint="99"/>
              <w:right w:val="nil"/>
            </w:tcBorders>
          </w:tcPr>
          <w:p w14:paraId="50BDDBDA" w14:textId="77777777" w:rsidR="00F054F6" w:rsidRPr="004A2C66" w:rsidRDefault="00F054F6" w:rsidP="00CD718B">
            <w:pPr>
              <w:pStyle w:val="Listenabsatz"/>
              <w:suppressLineNumbers/>
              <w:spacing w:after="0" w:line="240" w:lineRule="auto"/>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1EA807F9" w14:textId="77777777" w:rsidR="00F054F6" w:rsidRPr="004A2C66" w:rsidRDefault="00F054F6" w:rsidP="00CD718B">
            <w:pPr>
              <w:pStyle w:val="Listenabsatz"/>
              <w:suppressLineNumbers/>
              <w:spacing w:after="0" w:line="240" w:lineRule="auto"/>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p w14:paraId="2F46A3C4" w14:textId="77777777" w:rsidR="00F054F6" w:rsidRPr="004A2C66" w:rsidRDefault="00F054F6" w:rsidP="00CD718B">
            <w:pPr>
              <w:pStyle w:val="Listenabsatz"/>
              <w:suppressLineNumbers/>
              <w:spacing w:after="0" w:line="240" w:lineRule="auto"/>
              <w:ind w:left="0"/>
              <w:jc w:val="both"/>
              <w:cnfStyle w:val="000000000000" w:firstRow="0" w:lastRow="0" w:firstColumn="0" w:lastColumn="0" w:oddVBand="0" w:evenVBand="0" w:oddHBand="0" w:evenHBand="0" w:firstRowFirstColumn="0" w:firstRowLastColumn="0" w:lastRowFirstColumn="0" w:lastRowLastColumn="0"/>
              <w:rPr>
                <w:rStyle w:val="current"/>
                <w:rFonts w:cstheme="minorHAnsi"/>
              </w:rPr>
            </w:pPr>
          </w:p>
        </w:tc>
      </w:tr>
    </w:tbl>
    <w:p w14:paraId="1B893722" w14:textId="77777777" w:rsidR="00F054F6" w:rsidRPr="004A2C66" w:rsidRDefault="00F054F6" w:rsidP="00CD718B">
      <w:pPr>
        <w:pStyle w:val="Listenabsatz"/>
        <w:suppressLineNumbers/>
        <w:jc w:val="both"/>
        <w:rPr>
          <w:rStyle w:val="current"/>
          <w:rFonts w:cstheme="minorHAnsi"/>
        </w:rPr>
      </w:pPr>
    </w:p>
    <w:p w14:paraId="7A14D6A2" w14:textId="56698EFA" w:rsidR="00F054F6" w:rsidRPr="004A2C66" w:rsidRDefault="00F054F6" w:rsidP="00CD718B">
      <w:pPr>
        <w:pStyle w:val="Listenabsatz"/>
        <w:numPr>
          <w:ilvl w:val="0"/>
          <w:numId w:val="3"/>
        </w:numPr>
        <w:suppressLineNumbers/>
        <w:jc w:val="both"/>
        <w:rPr>
          <w:rFonts w:cstheme="minorHAnsi"/>
          <w:lang w:val="es-MX"/>
        </w:rPr>
      </w:pPr>
      <w:r w:rsidRPr="004A2C66">
        <w:rPr>
          <w:rFonts w:cstheme="minorHAnsi"/>
          <w:b/>
          <w:lang w:val="es-MX"/>
        </w:rPr>
        <w:t>Marca</w:t>
      </w:r>
      <w:r w:rsidRPr="004A2C66">
        <w:rPr>
          <w:rFonts w:cstheme="minorHAnsi"/>
          <w:lang w:val="es-MX"/>
        </w:rPr>
        <w:t xml:space="preserve"> </w:t>
      </w:r>
      <w:r w:rsidR="00182A2F" w:rsidRPr="004A2C66">
        <w:rPr>
          <w:rFonts w:cstheme="minorHAnsi"/>
          <w:lang w:val="es-MX"/>
        </w:rPr>
        <w:t>los planes de</w:t>
      </w:r>
      <w:r w:rsidR="00404DEF" w:rsidRPr="004A2C66">
        <w:rPr>
          <w:rFonts w:cstheme="minorHAnsi"/>
          <w:lang w:val="es-MX"/>
        </w:rPr>
        <w:t xml:space="preserve">l gobierno para promover el turismo </w:t>
      </w:r>
      <w:r w:rsidRPr="004A2C66">
        <w:rPr>
          <w:rFonts w:cstheme="minorHAnsi"/>
          <w:lang w:val="es-MX"/>
        </w:rPr>
        <w:t xml:space="preserve">y </w:t>
      </w:r>
      <w:r w:rsidRPr="004A2C66">
        <w:rPr>
          <w:rFonts w:cstheme="minorHAnsi"/>
          <w:b/>
          <w:lang w:val="es-MX"/>
        </w:rPr>
        <w:t>anótalos</w:t>
      </w:r>
      <w:r w:rsidRPr="004A2C66">
        <w:rPr>
          <w:rFonts w:cstheme="minorHAnsi"/>
          <w:lang w:val="es-MX"/>
        </w:rPr>
        <w:t xml:space="preserve"> en español.</w:t>
      </w:r>
      <w:r w:rsidR="00404DEF" w:rsidRPr="004A2C66">
        <w:rPr>
          <w:rFonts w:cstheme="minorHAnsi"/>
          <w:lang w:val="es-MX"/>
        </w:rPr>
        <w:t xml:space="preserve"> ¿Qué planes hay por otro lado para reducir los turistas? ¿Qué causas hay?</w:t>
      </w:r>
    </w:p>
    <w:p w14:paraId="1BDFD7A4" w14:textId="77777777" w:rsidR="00404DEF" w:rsidRPr="004A2C66" w:rsidRDefault="00404DEF" w:rsidP="00CD718B">
      <w:pPr>
        <w:pStyle w:val="Listenabsatz"/>
        <w:suppressLineNumbers/>
        <w:jc w:val="both"/>
        <w:rPr>
          <w:rFonts w:cstheme="minorHAnsi"/>
          <w:lang w:val="es-MX"/>
        </w:rPr>
      </w:pPr>
    </w:p>
    <w:p w14:paraId="39981C5E" w14:textId="756072AF" w:rsidR="00F054F6" w:rsidRPr="004A2C66" w:rsidRDefault="00F054F6" w:rsidP="00CD718B">
      <w:pPr>
        <w:pStyle w:val="Listenabsatz"/>
        <w:suppressLineNumbers/>
        <w:jc w:val="both"/>
        <w:rPr>
          <w:rFonts w:cstheme="minorHAnsi"/>
          <w:lang w:val="es-MX"/>
        </w:rPr>
      </w:pPr>
    </w:p>
    <w:tbl>
      <w:tblPr>
        <w:tblStyle w:val="Tabellenraster"/>
        <w:tblW w:w="0" w:type="auto"/>
        <w:tblInd w:w="421" w:type="dxa"/>
        <w:tblLook w:val="04A0" w:firstRow="1" w:lastRow="0" w:firstColumn="1" w:lastColumn="0" w:noHBand="0" w:noVBand="1"/>
      </w:tblPr>
      <w:tblGrid>
        <w:gridCol w:w="4482"/>
        <w:gridCol w:w="4157"/>
      </w:tblGrid>
      <w:tr w:rsidR="00404DEF" w:rsidRPr="00FA21F8" w14:paraId="71D998C9" w14:textId="77777777" w:rsidTr="00E8065F">
        <w:tc>
          <w:tcPr>
            <w:tcW w:w="4482" w:type="dxa"/>
            <w:tcBorders>
              <w:top w:val="single" w:sz="4" w:space="0" w:color="auto"/>
              <w:left w:val="single" w:sz="4" w:space="0" w:color="auto"/>
              <w:bottom w:val="single" w:sz="4" w:space="0" w:color="auto"/>
              <w:right w:val="single" w:sz="4" w:space="0" w:color="auto"/>
            </w:tcBorders>
            <w:hideMark/>
          </w:tcPr>
          <w:p w14:paraId="1B852774" w14:textId="3D850D29" w:rsidR="00F054F6" w:rsidRPr="004A2C66" w:rsidRDefault="00404DEF" w:rsidP="00CD718B">
            <w:pPr>
              <w:pStyle w:val="Listenabsatz"/>
              <w:suppressLineNumbers/>
              <w:spacing w:after="0" w:line="240" w:lineRule="auto"/>
              <w:ind w:left="0"/>
              <w:jc w:val="center"/>
              <w:rPr>
                <w:rFonts w:cstheme="minorHAnsi"/>
                <w:b/>
                <w:lang w:val="es-ES"/>
              </w:rPr>
            </w:pPr>
            <w:r w:rsidRPr="004A2C66">
              <w:rPr>
                <w:rFonts w:cstheme="minorHAnsi"/>
                <w:b/>
                <w:lang w:val="es-ES"/>
              </w:rPr>
              <w:t>Planes para promover el turismo</w:t>
            </w:r>
          </w:p>
        </w:tc>
        <w:tc>
          <w:tcPr>
            <w:tcW w:w="4157" w:type="dxa"/>
            <w:tcBorders>
              <w:top w:val="single" w:sz="4" w:space="0" w:color="auto"/>
              <w:left w:val="single" w:sz="4" w:space="0" w:color="auto"/>
              <w:bottom w:val="single" w:sz="4" w:space="0" w:color="auto"/>
              <w:right w:val="single" w:sz="4" w:space="0" w:color="auto"/>
            </w:tcBorders>
            <w:hideMark/>
          </w:tcPr>
          <w:p w14:paraId="5E4756CB" w14:textId="3667B398" w:rsidR="00F054F6" w:rsidRPr="004A2C66" w:rsidRDefault="00404DEF" w:rsidP="00CD718B">
            <w:pPr>
              <w:pStyle w:val="Listenabsatz"/>
              <w:suppressLineNumbers/>
              <w:spacing w:after="0" w:line="240" w:lineRule="auto"/>
              <w:ind w:left="0"/>
              <w:jc w:val="center"/>
              <w:rPr>
                <w:rFonts w:cstheme="minorHAnsi"/>
                <w:b/>
                <w:lang w:val="es-ES"/>
              </w:rPr>
            </w:pPr>
            <w:r w:rsidRPr="004A2C66">
              <w:rPr>
                <w:rFonts w:cstheme="minorHAnsi"/>
                <w:b/>
                <w:lang w:val="es-ES"/>
              </w:rPr>
              <w:t>Planes para reducir los turistas</w:t>
            </w:r>
          </w:p>
        </w:tc>
      </w:tr>
      <w:tr w:rsidR="00404DEF" w:rsidRPr="00FA21F8" w14:paraId="77A25490" w14:textId="77777777" w:rsidTr="00E8065F">
        <w:tc>
          <w:tcPr>
            <w:tcW w:w="4482" w:type="dxa"/>
            <w:tcBorders>
              <w:top w:val="single" w:sz="4" w:space="0" w:color="auto"/>
              <w:left w:val="single" w:sz="4" w:space="0" w:color="auto"/>
              <w:bottom w:val="single" w:sz="4" w:space="0" w:color="auto"/>
              <w:right w:val="single" w:sz="4" w:space="0" w:color="auto"/>
            </w:tcBorders>
          </w:tcPr>
          <w:p w14:paraId="43C75E91" w14:textId="77777777" w:rsidR="00F054F6" w:rsidRPr="004A2C66" w:rsidRDefault="00F054F6" w:rsidP="00CD718B">
            <w:pPr>
              <w:pStyle w:val="Listenabsatz"/>
              <w:suppressLineNumbers/>
              <w:spacing w:after="0" w:line="240" w:lineRule="auto"/>
              <w:ind w:left="0"/>
              <w:jc w:val="both"/>
              <w:rPr>
                <w:rFonts w:cstheme="minorHAnsi"/>
                <w:lang w:val="es-ES"/>
              </w:rPr>
            </w:pPr>
          </w:p>
          <w:p w14:paraId="5283AAC7" w14:textId="77777777" w:rsidR="00F054F6" w:rsidRPr="004A2C66" w:rsidRDefault="00F054F6" w:rsidP="00CD718B">
            <w:pPr>
              <w:pStyle w:val="Listenabsatz"/>
              <w:suppressLineNumbers/>
              <w:spacing w:after="0" w:line="240" w:lineRule="auto"/>
              <w:ind w:left="0"/>
              <w:jc w:val="both"/>
              <w:rPr>
                <w:rFonts w:cstheme="minorHAnsi"/>
                <w:lang w:val="es-ES"/>
              </w:rPr>
            </w:pPr>
          </w:p>
          <w:p w14:paraId="203B86C9" w14:textId="77777777" w:rsidR="00F054F6" w:rsidRPr="004A2C66" w:rsidRDefault="00F054F6" w:rsidP="00CD718B">
            <w:pPr>
              <w:pStyle w:val="Listenabsatz"/>
              <w:suppressLineNumbers/>
              <w:spacing w:after="0" w:line="240" w:lineRule="auto"/>
              <w:ind w:left="0"/>
              <w:jc w:val="both"/>
              <w:rPr>
                <w:rFonts w:cstheme="minorHAnsi"/>
                <w:lang w:val="es-ES"/>
              </w:rPr>
            </w:pPr>
          </w:p>
          <w:p w14:paraId="26AE957A" w14:textId="77777777" w:rsidR="00F054F6" w:rsidRPr="004A2C66" w:rsidRDefault="00F054F6" w:rsidP="00CD718B">
            <w:pPr>
              <w:pStyle w:val="Listenabsatz"/>
              <w:suppressLineNumbers/>
              <w:spacing w:after="0" w:line="240" w:lineRule="auto"/>
              <w:ind w:left="0"/>
              <w:jc w:val="both"/>
              <w:rPr>
                <w:rFonts w:cstheme="minorHAnsi"/>
                <w:lang w:val="es-ES"/>
              </w:rPr>
            </w:pPr>
          </w:p>
          <w:p w14:paraId="12A9359A" w14:textId="77777777" w:rsidR="00F054F6" w:rsidRPr="004A2C66" w:rsidRDefault="00F054F6" w:rsidP="00CD718B">
            <w:pPr>
              <w:pStyle w:val="Listenabsatz"/>
              <w:suppressLineNumbers/>
              <w:spacing w:after="0" w:line="240" w:lineRule="auto"/>
              <w:ind w:left="0"/>
              <w:jc w:val="both"/>
              <w:rPr>
                <w:rFonts w:cstheme="minorHAnsi"/>
                <w:lang w:val="es-ES"/>
              </w:rPr>
            </w:pPr>
          </w:p>
          <w:p w14:paraId="007A04FB" w14:textId="77777777" w:rsidR="00F054F6" w:rsidRPr="004A2C66" w:rsidRDefault="00F054F6" w:rsidP="00CD718B">
            <w:pPr>
              <w:pStyle w:val="Listenabsatz"/>
              <w:suppressLineNumbers/>
              <w:spacing w:after="0" w:line="240" w:lineRule="auto"/>
              <w:ind w:left="0"/>
              <w:jc w:val="both"/>
              <w:rPr>
                <w:rFonts w:cstheme="minorHAnsi"/>
                <w:lang w:val="es-ES"/>
              </w:rPr>
            </w:pPr>
          </w:p>
          <w:p w14:paraId="641DAEDA" w14:textId="77777777" w:rsidR="00F054F6" w:rsidRPr="004A2C66" w:rsidRDefault="00F054F6" w:rsidP="00CD718B">
            <w:pPr>
              <w:pStyle w:val="Listenabsatz"/>
              <w:suppressLineNumbers/>
              <w:spacing w:after="0" w:line="240" w:lineRule="auto"/>
              <w:ind w:left="0"/>
              <w:jc w:val="both"/>
              <w:rPr>
                <w:rFonts w:cstheme="minorHAnsi"/>
                <w:lang w:val="es-ES"/>
              </w:rPr>
            </w:pPr>
          </w:p>
          <w:p w14:paraId="61C9DEB3" w14:textId="77777777" w:rsidR="00F054F6" w:rsidRPr="004A2C66" w:rsidRDefault="00F054F6" w:rsidP="00CD718B">
            <w:pPr>
              <w:pStyle w:val="Listenabsatz"/>
              <w:suppressLineNumbers/>
              <w:spacing w:after="0" w:line="240" w:lineRule="auto"/>
              <w:ind w:left="0"/>
              <w:jc w:val="both"/>
              <w:rPr>
                <w:rFonts w:cstheme="minorHAnsi"/>
                <w:lang w:val="es-ES"/>
              </w:rPr>
            </w:pPr>
          </w:p>
          <w:p w14:paraId="187167D9" w14:textId="77777777" w:rsidR="00F054F6" w:rsidRPr="004A2C66" w:rsidRDefault="00F054F6" w:rsidP="00CD718B">
            <w:pPr>
              <w:pStyle w:val="Listenabsatz"/>
              <w:suppressLineNumbers/>
              <w:spacing w:after="0" w:line="240" w:lineRule="auto"/>
              <w:ind w:left="0"/>
              <w:jc w:val="both"/>
              <w:rPr>
                <w:rFonts w:cstheme="minorHAnsi"/>
                <w:lang w:val="es-ES"/>
              </w:rPr>
            </w:pPr>
          </w:p>
        </w:tc>
        <w:tc>
          <w:tcPr>
            <w:tcW w:w="4157" w:type="dxa"/>
            <w:tcBorders>
              <w:top w:val="single" w:sz="4" w:space="0" w:color="auto"/>
              <w:left w:val="single" w:sz="4" w:space="0" w:color="auto"/>
              <w:bottom w:val="single" w:sz="4" w:space="0" w:color="auto"/>
              <w:right w:val="single" w:sz="4" w:space="0" w:color="auto"/>
            </w:tcBorders>
          </w:tcPr>
          <w:p w14:paraId="51A9BC1C" w14:textId="77777777" w:rsidR="00F054F6" w:rsidRPr="004A2C66" w:rsidRDefault="00F054F6" w:rsidP="00CD718B">
            <w:pPr>
              <w:pStyle w:val="Listenabsatz"/>
              <w:suppressLineNumbers/>
              <w:spacing w:after="0" w:line="240" w:lineRule="auto"/>
              <w:ind w:left="0"/>
              <w:jc w:val="both"/>
              <w:rPr>
                <w:rFonts w:cstheme="minorHAnsi"/>
                <w:lang w:val="es-ES"/>
              </w:rPr>
            </w:pPr>
          </w:p>
        </w:tc>
      </w:tr>
    </w:tbl>
    <w:p w14:paraId="299302B6" w14:textId="77777777" w:rsidR="00F054F6" w:rsidRPr="004A2C66" w:rsidRDefault="00F054F6" w:rsidP="00CD718B">
      <w:pPr>
        <w:suppressLineNumbers/>
        <w:jc w:val="both"/>
        <w:rPr>
          <w:rFonts w:cstheme="minorHAnsi"/>
          <w:b/>
          <w:lang w:val="es-ES"/>
        </w:rPr>
      </w:pPr>
    </w:p>
    <w:p w14:paraId="239AFFE0" w14:textId="77777777" w:rsidR="002F6F97" w:rsidRDefault="002F6F97" w:rsidP="00CD718B">
      <w:pPr>
        <w:suppressLineNumbers/>
        <w:jc w:val="both"/>
        <w:rPr>
          <w:rFonts w:cstheme="minorHAnsi"/>
          <w:b/>
          <w:u w:val="single"/>
          <w:lang w:val="es-ES"/>
        </w:rPr>
      </w:pPr>
    </w:p>
    <w:p w14:paraId="07DBD743" w14:textId="5947692E" w:rsidR="00F054F6" w:rsidRPr="00AE5FCE" w:rsidRDefault="001F1C2F" w:rsidP="00CD718B">
      <w:pPr>
        <w:suppressLineNumbers/>
        <w:jc w:val="both"/>
        <w:rPr>
          <w:rFonts w:cstheme="minorHAnsi"/>
          <w:b/>
          <w:u w:val="single"/>
          <w:lang w:val="es-ES"/>
        </w:rPr>
      </w:pPr>
      <w:r>
        <w:rPr>
          <w:rFonts w:cstheme="minorHAnsi"/>
          <w:b/>
          <w:u w:val="single"/>
          <w:lang w:val="es-ES"/>
        </w:rPr>
        <w:t>Tarea 2 -</w:t>
      </w:r>
      <w:r w:rsidR="00E8065F">
        <w:rPr>
          <w:rFonts w:cstheme="minorHAnsi"/>
          <w:b/>
          <w:u w:val="single"/>
          <w:lang w:val="es-ES"/>
        </w:rPr>
        <w:t xml:space="preserve"> </w:t>
      </w:r>
      <w:r>
        <w:rPr>
          <w:rFonts w:cstheme="minorHAnsi"/>
          <w:b/>
          <w:u w:val="single"/>
          <w:lang w:val="es-ES"/>
        </w:rPr>
        <w:t>Escribir</w:t>
      </w:r>
      <w:r w:rsidR="00AE5FCE" w:rsidRPr="00AE5FCE">
        <w:rPr>
          <w:rFonts w:cstheme="minorHAnsi"/>
          <w:b/>
          <w:u w:val="single"/>
          <w:lang w:val="es-ES"/>
        </w:rPr>
        <w:t xml:space="preserve"> la m</w:t>
      </w:r>
      <w:r w:rsidR="00F054F6" w:rsidRPr="00AE5FCE">
        <w:rPr>
          <w:rFonts w:cstheme="minorHAnsi"/>
          <w:b/>
          <w:u w:val="single"/>
          <w:lang w:val="es-ES"/>
        </w:rPr>
        <w:t>ediación:</w:t>
      </w:r>
    </w:p>
    <w:p w14:paraId="2451E210" w14:textId="0C56F903" w:rsidR="00F054F6" w:rsidRPr="001F1C2F" w:rsidRDefault="00F054F6" w:rsidP="00CD718B">
      <w:pPr>
        <w:pStyle w:val="Listenabsatz"/>
        <w:numPr>
          <w:ilvl w:val="0"/>
          <w:numId w:val="4"/>
        </w:numPr>
        <w:suppressLineNumbers/>
        <w:spacing w:before="100" w:beforeAutospacing="1" w:after="100" w:afterAutospacing="1" w:line="240" w:lineRule="auto"/>
        <w:jc w:val="both"/>
        <w:outlineLvl w:val="0"/>
        <w:rPr>
          <w:rFonts w:eastAsia="Times New Roman" w:cstheme="minorHAnsi"/>
          <w:lang w:val="es-ES" w:eastAsia="de-DE"/>
        </w:rPr>
      </w:pPr>
      <w:r w:rsidRPr="004A2C66">
        <w:rPr>
          <w:rFonts w:cstheme="minorHAnsi"/>
          <w:b/>
          <w:lang w:val="es-MX"/>
        </w:rPr>
        <w:t xml:space="preserve">Ahora escribe </w:t>
      </w:r>
      <w:r w:rsidR="00404DEF" w:rsidRPr="004A2C66">
        <w:rPr>
          <w:rFonts w:cstheme="minorHAnsi"/>
          <w:b/>
          <w:lang w:val="es-MX"/>
        </w:rPr>
        <w:t>un e</w:t>
      </w:r>
      <w:r w:rsidR="002F6F97">
        <w:rPr>
          <w:rFonts w:cstheme="minorHAnsi"/>
          <w:b/>
          <w:lang w:val="es-MX"/>
        </w:rPr>
        <w:t>-</w:t>
      </w:r>
      <w:r w:rsidR="00404DEF" w:rsidRPr="004A2C66">
        <w:rPr>
          <w:rFonts w:cstheme="minorHAnsi"/>
          <w:b/>
          <w:lang w:val="es-MX"/>
        </w:rPr>
        <w:t xml:space="preserve">mail a tu amigo </w:t>
      </w:r>
      <w:r w:rsidR="00DE492E">
        <w:rPr>
          <w:rFonts w:cstheme="minorHAnsi"/>
          <w:b/>
          <w:lang w:val="es-MX"/>
        </w:rPr>
        <w:t>de Barcelona</w:t>
      </w:r>
      <w:r w:rsidR="00404DEF" w:rsidRPr="004A2C66">
        <w:rPr>
          <w:rFonts w:cstheme="minorHAnsi"/>
          <w:b/>
          <w:lang w:val="es-MX"/>
        </w:rPr>
        <w:t xml:space="preserve"> </w:t>
      </w:r>
      <w:r w:rsidR="00D83AE0" w:rsidRPr="004A2C66">
        <w:rPr>
          <w:rFonts w:cstheme="minorHAnsi"/>
          <w:b/>
          <w:lang w:val="es-MX"/>
        </w:rPr>
        <w:t xml:space="preserve">en el que explicas </w:t>
      </w:r>
      <w:r w:rsidR="00404DEF" w:rsidRPr="004A2C66">
        <w:rPr>
          <w:rFonts w:cstheme="minorHAnsi"/>
          <w:b/>
          <w:lang w:val="es-MX"/>
        </w:rPr>
        <w:t>los planes del gobierno.</w:t>
      </w:r>
    </w:p>
    <w:p w14:paraId="656B6326" w14:textId="268F1F3F" w:rsidR="001F1C2F" w:rsidRDefault="001F1C2F" w:rsidP="001F1C2F">
      <w:pPr>
        <w:suppressLineNumbers/>
        <w:spacing w:before="100" w:beforeAutospacing="1" w:after="100" w:afterAutospacing="1" w:line="240" w:lineRule="auto"/>
        <w:jc w:val="both"/>
        <w:outlineLvl w:val="0"/>
        <w:rPr>
          <w:rFonts w:eastAsia="Times New Roman" w:cstheme="minorHAnsi"/>
          <w:lang w:val="es-ES" w:eastAsia="de-DE"/>
        </w:rPr>
      </w:pPr>
    </w:p>
    <w:p w14:paraId="5BAE772C" w14:textId="788602EB" w:rsidR="001F1C2F" w:rsidRDefault="001F1C2F" w:rsidP="001F1C2F">
      <w:pPr>
        <w:suppressLineNumbers/>
        <w:spacing w:before="100" w:beforeAutospacing="1" w:after="100" w:afterAutospacing="1" w:line="240" w:lineRule="auto"/>
        <w:jc w:val="both"/>
        <w:outlineLvl w:val="0"/>
        <w:rPr>
          <w:rFonts w:eastAsia="Times New Roman" w:cstheme="minorHAnsi"/>
          <w:b/>
          <w:bCs/>
          <w:u w:val="single"/>
          <w:lang w:val="es-ES" w:eastAsia="de-DE"/>
        </w:rPr>
      </w:pPr>
      <w:r w:rsidRPr="009A6979">
        <w:rPr>
          <w:rFonts w:eastAsia="Times New Roman" w:cstheme="minorHAnsi"/>
          <w:b/>
          <w:bCs/>
          <w:u w:val="single"/>
          <w:lang w:val="es-ES" w:eastAsia="de-DE"/>
        </w:rPr>
        <w:t>II. C</w:t>
      </w:r>
      <w:r w:rsidR="009A6979" w:rsidRPr="009A6979">
        <w:rPr>
          <w:rFonts w:eastAsia="Times New Roman" w:cstheme="minorHAnsi"/>
          <w:b/>
          <w:bCs/>
          <w:u w:val="single"/>
          <w:lang w:val="es-ES" w:eastAsia="de-DE"/>
        </w:rPr>
        <w:t>OMENTARIO</w:t>
      </w:r>
    </w:p>
    <w:p w14:paraId="351F30EC" w14:textId="55E4634A" w:rsidR="00AE1EE5" w:rsidRPr="00467F85" w:rsidRDefault="00AE1EE5" w:rsidP="00AE1EE5">
      <w:pPr>
        <w:suppressLineNumbers/>
        <w:spacing w:after="0" w:line="240" w:lineRule="auto"/>
        <w:jc w:val="both"/>
        <w:outlineLvl w:val="1"/>
        <w:rPr>
          <w:rFonts w:cstheme="minorHAnsi"/>
          <w:b/>
          <w:lang w:val="es-MX"/>
        </w:rPr>
      </w:pPr>
      <w:r w:rsidRPr="00467F85">
        <w:rPr>
          <w:rFonts w:cstheme="minorHAnsi"/>
          <w:b/>
          <w:u w:val="single"/>
          <w:lang w:val="es-MX"/>
        </w:rPr>
        <w:t>Comenta</w:t>
      </w:r>
      <w:r w:rsidRPr="00467F85">
        <w:rPr>
          <w:rFonts w:cstheme="minorHAnsi"/>
          <w:b/>
          <w:lang w:val="es-MX"/>
        </w:rPr>
        <w:t xml:space="preserve"> la pregunta siguiente: ¿Es el turismo una bendición o maldición para </w:t>
      </w:r>
      <w:r>
        <w:rPr>
          <w:rFonts w:cstheme="minorHAnsi"/>
          <w:b/>
          <w:lang w:val="es-MX"/>
        </w:rPr>
        <w:t>Perú</w:t>
      </w:r>
      <w:r w:rsidRPr="00467F85">
        <w:rPr>
          <w:rFonts w:cstheme="minorHAnsi"/>
          <w:b/>
          <w:lang w:val="es-MX"/>
        </w:rPr>
        <w:t xml:space="preserve">? </w:t>
      </w:r>
    </w:p>
    <w:p w14:paraId="482AFB77" w14:textId="77777777" w:rsidR="009A6979" w:rsidRPr="00AE1EE5" w:rsidRDefault="009A6979" w:rsidP="001F1C2F">
      <w:pPr>
        <w:suppressLineNumbers/>
        <w:spacing w:before="100" w:beforeAutospacing="1" w:after="100" w:afterAutospacing="1" w:line="240" w:lineRule="auto"/>
        <w:jc w:val="both"/>
        <w:outlineLvl w:val="0"/>
        <w:rPr>
          <w:rFonts w:eastAsia="Times New Roman" w:cstheme="minorHAnsi"/>
          <w:b/>
          <w:bCs/>
          <w:u w:val="single"/>
          <w:lang w:val="es-MX" w:eastAsia="de-DE"/>
        </w:rPr>
      </w:pPr>
    </w:p>
    <w:sectPr w:rsidR="009A6979" w:rsidRPr="00AE1EE5" w:rsidSect="00CD718B">
      <w:pgSz w:w="11906" w:h="16838"/>
      <w:pgMar w:top="567" w:right="1418" w:bottom="567" w:left="1418" w:header="709" w:footer="709" w:gutter="0"/>
      <w:lnNumType w:countBy="5"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E26F9"/>
    <w:multiLevelType w:val="multilevel"/>
    <w:tmpl w:val="B5B0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235C7"/>
    <w:multiLevelType w:val="hybridMultilevel"/>
    <w:tmpl w:val="FF527E2E"/>
    <w:lvl w:ilvl="0" w:tplc="0407000F">
      <w:start w:val="1"/>
      <w:numFmt w:val="decimal"/>
      <w:lvlText w:val="%1."/>
      <w:lvlJc w:val="left"/>
      <w:pPr>
        <w:ind w:left="360" w:hanging="360"/>
      </w:pPr>
    </w:lvl>
    <w:lvl w:ilvl="1" w:tplc="04070019">
      <w:start w:val="1"/>
      <w:numFmt w:val="lowerLetter"/>
      <w:lvlText w:val="%2."/>
      <w:lvlJc w:val="left"/>
      <w:pPr>
        <w:ind w:left="1080" w:hanging="360"/>
      </w:pPr>
    </w:lvl>
    <w:lvl w:ilvl="2" w:tplc="0407001B">
      <w:start w:val="1"/>
      <w:numFmt w:val="lowerRoman"/>
      <w:lvlText w:val="%3."/>
      <w:lvlJc w:val="right"/>
      <w:pPr>
        <w:ind w:left="1800" w:hanging="180"/>
      </w:pPr>
    </w:lvl>
    <w:lvl w:ilvl="3" w:tplc="0407000F">
      <w:start w:val="1"/>
      <w:numFmt w:val="decimal"/>
      <w:lvlText w:val="%4."/>
      <w:lvlJc w:val="left"/>
      <w:pPr>
        <w:ind w:left="2520" w:hanging="360"/>
      </w:pPr>
    </w:lvl>
    <w:lvl w:ilvl="4" w:tplc="04070019">
      <w:start w:val="1"/>
      <w:numFmt w:val="lowerLetter"/>
      <w:lvlText w:val="%5."/>
      <w:lvlJc w:val="left"/>
      <w:pPr>
        <w:ind w:left="3240" w:hanging="360"/>
      </w:pPr>
    </w:lvl>
    <w:lvl w:ilvl="5" w:tplc="0407001B">
      <w:start w:val="1"/>
      <w:numFmt w:val="lowerRoman"/>
      <w:lvlText w:val="%6."/>
      <w:lvlJc w:val="right"/>
      <w:pPr>
        <w:ind w:left="3960" w:hanging="180"/>
      </w:pPr>
    </w:lvl>
    <w:lvl w:ilvl="6" w:tplc="0407000F">
      <w:start w:val="1"/>
      <w:numFmt w:val="decimal"/>
      <w:lvlText w:val="%7."/>
      <w:lvlJc w:val="left"/>
      <w:pPr>
        <w:ind w:left="4680" w:hanging="360"/>
      </w:pPr>
    </w:lvl>
    <w:lvl w:ilvl="7" w:tplc="04070019">
      <w:start w:val="1"/>
      <w:numFmt w:val="lowerLetter"/>
      <w:lvlText w:val="%8."/>
      <w:lvlJc w:val="left"/>
      <w:pPr>
        <w:ind w:left="5400" w:hanging="360"/>
      </w:pPr>
    </w:lvl>
    <w:lvl w:ilvl="8" w:tplc="0407001B">
      <w:start w:val="1"/>
      <w:numFmt w:val="lowerRoman"/>
      <w:lvlText w:val="%9."/>
      <w:lvlJc w:val="right"/>
      <w:pPr>
        <w:ind w:left="6120" w:hanging="180"/>
      </w:pPr>
    </w:lvl>
  </w:abstractNum>
  <w:abstractNum w:abstractNumId="2" w15:restartNumberingAfterBreak="0">
    <w:nsid w:val="6D57709F"/>
    <w:multiLevelType w:val="hybridMultilevel"/>
    <w:tmpl w:val="F46C59AE"/>
    <w:lvl w:ilvl="0" w:tplc="752C9EE2">
      <w:start w:val="3"/>
      <w:numFmt w:val="bullet"/>
      <w:lvlText w:val=""/>
      <w:lvlJc w:val="left"/>
      <w:pPr>
        <w:ind w:left="360" w:hanging="360"/>
      </w:pPr>
      <w:rPr>
        <w:rFonts w:ascii="Wingdings" w:eastAsiaTheme="minorHAnsi" w:hAnsi="Wingdings" w:cstheme="minorBidi" w:hint="default"/>
      </w:rPr>
    </w:lvl>
    <w:lvl w:ilvl="1" w:tplc="04070003">
      <w:start w:val="1"/>
      <w:numFmt w:val="bullet"/>
      <w:lvlText w:val="o"/>
      <w:lvlJc w:val="left"/>
      <w:pPr>
        <w:ind w:left="1080" w:hanging="360"/>
      </w:pPr>
      <w:rPr>
        <w:rFonts w:ascii="Courier New" w:hAnsi="Courier New" w:cs="Courier New" w:hint="default"/>
      </w:rPr>
    </w:lvl>
    <w:lvl w:ilvl="2" w:tplc="04070005">
      <w:start w:val="1"/>
      <w:numFmt w:val="bullet"/>
      <w:lvlText w:val=""/>
      <w:lvlJc w:val="left"/>
      <w:pPr>
        <w:ind w:left="1800" w:hanging="360"/>
      </w:pPr>
      <w:rPr>
        <w:rFonts w:ascii="Wingdings" w:hAnsi="Wingdings" w:hint="default"/>
      </w:rPr>
    </w:lvl>
    <w:lvl w:ilvl="3" w:tplc="04070001">
      <w:start w:val="1"/>
      <w:numFmt w:val="bullet"/>
      <w:lvlText w:val=""/>
      <w:lvlJc w:val="left"/>
      <w:pPr>
        <w:ind w:left="2520" w:hanging="360"/>
      </w:pPr>
      <w:rPr>
        <w:rFonts w:ascii="Symbol" w:hAnsi="Symbol" w:hint="default"/>
      </w:rPr>
    </w:lvl>
    <w:lvl w:ilvl="4" w:tplc="04070003">
      <w:start w:val="1"/>
      <w:numFmt w:val="bullet"/>
      <w:lvlText w:val="o"/>
      <w:lvlJc w:val="left"/>
      <w:pPr>
        <w:ind w:left="3240" w:hanging="360"/>
      </w:pPr>
      <w:rPr>
        <w:rFonts w:ascii="Courier New" w:hAnsi="Courier New" w:cs="Courier New" w:hint="default"/>
      </w:rPr>
    </w:lvl>
    <w:lvl w:ilvl="5" w:tplc="04070005">
      <w:start w:val="1"/>
      <w:numFmt w:val="bullet"/>
      <w:lvlText w:val=""/>
      <w:lvlJc w:val="left"/>
      <w:pPr>
        <w:ind w:left="3960" w:hanging="360"/>
      </w:pPr>
      <w:rPr>
        <w:rFonts w:ascii="Wingdings" w:hAnsi="Wingdings" w:hint="default"/>
      </w:rPr>
    </w:lvl>
    <w:lvl w:ilvl="6" w:tplc="04070001">
      <w:start w:val="1"/>
      <w:numFmt w:val="bullet"/>
      <w:lvlText w:val=""/>
      <w:lvlJc w:val="left"/>
      <w:pPr>
        <w:ind w:left="4680" w:hanging="360"/>
      </w:pPr>
      <w:rPr>
        <w:rFonts w:ascii="Symbol" w:hAnsi="Symbol" w:hint="default"/>
      </w:rPr>
    </w:lvl>
    <w:lvl w:ilvl="7" w:tplc="04070003">
      <w:start w:val="1"/>
      <w:numFmt w:val="bullet"/>
      <w:lvlText w:val="o"/>
      <w:lvlJc w:val="left"/>
      <w:pPr>
        <w:ind w:left="5400" w:hanging="360"/>
      </w:pPr>
      <w:rPr>
        <w:rFonts w:ascii="Courier New" w:hAnsi="Courier New" w:cs="Courier New" w:hint="default"/>
      </w:rPr>
    </w:lvl>
    <w:lvl w:ilvl="8" w:tplc="04070005">
      <w:start w:val="1"/>
      <w:numFmt w:val="bullet"/>
      <w:lvlText w:val=""/>
      <w:lvlJc w:val="left"/>
      <w:pPr>
        <w:ind w:left="6120" w:hanging="360"/>
      </w:pPr>
      <w:rPr>
        <w:rFonts w:ascii="Wingdings" w:hAnsi="Wingdings" w:hint="default"/>
      </w:rPr>
    </w:lvl>
  </w:abstractNum>
  <w:abstractNum w:abstractNumId="3" w15:restartNumberingAfterBreak="0">
    <w:nsid w:val="78E372DD"/>
    <w:multiLevelType w:val="multilevel"/>
    <w:tmpl w:val="D096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F12"/>
    <w:rsid w:val="000D1809"/>
    <w:rsid w:val="000E3712"/>
    <w:rsid w:val="00182A2F"/>
    <w:rsid w:val="001F1C2F"/>
    <w:rsid w:val="002F6F97"/>
    <w:rsid w:val="003A5B7A"/>
    <w:rsid w:val="003E44F0"/>
    <w:rsid w:val="00404DEF"/>
    <w:rsid w:val="004A2C66"/>
    <w:rsid w:val="004A4E0B"/>
    <w:rsid w:val="00614027"/>
    <w:rsid w:val="006550F6"/>
    <w:rsid w:val="00784C67"/>
    <w:rsid w:val="00826634"/>
    <w:rsid w:val="009A6979"/>
    <w:rsid w:val="00A1358B"/>
    <w:rsid w:val="00A415A3"/>
    <w:rsid w:val="00A7241A"/>
    <w:rsid w:val="00AE1EE5"/>
    <w:rsid w:val="00AE31C7"/>
    <w:rsid w:val="00AE5FCE"/>
    <w:rsid w:val="00B036F3"/>
    <w:rsid w:val="00B92474"/>
    <w:rsid w:val="00BB08ED"/>
    <w:rsid w:val="00BF5529"/>
    <w:rsid w:val="00C53F12"/>
    <w:rsid w:val="00C83C53"/>
    <w:rsid w:val="00CD718B"/>
    <w:rsid w:val="00D21A93"/>
    <w:rsid w:val="00D66066"/>
    <w:rsid w:val="00D83AE0"/>
    <w:rsid w:val="00DE492E"/>
    <w:rsid w:val="00E24517"/>
    <w:rsid w:val="00E4224D"/>
    <w:rsid w:val="00E441F5"/>
    <w:rsid w:val="00E8065F"/>
    <w:rsid w:val="00F054F6"/>
    <w:rsid w:val="00F23246"/>
    <w:rsid w:val="00FA21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157C3"/>
  <w15:chartTrackingRefBased/>
  <w15:docId w15:val="{2B20A317-A669-4001-A74E-EF8D06BD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2">
    <w:name w:val="heading 2"/>
    <w:basedOn w:val="Standard"/>
    <w:link w:val="berschrift2Zchn"/>
    <w:uiPriority w:val="9"/>
    <w:qFormat/>
    <w:rsid w:val="00C53F12"/>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link w:val="berschrift3Zchn"/>
    <w:uiPriority w:val="9"/>
    <w:qFormat/>
    <w:rsid w:val="00C53F12"/>
    <w:pPr>
      <w:spacing w:before="100" w:beforeAutospacing="1" w:after="100" w:afterAutospacing="1" w:line="240" w:lineRule="auto"/>
      <w:outlineLvl w:val="2"/>
    </w:pPr>
    <w:rPr>
      <w:rFonts w:ascii="Times New Roman" w:eastAsia="Times New Roman" w:hAnsi="Times New Roman" w:cs="Times New Roman"/>
      <w:b/>
      <w:bCs/>
      <w:sz w:val="27"/>
      <w:szCs w:val="27"/>
      <w:lang w:eastAsia="de-DE"/>
    </w:rPr>
  </w:style>
  <w:style w:type="paragraph" w:styleId="berschrift4">
    <w:name w:val="heading 4"/>
    <w:basedOn w:val="Standard"/>
    <w:link w:val="berschrift4Zchn"/>
    <w:uiPriority w:val="9"/>
    <w:qFormat/>
    <w:rsid w:val="00C53F12"/>
    <w:pPr>
      <w:spacing w:before="100" w:beforeAutospacing="1" w:after="100" w:afterAutospacing="1" w:line="240" w:lineRule="auto"/>
      <w:outlineLvl w:val="3"/>
    </w:pPr>
    <w:rPr>
      <w:rFonts w:ascii="Times New Roman" w:eastAsia="Times New Roman" w:hAnsi="Times New Roman" w:cs="Times New Roman"/>
      <w:b/>
      <w:bCs/>
      <w:sz w:val="24"/>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C53F12"/>
    <w:rPr>
      <w:rFonts w:ascii="Times New Roman" w:eastAsia="Times New Roman" w:hAnsi="Times New Roman" w:cs="Times New Roman"/>
      <w:b/>
      <w:bCs/>
      <w:sz w:val="36"/>
      <w:szCs w:val="36"/>
      <w:lang w:eastAsia="de-DE"/>
    </w:rPr>
  </w:style>
  <w:style w:type="character" w:customStyle="1" w:styleId="berschrift3Zchn">
    <w:name w:val="Überschrift 3 Zchn"/>
    <w:basedOn w:val="Absatz-Standardschriftart"/>
    <w:link w:val="berschrift3"/>
    <w:uiPriority w:val="9"/>
    <w:rsid w:val="00C53F12"/>
    <w:rPr>
      <w:rFonts w:ascii="Times New Roman" w:eastAsia="Times New Roman" w:hAnsi="Times New Roman" w:cs="Times New Roman"/>
      <w:b/>
      <w:bCs/>
      <w:sz w:val="27"/>
      <w:szCs w:val="27"/>
      <w:lang w:eastAsia="de-DE"/>
    </w:rPr>
  </w:style>
  <w:style w:type="character" w:customStyle="1" w:styleId="berschrift4Zchn">
    <w:name w:val="Überschrift 4 Zchn"/>
    <w:basedOn w:val="Absatz-Standardschriftart"/>
    <w:link w:val="berschrift4"/>
    <w:uiPriority w:val="9"/>
    <w:rsid w:val="00C53F12"/>
    <w:rPr>
      <w:rFonts w:ascii="Times New Roman" w:eastAsia="Times New Roman" w:hAnsi="Times New Roman" w:cs="Times New Roman"/>
      <w:b/>
      <w:bCs/>
      <w:sz w:val="24"/>
      <w:szCs w:val="24"/>
      <w:lang w:eastAsia="de-DE"/>
    </w:rPr>
  </w:style>
  <w:style w:type="character" w:customStyle="1" w:styleId="css-1keap3i">
    <w:name w:val="css-1keap3i"/>
    <w:basedOn w:val="Absatz-Standardschriftart"/>
    <w:rsid w:val="00C53F12"/>
  </w:style>
  <w:style w:type="character" w:customStyle="1" w:styleId="css-pcxqtt">
    <w:name w:val="css-pcxqtt"/>
    <w:basedOn w:val="Absatz-Standardschriftart"/>
    <w:rsid w:val="00C53F12"/>
  </w:style>
  <w:style w:type="character" w:customStyle="1" w:styleId="css-1kuo4az">
    <w:name w:val="css-1kuo4az"/>
    <w:basedOn w:val="Absatz-Standardschriftart"/>
    <w:rsid w:val="00C53F12"/>
  </w:style>
  <w:style w:type="paragraph" w:styleId="StandardWeb">
    <w:name w:val="Normal (Web)"/>
    <w:basedOn w:val="Standard"/>
    <w:uiPriority w:val="99"/>
    <w:semiHidden/>
    <w:unhideWhenUse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css-1psf6fc">
    <w:name w:val="css-1psf6fc"/>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css-1tc0nm">
    <w:name w:val="css-1tc0nm"/>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C53F12"/>
    <w:rPr>
      <w:color w:val="0000FF"/>
      <w:u w:val="single"/>
    </w:rPr>
  </w:style>
  <w:style w:type="paragraph" w:customStyle="1" w:styleId="css-1sxe22l">
    <w:name w:val="css-1sxe22l"/>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css-1hoe5so">
    <w:name w:val="css-1hoe5so"/>
    <w:basedOn w:val="Absatz-Standardschriftart"/>
    <w:rsid w:val="00C53F12"/>
  </w:style>
  <w:style w:type="paragraph" w:customStyle="1" w:styleId="css-brk5ha">
    <w:name w:val="css-brk5ha"/>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sz-teasersummary">
    <w:name w:val="sz-teaser__summary"/>
    <w:basedOn w:val="Standard"/>
    <w:rsid w:val="00C53F1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sz-teaser-label-image">
    <w:name w:val="sz-teaser-label-image"/>
    <w:basedOn w:val="Absatz-Standardschriftart"/>
    <w:rsid w:val="00C53F12"/>
  </w:style>
  <w:style w:type="character" w:customStyle="1" w:styleId="sz-teaserauthor">
    <w:name w:val="sz-teaser__author"/>
    <w:basedOn w:val="Absatz-Standardschriftart"/>
    <w:rsid w:val="00C53F12"/>
  </w:style>
  <w:style w:type="character" w:customStyle="1" w:styleId="css-epvm6">
    <w:name w:val="css-epvm6"/>
    <w:basedOn w:val="Absatz-Standardschriftart"/>
    <w:rsid w:val="00C53F12"/>
  </w:style>
  <w:style w:type="character" w:styleId="Zeilennummer">
    <w:name w:val="line number"/>
    <w:basedOn w:val="Absatz-Standardschriftart"/>
    <w:uiPriority w:val="99"/>
    <w:semiHidden/>
    <w:unhideWhenUsed/>
    <w:rsid w:val="00F054F6"/>
  </w:style>
  <w:style w:type="paragraph" w:styleId="Listenabsatz">
    <w:name w:val="List Paragraph"/>
    <w:basedOn w:val="Standard"/>
    <w:uiPriority w:val="34"/>
    <w:qFormat/>
    <w:rsid w:val="00F054F6"/>
    <w:pPr>
      <w:spacing w:after="200" w:line="276" w:lineRule="auto"/>
      <w:ind w:left="720"/>
      <w:contextualSpacing/>
    </w:pPr>
  </w:style>
  <w:style w:type="character" w:customStyle="1" w:styleId="current">
    <w:name w:val="current"/>
    <w:basedOn w:val="Absatz-Standardschriftart"/>
    <w:rsid w:val="00F054F6"/>
  </w:style>
  <w:style w:type="table" w:styleId="Tabellenraster">
    <w:name w:val="Table Grid"/>
    <w:basedOn w:val="NormaleTabelle"/>
    <w:uiPriority w:val="59"/>
    <w:rsid w:val="00F054F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2">
    <w:name w:val="Grid Table 2"/>
    <w:basedOn w:val="NormaleTabelle"/>
    <w:uiPriority w:val="47"/>
    <w:rsid w:val="00F054F6"/>
    <w:pPr>
      <w:spacing w:after="0" w:line="240" w:lineRule="auto"/>
    </w:pPr>
    <w:tblPr>
      <w:tblStyleRowBandSize w:val="1"/>
      <w:tblStyleColBandSize w:val="1"/>
      <w:tblInd w:w="0" w:type="nil"/>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NichtaufgelsteErwhnung">
    <w:name w:val="Unresolved Mention"/>
    <w:basedOn w:val="Absatz-Standardschriftart"/>
    <w:uiPriority w:val="99"/>
    <w:semiHidden/>
    <w:unhideWhenUsed/>
    <w:rsid w:val="004A2C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3388895">
      <w:bodyDiv w:val="1"/>
      <w:marLeft w:val="0"/>
      <w:marRight w:val="0"/>
      <w:marTop w:val="0"/>
      <w:marBottom w:val="0"/>
      <w:divBdr>
        <w:top w:val="none" w:sz="0" w:space="0" w:color="auto"/>
        <w:left w:val="none" w:sz="0" w:space="0" w:color="auto"/>
        <w:bottom w:val="none" w:sz="0" w:space="0" w:color="auto"/>
        <w:right w:val="none" w:sz="0" w:space="0" w:color="auto"/>
      </w:divBdr>
    </w:div>
    <w:div w:id="1838377015">
      <w:bodyDiv w:val="1"/>
      <w:marLeft w:val="0"/>
      <w:marRight w:val="0"/>
      <w:marTop w:val="0"/>
      <w:marBottom w:val="0"/>
      <w:divBdr>
        <w:top w:val="none" w:sz="0" w:space="0" w:color="auto"/>
        <w:left w:val="none" w:sz="0" w:space="0" w:color="auto"/>
        <w:bottom w:val="none" w:sz="0" w:space="0" w:color="auto"/>
        <w:right w:val="none" w:sz="0" w:space="0" w:color="auto"/>
      </w:divBdr>
      <w:divsChild>
        <w:div w:id="187570832">
          <w:marLeft w:val="0"/>
          <w:marRight w:val="0"/>
          <w:marTop w:val="0"/>
          <w:marBottom w:val="0"/>
          <w:divBdr>
            <w:top w:val="none" w:sz="0" w:space="0" w:color="auto"/>
            <w:left w:val="none" w:sz="0" w:space="0" w:color="auto"/>
            <w:bottom w:val="none" w:sz="0" w:space="0" w:color="auto"/>
            <w:right w:val="none" w:sz="0" w:space="0" w:color="auto"/>
          </w:divBdr>
          <w:divsChild>
            <w:div w:id="495003294">
              <w:marLeft w:val="0"/>
              <w:marRight w:val="0"/>
              <w:marTop w:val="0"/>
              <w:marBottom w:val="0"/>
              <w:divBdr>
                <w:top w:val="none" w:sz="0" w:space="0" w:color="auto"/>
                <w:left w:val="none" w:sz="0" w:space="0" w:color="auto"/>
                <w:bottom w:val="none" w:sz="0" w:space="0" w:color="auto"/>
                <w:right w:val="none" w:sz="0" w:space="0" w:color="auto"/>
              </w:divBdr>
              <w:divsChild>
                <w:div w:id="198400577">
                  <w:marLeft w:val="0"/>
                  <w:marRight w:val="0"/>
                  <w:marTop w:val="0"/>
                  <w:marBottom w:val="0"/>
                  <w:divBdr>
                    <w:top w:val="none" w:sz="0" w:space="0" w:color="auto"/>
                    <w:left w:val="none" w:sz="0" w:space="0" w:color="auto"/>
                    <w:bottom w:val="none" w:sz="0" w:space="0" w:color="auto"/>
                    <w:right w:val="none" w:sz="0" w:space="0" w:color="auto"/>
                  </w:divBdr>
                  <w:divsChild>
                    <w:div w:id="3338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912258">
          <w:marLeft w:val="0"/>
          <w:marRight w:val="0"/>
          <w:marTop w:val="0"/>
          <w:marBottom w:val="0"/>
          <w:divBdr>
            <w:top w:val="none" w:sz="0" w:space="0" w:color="auto"/>
            <w:left w:val="none" w:sz="0" w:space="0" w:color="auto"/>
            <w:bottom w:val="none" w:sz="0" w:space="0" w:color="auto"/>
            <w:right w:val="none" w:sz="0" w:space="0" w:color="auto"/>
          </w:divBdr>
          <w:divsChild>
            <w:div w:id="66537982">
              <w:marLeft w:val="0"/>
              <w:marRight w:val="0"/>
              <w:marTop w:val="0"/>
              <w:marBottom w:val="0"/>
              <w:divBdr>
                <w:top w:val="none" w:sz="0" w:space="0" w:color="auto"/>
                <w:left w:val="none" w:sz="0" w:space="0" w:color="auto"/>
                <w:bottom w:val="none" w:sz="0" w:space="0" w:color="auto"/>
                <w:right w:val="none" w:sz="0" w:space="0" w:color="auto"/>
              </w:divBdr>
            </w:div>
          </w:divsChild>
        </w:div>
        <w:div w:id="1160198715">
          <w:marLeft w:val="0"/>
          <w:marRight w:val="0"/>
          <w:marTop w:val="0"/>
          <w:marBottom w:val="0"/>
          <w:divBdr>
            <w:top w:val="none" w:sz="0" w:space="0" w:color="auto"/>
            <w:left w:val="none" w:sz="0" w:space="0" w:color="auto"/>
            <w:bottom w:val="none" w:sz="0" w:space="0" w:color="auto"/>
            <w:right w:val="none" w:sz="0" w:space="0" w:color="auto"/>
          </w:divBdr>
        </w:div>
        <w:div w:id="751775098">
          <w:marLeft w:val="0"/>
          <w:marRight w:val="0"/>
          <w:marTop w:val="0"/>
          <w:marBottom w:val="0"/>
          <w:divBdr>
            <w:top w:val="none" w:sz="0" w:space="0" w:color="auto"/>
            <w:left w:val="none" w:sz="0" w:space="0" w:color="auto"/>
            <w:bottom w:val="none" w:sz="0" w:space="0" w:color="auto"/>
            <w:right w:val="none" w:sz="0" w:space="0" w:color="auto"/>
          </w:divBdr>
          <w:divsChild>
            <w:div w:id="853879104">
              <w:marLeft w:val="0"/>
              <w:marRight w:val="0"/>
              <w:marTop w:val="0"/>
              <w:marBottom w:val="0"/>
              <w:divBdr>
                <w:top w:val="none" w:sz="0" w:space="0" w:color="auto"/>
                <w:left w:val="none" w:sz="0" w:space="0" w:color="auto"/>
                <w:bottom w:val="none" w:sz="0" w:space="0" w:color="auto"/>
                <w:right w:val="none" w:sz="0" w:space="0" w:color="auto"/>
              </w:divBdr>
              <w:divsChild>
                <w:div w:id="1500151351">
                  <w:marLeft w:val="0"/>
                  <w:marRight w:val="0"/>
                  <w:marTop w:val="0"/>
                  <w:marBottom w:val="0"/>
                  <w:divBdr>
                    <w:top w:val="none" w:sz="0" w:space="0" w:color="auto"/>
                    <w:left w:val="none" w:sz="0" w:space="0" w:color="auto"/>
                    <w:bottom w:val="none" w:sz="0" w:space="0" w:color="auto"/>
                    <w:right w:val="none" w:sz="0" w:space="0" w:color="auto"/>
                  </w:divBdr>
                  <w:divsChild>
                    <w:div w:id="420566534">
                      <w:marLeft w:val="0"/>
                      <w:marRight w:val="0"/>
                      <w:marTop w:val="0"/>
                      <w:marBottom w:val="0"/>
                      <w:divBdr>
                        <w:top w:val="none" w:sz="0" w:space="0" w:color="auto"/>
                        <w:left w:val="none" w:sz="0" w:space="0" w:color="auto"/>
                        <w:bottom w:val="none" w:sz="0" w:space="0" w:color="auto"/>
                        <w:right w:val="none" w:sz="0" w:space="0" w:color="auto"/>
                      </w:divBdr>
                    </w:div>
                    <w:div w:id="1085344821">
                      <w:marLeft w:val="0"/>
                      <w:marRight w:val="0"/>
                      <w:marTop w:val="0"/>
                      <w:marBottom w:val="0"/>
                      <w:divBdr>
                        <w:top w:val="none" w:sz="0" w:space="0" w:color="auto"/>
                        <w:left w:val="none" w:sz="0" w:space="0" w:color="auto"/>
                        <w:bottom w:val="none" w:sz="0" w:space="0" w:color="auto"/>
                        <w:right w:val="none" w:sz="0" w:space="0" w:color="auto"/>
                      </w:divBdr>
                      <w:divsChild>
                        <w:div w:id="1844778465">
                          <w:marLeft w:val="0"/>
                          <w:marRight w:val="0"/>
                          <w:marTop w:val="0"/>
                          <w:marBottom w:val="0"/>
                          <w:divBdr>
                            <w:top w:val="none" w:sz="0" w:space="0" w:color="auto"/>
                            <w:left w:val="none" w:sz="0" w:space="0" w:color="auto"/>
                            <w:bottom w:val="none" w:sz="0" w:space="0" w:color="auto"/>
                            <w:right w:val="none" w:sz="0" w:space="0" w:color="auto"/>
                          </w:divBdr>
                          <w:divsChild>
                            <w:div w:id="454832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0862">
              <w:marLeft w:val="0"/>
              <w:marRight w:val="0"/>
              <w:marTop w:val="0"/>
              <w:marBottom w:val="0"/>
              <w:divBdr>
                <w:top w:val="none" w:sz="0" w:space="0" w:color="auto"/>
                <w:left w:val="none" w:sz="0" w:space="0" w:color="auto"/>
                <w:bottom w:val="none" w:sz="0" w:space="0" w:color="auto"/>
                <w:right w:val="none" w:sz="0" w:space="0" w:color="auto"/>
              </w:divBdr>
              <w:divsChild>
                <w:div w:id="1773235086">
                  <w:marLeft w:val="0"/>
                  <w:marRight w:val="0"/>
                  <w:marTop w:val="0"/>
                  <w:marBottom w:val="0"/>
                  <w:divBdr>
                    <w:top w:val="none" w:sz="0" w:space="0" w:color="auto"/>
                    <w:left w:val="none" w:sz="0" w:space="0" w:color="auto"/>
                    <w:bottom w:val="none" w:sz="0" w:space="0" w:color="auto"/>
                    <w:right w:val="none" w:sz="0" w:space="0" w:color="auto"/>
                  </w:divBdr>
                  <w:divsChild>
                    <w:div w:id="517738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995341">
              <w:marLeft w:val="0"/>
              <w:marRight w:val="0"/>
              <w:marTop w:val="0"/>
              <w:marBottom w:val="0"/>
              <w:divBdr>
                <w:top w:val="none" w:sz="0" w:space="0" w:color="auto"/>
                <w:left w:val="none" w:sz="0" w:space="0" w:color="auto"/>
                <w:bottom w:val="none" w:sz="0" w:space="0" w:color="auto"/>
                <w:right w:val="none" w:sz="0" w:space="0" w:color="auto"/>
              </w:divBdr>
              <w:divsChild>
                <w:div w:id="1839152458">
                  <w:marLeft w:val="0"/>
                  <w:marRight w:val="0"/>
                  <w:marTop w:val="0"/>
                  <w:marBottom w:val="0"/>
                  <w:divBdr>
                    <w:top w:val="none" w:sz="0" w:space="0" w:color="auto"/>
                    <w:left w:val="none" w:sz="0" w:space="0" w:color="auto"/>
                    <w:bottom w:val="none" w:sz="0" w:space="0" w:color="auto"/>
                    <w:right w:val="none" w:sz="0" w:space="0" w:color="auto"/>
                  </w:divBdr>
                  <w:divsChild>
                    <w:div w:id="1995718308">
                      <w:marLeft w:val="0"/>
                      <w:marRight w:val="0"/>
                      <w:marTop w:val="0"/>
                      <w:marBottom w:val="0"/>
                      <w:divBdr>
                        <w:top w:val="none" w:sz="0" w:space="0" w:color="auto"/>
                        <w:left w:val="none" w:sz="0" w:space="0" w:color="auto"/>
                        <w:bottom w:val="none" w:sz="0" w:space="0" w:color="auto"/>
                        <w:right w:val="none" w:sz="0" w:space="0" w:color="auto"/>
                      </w:divBdr>
                    </w:div>
                    <w:div w:id="1523661504">
                      <w:marLeft w:val="0"/>
                      <w:marRight w:val="0"/>
                      <w:marTop w:val="0"/>
                      <w:marBottom w:val="0"/>
                      <w:divBdr>
                        <w:top w:val="none" w:sz="0" w:space="0" w:color="auto"/>
                        <w:left w:val="none" w:sz="0" w:space="0" w:color="auto"/>
                        <w:bottom w:val="none" w:sz="0" w:space="0" w:color="auto"/>
                        <w:right w:val="none" w:sz="0" w:space="0" w:color="auto"/>
                      </w:divBdr>
                      <w:divsChild>
                        <w:div w:id="2068797643">
                          <w:marLeft w:val="0"/>
                          <w:marRight w:val="0"/>
                          <w:marTop w:val="0"/>
                          <w:marBottom w:val="0"/>
                          <w:divBdr>
                            <w:top w:val="none" w:sz="0" w:space="0" w:color="auto"/>
                            <w:left w:val="none" w:sz="0" w:space="0" w:color="auto"/>
                            <w:bottom w:val="none" w:sz="0" w:space="0" w:color="auto"/>
                            <w:right w:val="none" w:sz="0" w:space="0" w:color="auto"/>
                          </w:divBdr>
                          <w:divsChild>
                            <w:div w:id="101804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83451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ueddeutsche.de/thema/Tourismus"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7CE50A685B36439E3EE65CE348225A" ma:contentTypeVersion="11" ma:contentTypeDescription="Create a new document." ma:contentTypeScope="" ma:versionID="d8bb0e2c3d4ee06248b6ff86ecb3af05">
  <xsd:schema xmlns:xsd="http://www.w3.org/2001/XMLSchema" xmlns:xs="http://www.w3.org/2001/XMLSchema" xmlns:p="http://schemas.microsoft.com/office/2006/metadata/properties" xmlns:ns2="aaef970e-618f-4fc9-806f-9890173d7060" xmlns:ns3="c91cd714-f12f-4168-9c39-1f8ba0184c45" targetNamespace="http://schemas.microsoft.com/office/2006/metadata/properties" ma:root="true" ma:fieldsID="7487ac9cecc8151ccca0395bdd463e6a" ns2:_="" ns3:_="">
    <xsd:import namespace="aaef970e-618f-4fc9-806f-9890173d7060"/>
    <xsd:import namespace="c91cd714-f12f-4168-9c39-1f8ba0184c4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f970e-618f-4fc9-806f-9890173d70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87b9810-5a0e-496c-ad2b-fc4640a051a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91cd714-f12f-4168-9c39-1f8ba0184c45"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c723458-385a-4678-99d2-68db79b8fb4f}" ma:internalName="TaxCatchAll" ma:showField="CatchAllData" ma:web="c91cd714-f12f-4168-9c39-1f8ba0184c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ef970e-618f-4fc9-806f-9890173d7060">
      <Terms xmlns="http://schemas.microsoft.com/office/infopath/2007/PartnerControls"/>
    </lcf76f155ced4ddcb4097134ff3c332f>
    <TaxCatchAll xmlns="c91cd714-f12f-4168-9c39-1f8ba0184c45" xsi:nil="true"/>
  </documentManagement>
</p:properties>
</file>

<file path=customXml/itemProps1.xml><?xml version="1.0" encoding="utf-8"?>
<ds:datastoreItem xmlns:ds="http://schemas.openxmlformats.org/officeDocument/2006/customXml" ds:itemID="{64C73E6B-6AE0-4749-8ED9-893CD9AE2C62}"/>
</file>

<file path=customXml/itemProps2.xml><?xml version="1.0" encoding="utf-8"?>
<ds:datastoreItem xmlns:ds="http://schemas.openxmlformats.org/officeDocument/2006/customXml" ds:itemID="{3C4963DA-4FC0-4BE0-A7B8-63819152C4CC}"/>
</file>

<file path=customXml/itemProps3.xml><?xml version="1.0" encoding="utf-8"?>
<ds:datastoreItem xmlns:ds="http://schemas.openxmlformats.org/officeDocument/2006/customXml" ds:itemID="{5FAD8413-9798-4863-A5C1-F3B660D28339}"/>
</file>

<file path=docProps/app.xml><?xml version="1.0" encoding="utf-8"?>
<Properties xmlns="http://schemas.openxmlformats.org/officeDocument/2006/extended-properties" xmlns:vt="http://schemas.openxmlformats.org/officeDocument/2006/docPropsVTypes">
  <Template>Normal</Template>
  <TotalTime>0</TotalTime>
  <Pages>2</Pages>
  <Words>460</Words>
  <Characters>2899</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Gisela Schuetz</dc:creator>
  <cp:keywords/>
  <dc:description/>
  <cp:lastModifiedBy>Luzie Wintersohl</cp:lastModifiedBy>
  <cp:revision>4</cp:revision>
  <cp:lastPrinted>2020-08-31T18:46:00Z</cp:lastPrinted>
  <dcterms:created xsi:type="dcterms:W3CDTF">2020-09-11T13:58:00Z</dcterms:created>
  <dcterms:modified xsi:type="dcterms:W3CDTF">2020-09-11T16:52:00Z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0x010100E67CE50A685B36439E3EE65CE348225A</vt:lpwstr>
  </property>
</Properties>
</file>