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8D42" w14:textId="77777777" w:rsidR="00C072DA" w:rsidRDefault="00000000">
      <w:pPr>
        <w:spacing w:before="400" w:after="200"/>
        <w:jc w:val="center"/>
      </w:pPr>
      <w:r>
        <w:rPr>
          <w:b/>
          <w:bCs/>
          <w:color w:val="1F5C99"/>
          <w:sz w:val="40"/>
          <w:szCs w:val="40"/>
        </w:rPr>
        <w:t>Documentación del Proyecto</w:t>
      </w:r>
    </w:p>
    <w:p w14:paraId="72B7EDD2" w14:textId="77777777" w:rsidR="00C072DA" w:rsidRDefault="00000000">
      <w:pPr>
        <w:spacing w:after="80"/>
        <w:jc w:val="center"/>
      </w:pPr>
      <w:r>
        <w:rPr>
          <w:b/>
          <w:bCs/>
          <w:color w:val="333333"/>
          <w:sz w:val="32"/>
          <w:szCs w:val="32"/>
        </w:rPr>
        <w:t xml:space="preserve">Asistente RAG — </w:t>
      </w:r>
      <w:proofErr w:type="spellStart"/>
      <w:r>
        <w:rPr>
          <w:b/>
          <w:bCs/>
          <w:color w:val="333333"/>
          <w:sz w:val="32"/>
          <w:szCs w:val="32"/>
        </w:rPr>
        <w:t>TechCorp</w:t>
      </w:r>
      <w:proofErr w:type="spellEnd"/>
    </w:p>
    <w:p w14:paraId="152B911F" w14:textId="77777777" w:rsidR="00C072DA" w:rsidRDefault="00000000">
      <w:pPr>
        <w:spacing w:after="400"/>
        <w:jc w:val="center"/>
        <w:rPr>
          <w:i/>
          <w:iCs/>
          <w:color w:val="777777"/>
          <w:sz w:val="20"/>
          <w:szCs w:val="20"/>
        </w:rPr>
      </w:pPr>
      <w:r>
        <w:rPr>
          <w:i/>
          <w:iCs/>
          <w:color w:val="777777"/>
          <w:sz w:val="20"/>
          <w:szCs w:val="20"/>
        </w:rPr>
        <w:t xml:space="preserve">Unidad 5 — RAG y Bases Vectoriales | Opción B: </w:t>
      </w:r>
      <w:proofErr w:type="spellStart"/>
      <w:r>
        <w:rPr>
          <w:i/>
          <w:iCs/>
          <w:color w:val="777777"/>
          <w:sz w:val="20"/>
          <w:szCs w:val="20"/>
        </w:rPr>
        <w:t>LangChain</w:t>
      </w:r>
      <w:proofErr w:type="spellEnd"/>
      <w:r>
        <w:rPr>
          <w:i/>
          <w:iCs/>
          <w:color w:val="777777"/>
          <w:sz w:val="20"/>
          <w:szCs w:val="20"/>
        </w:rPr>
        <w:t xml:space="preserve"> (Python)</w:t>
      </w:r>
    </w:p>
    <w:p w14:paraId="0AF25F73" w14:textId="77777777" w:rsidR="00735C4A" w:rsidRDefault="00735C4A">
      <w:pPr>
        <w:spacing w:after="400"/>
        <w:jc w:val="center"/>
      </w:pPr>
    </w:p>
    <w:p w14:paraId="086E5E1C" w14:textId="5DE53274" w:rsidR="00735C4A" w:rsidRDefault="00735C4A">
      <w:pPr>
        <w:pStyle w:val="Ttulo1"/>
      </w:pPr>
      <w:r>
        <w:t>Autor: Alberto Coca García</w:t>
      </w:r>
    </w:p>
    <w:p w14:paraId="436B013E" w14:textId="292EEE07" w:rsidR="00C072DA" w:rsidRDefault="00000000">
      <w:pPr>
        <w:pStyle w:val="Ttulo1"/>
      </w:pPr>
      <w:r>
        <w:t>1. Arquitectura del Sistema</w:t>
      </w:r>
    </w:p>
    <w:p w14:paraId="7B1B7D17" w14:textId="77777777" w:rsidR="00C072DA" w:rsidRDefault="00000000">
      <w:pPr>
        <w:spacing w:before="60" w:after="60"/>
      </w:pPr>
      <w:r>
        <w:t>El sistema implementa el pipeline RAG completo en dos fases independientes:</w:t>
      </w:r>
    </w:p>
    <w:p w14:paraId="689AC5D4" w14:textId="77777777" w:rsidR="00C072DA" w:rsidRDefault="00C072DA">
      <w:pPr>
        <w:spacing w:before="80" w:after="80"/>
      </w:pPr>
    </w:p>
    <w:p w14:paraId="14A43434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Fase de Ingesta (offline)</w:t>
      </w:r>
    </w:p>
    <w:p w14:paraId="7A736EBA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Entrada: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Documentos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 la carpeta documentos/</w:t>
      </w:r>
    </w:p>
    <w:p w14:paraId="396BCC7B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1: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DirectoryLoader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TextLoader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encoding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UTF-8)</w:t>
      </w:r>
    </w:p>
    <w:p w14:paraId="77906EB6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2: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RecursiveCharacterTextSplitter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chunk_size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=300,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overlap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=30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chars</w:t>
      </w:r>
      <w:proofErr w:type="spellEnd"/>
    </w:p>
    <w:p w14:paraId="7AF428C3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3: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OpenAIEmbeddings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(text-embedding-ada-002) → vectores de 1536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dims</w:t>
      </w:r>
      <w:proofErr w:type="spellEnd"/>
    </w:p>
    <w:p w14:paraId="03CCA95E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Salida: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FAISS.save_local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‘./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faiss_db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’) — 25 vectores almacenados</w:t>
      </w:r>
    </w:p>
    <w:p w14:paraId="5D8A3D9C" w14:textId="77777777" w:rsidR="00C072DA" w:rsidRDefault="00C072DA">
      <w:pPr>
        <w:spacing w:before="80" w:after="80"/>
      </w:pPr>
    </w:p>
    <w:p w14:paraId="1B6A67EF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Fase de Consulta (online)</w:t>
      </w:r>
    </w:p>
    <w:p w14:paraId="5C2202A1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Entrada: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Pregunta del usuario (texto libre)</w:t>
      </w:r>
    </w:p>
    <w:p w14:paraId="1FCBCD48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1: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Embedding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 la consulta con text-embedding-ada-002</w:t>
      </w:r>
    </w:p>
    <w:p w14:paraId="688F011F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2: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Búsqueda por similitud coseno en FAISS → top k=3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chunks</w:t>
      </w:r>
      <w:proofErr w:type="spellEnd"/>
    </w:p>
    <w:p w14:paraId="512AE46B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Paso 3: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Formateo del contexto con fuente de cada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</w:t>
      </w:r>
      <w:proofErr w:type="spellEnd"/>
    </w:p>
    <w:p w14:paraId="7589B4C2" w14:textId="77777777" w:rsidR="00C072DA" w:rsidRPr="00735C4A" w:rsidRDefault="00000000">
      <w:pPr>
        <w:spacing w:before="60" w:after="60"/>
        <w:rPr>
          <w:lang w:val="it-IT"/>
        </w:rPr>
      </w:pPr>
      <w:r w:rsidRPr="00735C4A">
        <w:rPr>
          <w:rFonts w:ascii="Courier New" w:eastAsia="Courier New" w:hAnsi="Courier New" w:cs="Courier New"/>
          <w:b/>
          <w:bCs/>
          <w:color w:val="1F5C99"/>
          <w:sz w:val="20"/>
          <w:szCs w:val="20"/>
          <w:lang w:val="it-IT"/>
        </w:rPr>
        <w:t xml:space="preserve">Paso 4: </w:t>
      </w:r>
      <w:proofErr w:type="spellStart"/>
      <w:r w:rsidRPr="00735C4A">
        <w:rPr>
          <w:rFonts w:ascii="Courier New" w:eastAsia="Courier New" w:hAnsi="Courier New" w:cs="Courier New"/>
          <w:color w:val="333333"/>
          <w:sz w:val="20"/>
          <w:szCs w:val="20"/>
          <w:lang w:val="it-IT"/>
        </w:rPr>
        <w:t>ChatPromptTemplate</w:t>
      </w:r>
      <w:proofErr w:type="spellEnd"/>
      <w:r w:rsidRPr="00735C4A">
        <w:rPr>
          <w:rFonts w:ascii="Courier New" w:eastAsia="Courier New" w:hAnsi="Courier New" w:cs="Courier New"/>
          <w:color w:val="333333"/>
          <w:sz w:val="20"/>
          <w:szCs w:val="20"/>
          <w:lang w:val="it-IT"/>
        </w:rPr>
        <w:t xml:space="preserve"> + GPT-4o-mini (temperature=0.3)</w:t>
      </w:r>
    </w:p>
    <w:p w14:paraId="3EE87927" w14:textId="77777777" w:rsidR="00C072D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F5C99"/>
          <w:sz w:val="20"/>
          <w:szCs w:val="20"/>
        </w:rPr>
        <w:t xml:space="preserve">Salida: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Respuesta contextualizada con cita de fuente</w:t>
      </w:r>
    </w:p>
    <w:p w14:paraId="777C9E9D" w14:textId="77777777" w:rsidR="00C072DA" w:rsidRDefault="00C072DA">
      <w:pPr>
        <w:spacing w:before="80" w:after="80"/>
      </w:pPr>
    </w:p>
    <w:p w14:paraId="02DDD7E3" w14:textId="77777777" w:rsidR="00C072DA" w:rsidRDefault="00000000">
      <w:pPr>
        <w:pStyle w:val="Ttulo1"/>
      </w:pPr>
      <w:r>
        <w:t>2. Decisiones Técnicas</w:t>
      </w:r>
    </w:p>
    <w:p w14:paraId="13AFD3D8" w14:textId="77777777" w:rsidR="00C072D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Opción elegida: Opción B — </w:t>
      </w:r>
      <w:proofErr w:type="spellStart"/>
      <w:r>
        <w:t>LangChain</w:t>
      </w:r>
      <w:proofErr w:type="spellEnd"/>
      <w:r>
        <w:t xml:space="preserve"> (Python). Permite control total del código, depuración detallada y comprensión profunda del pipeline RAG.</w:t>
      </w:r>
    </w:p>
    <w:p w14:paraId="5B5EB7AC" w14:textId="77777777" w:rsidR="00C072D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Base vectorial: FAISS (en lugar de </w:t>
      </w:r>
      <w:proofErr w:type="spellStart"/>
      <w:r>
        <w:t>ChromaDB</w:t>
      </w:r>
      <w:proofErr w:type="spellEnd"/>
      <w:r>
        <w:t xml:space="preserve">). </w:t>
      </w:r>
      <w:proofErr w:type="spellStart"/>
      <w:r>
        <w:t>ChromaDB</w:t>
      </w:r>
      <w:proofErr w:type="spellEnd"/>
      <w:r>
        <w:t xml:space="preserve"> 1.x usa </w:t>
      </w:r>
      <w:proofErr w:type="spellStart"/>
      <w:r>
        <w:t>bindings</w:t>
      </w:r>
      <w:proofErr w:type="spellEnd"/>
      <w:r>
        <w:t xml:space="preserve"> Rust bloqueados por Windows </w:t>
      </w:r>
      <w:proofErr w:type="spellStart"/>
      <w:r>
        <w:t>Application</w:t>
      </w:r>
      <w:proofErr w:type="spellEnd"/>
      <w:r>
        <w:t xml:space="preserve"> Control. FAISS tiene binarios </w:t>
      </w:r>
      <w:proofErr w:type="spellStart"/>
      <w:r>
        <w:t>precompilados</w:t>
      </w:r>
      <w:proofErr w:type="spellEnd"/>
      <w:r>
        <w:t xml:space="preserve"> y funciona sin restricciones.</w:t>
      </w:r>
    </w:p>
    <w:p w14:paraId="5BB926C9" w14:textId="77777777" w:rsidR="00C072D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Tamaño de </w:t>
      </w:r>
      <w:proofErr w:type="spellStart"/>
      <w:r>
        <w:t>chunk</w:t>
      </w:r>
      <w:proofErr w:type="spellEnd"/>
      <w:r>
        <w:t xml:space="preserve">: 300 caracteres con </w:t>
      </w:r>
      <w:proofErr w:type="spellStart"/>
      <w:r>
        <w:t>overlap</w:t>
      </w:r>
      <w:proofErr w:type="spellEnd"/>
      <w:r>
        <w:t xml:space="preserve"> de 30. </w:t>
      </w:r>
      <w:proofErr w:type="spellStart"/>
      <w:r>
        <w:t>Chunks</w:t>
      </w:r>
      <w:proofErr w:type="spellEnd"/>
      <w:r>
        <w:t xml:space="preserve"> pequeños favorecen la precisión en la recuperación. El </w:t>
      </w:r>
      <w:proofErr w:type="spellStart"/>
      <w:r>
        <w:t>overlap</w:t>
      </w:r>
      <w:proofErr w:type="spellEnd"/>
      <w:r>
        <w:t xml:space="preserve"> del 10% evita pérdida de contexto en los límites.</w:t>
      </w:r>
    </w:p>
    <w:p w14:paraId="6911DD09" w14:textId="77777777" w:rsidR="00C072D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Documentos recuperados (k=3): Proporciona contexto suficiente sin saturar el </w:t>
      </w:r>
      <w:proofErr w:type="spellStart"/>
      <w:r>
        <w:t>prompt</w:t>
      </w:r>
      <w:proofErr w:type="spellEnd"/>
      <w:r>
        <w:t xml:space="preserve"> del LLM.</w:t>
      </w:r>
    </w:p>
    <w:p w14:paraId="6D599150" w14:textId="77777777" w:rsidR="00C072D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735C4A">
        <w:rPr>
          <w:lang w:val="it-IT"/>
        </w:rPr>
        <w:t>Modelo</w:t>
      </w:r>
      <w:proofErr w:type="spellEnd"/>
      <w:r w:rsidRPr="00735C4A">
        <w:rPr>
          <w:lang w:val="it-IT"/>
        </w:rPr>
        <w:t xml:space="preserve">: GPT-4o-mini con temperature=0.3. </w:t>
      </w:r>
      <w:r>
        <w:t>Temperatura baja favorece respuestas deterministas y fieles al contexto recuperado.</w:t>
      </w:r>
    </w:p>
    <w:p w14:paraId="20288B3F" w14:textId="77777777" w:rsidR="00C072DA" w:rsidRDefault="00C072DA">
      <w:pPr>
        <w:spacing w:before="80" w:after="80"/>
      </w:pPr>
    </w:p>
    <w:p w14:paraId="4E72B9FE" w14:textId="77777777" w:rsidR="00C072DA" w:rsidRDefault="00000000">
      <w:pPr>
        <w:pStyle w:val="Ttulo1"/>
      </w:pPr>
      <w:r>
        <w:lastRenderedPageBreak/>
        <w:t>3. Resultados de las Pruebas</w:t>
      </w:r>
    </w:p>
    <w:p w14:paraId="22561167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Consulta 1: ¿Cuántos días de vacaciones tengo al año?</w:t>
      </w:r>
    </w:p>
    <w:p w14:paraId="5AE664DF" w14:textId="77777777" w:rsidR="00C072DA" w:rsidRDefault="00000000">
      <w:pPr>
        <w:spacing w:before="40" w:after="40"/>
        <w:ind w:left="720"/>
      </w:pPr>
      <w:r>
        <w:t>Respuesta: Cada empleado dispone de 23 días laborables de vacaciones al año. (Fuente: politicas_rrhh.txt)</w:t>
      </w:r>
    </w:p>
    <w:p w14:paraId="53B8B1A7" w14:textId="77777777" w:rsidR="00C072DA" w:rsidRDefault="00000000">
      <w:pPr>
        <w:spacing w:before="40" w:after="40"/>
        <w:ind w:left="720"/>
        <w:rPr>
          <w:i/>
          <w:iCs/>
        </w:rPr>
      </w:pPr>
      <w:r>
        <w:rPr>
          <w:i/>
          <w:iCs/>
        </w:rPr>
        <w:t xml:space="preserve">Evaluación: CORRECTA. Dato específico recuperado con precisión. El </w:t>
      </w:r>
      <w:proofErr w:type="spellStart"/>
      <w:r>
        <w:rPr>
          <w:i/>
          <w:iCs/>
        </w:rPr>
        <w:t>retriever</w:t>
      </w:r>
      <w:proofErr w:type="spellEnd"/>
      <w:r>
        <w:rPr>
          <w:i/>
          <w:iCs/>
        </w:rPr>
        <w:t xml:space="preserve"> obtuvo el </w:t>
      </w:r>
      <w:proofErr w:type="spellStart"/>
      <w:r>
        <w:rPr>
          <w:i/>
          <w:iCs/>
        </w:rPr>
        <w:t>chunk</w:t>
      </w:r>
      <w:proofErr w:type="spellEnd"/>
      <w:r>
        <w:rPr>
          <w:i/>
          <w:iCs/>
        </w:rPr>
        <w:t xml:space="preserve"> exacto de la sección “2. VACACIONES Y PERMISOS”.</w:t>
      </w:r>
    </w:p>
    <w:p w14:paraId="418B3B49" w14:textId="239DD5D8" w:rsidR="00735C4A" w:rsidRDefault="00735C4A" w:rsidP="00735C4A">
      <w:pPr>
        <w:spacing w:before="40" w:after="40"/>
      </w:pPr>
      <w:r w:rsidRPr="00735C4A">
        <w:drawing>
          <wp:inline distT="0" distB="0" distL="0" distR="0" wp14:anchorId="79217471" wp14:editId="52CEF194">
            <wp:extent cx="5731510" cy="1556385"/>
            <wp:effectExtent l="0" t="0" r="2540" b="5715"/>
            <wp:docPr id="193850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2A0F" w14:textId="77777777" w:rsidR="00C072DA" w:rsidRDefault="00C072DA">
      <w:pPr>
        <w:spacing w:before="80" w:after="80"/>
      </w:pPr>
    </w:p>
    <w:p w14:paraId="3C4E6BD9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Consulta 2: ¿Cuál es el procedimiento para reportar una incidencia técnica?</w:t>
      </w:r>
    </w:p>
    <w:p w14:paraId="278C3AFA" w14:textId="77777777" w:rsidR="00C072DA" w:rsidRDefault="00000000">
      <w:pPr>
        <w:spacing w:before="40" w:after="40"/>
        <w:ind w:left="720"/>
      </w:pPr>
      <w:r>
        <w:t xml:space="preserve">Respuesta: Para reportar una incidencia se deben seguir 5 pasos: a) portal </w:t>
      </w:r>
      <w:proofErr w:type="spellStart"/>
      <w:proofErr w:type="gramStart"/>
      <w:r>
        <w:t>soporte.techcorp</w:t>
      </w:r>
      <w:proofErr w:type="gramEnd"/>
      <w:r>
        <w:t>.internal</w:t>
      </w:r>
      <w:proofErr w:type="spellEnd"/>
      <w:r>
        <w:t xml:space="preserve">, b) seleccionar categoría, c) describir el problema, d) adjuntar capturas, e) indicar urgencia. El sistema asigna </w:t>
      </w:r>
      <w:proofErr w:type="gramStart"/>
      <w:r>
        <w:t>ticket</w:t>
      </w:r>
      <w:proofErr w:type="gramEnd"/>
      <w:r>
        <w:t xml:space="preserve"> y técnico automáticamente. (Fuente: procedimiento_soporte.txt)</w:t>
      </w:r>
    </w:p>
    <w:p w14:paraId="49BF45D0" w14:textId="77777777" w:rsidR="00C072DA" w:rsidRDefault="00000000">
      <w:pPr>
        <w:spacing w:before="40" w:after="40"/>
        <w:ind w:left="720"/>
        <w:rPr>
          <w:i/>
          <w:iCs/>
        </w:rPr>
      </w:pPr>
      <w:r>
        <w:rPr>
          <w:i/>
          <w:iCs/>
        </w:rPr>
        <w:t>Evaluación: CORRECTA y COMPLETA. Respuesta con pasos secuenciales bien estructurados. Cita la fuente correctamente.</w:t>
      </w:r>
    </w:p>
    <w:p w14:paraId="1AE47832" w14:textId="5A30C8C0" w:rsidR="00735C4A" w:rsidRDefault="00735C4A" w:rsidP="00735C4A">
      <w:pPr>
        <w:spacing w:before="40" w:after="40"/>
      </w:pPr>
      <w:r w:rsidRPr="00735C4A">
        <w:drawing>
          <wp:inline distT="0" distB="0" distL="0" distR="0" wp14:anchorId="1C9253E1" wp14:editId="1E7FFC75">
            <wp:extent cx="5731510" cy="2518410"/>
            <wp:effectExtent l="0" t="0" r="2540" b="0"/>
            <wp:docPr id="161209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9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10DB" w14:textId="77777777" w:rsidR="00C072DA" w:rsidRDefault="00C072DA">
      <w:pPr>
        <w:spacing w:before="80" w:after="80"/>
      </w:pPr>
    </w:p>
    <w:p w14:paraId="1A2188AA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Consulta 3: ¿Puedo trabajar desde casa todos los días de la semana?</w:t>
      </w:r>
    </w:p>
    <w:p w14:paraId="138492D7" w14:textId="77777777" w:rsidR="00C072DA" w:rsidRDefault="00000000">
      <w:pPr>
        <w:spacing w:before="40" w:after="40"/>
        <w:ind w:left="720"/>
      </w:pPr>
      <w:r>
        <w:t>Respuesta: No. La política de teletrabajo permite hasta 2 días semanales de trabajo remoto. (Fuente: politicas_rrhh.txt)</w:t>
      </w:r>
    </w:p>
    <w:p w14:paraId="6001F49B" w14:textId="77777777" w:rsidR="00C072DA" w:rsidRDefault="00000000">
      <w:pPr>
        <w:spacing w:before="40" w:after="40"/>
        <w:ind w:left="720"/>
        <w:rPr>
          <w:i/>
          <w:iCs/>
        </w:rPr>
      </w:pPr>
      <w:r>
        <w:rPr>
          <w:i/>
          <w:iCs/>
        </w:rPr>
        <w:t>Evaluación: CORRECTA. El sistema interpreta el matiz: la pregunta asume que sí se puede, pero el sistema desmiente con el dato correcto (máximo 2 días).</w:t>
      </w:r>
    </w:p>
    <w:p w14:paraId="5F318FC7" w14:textId="38CA7D8E" w:rsidR="00735C4A" w:rsidRDefault="00735C4A" w:rsidP="00735C4A">
      <w:pPr>
        <w:spacing w:before="40" w:after="40"/>
      </w:pPr>
      <w:r w:rsidRPr="00735C4A">
        <w:lastRenderedPageBreak/>
        <w:drawing>
          <wp:inline distT="0" distB="0" distL="0" distR="0" wp14:anchorId="4B3F90DE" wp14:editId="4647A1DE">
            <wp:extent cx="5731510" cy="1785620"/>
            <wp:effectExtent l="0" t="0" r="2540" b="5080"/>
            <wp:docPr id="177203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6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C87B" w14:textId="77777777" w:rsidR="00C072DA" w:rsidRDefault="00C072DA">
      <w:pPr>
        <w:spacing w:before="80" w:after="80"/>
      </w:pPr>
    </w:p>
    <w:p w14:paraId="3344FF49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Consulta 4: ¿Cuál es el menú del comedor de la empresa?</w:t>
      </w:r>
    </w:p>
    <w:p w14:paraId="79025CDF" w14:textId="77777777" w:rsidR="00C072DA" w:rsidRDefault="00000000">
      <w:pPr>
        <w:spacing w:before="40" w:after="40"/>
        <w:ind w:left="720"/>
      </w:pPr>
      <w:r>
        <w:t>Respuesta: “No dispongo de información sobre ese tema en la documentación de la empresa. Te recomiendo contactar con el departamento correspondiente.”</w:t>
      </w:r>
    </w:p>
    <w:p w14:paraId="6AB1D08B" w14:textId="77777777" w:rsidR="00C072DA" w:rsidRDefault="00000000">
      <w:pPr>
        <w:spacing w:before="40" w:after="40"/>
        <w:ind w:left="720"/>
        <w:rPr>
          <w:i/>
          <w:iCs/>
        </w:rPr>
      </w:pPr>
      <w:r>
        <w:rPr>
          <w:i/>
          <w:iCs/>
        </w:rPr>
        <w:t>Evaluación: CORRECTA (caso negativo). El sistema no inventa información cuando la pregunta no tiene respuesta en los documentos indexados.</w:t>
      </w:r>
    </w:p>
    <w:p w14:paraId="04A242BD" w14:textId="77777777" w:rsidR="00735C4A" w:rsidRDefault="00735C4A">
      <w:pPr>
        <w:spacing w:before="40" w:after="40"/>
        <w:ind w:left="720"/>
        <w:rPr>
          <w:i/>
          <w:iCs/>
        </w:rPr>
      </w:pPr>
    </w:p>
    <w:p w14:paraId="429A5650" w14:textId="24E002E4" w:rsidR="00C072DA" w:rsidRDefault="00735C4A">
      <w:pPr>
        <w:spacing w:before="80" w:after="80"/>
      </w:pPr>
      <w:r w:rsidRPr="00735C4A">
        <w:drawing>
          <wp:inline distT="0" distB="0" distL="0" distR="0" wp14:anchorId="40DBB4C7" wp14:editId="77508DA9">
            <wp:extent cx="5731510" cy="1692275"/>
            <wp:effectExtent l="0" t="0" r="2540" b="3175"/>
            <wp:docPr id="1143081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1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1188" w14:textId="77777777" w:rsidR="00C072DA" w:rsidRDefault="00000000">
      <w:pPr>
        <w:spacing w:before="200" w:after="100"/>
      </w:pPr>
      <w:r>
        <w:rPr>
          <w:b/>
          <w:bCs/>
          <w:sz w:val="24"/>
          <w:szCs w:val="24"/>
        </w:rPr>
        <w:t>Consulta 5: ¿Cada cuánto tiempo debo cambiar mi contraseña?</w:t>
      </w:r>
    </w:p>
    <w:p w14:paraId="0923596A" w14:textId="77777777" w:rsidR="00C072DA" w:rsidRDefault="00000000">
      <w:pPr>
        <w:spacing w:before="40" w:after="40"/>
        <w:ind w:left="720"/>
      </w:pPr>
      <w:r>
        <w:t>Respuesta: Debes cambiar tu contraseña cada 90 días. (Fuente: procedimiento_soporte.txt)</w:t>
      </w:r>
    </w:p>
    <w:p w14:paraId="2C29E42B" w14:textId="77777777" w:rsidR="00C072DA" w:rsidRDefault="00000000">
      <w:pPr>
        <w:spacing w:before="40" w:after="40"/>
        <w:ind w:left="720"/>
        <w:rPr>
          <w:i/>
          <w:iCs/>
        </w:rPr>
      </w:pPr>
      <w:r>
        <w:rPr>
          <w:i/>
          <w:iCs/>
        </w:rPr>
        <w:t xml:space="preserve">Evaluación: CORRECTA. Dato específico de un documento diferente, lo que demuestra que el </w:t>
      </w:r>
      <w:proofErr w:type="spellStart"/>
      <w:r>
        <w:rPr>
          <w:i/>
          <w:iCs/>
        </w:rPr>
        <w:t>retriever</w:t>
      </w:r>
      <w:proofErr w:type="spellEnd"/>
      <w:r>
        <w:rPr>
          <w:i/>
          <w:iCs/>
        </w:rPr>
        <w:t xml:space="preserve"> busca semánticamente en toda la base vectorial.</w:t>
      </w:r>
    </w:p>
    <w:p w14:paraId="0829F150" w14:textId="44880738" w:rsidR="00735C4A" w:rsidRDefault="00735C4A" w:rsidP="00735C4A">
      <w:pPr>
        <w:spacing w:before="40" w:after="40"/>
      </w:pPr>
      <w:r w:rsidRPr="00735C4A">
        <w:drawing>
          <wp:inline distT="0" distB="0" distL="0" distR="0" wp14:anchorId="3189BD92" wp14:editId="40B13705">
            <wp:extent cx="5731510" cy="2165985"/>
            <wp:effectExtent l="0" t="0" r="2540" b="5715"/>
            <wp:docPr id="29537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02FC" w14:textId="77777777" w:rsidR="00C072DA" w:rsidRDefault="00C072DA">
      <w:pPr>
        <w:spacing w:before="80" w:after="80"/>
      </w:pPr>
    </w:p>
    <w:p w14:paraId="003674B0" w14:textId="77777777" w:rsidR="00C072DA" w:rsidRDefault="00000000">
      <w:pPr>
        <w:pStyle w:val="Ttulo1"/>
      </w:pPr>
      <w:r>
        <w:t>4. Mejoras Propuestas</w:t>
      </w:r>
    </w:p>
    <w:p w14:paraId="44273012" w14:textId="77777777" w:rsidR="00C072DA" w:rsidRDefault="00000000">
      <w:pPr>
        <w:spacing w:before="80" w:after="40"/>
      </w:pPr>
      <w:r>
        <w:rPr>
          <w:b/>
          <w:bCs/>
        </w:rPr>
        <w:lastRenderedPageBreak/>
        <w:t xml:space="preserve">1. </w:t>
      </w:r>
      <w:r>
        <w:t xml:space="preserve">Historial de conversación persistente: Implementar </w:t>
      </w:r>
      <w:proofErr w:type="spellStart"/>
      <w:r>
        <w:t>ConversationBufferMemory</w:t>
      </w:r>
      <w:proofErr w:type="spellEnd"/>
      <w:r>
        <w:t xml:space="preserve"> para que el asistente recuerde el contexto de la sesión. Actualmente cada pregunta se procesa de forma independiente.</w:t>
      </w:r>
    </w:p>
    <w:p w14:paraId="2E6BFBDB" w14:textId="77777777" w:rsidR="00C072DA" w:rsidRDefault="00000000">
      <w:pPr>
        <w:spacing w:before="80" w:after="40"/>
      </w:pPr>
      <w:r>
        <w:rPr>
          <w:b/>
          <w:bCs/>
        </w:rPr>
        <w:t xml:space="preserve">2. </w:t>
      </w:r>
      <w:proofErr w:type="spellStart"/>
      <w:r>
        <w:t>Re-ranking</w:t>
      </w:r>
      <w:proofErr w:type="spellEnd"/>
      <w:r>
        <w:t xml:space="preserve"> de documentos recuperados: Añadir un paso de </w:t>
      </w:r>
      <w:proofErr w:type="spellStart"/>
      <w:r>
        <w:t>re-ranking</w:t>
      </w:r>
      <w:proofErr w:type="spellEnd"/>
      <w:r>
        <w:t xml:space="preserve"> (</w:t>
      </w:r>
      <w:proofErr w:type="spellStart"/>
      <w:r>
        <w:t>CrossEncoder</w:t>
      </w:r>
      <w:proofErr w:type="spellEnd"/>
      <w:r>
        <w:t xml:space="preserve">) tras la recuperación vectorial para mejorar la relevancia de los </w:t>
      </w:r>
      <w:proofErr w:type="spellStart"/>
      <w:r>
        <w:t>chunks</w:t>
      </w:r>
      <w:proofErr w:type="spellEnd"/>
      <w:r>
        <w:t xml:space="preserve"> seleccionados antes de enviarlos al LLM.</w:t>
      </w:r>
    </w:p>
    <w:p w14:paraId="7FA9D633" w14:textId="77777777" w:rsidR="00C072DA" w:rsidRDefault="00000000">
      <w:pPr>
        <w:spacing w:before="80" w:after="40"/>
      </w:pPr>
      <w:r>
        <w:rPr>
          <w:b/>
          <w:bCs/>
        </w:rPr>
        <w:t xml:space="preserve">3. </w:t>
      </w:r>
      <w:r>
        <w:t xml:space="preserve">Soporte para más tipos de documentos: Ampliar la ingesta para soportar </w:t>
      </w:r>
      <w:proofErr w:type="spellStart"/>
      <w:r>
        <w:t>PDFs</w:t>
      </w:r>
      <w:proofErr w:type="spellEnd"/>
      <w:r>
        <w:t xml:space="preserve">, archivos Word y páginas web internas mediante los </w:t>
      </w:r>
      <w:proofErr w:type="spellStart"/>
      <w:r>
        <w:t>loaders</w:t>
      </w:r>
      <w:proofErr w:type="spellEnd"/>
      <w:r>
        <w:t xml:space="preserve"> de </w:t>
      </w:r>
      <w:proofErr w:type="spellStart"/>
      <w:r>
        <w:t>LangChain</w:t>
      </w:r>
      <w:proofErr w:type="spellEnd"/>
      <w:r>
        <w:t xml:space="preserve"> (</w:t>
      </w:r>
      <w:proofErr w:type="spellStart"/>
      <w:r>
        <w:t>PyPDFLoader</w:t>
      </w:r>
      <w:proofErr w:type="spellEnd"/>
      <w:r>
        <w:t xml:space="preserve">, Docx2txtLoader, </w:t>
      </w:r>
      <w:proofErr w:type="spellStart"/>
      <w:r>
        <w:t>WebBaseLoader</w:t>
      </w:r>
      <w:proofErr w:type="spellEnd"/>
      <w:r>
        <w:t>).</w:t>
      </w:r>
    </w:p>
    <w:p w14:paraId="318B53F8" w14:textId="77777777" w:rsidR="00C072DA" w:rsidRDefault="00000000">
      <w:pPr>
        <w:spacing w:before="80" w:after="40"/>
      </w:pPr>
      <w:r>
        <w:rPr>
          <w:b/>
          <w:bCs/>
        </w:rPr>
        <w:t xml:space="preserve">4. </w:t>
      </w:r>
      <w:r>
        <w:t>Evaluación automática de calidad (</w:t>
      </w:r>
      <w:proofErr w:type="spellStart"/>
      <w:r>
        <w:t>RAGAs</w:t>
      </w:r>
      <w:proofErr w:type="spellEnd"/>
      <w:r>
        <w:t xml:space="preserve">): Integrar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RAGAs</w:t>
      </w:r>
      <w:proofErr w:type="spellEnd"/>
      <w:r>
        <w:t xml:space="preserve"> para medir </w:t>
      </w:r>
      <w:proofErr w:type="spellStart"/>
      <w:r>
        <w:t>faithfulness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relevancy</w:t>
      </w:r>
      <w:proofErr w:type="spellEnd"/>
      <w:r>
        <w:t xml:space="preserve"> y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de forma automatizada tras cada actualización del sistema.</w:t>
      </w:r>
    </w:p>
    <w:p w14:paraId="49212B3B" w14:textId="77777777" w:rsidR="00C072DA" w:rsidRDefault="00000000">
      <w:pPr>
        <w:spacing w:before="80" w:after="40"/>
      </w:pPr>
      <w:r>
        <w:rPr>
          <w:b/>
          <w:bCs/>
        </w:rPr>
        <w:t xml:space="preserve">5. </w:t>
      </w:r>
      <w:r>
        <w:t xml:space="preserve">Actualización incremental de la base vectorial: Implementar detección de cambios en documentos para actualizar solo los </w:t>
      </w:r>
      <w:proofErr w:type="spellStart"/>
      <w:r>
        <w:t>chunks</w:t>
      </w:r>
      <w:proofErr w:type="spellEnd"/>
      <w:r>
        <w:t xml:space="preserve"> modificados, sin reindexar toda la colección.</w:t>
      </w:r>
    </w:p>
    <w:p w14:paraId="188463FB" w14:textId="77777777" w:rsidR="00C072DA" w:rsidRDefault="00C072DA">
      <w:pPr>
        <w:spacing w:before="80" w:after="80"/>
      </w:pPr>
    </w:p>
    <w:p w14:paraId="29FC5D17" w14:textId="77777777" w:rsidR="00C072DA" w:rsidRDefault="00000000">
      <w:pPr>
        <w:pStyle w:val="Ttulo1"/>
      </w:pPr>
      <w:r>
        <w:t>Resumen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000"/>
        <w:gridCol w:w="3526"/>
      </w:tblGrid>
      <w:tr w:rsidR="00C072DA" w14:paraId="00A72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0B14" w14:textId="77777777" w:rsidR="00C072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E24D" w14:textId="77777777" w:rsidR="00C072DA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43E4" w14:textId="77777777" w:rsidR="00C072D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6A33" w14:textId="77777777" w:rsidR="00C072DA" w:rsidRDefault="00000000"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</w:tr>
      <w:tr w:rsidR="00C072DA" w14:paraId="221892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E3DF" w14:textId="77777777" w:rsidR="00C072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BAF0A" w14:textId="77777777" w:rsidR="00C072DA" w:rsidRDefault="00000000">
            <w:r>
              <w:rPr>
                <w:sz w:val="20"/>
                <w:szCs w:val="20"/>
              </w:rPr>
              <w:t>¿Cuántos días de vacaciones tengo al año?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ED7C" w14:textId="77777777" w:rsidR="00C072DA" w:rsidRDefault="00000000">
            <w:r>
              <w:rPr>
                <w:sz w:val="20"/>
                <w:szCs w:val="20"/>
              </w:rPr>
              <w:t>23 días laborables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7DED" w14:textId="77777777" w:rsidR="00C072DA" w:rsidRDefault="00000000">
            <w:r>
              <w:rPr>
                <w:sz w:val="20"/>
                <w:szCs w:val="20"/>
              </w:rPr>
              <w:t>CORRECTA</w:t>
            </w:r>
          </w:p>
        </w:tc>
      </w:tr>
      <w:tr w:rsidR="00C072DA" w14:paraId="3F18E8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2D1A6" w14:textId="77777777" w:rsidR="00C072D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9011" w14:textId="77777777" w:rsidR="00C072DA" w:rsidRDefault="00000000">
            <w:r>
              <w:rPr>
                <w:sz w:val="20"/>
                <w:szCs w:val="20"/>
              </w:rPr>
              <w:t>¿Cuál es el procedimiento para reportar una incidencia técnica?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AFF3" w14:textId="77777777" w:rsidR="00C072DA" w:rsidRDefault="00000000">
            <w:r>
              <w:rPr>
                <w:sz w:val="20"/>
                <w:szCs w:val="20"/>
              </w:rPr>
              <w:t>5 pasos en portal de soporte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B39A" w14:textId="77777777" w:rsidR="00C072DA" w:rsidRDefault="00000000">
            <w:r>
              <w:rPr>
                <w:sz w:val="20"/>
                <w:szCs w:val="20"/>
              </w:rPr>
              <w:t>CORRECTA y COMPLETA</w:t>
            </w:r>
          </w:p>
        </w:tc>
      </w:tr>
      <w:tr w:rsidR="00C072DA" w14:paraId="0D54A0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8941" w14:textId="77777777" w:rsidR="00C072D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05F13" w14:textId="77777777" w:rsidR="00C072DA" w:rsidRDefault="00000000">
            <w:r>
              <w:rPr>
                <w:sz w:val="20"/>
                <w:szCs w:val="20"/>
              </w:rPr>
              <w:t>¿Puedo trabajar desde casa todos los días de la semana?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C3B4A" w14:textId="77777777" w:rsidR="00C072DA" w:rsidRDefault="00000000">
            <w:r>
              <w:rPr>
                <w:sz w:val="20"/>
                <w:szCs w:val="20"/>
              </w:rPr>
              <w:t>No, máximo 2 días/semana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B4220" w14:textId="77777777" w:rsidR="00C072DA" w:rsidRDefault="00000000">
            <w:r>
              <w:rPr>
                <w:sz w:val="20"/>
                <w:szCs w:val="20"/>
              </w:rPr>
              <w:t>CORRECTA</w:t>
            </w:r>
          </w:p>
        </w:tc>
      </w:tr>
      <w:tr w:rsidR="00C072DA" w14:paraId="1F20AC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FE752" w14:textId="77777777" w:rsidR="00C072D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9E21F" w14:textId="77777777" w:rsidR="00C072DA" w:rsidRDefault="00000000">
            <w:r>
              <w:rPr>
                <w:sz w:val="20"/>
                <w:szCs w:val="20"/>
              </w:rPr>
              <w:t>¿Cuál es el menú del comedor de la empresa?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94FB" w14:textId="77777777" w:rsidR="00C072DA" w:rsidRDefault="00000000">
            <w:r>
              <w:rPr>
                <w:sz w:val="20"/>
                <w:szCs w:val="20"/>
              </w:rPr>
              <w:t xml:space="preserve">Sin información en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44A3B" w14:textId="77777777" w:rsidR="00C072DA" w:rsidRDefault="00000000">
            <w:r>
              <w:rPr>
                <w:sz w:val="20"/>
                <w:szCs w:val="20"/>
              </w:rPr>
              <w:t>CORRECTA (caso negativo)</w:t>
            </w:r>
          </w:p>
        </w:tc>
      </w:tr>
      <w:tr w:rsidR="00C072DA" w14:paraId="221091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00A21" w14:textId="77777777" w:rsidR="00C072D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7FAA" w14:textId="77777777" w:rsidR="00C072DA" w:rsidRDefault="00000000">
            <w:r>
              <w:rPr>
                <w:sz w:val="20"/>
                <w:szCs w:val="20"/>
              </w:rPr>
              <w:t>¿Cada cuánto tiempo debo cambiar mi contraseña?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B50E8" w14:textId="77777777" w:rsidR="00C072DA" w:rsidRDefault="00000000">
            <w:r>
              <w:rPr>
                <w:sz w:val="20"/>
                <w:szCs w:val="20"/>
              </w:rPr>
              <w:t>Cada 90 días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BE4F" w14:textId="77777777" w:rsidR="00C072DA" w:rsidRDefault="00000000">
            <w:r>
              <w:rPr>
                <w:sz w:val="20"/>
                <w:szCs w:val="20"/>
              </w:rPr>
              <w:t>CORRECTA</w:t>
            </w:r>
          </w:p>
        </w:tc>
      </w:tr>
    </w:tbl>
    <w:p w14:paraId="709A5E77" w14:textId="77777777" w:rsidR="002348F3" w:rsidRDefault="002348F3"/>
    <w:sectPr w:rsidR="002348F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2CC2" w14:textId="77777777" w:rsidR="002348F3" w:rsidRDefault="002348F3">
      <w:r>
        <w:separator/>
      </w:r>
    </w:p>
  </w:endnote>
  <w:endnote w:type="continuationSeparator" w:id="0">
    <w:p w14:paraId="6D04D240" w14:textId="77777777" w:rsidR="002348F3" w:rsidRDefault="0023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21B8" w14:textId="77777777" w:rsidR="00C072DA" w:rsidRDefault="00000000">
    <w:pPr>
      <w:pBdr>
        <w:top w:val="single" w:sz="4" w:space="1" w:color="1F5C99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35C4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A825" w14:textId="77777777" w:rsidR="002348F3" w:rsidRDefault="002348F3">
      <w:r>
        <w:separator/>
      </w:r>
    </w:p>
  </w:footnote>
  <w:footnote w:type="continuationSeparator" w:id="0">
    <w:p w14:paraId="7C6782A5" w14:textId="77777777" w:rsidR="002348F3" w:rsidRDefault="00234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33DE" w14:textId="77777777" w:rsidR="00C072DA" w:rsidRDefault="00000000">
    <w:pPr>
      <w:pBdr>
        <w:bottom w:val="single" w:sz="4" w:space="1" w:color="1F5C99"/>
      </w:pBdr>
    </w:pPr>
    <w:r>
      <w:rPr>
        <w:color w:val="555555"/>
        <w:sz w:val="18"/>
        <w:szCs w:val="18"/>
      </w:rPr>
      <w:t xml:space="preserve">Asistente RAG </w:t>
    </w:r>
    <w:proofErr w:type="spellStart"/>
    <w:r>
      <w:rPr>
        <w:color w:val="555555"/>
        <w:sz w:val="18"/>
        <w:szCs w:val="18"/>
      </w:rPr>
      <w:t>TechCorp</w:t>
    </w:r>
    <w:proofErr w:type="spellEnd"/>
    <w:r>
      <w:rPr>
        <w:color w:val="555555"/>
        <w:sz w:val="18"/>
        <w:szCs w:val="18"/>
      </w:rPr>
      <w:t xml:space="preserve"> — Práctica Unidad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75F"/>
    <w:multiLevelType w:val="hybridMultilevel"/>
    <w:tmpl w:val="8ADA58EC"/>
    <w:lvl w:ilvl="0" w:tplc="B8E0DE12">
      <w:start w:val="1"/>
      <w:numFmt w:val="bullet"/>
      <w:lvlText w:val="●"/>
      <w:lvlJc w:val="left"/>
      <w:pPr>
        <w:ind w:left="720" w:hanging="360"/>
      </w:pPr>
    </w:lvl>
    <w:lvl w:ilvl="1" w:tplc="E26493B8">
      <w:start w:val="1"/>
      <w:numFmt w:val="bullet"/>
      <w:lvlText w:val="○"/>
      <w:lvlJc w:val="left"/>
      <w:pPr>
        <w:ind w:left="1440" w:hanging="360"/>
      </w:pPr>
    </w:lvl>
    <w:lvl w:ilvl="2" w:tplc="96B64E26">
      <w:start w:val="1"/>
      <w:numFmt w:val="bullet"/>
      <w:lvlText w:val="■"/>
      <w:lvlJc w:val="left"/>
      <w:pPr>
        <w:ind w:left="2160" w:hanging="360"/>
      </w:pPr>
    </w:lvl>
    <w:lvl w:ilvl="3" w:tplc="894485EE">
      <w:start w:val="1"/>
      <w:numFmt w:val="bullet"/>
      <w:lvlText w:val="●"/>
      <w:lvlJc w:val="left"/>
      <w:pPr>
        <w:ind w:left="2880" w:hanging="360"/>
      </w:pPr>
    </w:lvl>
    <w:lvl w:ilvl="4" w:tplc="9BC6A55E">
      <w:start w:val="1"/>
      <w:numFmt w:val="bullet"/>
      <w:lvlText w:val="○"/>
      <w:lvlJc w:val="left"/>
      <w:pPr>
        <w:ind w:left="3600" w:hanging="360"/>
      </w:pPr>
    </w:lvl>
    <w:lvl w:ilvl="5" w:tplc="B72EF1C4">
      <w:start w:val="1"/>
      <w:numFmt w:val="bullet"/>
      <w:lvlText w:val="■"/>
      <w:lvlJc w:val="left"/>
      <w:pPr>
        <w:ind w:left="4320" w:hanging="360"/>
      </w:pPr>
    </w:lvl>
    <w:lvl w:ilvl="6" w:tplc="7D3C0E3E">
      <w:start w:val="1"/>
      <w:numFmt w:val="bullet"/>
      <w:lvlText w:val="●"/>
      <w:lvlJc w:val="left"/>
      <w:pPr>
        <w:ind w:left="5040" w:hanging="360"/>
      </w:pPr>
    </w:lvl>
    <w:lvl w:ilvl="7" w:tplc="A6440320">
      <w:start w:val="1"/>
      <w:numFmt w:val="bullet"/>
      <w:lvlText w:val="●"/>
      <w:lvlJc w:val="left"/>
      <w:pPr>
        <w:ind w:left="5760" w:hanging="360"/>
      </w:pPr>
    </w:lvl>
    <w:lvl w:ilvl="8" w:tplc="41A4A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44269"/>
    <w:multiLevelType w:val="hybridMultilevel"/>
    <w:tmpl w:val="06D4371E"/>
    <w:lvl w:ilvl="0" w:tplc="D86E9ACE">
      <w:start w:val="1"/>
      <w:numFmt w:val="bullet"/>
      <w:lvlText w:val="•"/>
      <w:lvlJc w:val="left"/>
      <w:pPr>
        <w:ind w:left="720" w:hanging="360"/>
      </w:pPr>
    </w:lvl>
    <w:lvl w:ilvl="1" w:tplc="7452E256">
      <w:numFmt w:val="decimal"/>
      <w:lvlText w:val=""/>
      <w:lvlJc w:val="left"/>
    </w:lvl>
    <w:lvl w:ilvl="2" w:tplc="AA12DF4C">
      <w:numFmt w:val="decimal"/>
      <w:lvlText w:val=""/>
      <w:lvlJc w:val="left"/>
    </w:lvl>
    <w:lvl w:ilvl="3" w:tplc="FAE4A8BE">
      <w:numFmt w:val="decimal"/>
      <w:lvlText w:val=""/>
      <w:lvlJc w:val="left"/>
    </w:lvl>
    <w:lvl w:ilvl="4" w:tplc="0114DA7C">
      <w:numFmt w:val="decimal"/>
      <w:lvlText w:val=""/>
      <w:lvlJc w:val="left"/>
    </w:lvl>
    <w:lvl w:ilvl="5" w:tplc="5AA612F4">
      <w:numFmt w:val="decimal"/>
      <w:lvlText w:val=""/>
      <w:lvlJc w:val="left"/>
    </w:lvl>
    <w:lvl w:ilvl="6" w:tplc="789436E4">
      <w:numFmt w:val="decimal"/>
      <w:lvlText w:val=""/>
      <w:lvlJc w:val="left"/>
    </w:lvl>
    <w:lvl w:ilvl="7" w:tplc="29E24610">
      <w:numFmt w:val="decimal"/>
      <w:lvlText w:val=""/>
      <w:lvlJc w:val="left"/>
    </w:lvl>
    <w:lvl w:ilvl="8" w:tplc="68C60142">
      <w:numFmt w:val="decimal"/>
      <w:lvlText w:val=""/>
      <w:lvlJc w:val="left"/>
    </w:lvl>
  </w:abstractNum>
  <w:num w:numId="1" w16cid:durableId="794832133">
    <w:abstractNumId w:val="0"/>
    <w:lvlOverride w:ilvl="0">
      <w:startOverride w:val="1"/>
    </w:lvlOverride>
  </w:num>
  <w:num w:numId="2" w16cid:durableId="834152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DA"/>
    <w:rsid w:val="002348F3"/>
    <w:rsid w:val="00735C4A"/>
    <w:rsid w:val="00B55F59"/>
    <w:rsid w:val="00C0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95DD"/>
  <w15:docId w15:val="{E5562A59-1EF1-4902-B999-6D4D9BDA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768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Coca García</cp:lastModifiedBy>
  <cp:revision>2</cp:revision>
  <cp:lastPrinted>2026-04-14T07:35:00Z</cp:lastPrinted>
  <dcterms:created xsi:type="dcterms:W3CDTF">2026-04-14T07:26:00Z</dcterms:created>
  <dcterms:modified xsi:type="dcterms:W3CDTF">2026-04-14T07:36:00Z</dcterms:modified>
</cp:coreProperties>
</file>