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352A6" w14:textId="690E5C73" w:rsidR="000F7B93" w:rsidRDefault="003A54BF" w:rsidP="00F0557C">
      <w:pPr>
        <w:pStyle w:val="Heading1"/>
      </w:pPr>
      <w:r>
        <w:t>Introduction</w:t>
      </w:r>
    </w:p>
    <w:p w14:paraId="063DBDFF" w14:textId="15819753" w:rsidR="003C6998" w:rsidRDefault="00F0557C" w:rsidP="008E27B1">
      <w:r>
        <w:t xml:space="preserve">By better identifying which school districts are at risk, government agencies and non-profit organizations could better utilize resources to enhance student achievement. </w:t>
      </w:r>
      <w:r w:rsidR="00BA40FD">
        <w:t xml:space="preserve">The purpose of this project is to </w:t>
      </w:r>
      <w:r w:rsidR="006C7052">
        <w:t>predict which</w:t>
      </w:r>
      <w:r w:rsidR="00BA40FD">
        <w:t xml:space="preserve"> school districts </w:t>
      </w:r>
      <w:r w:rsidR="006C7052">
        <w:t>will close within five years. The final deliverable is a machine learning model that can be used by government (local, state, and federal) and non-profit organizations to better identify at-risk school districts and implement interventions tailored towards those school districts’ needs.</w:t>
      </w:r>
    </w:p>
    <w:p w14:paraId="31169F81" w14:textId="47E5E15B" w:rsidR="0027185E" w:rsidRDefault="0027185E" w:rsidP="0027185E">
      <w:pPr>
        <w:pStyle w:val="Heading1"/>
      </w:pPr>
    </w:p>
    <w:p w14:paraId="43D76B9F" w14:textId="1E67990F" w:rsidR="00F0557C" w:rsidRDefault="00F0557C" w:rsidP="00F0557C">
      <w:pPr>
        <w:pStyle w:val="Heading1"/>
      </w:pPr>
      <w:r>
        <w:t>Background</w:t>
      </w:r>
    </w:p>
    <w:p w14:paraId="1BFA24AC" w14:textId="77777777" w:rsidR="00F0557C" w:rsidRDefault="00F0557C" w:rsidP="00F0557C">
      <w:r>
        <w:t>Primary and secondary education in the United States is a large system. As displayed in Figure 1 below, the total spending on primary and secondary education is comparable to the federal defense budget.</w:t>
      </w:r>
    </w:p>
    <w:p w14:paraId="665D9D6E" w14:textId="77777777" w:rsidR="00F0557C" w:rsidRDefault="00F0557C" w:rsidP="00F0557C"/>
    <w:p w14:paraId="306D7D56" w14:textId="77777777" w:rsidR="00F0557C" w:rsidRDefault="00F0557C" w:rsidP="00F0557C">
      <w:pPr>
        <w:keepNext/>
      </w:pPr>
      <w:r>
        <w:rPr>
          <w:noProof/>
        </w:rPr>
        <mc:AlternateContent>
          <mc:Choice Requires="wps">
            <w:drawing>
              <wp:anchor distT="0" distB="0" distL="114300" distR="114300" simplePos="0" relativeHeight="251662336" behindDoc="0" locked="0" layoutInCell="1" allowOverlap="1" wp14:anchorId="30EF9ABE" wp14:editId="73102AEF">
                <wp:simplePos x="0" y="0"/>
                <wp:positionH relativeFrom="column">
                  <wp:posOffset>5148775</wp:posOffset>
                </wp:positionH>
                <wp:positionV relativeFrom="paragraph">
                  <wp:posOffset>1945005</wp:posOffset>
                </wp:positionV>
                <wp:extent cx="478302" cy="506437"/>
                <wp:effectExtent l="0" t="0" r="4445" b="1905"/>
                <wp:wrapNone/>
                <wp:docPr id="2" name="Rectangle 2"/>
                <wp:cNvGraphicFramePr/>
                <a:graphic xmlns:a="http://schemas.openxmlformats.org/drawingml/2006/main">
                  <a:graphicData uri="http://schemas.microsoft.com/office/word/2010/wordprocessingShape">
                    <wps:wsp>
                      <wps:cNvSpPr/>
                      <wps:spPr>
                        <a:xfrm>
                          <a:off x="0" y="0"/>
                          <a:ext cx="478302" cy="5064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EE636" id="Rectangle 2" o:spid="_x0000_s1026" style="position:absolute;margin-left:405.4pt;margin-top:153.15pt;width:37.65pt;height:39.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" fillcolor="white [3212]" stroked="f" strokeweight="1pt"/>
            </w:pict>
          </mc:Fallback>
        </mc:AlternateContent>
      </w:r>
      <w:r>
        <w:fldChar w:fldCharType="begin"/>
      </w:r>
      <w:r>
        <w:instrText xml:space="preserve"> INCLUDEPICTURE "/var/folders/rw/p1lsv_ss23n1b9bclc4_f5c40000gn/T/com.microsoft.Word/WebArchiveCopyPasteTempFiles/000005.png" \* MERGEFORMATINET </w:instrText>
      </w:r>
      <w:r>
        <w:fldChar w:fldCharType="separate"/>
      </w:r>
      <w:r>
        <w:rPr>
          <w:noProof/>
        </w:rPr>
        <w:drawing>
          <wp:inline distT="0" distB="0" distL="0" distR="0" wp14:anchorId="4E4C10B4" wp14:editId="5729A939">
            <wp:extent cx="5894363" cy="3672205"/>
            <wp:effectExtent l="0" t="0" r="0" b="0"/>
            <wp:docPr id="1" name="Picture 1" descr="/var/folders/rw/p1lsv_ss23n1b9bclc4_f5c4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rw/p1lsv_ss23n1b9bclc4_f5c40000gn/T/com.microsoft.Word/WebArchiveCopyPasteTempFiles/000005.png"/>
                    <pic:cNvPicPr>
                      <a:picLocks noChangeAspect="1" noChangeArrowheads="1"/>
                    </pic:cNvPicPr>
                  </pic:nvPicPr>
                  <pic:blipFill rotWithShape="1">
                    <a:blip r:embed="rId5">
                      <a:extLst>
                        <a:ext uri="{28A0092B-C50C-407E-A947-70E740481C1C}">
                          <a14:useLocalDpi xmlns:a14="http://schemas.microsoft.com/office/drawing/2010/main" val="0"/>
                        </a:ext>
                      </a:extLst>
                    </a:blip>
                    <a:srcRect r="829"/>
                    <a:stretch/>
                  </pic:blipFill>
                  <pic:spPr bwMode="auto">
                    <a:xfrm>
                      <a:off x="0" y="0"/>
                      <a:ext cx="5894363" cy="367220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36E0B7B" w14:textId="6AFA8F78" w:rsidR="00F0557C" w:rsidRPr="0022234E" w:rsidRDefault="00F0557C" w:rsidP="00F0557C">
      <w:pPr>
        <w:pStyle w:val="Caption"/>
      </w:pPr>
      <w:r w:rsidRPr="0022234E">
        <w:t xml:space="preserve">Figure </w:t>
      </w:r>
      <w:fldSimple w:instr=" SEQ Figure \* ARABIC ">
        <w:r w:rsidR="00C33367">
          <w:rPr>
            <w:noProof/>
          </w:rPr>
          <w:t>1</w:t>
        </w:r>
      </w:fldSimple>
      <w:r w:rsidRPr="0022234E">
        <w:t>: Total Education Spend and Federal Defense Spend were comparable in FY2014</w:t>
      </w:r>
    </w:p>
    <w:p w14:paraId="5FBB5336" w14:textId="77777777" w:rsidR="00F0557C" w:rsidRDefault="00F0557C" w:rsidP="00F0557C"/>
    <w:p w14:paraId="30741D41" w14:textId="59E51C72" w:rsidR="00F0557C" w:rsidRDefault="00F0557C" w:rsidP="00F0557C">
      <w:r>
        <w:t>Given the scale of the operation, incremental improvements have a large potential impact. Of the 18,465 school districts in 2009-2010, only 1,110 were closed by 2014-2015 (six percent), but the total cost of the closing school districts was over $4 billion. By better identifying which school districts are at risk, government agencies and non-profit organizations could better utilize resources to enhance student achievement.</w:t>
      </w:r>
    </w:p>
    <w:p w14:paraId="45812CA3" w14:textId="77777777" w:rsidR="00210B55" w:rsidRDefault="00210B55" w:rsidP="00F0557C"/>
    <w:p w14:paraId="076788D4" w14:textId="26073A2A" w:rsidR="00F0557C" w:rsidRDefault="00F0557C" w:rsidP="00F0557C">
      <w:r>
        <w:lastRenderedPageBreak/>
        <w:t xml:space="preserve">The National Center of Education Statistics (NCES) manages the Common Core of Data, which is a publicly available database of information about primary and secondary schools used by the US Department of Education. The </w:t>
      </w:r>
      <w:r w:rsidR="0068782C">
        <w:t>data</w:t>
      </w:r>
      <w:r w:rsidR="00591B77">
        <w:t xml:space="preserve">set </w:t>
      </w:r>
      <w:r>
        <w:t>contains detailed information about school districts’ financials and demographics</w:t>
      </w:r>
      <w:r w:rsidR="00591B77">
        <w:t xml:space="preserve"> from 1990-2015</w:t>
      </w:r>
      <w:r>
        <w:t>. With the Common Core of Data, machine learning techniques could be used to better identify at-risk school districts.</w:t>
      </w:r>
    </w:p>
    <w:p w14:paraId="7E4F20EA" w14:textId="59034104" w:rsidR="004B03D5" w:rsidRDefault="004B03D5" w:rsidP="00F0557C"/>
    <w:p w14:paraId="6CE211F0" w14:textId="7D050B24" w:rsidR="0027185E" w:rsidRDefault="0027185E" w:rsidP="0027185E">
      <w:pPr>
        <w:pStyle w:val="Heading1"/>
      </w:pPr>
      <w:r>
        <w:t>Results</w:t>
      </w:r>
    </w:p>
    <w:p w14:paraId="458963C2" w14:textId="68BB7A72" w:rsidR="0027185E" w:rsidRDefault="0027185E" w:rsidP="0027185E">
      <w:r>
        <w:t>A gradient boosting based model achieved recall of 0.848 and 0.232. The key model parameters were:</w:t>
      </w:r>
    </w:p>
    <w:p w14:paraId="7B555E3F" w14:textId="5AEF279D" w:rsidR="0027185E" w:rsidRDefault="0027185E" w:rsidP="0027185E">
      <w:pPr>
        <w:pStyle w:val="ListParagraph"/>
        <w:numPr>
          <w:ilvl w:val="0"/>
          <w:numId w:val="30"/>
        </w:numPr>
      </w:pPr>
      <w:r>
        <w:t>Only 15 features selected based on features correlated with label</w:t>
      </w:r>
    </w:p>
    <w:p w14:paraId="631D6D0D" w14:textId="62EE3C1F" w:rsidR="0027185E" w:rsidRDefault="0027185E" w:rsidP="0027185E">
      <w:pPr>
        <w:pStyle w:val="ListParagraph"/>
        <w:numPr>
          <w:ilvl w:val="0"/>
          <w:numId w:val="30"/>
        </w:numPr>
      </w:pPr>
      <w:r>
        <w:t>Features scaled to values between 0 and 1</w:t>
      </w:r>
    </w:p>
    <w:p w14:paraId="14170DCC" w14:textId="4C3A2A03" w:rsidR="0027185E" w:rsidRDefault="0027185E" w:rsidP="0027185E">
      <w:pPr>
        <w:pStyle w:val="ListParagraph"/>
        <w:numPr>
          <w:ilvl w:val="0"/>
          <w:numId w:val="30"/>
        </w:numPr>
      </w:pPr>
      <w:r>
        <w:t>Balanced weighting to prioritize school districts that will close within five years</w:t>
      </w:r>
    </w:p>
    <w:p w14:paraId="6E6A931F" w14:textId="50CF7EFA" w:rsidR="0027185E" w:rsidRDefault="0027185E" w:rsidP="0027185E">
      <w:pPr>
        <w:pStyle w:val="ListParagraph"/>
        <w:numPr>
          <w:ilvl w:val="0"/>
          <w:numId w:val="30"/>
        </w:numPr>
      </w:pPr>
      <w:r>
        <w:t>Missing values for each feature imputed with median of entire dataset</w:t>
      </w:r>
    </w:p>
    <w:p w14:paraId="13888C2C" w14:textId="5D107C89" w:rsidR="0027185E" w:rsidRDefault="0027185E" w:rsidP="0027185E"/>
    <w:p w14:paraId="5C868BA7" w14:textId="751BA8B9" w:rsidR="00BC0E6C" w:rsidRDefault="00BC0E6C" w:rsidP="0027185E">
      <w:r>
        <w:t>Although other models generated higher recall or higher precision, there was tradeoff between recall and precision. Further model performance enhancement would require</w:t>
      </w:r>
      <w:r w:rsidR="00AF1A4A">
        <w:t xml:space="preserve"> a definitive understanding of </w:t>
      </w:r>
      <w:r>
        <w:t>error costs.</w:t>
      </w:r>
    </w:p>
    <w:p w14:paraId="12EE5A72" w14:textId="77777777" w:rsidR="00BC0E6C" w:rsidRPr="0027185E" w:rsidRDefault="00BC0E6C" w:rsidP="0027185E"/>
    <w:p w14:paraId="0B57814E" w14:textId="47D371B0" w:rsidR="00BA40FD" w:rsidRDefault="00591B77" w:rsidP="006C7052">
      <w:pPr>
        <w:pStyle w:val="Heading1"/>
      </w:pPr>
      <w:r>
        <w:t>Approach</w:t>
      </w:r>
    </w:p>
    <w:p w14:paraId="28F6B3DC" w14:textId="1C9B0E7D" w:rsidR="00591B77" w:rsidRDefault="00591B77" w:rsidP="00591B77">
      <w:r>
        <w:t>The three main tasks of this project were:</w:t>
      </w:r>
      <w:r w:rsidRPr="00591B77">
        <w:t xml:space="preserve"> </w:t>
      </w:r>
    </w:p>
    <w:p w14:paraId="1B5EB4F3" w14:textId="77777777" w:rsidR="00591B77" w:rsidRDefault="00591B77" w:rsidP="00591B77">
      <w:pPr>
        <w:pStyle w:val="ListParagraph"/>
        <w:numPr>
          <w:ilvl w:val="0"/>
          <w:numId w:val="3"/>
        </w:numPr>
      </w:pPr>
      <w:r>
        <w:t>Acquire and preprocess the Common Core of Data.</w:t>
      </w:r>
    </w:p>
    <w:p w14:paraId="1B508055" w14:textId="77777777" w:rsidR="00591B77" w:rsidRDefault="00591B77" w:rsidP="00591B77">
      <w:pPr>
        <w:pStyle w:val="ListParagraph"/>
        <w:numPr>
          <w:ilvl w:val="0"/>
          <w:numId w:val="3"/>
        </w:numPr>
      </w:pPr>
      <w:r>
        <w:t>Perform exploratory data analysis to identify factors correlated with whether school districts close.</w:t>
      </w:r>
    </w:p>
    <w:p w14:paraId="3A6343B1" w14:textId="7B5C9B30" w:rsidR="00591B77" w:rsidRPr="00591B77" w:rsidRDefault="00591B77" w:rsidP="00591B77">
      <w:pPr>
        <w:pStyle w:val="ListParagraph"/>
        <w:numPr>
          <w:ilvl w:val="0"/>
          <w:numId w:val="3"/>
        </w:numPr>
      </w:pPr>
      <w:r>
        <w:t>Create and tune machine learning models that predict whether school districts close.</w:t>
      </w:r>
    </w:p>
    <w:p w14:paraId="0B180E91" w14:textId="77777777" w:rsidR="00591B77" w:rsidRDefault="00591B77" w:rsidP="00591B77">
      <w:pPr>
        <w:pStyle w:val="Heading2"/>
      </w:pPr>
      <w:r>
        <w:t>Acquire and preprocess the Common Core of Data.</w:t>
      </w:r>
    </w:p>
    <w:p w14:paraId="34F38CEB" w14:textId="079A4049" w:rsidR="00591B77" w:rsidRDefault="00591B77" w:rsidP="00591B77">
      <w:r>
        <w:t>Only the 2009-2010 and 2014-2015 Common Core of Data were used for this project. Data for years after 2015 are still being completed by the NCES. Given that labels represent information five years into the future, the 2009-2010 data are the most recent collection of labelled data available.</w:t>
      </w:r>
    </w:p>
    <w:p w14:paraId="43A0E68B" w14:textId="77777777" w:rsidR="00210B55" w:rsidRPr="004B7E0C" w:rsidRDefault="00210B55" w:rsidP="00591B77"/>
    <w:p w14:paraId="7E71EEB5" w14:textId="73DF7FB3" w:rsidR="00591B77" w:rsidRDefault="00591B77" w:rsidP="00591B77">
      <w:r>
        <w:t>The dataset is stored on NCES’s website as delimited files. Files were organized by year and type of data they contained (i.e. fiscal data 2009-2010). Along with each file, there was documentation that provided the character delimiter, column specifications, and number of records. Each file was downloaded onto a local folder (data) and renamed with a naming scheme (</w:t>
      </w:r>
      <w:r w:rsidRPr="008E335F">
        <w:t>filetype_fiscalYYYY.txt.zip</w:t>
      </w:r>
      <w:r>
        <w:t>).</w:t>
      </w:r>
    </w:p>
    <w:p w14:paraId="0EC94B8E" w14:textId="77777777" w:rsidR="00591B77" w:rsidRDefault="00591B77" w:rsidP="00591B77">
      <w:r>
        <w:t>After each file was downloaded, they were processed by a Python script. The main processing steps were:</w:t>
      </w:r>
    </w:p>
    <w:p w14:paraId="5B6444A0" w14:textId="77777777" w:rsidR="00591B77" w:rsidRDefault="00591B77" w:rsidP="00591B77">
      <w:pPr>
        <w:pStyle w:val="ListParagraph"/>
        <w:numPr>
          <w:ilvl w:val="0"/>
          <w:numId w:val="5"/>
        </w:numPr>
      </w:pPr>
      <w:r>
        <w:t>Encode missing and irrelevant values.</w:t>
      </w:r>
    </w:p>
    <w:p w14:paraId="30A99740" w14:textId="77777777" w:rsidR="00591B77" w:rsidRDefault="00591B77" w:rsidP="00591B77">
      <w:pPr>
        <w:pStyle w:val="ListParagraph"/>
        <w:numPr>
          <w:ilvl w:val="0"/>
          <w:numId w:val="5"/>
        </w:numPr>
      </w:pPr>
      <w:r>
        <w:t>Aggregate school demographic data into school district demographic data</w:t>
      </w:r>
    </w:p>
    <w:p w14:paraId="751C4604" w14:textId="0EB93AEA" w:rsidR="00591B77" w:rsidRDefault="00591B77" w:rsidP="00591B77">
      <w:pPr>
        <w:pStyle w:val="ListParagraph"/>
        <w:numPr>
          <w:ilvl w:val="0"/>
          <w:numId w:val="5"/>
        </w:numPr>
      </w:pPr>
      <w:r>
        <w:t>Create label representing whether school district is still operational in five years.</w:t>
      </w:r>
    </w:p>
    <w:p w14:paraId="7315E35E" w14:textId="77777777" w:rsidR="00210B55" w:rsidRDefault="00210B55" w:rsidP="00210B55"/>
    <w:p w14:paraId="38502D7B" w14:textId="77777777" w:rsidR="00591B77" w:rsidRDefault="00591B77" w:rsidP="00591B77">
      <w:pPr>
        <w:pStyle w:val="Heading2"/>
      </w:pPr>
      <w:r>
        <w:t>Perform exploratory data analysis to identify factors correlated with whether school districts close.</w:t>
      </w:r>
    </w:p>
    <w:p w14:paraId="76EDA0D8" w14:textId="77777777" w:rsidR="00591B77" w:rsidRDefault="00591B77" w:rsidP="00591B77">
      <w:r>
        <w:t>Exploratory data analysis was completed using R programming. The main steps involved were:</w:t>
      </w:r>
    </w:p>
    <w:p w14:paraId="15408485" w14:textId="77777777" w:rsidR="00591B77" w:rsidRDefault="00591B77" w:rsidP="00591B77">
      <w:pPr>
        <w:pStyle w:val="ListParagraph"/>
        <w:numPr>
          <w:ilvl w:val="0"/>
          <w:numId w:val="7"/>
        </w:numPr>
      </w:pPr>
      <w:r>
        <w:t>Remove columns with many missing or non-relevant values.</w:t>
      </w:r>
    </w:p>
    <w:p w14:paraId="67289424" w14:textId="77777777" w:rsidR="00591B77" w:rsidRDefault="00591B77" w:rsidP="00591B77">
      <w:pPr>
        <w:pStyle w:val="ListParagraph"/>
        <w:numPr>
          <w:ilvl w:val="0"/>
          <w:numId w:val="7"/>
        </w:numPr>
      </w:pPr>
      <w:r>
        <w:t>Modeled distribution of remaining columns.</w:t>
      </w:r>
    </w:p>
    <w:p w14:paraId="1AC82144" w14:textId="24DB6388" w:rsidR="00591B77" w:rsidRDefault="00591B77" w:rsidP="00591B77">
      <w:pPr>
        <w:pStyle w:val="ListParagraph"/>
        <w:numPr>
          <w:ilvl w:val="0"/>
          <w:numId w:val="7"/>
        </w:numPr>
      </w:pPr>
      <w:r>
        <w:t>Tested columns for correlation with whether school districts close within five years.</w:t>
      </w:r>
    </w:p>
    <w:p w14:paraId="0F86280F" w14:textId="77777777" w:rsidR="00210B55" w:rsidRDefault="00210B55" w:rsidP="00210B55"/>
    <w:p w14:paraId="3B2D15AC" w14:textId="0021DA37" w:rsidR="00591B77" w:rsidRDefault="00591B77" w:rsidP="00591B77">
      <w:r>
        <w:t xml:space="preserve">The numerical features that are correlated with whether school districts </w:t>
      </w:r>
      <w:r w:rsidR="00E54910">
        <w:t xml:space="preserve">will </w:t>
      </w:r>
      <w:r>
        <w:t xml:space="preserve">close within five years are: </w:t>
      </w:r>
    </w:p>
    <w:p w14:paraId="436DE623" w14:textId="276D492E" w:rsidR="00591B77" w:rsidRDefault="00591B77" w:rsidP="00591B77">
      <w:pPr>
        <w:pStyle w:val="ListParagraph"/>
        <w:numPr>
          <w:ilvl w:val="0"/>
          <w:numId w:val="13"/>
        </w:numPr>
      </w:pPr>
      <w:proofErr w:type="spellStart"/>
      <w:r>
        <w:t>total_students</w:t>
      </w:r>
      <w:proofErr w:type="spellEnd"/>
      <w:r>
        <w:t>: total number of students at the school district</w:t>
      </w:r>
    </w:p>
    <w:p w14:paraId="71918EF6" w14:textId="277F6A0B" w:rsidR="00591B77" w:rsidRDefault="00591B77" w:rsidP="00591B77">
      <w:pPr>
        <w:pStyle w:val="ListParagraph"/>
        <w:numPr>
          <w:ilvl w:val="0"/>
          <w:numId w:val="13"/>
        </w:numPr>
      </w:pPr>
      <w:proofErr w:type="spellStart"/>
      <w:r>
        <w:t>total_schools</w:t>
      </w:r>
      <w:proofErr w:type="spellEnd"/>
      <w:r>
        <w:t>: total number of schools at the school district</w:t>
      </w:r>
    </w:p>
    <w:p w14:paraId="08A4F7D9" w14:textId="7091BEDA" w:rsidR="00591B77" w:rsidRDefault="00591B77" w:rsidP="00591B77">
      <w:pPr>
        <w:pStyle w:val="ListParagraph"/>
        <w:numPr>
          <w:ilvl w:val="0"/>
          <w:numId w:val="13"/>
        </w:numPr>
      </w:pPr>
      <w:proofErr w:type="spellStart"/>
      <w:r>
        <w:t>teachers_total</w:t>
      </w:r>
      <w:proofErr w:type="spellEnd"/>
      <w:r>
        <w:t>: total number of teachers at the school district</w:t>
      </w:r>
    </w:p>
    <w:p w14:paraId="0A8B969E" w14:textId="6F57D352" w:rsidR="00591B77" w:rsidRDefault="00591B77" w:rsidP="00591B77">
      <w:pPr>
        <w:pStyle w:val="ListParagraph"/>
        <w:numPr>
          <w:ilvl w:val="0"/>
          <w:numId w:val="13"/>
        </w:numPr>
      </w:pPr>
      <w:r>
        <w:t xml:space="preserve"> </w:t>
      </w:r>
      <w:proofErr w:type="spellStart"/>
      <w:r>
        <w:t>total_revenue</w:t>
      </w:r>
      <w:proofErr w:type="spellEnd"/>
      <w:r>
        <w:t>: total revenue (USD) of the school district</w:t>
      </w:r>
    </w:p>
    <w:p w14:paraId="5C182D15" w14:textId="14C4850F" w:rsidR="00591B77" w:rsidRDefault="00591B77" w:rsidP="00591B77">
      <w:pPr>
        <w:pStyle w:val="ListParagraph"/>
        <w:numPr>
          <w:ilvl w:val="0"/>
          <w:numId w:val="13"/>
        </w:numPr>
      </w:pPr>
      <w:proofErr w:type="spellStart"/>
      <w:r>
        <w:t>total_federal_revenue</w:t>
      </w:r>
      <w:proofErr w:type="spellEnd"/>
      <w:r>
        <w:t>: percentage of total revenue coming from federal government</w:t>
      </w:r>
    </w:p>
    <w:p w14:paraId="28AAF079" w14:textId="2227153F" w:rsidR="00591B77" w:rsidRDefault="00591B77" w:rsidP="00591B77">
      <w:pPr>
        <w:pStyle w:val="ListParagraph"/>
        <w:numPr>
          <w:ilvl w:val="0"/>
          <w:numId w:val="13"/>
        </w:numPr>
      </w:pPr>
      <w:proofErr w:type="spellStart"/>
      <w:r>
        <w:t>total_state_revenue</w:t>
      </w:r>
      <w:proofErr w:type="spellEnd"/>
      <w:r>
        <w:t>: percentage of total revenue coming from state government</w:t>
      </w:r>
    </w:p>
    <w:p w14:paraId="03EE7F2C" w14:textId="7B0FA15F" w:rsidR="00591B77" w:rsidRDefault="00591B77" w:rsidP="00591B77">
      <w:pPr>
        <w:pStyle w:val="ListParagraph"/>
        <w:numPr>
          <w:ilvl w:val="0"/>
          <w:numId w:val="13"/>
        </w:numPr>
      </w:pPr>
      <w:proofErr w:type="spellStart"/>
      <w:r>
        <w:t>total_local_revenue</w:t>
      </w:r>
      <w:proofErr w:type="spellEnd"/>
      <w:r>
        <w:t>: percentage of total revenue coming from local government and other local sources</w:t>
      </w:r>
    </w:p>
    <w:p w14:paraId="0C027DC8" w14:textId="17ADF125" w:rsidR="00591B77" w:rsidRDefault="00591B77" w:rsidP="00591B77">
      <w:pPr>
        <w:pStyle w:val="ListParagraph"/>
        <w:numPr>
          <w:ilvl w:val="0"/>
          <w:numId w:val="13"/>
        </w:numPr>
      </w:pPr>
      <w:proofErr w:type="spellStart"/>
      <w:r>
        <w:t>total_expenditure</w:t>
      </w:r>
      <w:proofErr w:type="spellEnd"/>
      <w:r>
        <w:t>; total spending of school district</w:t>
      </w:r>
    </w:p>
    <w:p w14:paraId="12DB38EC" w14:textId="7FFFF8AF" w:rsidR="00591B77" w:rsidRDefault="00591B77" w:rsidP="00591B77">
      <w:pPr>
        <w:pStyle w:val="ListParagraph"/>
        <w:numPr>
          <w:ilvl w:val="0"/>
          <w:numId w:val="13"/>
        </w:numPr>
      </w:pPr>
      <w:proofErr w:type="spellStart"/>
      <w:r>
        <w:t>total_salaries</w:t>
      </w:r>
      <w:proofErr w:type="spellEnd"/>
      <w:r>
        <w:t>: total salaries of all staff within school district</w:t>
      </w:r>
    </w:p>
    <w:p w14:paraId="3C6E576C" w14:textId="24760B65" w:rsidR="00E54910" w:rsidRDefault="00591B77" w:rsidP="00E54910">
      <w:pPr>
        <w:pStyle w:val="ListParagraph"/>
        <w:numPr>
          <w:ilvl w:val="0"/>
          <w:numId w:val="13"/>
        </w:numPr>
      </w:pPr>
      <w:proofErr w:type="spellStart"/>
      <w:r>
        <w:t>minority_students</w:t>
      </w:r>
      <w:proofErr w:type="spellEnd"/>
      <w:r>
        <w:t>: percentage of school district students who are minorities</w:t>
      </w:r>
    </w:p>
    <w:p w14:paraId="5F9FE01B" w14:textId="77777777" w:rsidR="00210B55" w:rsidRDefault="00210B55" w:rsidP="00210B55"/>
    <w:p w14:paraId="3E763BBB" w14:textId="4EE95B50" w:rsidR="00E54910" w:rsidRDefault="00E54910" w:rsidP="00E54910">
      <w:r>
        <w:t>These correlations were verified by two-sample t-tests on bootstrap samples. The total number of male students at the school district was also tested, but it was not statistically significant.</w:t>
      </w:r>
    </w:p>
    <w:p w14:paraId="23B4B0B6" w14:textId="49E86EEC" w:rsidR="00591B77" w:rsidRDefault="00591B77" w:rsidP="00591B77">
      <w:r>
        <w:t xml:space="preserve">The categorical features that are correlated with whether school districts </w:t>
      </w:r>
      <w:r w:rsidR="00E54910">
        <w:t xml:space="preserve">will </w:t>
      </w:r>
      <w:r>
        <w:t xml:space="preserve">close within five years are: </w:t>
      </w:r>
    </w:p>
    <w:p w14:paraId="04081338" w14:textId="62D33FE8" w:rsidR="00591B77" w:rsidRDefault="00591B77" w:rsidP="00591B77">
      <w:pPr>
        <w:pStyle w:val="ListParagraph"/>
        <w:numPr>
          <w:ilvl w:val="0"/>
          <w:numId w:val="14"/>
        </w:numPr>
      </w:pPr>
      <w:proofErr w:type="spellStart"/>
      <w:r>
        <w:t>lowest_grade</w:t>
      </w:r>
      <w:proofErr w:type="spellEnd"/>
      <w:r w:rsidR="00E54910">
        <w:t>: lowest grade level offered at the school district</w:t>
      </w:r>
    </w:p>
    <w:p w14:paraId="68802996" w14:textId="0BDC82F8" w:rsidR="00591B77" w:rsidRDefault="00591B77" w:rsidP="00591B77">
      <w:pPr>
        <w:pStyle w:val="ListParagraph"/>
        <w:numPr>
          <w:ilvl w:val="0"/>
          <w:numId w:val="14"/>
        </w:numPr>
      </w:pPr>
      <w:proofErr w:type="spellStart"/>
      <w:r>
        <w:t>highest_grade</w:t>
      </w:r>
      <w:proofErr w:type="spellEnd"/>
      <w:r w:rsidR="00E54910">
        <w:t>: highest grade level offered at the school district</w:t>
      </w:r>
    </w:p>
    <w:p w14:paraId="573E8AD8" w14:textId="76864769" w:rsidR="00591B77" w:rsidRDefault="00591B77" w:rsidP="00591B77">
      <w:pPr>
        <w:pStyle w:val="ListParagraph"/>
        <w:numPr>
          <w:ilvl w:val="0"/>
          <w:numId w:val="14"/>
        </w:numPr>
      </w:pPr>
      <w:proofErr w:type="spellStart"/>
      <w:r>
        <w:t>metro_micro</w:t>
      </w:r>
      <w:proofErr w:type="spellEnd"/>
      <w:r w:rsidR="00E54910">
        <w:t>: whether the school district is located in a metropolitan (population over 50,000</w:t>
      </w:r>
      <w:proofErr w:type="gramStart"/>
      <w:r w:rsidR="00E54910">
        <w:t>)  or</w:t>
      </w:r>
      <w:proofErr w:type="gramEnd"/>
      <w:r w:rsidR="00E54910">
        <w:t xml:space="preserve"> micropolitan (population between 10,000 and 50,000) area</w:t>
      </w:r>
    </w:p>
    <w:p w14:paraId="4F15876A" w14:textId="14CE6000" w:rsidR="00E54910" w:rsidRDefault="00591B77" w:rsidP="00591B77">
      <w:pPr>
        <w:pStyle w:val="ListParagraph"/>
        <w:numPr>
          <w:ilvl w:val="0"/>
          <w:numId w:val="14"/>
        </w:numPr>
      </w:pPr>
      <w:proofErr w:type="spellStart"/>
      <w:r>
        <w:t>charter_status</w:t>
      </w:r>
      <w:proofErr w:type="spellEnd"/>
      <w:r w:rsidR="00E54910">
        <w:t>: whether the school district is comprised of all charter schools, some charter schools, or no charter schools</w:t>
      </w:r>
    </w:p>
    <w:p w14:paraId="4C458DB5" w14:textId="77777777" w:rsidR="00210B55" w:rsidRDefault="00210B55" w:rsidP="00210B55"/>
    <w:p w14:paraId="2851283C" w14:textId="779B8302" w:rsidR="00C33367" w:rsidRDefault="00E54910" w:rsidP="00C33367">
      <w:r>
        <w:t xml:space="preserve"> </w:t>
      </w:r>
      <w:r w:rsidR="00C33367">
        <w:t>These correlations were verified by chi-squared tests Whether the school district was managed by the Bureau of Indian Education was also tested, but it was not statistically significant.</w:t>
      </w:r>
    </w:p>
    <w:p w14:paraId="23FDC89E" w14:textId="77777777" w:rsidR="00210B55" w:rsidRDefault="00210B55" w:rsidP="00C33367"/>
    <w:p w14:paraId="285133D7" w14:textId="77777777" w:rsidR="00C33367" w:rsidRDefault="00C33367" w:rsidP="00C33367">
      <w:pPr>
        <w:pStyle w:val="Heading2"/>
      </w:pPr>
      <w:r>
        <w:t>Create and tune machine learning models that predict whether school districts close.</w:t>
      </w:r>
    </w:p>
    <w:p w14:paraId="109ED00C" w14:textId="5A061B4E" w:rsidR="00C33367" w:rsidRDefault="00C33367" w:rsidP="00C33367">
      <w:r>
        <w:t>Because the data was imbalanced (only six percent of 2009-2010 school districts closed in 2014-2015), accuracy was not an adequate ev</w:t>
      </w:r>
      <w:bookmarkStart w:id="0" w:name="_GoBack"/>
      <w:bookmarkEnd w:id="0"/>
      <w:r>
        <w:t xml:space="preserve">aluation metric. Recall and precision were used for </w:t>
      </w:r>
      <w:r>
        <w:lastRenderedPageBreak/>
        <w:t>model selection, and recall was prioritized over precision based on the assumption that false positive errors were more costly than false negative errors.</w:t>
      </w:r>
    </w:p>
    <w:p w14:paraId="37526B3C" w14:textId="77777777" w:rsidR="00210B55" w:rsidRDefault="00210B55" w:rsidP="00C33367"/>
    <w:p w14:paraId="51F733AA" w14:textId="1435C347" w:rsidR="00C33367" w:rsidRDefault="00C33367" w:rsidP="00C33367">
      <w:r>
        <w:t>Before any supervised learning methods were tested, k-means clustering was first applied on the dataset. School districts were separated into clusters by the model, and then clusters with higher frequency of school districts closing within five years were identified. The results are shown in Figure 2. Even without using labels, clustering identified school districts more likely to close within five years. In addition, the clusters at higher risk were also significantly smaller than other clusters. Recall was 0.398 and precision was 0.411. These observations suggested that supervised learning methods will yield better results.</w:t>
      </w:r>
    </w:p>
    <w:p w14:paraId="18A63DD2" w14:textId="77777777" w:rsidR="00C33367" w:rsidRDefault="00C33367" w:rsidP="00C33367">
      <w:pPr>
        <w:keepNext/>
        <w:jc w:val="center"/>
      </w:pPr>
      <w:r>
        <w:rPr>
          <w:noProof/>
        </w:rPr>
        <mc:AlternateContent>
          <mc:Choice Requires="wps">
            <w:drawing>
              <wp:anchor distT="0" distB="0" distL="114300" distR="114300" simplePos="0" relativeHeight="251664384" behindDoc="0" locked="0" layoutInCell="1" allowOverlap="1" wp14:anchorId="50647D79" wp14:editId="7013E61C">
                <wp:simplePos x="0" y="0"/>
                <wp:positionH relativeFrom="column">
                  <wp:posOffset>1899139</wp:posOffset>
                </wp:positionH>
                <wp:positionV relativeFrom="paragraph">
                  <wp:posOffset>-28135</wp:posOffset>
                </wp:positionV>
                <wp:extent cx="293" cy="3404382"/>
                <wp:effectExtent l="12700" t="12700" r="25400" b="12065"/>
                <wp:wrapNone/>
                <wp:docPr id="6" name="Straight Connector 6"/>
                <wp:cNvGraphicFramePr/>
                <a:graphic xmlns:a="http://schemas.openxmlformats.org/drawingml/2006/main">
                  <a:graphicData uri="http://schemas.microsoft.com/office/word/2010/wordprocessingShape">
                    <wps:wsp>
                      <wps:cNvCnPr/>
                      <wps:spPr>
                        <a:xfrm flipH="1" flipV="1">
                          <a:off x="0" y="0"/>
                          <a:ext cx="293" cy="3404382"/>
                        </a:xfrm>
                        <a:prstGeom prst="line">
                          <a:avLst/>
                        </a:prstGeom>
                        <a:ln w="38100"/>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CF81C" id="Straight Connector 6"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5pt,-2.2pt" to="149.55pt,26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" strokecolor="#ed7d31 [3205]" strokeweight="3pt">
                <v:stroke joinstyle="miter"/>
              </v:line>
            </w:pict>
          </mc:Fallback>
        </mc:AlternateContent>
      </w:r>
      <w:r>
        <w:rPr>
          <w:noProof/>
        </w:rPr>
        <w:drawing>
          <wp:inline distT="0" distB="0" distL="0" distR="0" wp14:anchorId="0E5E31F5" wp14:editId="5E6102EB">
            <wp:extent cx="5943600" cy="367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s_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6032F03C" w14:textId="6D9131B7" w:rsidR="00591B77" w:rsidRDefault="00C33367" w:rsidP="00C33367">
      <w:pPr>
        <w:pStyle w:val="Caption"/>
      </w:pPr>
      <w:r>
        <w:t xml:space="preserve">Figure </w:t>
      </w:r>
      <w:fldSimple w:instr=" SEQ Figure \* ARABIC ">
        <w:r>
          <w:rPr>
            <w:noProof/>
          </w:rPr>
          <w:t>2</w:t>
        </w:r>
      </w:fldSimple>
      <w:r>
        <w:t xml:space="preserve">: </w:t>
      </w:r>
      <w:r w:rsidRPr="00DB4C36">
        <w:t>Even without using labels, clustering identified school districts more likely to close.</w:t>
      </w:r>
    </w:p>
    <w:p w14:paraId="7B78744A" w14:textId="5F7D3F85" w:rsidR="00C33367" w:rsidRDefault="00C33367" w:rsidP="00C33367">
      <w:r>
        <w:t>Next, the following iterative process was used to test multiple models from supervised learning methods.</w:t>
      </w:r>
    </w:p>
    <w:p w14:paraId="57122DE6" w14:textId="77777777" w:rsidR="00C33367" w:rsidRDefault="00C33367" w:rsidP="00C33367">
      <w:pPr>
        <w:pStyle w:val="ListParagraph"/>
        <w:numPr>
          <w:ilvl w:val="0"/>
          <w:numId w:val="10"/>
        </w:numPr>
      </w:pPr>
      <w:r>
        <w:t>Split data into train-development-test sets.</w:t>
      </w:r>
    </w:p>
    <w:p w14:paraId="6F77A37F" w14:textId="77777777" w:rsidR="00C33367" w:rsidRDefault="00C33367" w:rsidP="00C33367">
      <w:pPr>
        <w:pStyle w:val="ListParagraph"/>
        <w:numPr>
          <w:ilvl w:val="0"/>
          <w:numId w:val="10"/>
        </w:numPr>
      </w:pPr>
      <w:r>
        <w:t xml:space="preserve">Build model using </w:t>
      </w:r>
      <w:proofErr w:type="spellStart"/>
      <w:r>
        <w:t>sklearn</w:t>
      </w:r>
      <w:proofErr w:type="spellEnd"/>
      <w:r>
        <w:t xml:space="preserve"> pipelines.</w:t>
      </w:r>
    </w:p>
    <w:p w14:paraId="5BC84243" w14:textId="6FE8A5D9" w:rsidR="00C33367" w:rsidRDefault="00C33367" w:rsidP="00C33367">
      <w:pPr>
        <w:pStyle w:val="ListParagraph"/>
        <w:numPr>
          <w:ilvl w:val="0"/>
          <w:numId w:val="10"/>
        </w:numPr>
      </w:pPr>
      <w:r>
        <w:t>Evaluate model (calculate recall and precision on development set).</w:t>
      </w:r>
    </w:p>
    <w:p w14:paraId="4B2F79DB" w14:textId="77777777" w:rsidR="00210B55" w:rsidRDefault="00210B55" w:rsidP="00210B55"/>
    <w:p w14:paraId="7E82A88C" w14:textId="0A9554F1" w:rsidR="009875A4" w:rsidRDefault="00114E61" w:rsidP="00C33367">
      <w:r>
        <w:t>Logistic regression was first used to establish a baseline, and subsequent models were tested with the intention of incrementally improving recall and precision. Table 1 shows the results from the models tested. Highlighted in bold are model parameters that contributed to changes in model results.</w:t>
      </w:r>
    </w:p>
    <w:p w14:paraId="1DE84538" w14:textId="77777777" w:rsidR="009875A4" w:rsidRDefault="009875A4">
      <w:pPr>
        <w:spacing w:after="0"/>
        <w:contextualSpacing w:val="0"/>
      </w:pPr>
      <w:r>
        <w:br w:type="page"/>
      </w:r>
    </w:p>
    <w:p w14:paraId="592564B5" w14:textId="77777777" w:rsidR="00114E61" w:rsidRDefault="00114E61" w:rsidP="00C33367"/>
    <w:p w14:paraId="4B8E8EDF" w14:textId="364673D3" w:rsidR="00210B55" w:rsidRDefault="00210B55" w:rsidP="00210B55">
      <w:pPr>
        <w:pStyle w:val="Caption"/>
        <w:keepNext/>
      </w:pPr>
      <w:r>
        <w:t xml:space="preserve">Table </w:t>
      </w:r>
      <w:fldSimple w:instr=" SEQ Table \* ARABIC ">
        <w:r w:rsidR="004B03D5">
          <w:rPr>
            <w:noProof/>
          </w:rPr>
          <w:t>1</w:t>
        </w:r>
      </w:fldSimple>
      <w:r>
        <w:t>: Gradient Boosting yielded the best results.</w:t>
      </w:r>
    </w:p>
    <w:tbl>
      <w:tblPr>
        <w:tblStyle w:val="TableGrid"/>
        <w:tblW w:w="9720" w:type="dxa"/>
        <w:tblLook w:val="0420" w:firstRow="1" w:lastRow="0" w:firstColumn="0" w:lastColumn="0" w:noHBand="0" w:noVBand="1"/>
      </w:tblPr>
      <w:tblGrid>
        <w:gridCol w:w="6373"/>
        <w:gridCol w:w="1503"/>
        <w:gridCol w:w="1844"/>
      </w:tblGrid>
      <w:tr w:rsidR="00114E61" w:rsidRPr="00114E61" w14:paraId="23740405" w14:textId="77777777" w:rsidTr="00210B55">
        <w:trPr>
          <w:trHeight w:val="188"/>
        </w:trPr>
        <w:tc>
          <w:tcPr>
            <w:tcW w:w="6373" w:type="dxa"/>
            <w:shd w:val="clear" w:color="auto" w:fill="BFBFBF" w:themeFill="background1" w:themeFillShade="BF"/>
            <w:hideMark/>
          </w:tcPr>
          <w:p w14:paraId="0C7F1F25" w14:textId="77777777" w:rsidR="00114E61" w:rsidRPr="00114E61" w:rsidRDefault="00114E61" w:rsidP="00114E61">
            <w:r w:rsidRPr="00114E61">
              <w:rPr>
                <w:b/>
                <w:bCs/>
              </w:rPr>
              <w:t>Model</w:t>
            </w:r>
          </w:p>
        </w:tc>
        <w:tc>
          <w:tcPr>
            <w:tcW w:w="1503" w:type="dxa"/>
            <w:shd w:val="clear" w:color="auto" w:fill="BFBFBF" w:themeFill="background1" w:themeFillShade="BF"/>
            <w:hideMark/>
          </w:tcPr>
          <w:p w14:paraId="03DA934E" w14:textId="77777777" w:rsidR="00114E61" w:rsidRPr="00114E61" w:rsidRDefault="00114E61" w:rsidP="00114E61">
            <w:pPr>
              <w:jc w:val="center"/>
            </w:pPr>
            <w:r w:rsidRPr="00114E61">
              <w:rPr>
                <w:b/>
                <w:bCs/>
              </w:rPr>
              <w:t>Recall</w:t>
            </w:r>
          </w:p>
        </w:tc>
        <w:tc>
          <w:tcPr>
            <w:tcW w:w="1844" w:type="dxa"/>
            <w:shd w:val="clear" w:color="auto" w:fill="BFBFBF" w:themeFill="background1" w:themeFillShade="BF"/>
            <w:hideMark/>
          </w:tcPr>
          <w:p w14:paraId="7351C809" w14:textId="77777777" w:rsidR="00114E61" w:rsidRPr="00114E61" w:rsidRDefault="00114E61" w:rsidP="00114E61">
            <w:pPr>
              <w:jc w:val="center"/>
            </w:pPr>
            <w:r w:rsidRPr="00114E61">
              <w:rPr>
                <w:b/>
                <w:bCs/>
              </w:rPr>
              <w:t>Precision</w:t>
            </w:r>
          </w:p>
        </w:tc>
      </w:tr>
      <w:tr w:rsidR="00114E61" w:rsidRPr="00114E61" w14:paraId="3E4CC815" w14:textId="77777777" w:rsidTr="00210B55">
        <w:trPr>
          <w:trHeight w:val="584"/>
        </w:trPr>
        <w:tc>
          <w:tcPr>
            <w:tcW w:w="6373" w:type="dxa"/>
            <w:hideMark/>
          </w:tcPr>
          <w:p w14:paraId="34CB0C4F" w14:textId="77777777" w:rsidR="00114E61" w:rsidRPr="00114E61" w:rsidRDefault="00114E61" w:rsidP="00210B55">
            <w:r w:rsidRPr="00114E61">
              <w:t>Logistic Regression</w:t>
            </w:r>
          </w:p>
          <w:p w14:paraId="6CA3FA07" w14:textId="77777777" w:rsidR="006B567C" w:rsidRPr="00114E61" w:rsidRDefault="00BC0E6C" w:rsidP="00210B55">
            <w:pPr>
              <w:pStyle w:val="ListParagraph"/>
              <w:numPr>
                <w:ilvl w:val="0"/>
                <w:numId w:val="25"/>
              </w:numPr>
            </w:pPr>
            <w:r w:rsidRPr="00114E61">
              <w:t>155 features, 387 with dummy variables</w:t>
            </w:r>
          </w:p>
        </w:tc>
        <w:tc>
          <w:tcPr>
            <w:tcW w:w="1503" w:type="dxa"/>
            <w:vAlign w:val="center"/>
            <w:hideMark/>
          </w:tcPr>
          <w:p w14:paraId="69BBDBBF" w14:textId="77777777" w:rsidR="00114E61" w:rsidRPr="00114E61" w:rsidRDefault="00114E61" w:rsidP="00210B55">
            <w:r w:rsidRPr="00114E61">
              <w:t>0.043</w:t>
            </w:r>
          </w:p>
        </w:tc>
        <w:tc>
          <w:tcPr>
            <w:tcW w:w="1844" w:type="dxa"/>
            <w:vAlign w:val="center"/>
            <w:hideMark/>
          </w:tcPr>
          <w:p w14:paraId="66EA1C4E" w14:textId="77777777" w:rsidR="00114E61" w:rsidRPr="00114E61" w:rsidRDefault="00114E61" w:rsidP="00210B55">
            <w:r w:rsidRPr="00114E61">
              <w:t>0.429</w:t>
            </w:r>
          </w:p>
        </w:tc>
      </w:tr>
      <w:tr w:rsidR="00114E61" w:rsidRPr="00114E61" w14:paraId="7F15C78D" w14:textId="77777777" w:rsidTr="00210B55">
        <w:trPr>
          <w:trHeight w:val="584"/>
        </w:trPr>
        <w:tc>
          <w:tcPr>
            <w:tcW w:w="6373" w:type="dxa"/>
            <w:hideMark/>
          </w:tcPr>
          <w:p w14:paraId="22A4AF1D" w14:textId="77777777" w:rsidR="00114E61" w:rsidRPr="00114E61" w:rsidRDefault="00114E61" w:rsidP="00210B55">
            <w:r w:rsidRPr="00114E61">
              <w:t>Logistic Regression</w:t>
            </w:r>
          </w:p>
          <w:p w14:paraId="22DEAB14" w14:textId="77777777" w:rsidR="006B567C" w:rsidRPr="00114E61" w:rsidRDefault="00BC0E6C" w:rsidP="00210B55">
            <w:pPr>
              <w:pStyle w:val="ListParagraph"/>
              <w:numPr>
                <w:ilvl w:val="0"/>
                <w:numId w:val="25"/>
              </w:numPr>
            </w:pPr>
            <w:r w:rsidRPr="00114E61">
              <w:t>155 features, 387 with dummy variables</w:t>
            </w:r>
          </w:p>
          <w:p w14:paraId="5355D2F0" w14:textId="77777777" w:rsidR="006B567C" w:rsidRPr="00114E61" w:rsidRDefault="00BC0E6C" w:rsidP="00210B55">
            <w:pPr>
              <w:pStyle w:val="ListParagraph"/>
              <w:numPr>
                <w:ilvl w:val="0"/>
                <w:numId w:val="25"/>
              </w:numPr>
            </w:pPr>
            <w:r w:rsidRPr="00210B55">
              <w:rPr>
                <w:b/>
                <w:bCs/>
              </w:rPr>
              <w:t>Min-Max Scaling</w:t>
            </w:r>
          </w:p>
        </w:tc>
        <w:tc>
          <w:tcPr>
            <w:tcW w:w="1503" w:type="dxa"/>
            <w:vAlign w:val="center"/>
            <w:hideMark/>
          </w:tcPr>
          <w:p w14:paraId="1E8A35A1" w14:textId="77777777" w:rsidR="00114E61" w:rsidRPr="00114E61" w:rsidRDefault="00114E61" w:rsidP="00210B55">
            <w:r w:rsidRPr="00114E61">
              <w:t>0.116</w:t>
            </w:r>
          </w:p>
        </w:tc>
        <w:tc>
          <w:tcPr>
            <w:tcW w:w="1844" w:type="dxa"/>
            <w:vAlign w:val="center"/>
            <w:hideMark/>
          </w:tcPr>
          <w:p w14:paraId="37381F4E" w14:textId="77777777" w:rsidR="00114E61" w:rsidRPr="00114E61" w:rsidRDefault="00114E61" w:rsidP="00210B55">
            <w:r w:rsidRPr="00114E61">
              <w:t>1.000</w:t>
            </w:r>
          </w:p>
        </w:tc>
      </w:tr>
      <w:tr w:rsidR="00114E61" w:rsidRPr="00114E61" w14:paraId="0FF56DCC" w14:textId="77777777" w:rsidTr="00210B55">
        <w:trPr>
          <w:trHeight w:val="584"/>
        </w:trPr>
        <w:tc>
          <w:tcPr>
            <w:tcW w:w="6373" w:type="dxa"/>
            <w:hideMark/>
          </w:tcPr>
          <w:p w14:paraId="019572B9" w14:textId="77777777" w:rsidR="00114E61" w:rsidRPr="00114E61" w:rsidRDefault="00114E61" w:rsidP="00210B55">
            <w:r w:rsidRPr="00114E61">
              <w:t>Logistic Regression</w:t>
            </w:r>
          </w:p>
          <w:p w14:paraId="5D5ED87B" w14:textId="77777777" w:rsidR="006B567C" w:rsidRPr="00114E61" w:rsidRDefault="00BC0E6C" w:rsidP="00210B55">
            <w:pPr>
              <w:pStyle w:val="ListParagraph"/>
              <w:numPr>
                <w:ilvl w:val="0"/>
                <w:numId w:val="26"/>
              </w:numPr>
            </w:pPr>
            <w:r w:rsidRPr="00114E61">
              <w:t>155 features, 387 with dummy variables</w:t>
            </w:r>
          </w:p>
          <w:p w14:paraId="1AA3C625" w14:textId="77777777" w:rsidR="006B567C" w:rsidRPr="00114E61" w:rsidRDefault="00BC0E6C" w:rsidP="00210B55">
            <w:pPr>
              <w:pStyle w:val="ListParagraph"/>
              <w:numPr>
                <w:ilvl w:val="0"/>
                <w:numId w:val="26"/>
              </w:numPr>
            </w:pPr>
            <w:r w:rsidRPr="00114E61">
              <w:t>Min-Max Scaling</w:t>
            </w:r>
          </w:p>
          <w:p w14:paraId="17F5481E" w14:textId="77777777" w:rsidR="006B567C" w:rsidRPr="00114E61" w:rsidRDefault="00BC0E6C" w:rsidP="00BC0E6C">
            <w:pPr>
              <w:pStyle w:val="ListParagraph"/>
              <w:numPr>
                <w:ilvl w:val="0"/>
                <w:numId w:val="26"/>
              </w:numPr>
            </w:pPr>
            <w:r w:rsidRPr="00BC0E6C">
              <w:rPr>
                <w:b/>
                <w:bCs/>
              </w:rPr>
              <w:t>Balanced Weighting</w:t>
            </w:r>
          </w:p>
        </w:tc>
        <w:tc>
          <w:tcPr>
            <w:tcW w:w="1503" w:type="dxa"/>
            <w:vAlign w:val="center"/>
            <w:hideMark/>
          </w:tcPr>
          <w:p w14:paraId="37DC7619" w14:textId="77777777" w:rsidR="00114E61" w:rsidRPr="00114E61" w:rsidRDefault="00114E61" w:rsidP="00210B55">
            <w:r w:rsidRPr="00114E61">
              <w:t>0.841</w:t>
            </w:r>
          </w:p>
        </w:tc>
        <w:tc>
          <w:tcPr>
            <w:tcW w:w="1844" w:type="dxa"/>
            <w:vAlign w:val="center"/>
            <w:hideMark/>
          </w:tcPr>
          <w:p w14:paraId="1FAB76B3" w14:textId="77777777" w:rsidR="00114E61" w:rsidRPr="00114E61" w:rsidRDefault="00114E61" w:rsidP="00210B55">
            <w:r w:rsidRPr="00114E61">
              <w:t>0.221</w:t>
            </w:r>
          </w:p>
        </w:tc>
      </w:tr>
      <w:tr w:rsidR="00114E61" w:rsidRPr="00114E61" w14:paraId="3B0127AB" w14:textId="77777777" w:rsidTr="00210B55">
        <w:trPr>
          <w:trHeight w:val="584"/>
        </w:trPr>
        <w:tc>
          <w:tcPr>
            <w:tcW w:w="6373" w:type="dxa"/>
            <w:hideMark/>
          </w:tcPr>
          <w:p w14:paraId="5581EA7F" w14:textId="77777777" w:rsidR="00114E61" w:rsidRPr="00114E61" w:rsidRDefault="00114E61" w:rsidP="00210B55">
            <w:r w:rsidRPr="00114E61">
              <w:rPr>
                <w:b/>
                <w:bCs/>
              </w:rPr>
              <w:t>XG Boost</w:t>
            </w:r>
          </w:p>
          <w:p w14:paraId="740DFD99" w14:textId="77777777" w:rsidR="006B567C" w:rsidRPr="00114E61" w:rsidRDefault="00BC0E6C" w:rsidP="00210B55">
            <w:pPr>
              <w:pStyle w:val="ListParagraph"/>
              <w:numPr>
                <w:ilvl w:val="0"/>
                <w:numId w:val="27"/>
              </w:numPr>
            </w:pPr>
            <w:r w:rsidRPr="00114E61">
              <w:t>155 features, 387 with dummy variables</w:t>
            </w:r>
          </w:p>
          <w:p w14:paraId="57C6D343" w14:textId="77777777" w:rsidR="006B567C" w:rsidRPr="00114E61" w:rsidRDefault="00BC0E6C" w:rsidP="00210B55">
            <w:pPr>
              <w:pStyle w:val="ListParagraph"/>
              <w:numPr>
                <w:ilvl w:val="0"/>
                <w:numId w:val="27"/>
              </w:numPr>
            </w:pPr>
            <w:r w:rsidRPr="00114E61">
              <w:t>Min-Max Scaling</w:t>
            </w:r>
          </w:p>
          <w:p w14:paraId="01A394C6" w14:textId="77777777" w:rsidR="006B567C" w:rsidRPr="00114E61" w:rsidRDefault="00BC0E6C" w:rsidP="00210B55">
            <w:pPr>
              <w:pStyle w:val="ListParagraph"/>
              <w:numPr>
                <w:ilvl w:val="0"/>
                <w:numId w:val="27"/>
              </w:numPr>
            </w:pPr>
            <w:r w:rsidRPr="00114E61">
              <w:t>Balanced Weighting</w:t>
            </w:r>
          </w:p>
          <w:p w14:paraId="7B8F24D3" w14:textId="77777777" w:rsidR="006B567C" w:rsidRPr="00114E61" w:rsidRDefault="00BC0E6C" w:rsidP="00210B55">
            <w:pPr>
              <w:pStyle w:val="ListParagraph"/>
              <w:numPr>
                <w:ilvl w:val="0"/>
                <w:numId w:val="27"/>
              </w:numPr>
            </w:pPr>
            <w:r w:rsidRPr="00114E61">
              <w:t>PCA</w:t>
            </w:r>
          </w:p>
          <w:p w14:paraId="3D84BBFF" w14:textId="77777777" w:rsidR="006B567C" w:rsidRPr="00114E61" w:rsidRDefault="00BC0E6C" w:rsidP="00210B55">
            <w:pPr>
              <w:pStyle w:val="ListParagraph"/>
              <w:numPr>
                <w:ilvl w:val="0"/>
                <w:numId w:val="27"/>
              </w:numPr>
            </w:pPr>
            <w:r w:rsidRPr="00210B55">
              <w:rPr>
                <w:b/>
                <w:bCs/>
              </w:rPr>
              <w:t>Imputation (median)</w:t>
            </w:r>
          </w:p>
        </w:tc>
        <w:tc>
          <w:tcPr>
            <w:tcW w:w="1503" w:type="dxa"/>
            <w:vAlign w:val="center"/>
            <w:hideMark/>
          </w:tcPr>
          <w:p w14:paraId="282D0911" w14:textId="77777777" w:rsidR="00114E61" w:rsidRPr="00114E61" w:rsidRDefault="00114E61" w:rsidP="00210B55">
            <w:r w:rsidRPr="00114E61">
              <w:t>0.810</w:t>
            </w:r>
          </w:p>
        </w:tc>
        <w:tc>
          <w:tcPr>
            <w:tcW w:w="1844" w:type="dxa"/>
            <w:vAlign w:val="center"/>
            <w:hideMark/>
          </w:tcPr>
          <w:p w14:paraId="62C1AC70" w14:textId="77777777" w:rsidR="00114E61" w:rsidRPr="00114E61" w:rsidRDefault="00114E61" w:rsidP="00210B55">
            <w:r w:rsidRPr="00114E61">
              <w:t>0.239</w:t>
            </w:r>
          </w:p>
        </w:tc>
      </w:tr>
      <w:tr w:rsidR="00114E61" w:rsidRPr="00114E61" w14:paraId="264ACA66" w14:textId="77777777" w:rsidTr="00210B55">
        <w:trPr>
          <w:trHeight w:val="815"/>
        </w:trPr>
        <w:tc>
          <w:tcPr>
            <w:tcW w:w="6373" w:type="dxa"/>
            <w:hideMark/>
          </w:tcPr>
          <w:p w14:paraId="365BA2F0" w14:textId="77777777" w:rsidR="00114E61" w:rsidRPr="00114E61" w:rsidRDefault="00114E61" w:rsidP="00210B55">
            <w:r w:rsidRPr="00114E61">
              <w:t>XG Boost</w:t>
            </w:r>
          </w:p>
          <w:p w14:paraId="7486A687" w14:textId="77777777" w:rsidR="006B567C" w:rsidRPr="00114E61" w:rsidRDefault="00BC0E6C" w:rsidP="00210B55">
            <w:pPr>
              <w:pStyle w:val="ListParagraph"/>
              <w:numPr>
                <w:ilvl w:val="0"/>
                <w:numId w:val="28"/>
              </w:numPr>
            </w:pPr>
            <w:r w:rsidRPr="00210B55">
              <w:rPr>
                <w:b/>
                <w:bCs/>
              </w:rPr>
              <w:t>15 features</w:t>
            </w:r>
            <w:r w:rsidRPr="00114E61">
              <w:t>, 95 with dummy variables</w:t>
            </w:r>
          </w:p>
          <w:p w14:paraId="6CAF84F9" w14:textId="77777777" w:rsidR="006B567C" w:rsidRPr="00114E61" w:rsidRDefault="00BC0E6C" w:rsidP="00210B55">
            <w:pPr>
              <w:pStyle w:val="ListParagraph"/>
              <w:numPr>
                <w:ilvl w:val="0"/>
                <w:numId w:val="28"/>
              </w:numPr>
            </w:pPr>
            <w:r w:rsidRPr="00114E61">
              <w:t>Min-Max Scaling</w:t>
            </w:r>
          </w:p>
          <w:p w14:paraId="248D2F15" w14:textId="77777777" w:rsidR="006B567C" w:rsidRPr="00114E61" w:rsidRDefault="00BC0E6C" w:rsidP="00210B55">
            <w:pPr>
              <w:pStyle w:val="ListParagraph"/>
              <w:numPr>
                <w:ilvl w:val="0"/>
                <w:numId w:val="28"/>
              </w:numPr>
            </w:pPr>
            <w:r w:rsidRPr="00114E61">
              <w:t>Balanced Weighting</w:t>
            </w:r>
          </w:p>
        </w:tc>
        <w:tc>
          <w:tcPr>
            <w:tcW w:w="1503" w:type="dxa"/>
            <w:vAlign w:val="center"/>
            <w:hideMark/>
          </w:tcPr>
          <w:p w14:paraId="5753FE63" w14:textId="77777777" w:rsidR="00114E61" w:rsidRPr="00114E61" w:rsidRDefault="00114E61" w:rsidP="00210B55">
            <w:r w:rsidRPr="00114E61">
              <w:t>0.848</w:t>
            </w:r>
          </w:p>
        </w:tc>
        <w:tc>
          <w:tcPr>
            <w:tcW w:w="1844" w:type="dxa"/>
            <w:vAlign w:val="center"/>
            <w:hideMark/>
          </w:tcPr>
          <w:p w14:paraId="4C52F9ED" w14:textId="77777777" w:rsidR="00114E61" w:rsidRPr="00114E61" w:rsidRDefault="00114E61" w:rsidP="00210B55">
            <w:r w:rsidRPr="00114E61">
              <w:t>0.232</w:t>
            </w:r>
          </w:p>
        </w:tc>
      </w:tr>
    </w:tbl>
    <w:p w14:paraId="2D248206" w14:textId="10A32854" w:rsidR="00114E61" w:rsidRDefault="00114E61" w:rsidP="00C33367"/>
    <w:p w14:paraId="18C9D257" w14:textId="1F42A449" w:rsidR="00BC0E6C" w:rsidRDefault="00210B55" w:rsidP="00BC0E6C">
      <w:r>
        <w:t>Gradient boosting yielded the best performance</w:t>
      </w:r>
      <w:r w:rsidR="00114E61">
        <w:t>. After gradient boosting was implemented, parameter tuning did not yield definitively better results and instead yielded tradeoff</w:t>
      </w:r>
      <w:r>
        <w:t>s between recall and precision.</w:t>
      </w:r>
      <w:r w:rsidR="00BC0E6C">
        <w:t xml:space="preserve"> </w:t>
      </w:r>
    </w:p>
    <w:p w14:paraId="72CC4649" w14:textId="21B14E8A" w:rsidR="00210B55" w:rsidRDefault="00210B55" w:rsidP="00210B55"/>
    <w:p w14:paraId="386409FB" w14:textId="7C23F4B7" w:rsidR="00210B55" w:rsidRDefault="00210B55" w:rsidP="00591B77">
      <w:r>
        <w:t>Next, in an attempt to improve model performance beyond gradient boosting, automated machine learning was tested. This was implemented using the TPOT python library which is an automated machine learning approach based on genetic algorithms. Table 2 shows the results of TPOT creating machine learning pipelines based on multiple objectives.</w:t>
      </w:r>
    </w:p>
    <w:p w14:paraId="598E187B" w14:textId="3C6CA840" w:rsidR="004B03D5" w:rsidRDefault="004B03D5" w:rsidP="004B03D5">
      <w:pPr>
        <w:pStyle w:val="Caption"/>
        <w:keepNext/>
      </w:pPr>
      <w:r>
        <w:t xml:space="preserve">Table </w:t>
      </w:r>
      <w:fldSimple w:instr=" SEQ Table \* ARABIC ">
        <w:r>
          <w:rPr>
            <w:noProof/>
          </w:rPr>
          <w:t>2</w:t>
        </w:r>
      </w:fldSimple>
      <w:r>
        <w:t>: Recall-Precision tradeoff was also observed in models created by TPOT.</w:t>
      </w:r>
    </w:p>
    <w:tbl>
      <w:tblPr>
        <w:tblStyle w:val="TableGrid"/>
        <w:tblW w:w="9720" w:type="dxa"/>
        <w:tblLook w:val="0420" w:firstRow="1" w:lastRow="0" w:firstColumn="0" w:lastColumn="0" w:noHBand="0" w:noVBand="1"/>
      </w:tblPr>
      <w:tblGrid>
        <w:gridCol w:w="6373"/>
        <w:gridCol w:w="1503"/>
        <w:gridCol w:w="1844"/>
      </w:tblGrid>
      <w:tr w:rsidR="00210B55" w:rsidRPr="00114E61" w14:paraId="08C445BE" w14:textId="77777777" w:rsidTr="004754BB">
        <w:trPr>
          <w:trHeight w:val="188"/>
        </w:trPr>
        <w:tc>
          <w:tcPr>
            <w:tcW w:w="6373" w:type="dxa"/>
            <w:shd w:val="clear" w:color="auto" w:fill="BFBFBF" w:themeFill="background1" w:themeFillShade="BF"/>
            <w:hideMark/>
          </w:tcPr>
          <w:p w14:paraId="44A95B3A" w14:textId="77777777" w:rsidR="00210B55" w:rsidRPr="00114E61" w:rsidRDefault="00210B55" w:rsidP="004754BB">
            <w:r w:rsidRPr="00114E61">
              <w:rPr>
                <w:b/>
                <w:bCs/>
              </w:rPr>
              <w:t>Model</w:t>
            </w:r>
          </w:p>
        </w:tc>
        <w:tc>
          <w:tcPr>
            <w:tcW w:w="1503" w:type="dxa"/>
            <w:shd w:val="clear" w:color="auto" w:fill="BFBFBF" w:themeFill="background1" w:themeFillShade="BF"/>
            <w:hideMark/>
          </w:tcPr>
          <w:p w14:paraId="301D9B56" w14:textId="77777777" w:rsidR="00210B55" w:rsidRPr="00114E61" w:rsidRDefault="00210B55" w:rsidP="004754BB">
            <w:pPr>
              <w:jc w:val="center"/>
            </w:pPr>
            <w:r w:rsidRPr="00114E61">
              <w:rPr>
                <w:b/>
                <w:bCs/>
              </w:rPr>
              <w:t>Recall</w:t>
            </w:r>
          </w:p>
        </w:tc>
        <w:tc>
          <w:tcPr>
            <w:tcW w:w="1844" w:type="dxa"/>
            <w:shd w:val="clear" w:color="auto" w:fill="BFBFBF" w:themeFill="background1" w:themeFillShade="BF"/>
            <w:hideMark/>
          </w:tcPr>
          <w:p w14:paraId="7ADCEEDB" w14:textId="77777777" w:rsidR="00210B55" w:rsidRPr="00114E61" w:rsidRDefault="00210B55" w:rsidP="004754BB">
            <w:pPr>
              <w:jc w:val="center"/>
            </w:pPr>
            <w:r w:rsidRPr="00114E61">
              <w:rPr>
                <w:b/>
                <w:bCs/>
              </w:rPr>
              <w:t>Precision</w:t>
            </w:r>
          </w:p>
        </w:tc>
      </w:tr>
      <w:tr w:rsidR="00210B55" w:rsidRPr="00114E61" w14:paraId="23135DD7" w14:textId="77777777" w:rsidTr="004754BB">
        <w:trPr>
          <w:trHeight w:val="584"/>
        </w:trPr>
        <w:tc>
          <w:tcPr>
            <w:tcW w:w="6373" w:type="dxa"/>
            <w:hideMark/>
          </w:tcPr>
          <w:p w14:paraId="66520E1B" w14:textId="77777777" w:rsidR="00210B55" w:rsidRPr="004B03D5" w:rsidRDefault="00210B55" w:rsidP="004B03D5">
            <w:proofErr w:type="spellStart"/>
            <w:r w:rsidRPr="004B03D5">
              <w:t>AutoML</w:t>
            </w:r>
            <w:proofErr w:type="spellEnd"/>
            <w:r w:rsidRPr="004B03D5">
              <w:t xml:space="preserve"> with TPOT</w:t>
            </w:r>
          </w:p>
          <w:p w14:paraId="58FBB0EE" w14:textId="74F40622" w:rsidR="00210B55" w:rsidRPr="00114E61" w:rsidRDefault="00210B55" w:rsidP="004B03D5">
            <w:pPr>
              <w:pStyle w:val="ListParagraph"/>
              <w:numPr>
                <w:ilvl w:val="0"/>
                <w:numId w:val="29"/>
              </w:numPr>
            </w:pPr>
            <w:r w:rsidRPr="004B03D5">
              <w:t>Optimize recall</w:t>
            </w:r>
          </w:p>
        </w:tc>
        <w:tc>
          <w:tcPr>
            <w:tcW w:w="1503" w:type="dxa"/>
            <w:vAlign w:val="center"/>
            <w:hideMark/>
          </w:tcPr>
          <w:p w14:paraId="4ABF8515" w14:textId="178A990E" w:rsidR="00210B55" w:rsidRPr="00114E61" w:rsidRDefault="00210B55" w:rsidP="004B03D5">
            <w:r w:rsidRPr="004B03D5">
              <w:t>1.0</w:t>
            </w:r>
          </w:p>
        </w:tc>
        <w:tc>
          <w:tcPr>
            <w:tcW w:w="1844" w:type="dxa"/>
            <w:vAlign w:val="center"/>
            <w:hideMark/>
          </w:tcPr>
          <w:p w14:paraId="306162AD" w14:textId="1A0726AA" w:rsidR="00210B55" w:rsidRPr="00114E61" w:rsidRDefault="00210B55" w:rsidP="004B03D5">
            <w:r w:rsidRPr="004B03D5">
              <w:t>0.057</w:t>
            </w:r>
          </w:p>
        </w:tc>
      </w:tr>
      <w:tr w:rsidR="00210B55" w:rsidRPr="00114E61" w14:paraId="0DA1F391" w14:textId="77777777" w:rsidTr="004754BB">
        <w:trPr>
          <w:trHeight w:val="584"/>
        </w:trPr>
        <w:tc>
          <w:tcPr>
            <w:tcW w:w="6373" w:type="dxa"/>
            <w:hideMark/>
          </w:tcPr>
          <w:p w14:paraId="35F63FD2" w14:textId="77777777" w:rsidR="00210B55" w:rsidRPr="004B03D5" w:rsidRDefault="00210B55" w:rsidP="004B03D5">
            <w:proofErr w:type="spellStart"/>
            <w:r w:rsidRPr="004B03D5">
              <w:t>AutoML</w:t>
            </w:r>
            <w:proofErr w:type="spellEnd"/>
            <w:r w:rsidRPr="004B03D5">
              <w:t xml:space="preserve"> with TPOT</w:t>
            </w:r>
          </w:p>
          <w:p w14:paraId="1CD3B756" w14:textId="42FB2312" w:rsidR="00210B55" w:rsidRPr="00114E61" w:rsidRDefault="00210B55" w:rsidP="004B03D5">
            <w:pPr>
              <w:pStyle w:val="ListParagraph"/>
              <w:numPr>
                <w:ilvl w:val="0"/>
                <w:numId w:val="29"/>
              </w:numPr>
            </w:pPr>
            <w:r w:rsidRPr="004B03D5">
              <w:t>Optimize f1-weighted</w:t>
            </w:r>
          </w:p>
        </w:tc>
        <w:tc>
          <w:tcPr>
            <w:tcW w:w="1503" w:type="dxa"/>
            <w:vAlign w:val="center"/>
            <w:hideMark/>
          </w:tcPr>
          <w:p w14:paraId="012D165E" w14:textId="5B9FF122" w:rsidR="00210B55" w:rsidRPr="00114E61" w:rsidRDefault="00210B55" w:rsidP="004B03D5">
            <w:r w:rsidRPr="004B03D5">
              <w:t>0.4</w:t>
            </w:r>
          </w:p>
        </w:tc>
        <w:tc>
          <w:tcPr>
            <w:tcW w:w="1844" w:type="dxa"/>
            <w:vAlign w:val="center"/>
            <w:hideMark/>
          </w:tcPr>
          <w:p w14:paraId="39BFC980" w14:textId="710035B5" w:rsidR="00210B55" w:rsidRPr="00114E61" w:rsidRDefault="00210B55" w:rsidP="004B03D5">
            <w:r w:rsidRPr="004B03D5">
              <w:t>0.84</w:t>
            </w:r>
          </w:p>
        </w:tc>
      </w:tr>
      <w:tr w:rsidR="00210B55" w:rsidRPr="00114E61" w14:paraId="472F98A0" w14:textId="77777777" w:rsidTr="004754BB">
        <w:trPr>
          <w:trHeight w:val="584"/>
        </w:trPr>
        <w:tc>
          <w:tcPr>
            <w:tcW w:w="6373" w:type="dxa"/>
            <w:hideMark/>
          </w:tcPr>
          <w:p w14:paraId="79261ACA" w14:textId="77777777" w:rsidR="00210B55" w:rsidRPr="004B03D5" w:rsidRDefault="00210B55" w:rsidP="004B03D5">
            <w:proofErr w:type="spellStart"/>
            <w:r w:rsidRPr="004B03D5">
              <w:lastRenderedPageBreak/>
              <w:t>AutoML</w:t>
            </w:r>
            <w:proofErr w:type="spellEnd"/>
            <w:r w:rsidRPr="004B03D5">
              <w:t xml:space="preserve"> with TPOT</w:t>
            </w:r>
          </w:p>
          <w:p w14:paraId="03D9BBD1" w14:textId="65CF94EA" w:rsidR="00210B55" w:rsidRPr="00114E61" w:rsidRDefault="00210B55" w:rsidP="004B03D5">
            <w:pPr>
              <w:pStyle w:val="ListParagraph"/>
              <w:numPr>
                <w:ilvl w:val="0"/>
                <w:numId w:val="29"/>
              </w:numPr>
            </w:pPr>
            <w:r w:rsidRPr="004B03D5">
              <w:t>Optimize roc-</w:t>
            </w:r>
            <w:proofErr w:type="spellStart"/>
            <w:r w:rsidRPr="004B03D5">
              <w:t>auc</w:t>
            </w:r>
            <w:proofErr w:type="spellEnd"/>
          </w:p>
        </w:tc>
        <w:tc>
          <w:tcPr>
            <w:tcW w:w="1503" w:type="dxa"/>
            <w:vAlign w:val="center"/>
            <w:hideMark/>
          </w:tcPr>
          <w:p w14:paraId="53070230" w14:textId="3B3E6435" w:rsidR="00210B55" w:rsidRPr="00114E61" w:rsidRDefault="00210B55" w:rsidP="004B03D5">
            <w:r w:rsidRPr="00114E61">
              <w:t>0.</w:t>
            </w:r>
            <w:r w:rsidR="004B03D5">
              <w:t>371</w:t>
            </w:r>
          </w:p>
        </w:tc>
        <w:tc>
          <w:tcPr>
            <w:tcW w:w="1844" w:type="dxa"/>
            <w:vAlign w:val="center"/>
            <w:hideMark/>
          </w:tcPr>
          <w:p w14:paraId="4EEBCD4B" w14:textId="46948956" w:rsidR="00210B55" w:rsidRPr="00114E61" w:rsidRDefault="00210B55" w:rsidP="004B03D5">
            <w:r w:rsidRPr="00114E61">
              <w:t>0.</w:t>
            </w:r>
            <w:r w:rsidR="004B03D5">
              <w:t>886</w:t>
            </w:r>
          </w:p>
        </w:tc>
      </w:tr>
    </w:tbl>
    <w:p w14:paraId="7E642261" w14:textId="0A700645" w:rsidR="004E3678" w:rsidRDefault="004E3678" w:rsidP="004E3678"/>
    <w:p w14:paraId="06AD4D3A" w14:textId="501DAEF3" w:rsidR="004B03D5" w:rsidRDefault="004B03D5" w:rsidP="004E3678">
      <w:r>
        <w:t>TPOT did not generate definitely better models than gradient boosting. Although TPOT did generate a model with perfect recall score on the test set when optimized for recall, the precision was extremely low. The other model generated by TPOT also displayed recall-precision tradeoff.</w:t>
      </w:r>
    </w:p>
    <w:p w14:paraId="1DCD7C11" w14:textId="6F1D5F35" w:rsidR="00BC0E6C" w:rsidRDefault="00BC0E6C" w:rsidP="004E3678"/>
    <w:p w14:paraId="54DA5596" w14:textId="4CE62E40" w:rsidR="00BC0E6C" w:rsidRDefault="00BC0E6C" w:rsidP="00BC0E6C">
      <w:pPr>
        <w:pStyle w:val="Heading1"/>
      </w:pPr>
      <w:r>
        <w:t>Recommendations</w:t>
      </w:r>
    </w:p>
    <w:p w14:paraId="35891DE0" w14:textId="09C1A433" w:rsidR="00BC0E6C" w:rsidRDefault="00BC0E6C" w:rsidP="00BC0E6C">
      <w:r>
        <w:t>As mentioned earlier, further model performance enhancements would require a more definitive understanding of false positive and false negative error costs which would result in more objective evaluation of models. One possible method of measuring error costs would be to calculate financial costs of intervention policies that would be implemented.</w:t>
      </w:r>
    </w:p>
    <w:p w14:paraId="64C4E6FB" w14:textId="70DE1CB3" w:rsidR="00BC0E6C" w:rsidRDefault="00BC0E6C" w:rsidP="00BC0E6C"/>
    <w:p w14:paraId="13FFDFFD" w14:textId="77777777" w:rsidR="00BC0E6C" w:rsidRPr="00BC0E6C" w:rsidRDefault="00BC0E6C" w:rsidP="00BC0E6C"/>
    <w:sectPr w:rsidR="00BC0E6C" w:rsidRPr="00BC0E6C" w:rsidSect="00863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AA7"/>
    <w:multiLevelType w:val="hybridMultilevel"/>
    <w:tmpl w:val="9AC8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2A5"/>
    <w:multiLevelType w:val="hybridMultilevel"/>
    <w:tmpl w:val="C80E4AAC"/>
    <w:lvl w:ilvl="0" w:tplc="C97C57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D5727"/>
    <w:multiLevelType w:val="hybridMultilevel"/>
    <w:tmpl w:val="9058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6D97"/>
    <w:multiLevelType w:val="hybridMultilevel"/>
    <w:tmpl w:val="F44A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85820"/>
    <w:multiLevelType w:val="hybridMultilevel"/>
    <w:tmpl w:val="05F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D45E2"/>
    <w:multiLevelType w:val="hybridMultilevel"/>
    <w:tmpl w:val="558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71200"/>
    <w:multiLevelType w:val="hybridMultilevel"/>
    <w:tmpl w:val="8656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9172A"/>
    <w:multiLevelType w:val="hybridMultilevel"/>
    <w:tmpl w:val="01C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63380"/>
    <w:multiLevelType w:val="hybridMultilevel"/>
    <w:tmpl w:val="F080FDA6"/>
    <w:lvl w:ilvl="0" w:tplc="8C20148C">
      <w:start w:val="1"/>
      <w:numFmt w:val="bullet"/>
      <w:lvlText w:val="•"/>
      <w:lvlJc w:val="left"/>
      <w:pPr>
        <w:tabs>
          <w:tab w:val="num" w:pos="720"/>
        </w:tabs>
        <w:ind w:left="720" w:hanging="360"/>
      </w:pPr>
      <w:rPr>
        <w:rFonts w:ascii="Arial" w:hAnsi="Arial" w:hint="default"/>
      </w:rPr>
    </w:lvl>
    <w:lvl w:ilvl="1" w:tplc="8850DDC6" w:tentative="1">
      <w:start w:val="1"/>
      <w:numFmt w:val="bullet"/>
      <w:lvlText w:val="•"/>
      <w:lvlJc w:val="left"/>
      <w:pPr>
        <w:tabs>
          <w:tab w:val="num" w:pos="1440"/>
        </w:tabs>
        <w:ind w:left="1440" w:hanging="360"/>
      </w:pPr>
      <w:rPr>
        <w:rFonts w:ascii="Arial" w:hAnsi="Arial" w:hint="default"/>
      </w:rPr>
    </w:lvl>
    <w:lvl w:ilvl="2" w:tplc="9A30A844" w:tentative="1">
      <w:start w:val="1"/>
      <w:numFmt w:val="bullet"/>
      <w:lvlText w:val="•"/>
      <w:lvlJc w:val="left"/>
      <w:pPr>
        <w:tabs>
          <w:tab w:val="num" w:pos="2160"/>
        </w:tabs>
        <w:ind w:left="2160" w:hanging="360"/>
      </w:pPr>
      <w:rPr>
        <w:rFonts w:ascii="Arial" w:hAnsi="Arial" w:hint="default"/>
      </w:rPr>
    </w:lvl>
    <w:lvl w:ilvl="3" w:tplc="A8C299CA" w:tentative="1">
      <w:start w:val="1"/>
      <w:numFmt w:val="bullet"/>
      <w:lvlText w:val="•"/>
      <w:lvlJc w:val="left"/>
      <w:pPr>
        <w:tabs>
          <w:tab w:val="num" w:pos="2880"/>
        </w:tabs>
        <w:ind w:left="2880" w:hanging="360"/>
      </w:pPr>
      <w:rPr>
        <w:rFonts w:ascii="Arial" w:hAnsi="Arial" w:hint="default"/>
      </w:rPr>
    </w:lvl>
    <w:lvl w:ilvl="4" w:tplc="42F047F2" w:tentative="1">
      <w:start w:val="1"/>
      <w:numFmt w:val="bullet"/>
      <w:lvlText w:val="•"/>
      <w:lvlJc w:val="left"/>
      <w:pPr>
        <w:tabs>
          <w:tab w:val="num" w:pos="3600"/>
        </w:tabs>
        <w:ind w:left="3600" w:hanging="360"/>
      </w:pPr>
      <w:rPr>
        <w:rFonts w:ascii="Arial" w:hAnsi="Arial" w:hint="default"/>
      </w:rPr>
    </w:lvl>
    <w:lvl w:ilvl="5" w:tplc="A6DCB5A8" w:tentative="1">
      <w:start w:val="1"/>
      <w:numFmt w:val="bullet"/>
      <w:lvlText w:val="•"/>
      <w:lvlJc w:val="left"/>
      <w:pPr>
        <w:tabs>
          <w:tab w:val="num" w:pos="4320"/>
        </w:tabs>
        <w:ind w:left="4320" w:hanging="360"/>
      </w:pPr>
      <w:rPr>
        <w:rFonts w:ascii="Arial" w:hAnsi="Arial" w:hint="default"/>
      </w:rPr>
    </w:lvl>
    <w:lvl w:ilvl="6" w:tplc="9D08BCDA" w:tentative="1">
      <w:start w:val="1"/>
      <w:numFmt w:val="bullet"/>
      <w:lvlText w:val="•"/>
      <w:lvlJc w:val="left"/>
      <w:pPr>
        <w:tabs>
          <w:tab w:val="num" w:pos="5040"/>
        </w:tabs>
        <w:ind w:left="5040" w:hanging="360"/>
      </w:pPr>
      <w:rPr>
        <w:rFonts w:ascii="Arial" w:hAnsi="Arial" w:hint="default"/>
      </w:rPr>
    </w:lvl>
    <w:lvl w:ilvl="7" w:tplc="A268149A" w:tentative="1">
      <w:start w:val="1"/>
      <w:numFmt w:val="bullet"/>
      <w:lvlText w:val="•"/>
      <w:lvlJc w:val="left"/>
      <w:pPr>
        <w:tabs>
          <w:tab w:val="num" w:pos="5760"/>
        </w:tabs>
        <w:ind w:left="5760" w:hanging="360"/>
      </w:pPr>
      <w:rPr>
        <w:rFonts w:ascii="Arial" w:hAnsi="Arial" w:hint="default"/>
      </w:rPr>
    </w:lvl>
    <w:lvl w:ilvl="8" w:tplc="BA56FCB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847AEF"/>
    <w:multiLevelType w:val="hybridMultilevel"/>
    <w:tmpl w:val="08AC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E383D"/>
    <w:multiLevelType w:val="hybridMultilevel"/>
    <w:tmpl w:val="6FF23054"/>
    <w:lvl w:ilvl="0" w:tplc="6930D9D8">
      <w:start w:val="1"/>
      <w:numFmt w:val="bullet"/>
      <w:lvlText w:val="•"/>
      <w:lvlJc w:val="left"/>
      <w:pPr>
        <w:tabs>
          <w:tab w:val="num" w:pos="720"/>
        </w:tabs>
        <w:ind w:left="720" w:hanging="360"/>
      </w:pPr>
      <w:rPr>
        <w:rFonts w:ascii="Arial" w:hAnsi="Arial" w:hint="default"/>
      </w:rPr>
    </w:lvl>
    <w:lvl w:ilvl="1" w:tplc="B21A2604" w:tentative="1">
      <w:start w:val="1"/>
      <w:numFmt w:val="bullet"/>
      <w:lvlText w:val="•"/>
      <w:lvlJc w:val="left"/>
      <w:pPr>
        <w:tabs>
          <w:tab w:val="num" w:pos="1440"/>
        </w:tabs>
        <w:ind w:left="1440" w:hanging="360"/>
      </w:pPr>
      <w:rPr>
        <w:rFonts w:ascii="Arial" w:hAnsi="Arial" w:hint="default"/>
      </w:rPr>
    </w:lvl>
    <w:lvl w:ilvl="2" w:tplc="E4BA3060" w:tentative="1">
      <w:start w:val="1"/>
      <w:numFmt w:val="bullet"/>
      <w:lvlText w:val="•"/>
      <w:lvlJc w:val="left"/>
      <w:pPr>
        <w:tabs>
          <w:tab w:val="num" w:pos="2160"/>
        </w:tabs>
        <w:ind w:left="2160" w:hanging="360"/>
      </w:pPr>
      <w:rPr>
        <w:rFonts w:ascii="Arial" w:hAnsi="Arial" w:hint="default"/>
      </w:rPr>
    </w:lvl>
    <w:lvl w:ilvl="3" w:tplc="224AF676" w:tentative="1">
      <w:start w:val="1"/>
      <w:numFmt w:val="bullet"/>
      <w:lvlText w:val="•"/>
      <w:lvlJc w:val="left"/>
      <w:pPr>
        <w:tabs>
          <w:tab w:val="num" w:pos="2880"/>
        </w:tabs>
        <w:ind w:left="2880" w:hanging="360"/>
      </w:pPr>
      <w:rPr>
        <w:rFonts w:ascii="Arial" w:hAnsi="Arial" w:hint="default"/>
      </w:rPr>
    </w:lvl>
    <w:lvl w:ilvl="4" w:tplc="AA8AFB32" w:tentative="1">
      <w:start w:val="1"/>
      <w:numFmt w:val="bullet"/>
      <w:lvlText w:val="•"/>
      <w:lvlJc w:val="left"/>
      <w:pPr>
        <w:tabs>
          <w:tab w:val="num" w:pos="3600"/>
        </w:tabs>
        <w:ind w:left="3600" w:hanging="360"/>
      </w:pPr>
      <w:rPr>
        <w:rFonts w:ascii="Arial" w:hAnsi="Arial" w:hint="default"/>
      </w:rPr>
    </w:lvl>
    <w:lvl w:ilvl="5" w:tplc="644C14EC" w:tentative="1">
      <w:start w:val="1"/>
      <w:numFmt w:val="bullet"/>
      <w:lvlText w:val="•"/>
      <w:lvlJc w:val="left"/>
      <w:pPr>
        <w:tabs>
          <w:tab w:val="num" w:pos="4320"/>
        </w:tabs>
        <w:ind w:left="4320" w:hanging="360"/>
      </w:pPr>
      <w:rPr>
        <w:rFonts w:ascii="Arial" w:hAnsi="Arial" w:hint="default"/>
      </w:rPr>
    </w:lvl>
    <w:lvl w:ilvl="6" w:tplc="16900FDC" w:tentative="1">
      <w:start w:val="1"/>
      <w:numFmt w:val="bullet"/>
      <w:lvlText w:val="•"/>
      <w:lvlJc w:val="left"/>
      <w:pPr>
        <w:tabs>
          <w:tab w:val="num" w:pos="5040"/>
        </w:tabs>
        <w:ind w:left="5040" w:hanging="360"/>
      </w:pPr>
      <w:rPr>
        <w:rFonts w:ascii="Arial" w:hAnsi="Arial" w:hint="default"/>
      </w:rPr>
    </w:lvl>
    <w:lvl w:ilvl="7" w:tplc="A9C80220" w:tentative="1">
      <w:start w:val="1"/>
      <w:numFmt w:val="bullet"/>
      <w:lvlText w:val="•"/>
      <w:lvlJc w:val="left"/>
      <w:pPr>
        <w:tabs>
          <w:tab w:val="num" w:pos="5760"/>
        </w:tabs>
        <w:ind w:left="5760" w:hanging="360"/>
      </w:pPr>
      <w:rPr>
        <w:rFonts w:ascii="Arial" w:hAnsi="Arial" w:hint="default"/>
      </w:rPr>
    </w:lvl>
    <w:lvl w:ilvl="8" w:tplc="C854D0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EF30EB"/>
    <w:multiLevelType w:val="hybridMultilevel"/>
    <w:tmpl w:val="C50264D2"/>
    <w:lvl w:ilvl="0" w:tplc="675E1324">
      <w:start w:val="1"/>
      <w:numFmt w:val="bullet"/>
      <w:lvlText w:val="•"/>
      <w:lvlJc w:val="left"/>
      <w:pPr>
        <w:tabs>
          <w:tab w:val="num" w:pos="720"/>
        </w:tabs>
        <w:ind w:left="720" w:hanging="360"/>
      </w:pPr>
      <w:rPr>
        <w:rFonts w:ascii="Arial" w:hAnsi="Arial" w:hint="default"/>
      </w:rPr>
    </w:lvl>
    <w:lvl w:ilvl="1" w:tplc="C99E29A0" w:tentative="1">
      <w:start w:val="1"/>
      <w:numFmt w:val="bullet"/>
      <w:lvlText w:val="•"/>
      <w:lvlJc w:val="left"/>
      <w:pPr>
        <w:tabs>
          <w:tab w:val="num" w:pos="1440"/>
        </w:tabs>
        <w:ind w:left="1440" w:hanging="360"/>
      </w:pPr>
      <w:rPr>
        <w:rFonts w:ascii="Arial" w:hAnsi="Arial" w:hint="default"/>
      </w:rPr>
    </w:lvl>
    <w:lvl w:ilvl="2" w:tplc="2A102A68" w:tentative="1">
      <w:start w:val="1"/>
      <w:numFmt w:val="bullet"/>
      <w:lvlText w:val="•"/>
      <w:lvlJc w:val="left"/>
      <w:pPr>
        <w:tabs>
          <w:tab w:val="num" w:pos="2160"/>
        </w:tabs>
        <w:ind w:left="2160" w:hanging="360"/>
      </w:pPr>
      <w:rPr>
        <w:rFonts w:ascii="Arial" w:hAnsi="Arial" w:hint="default"/>
      </w:rPr>
    </w:lvl>
    <w:lvl w:ilvl="3" w:tplc="5D7A9BF8" w:tentative="1">
      <w:start w:val="1"/>
      <w:numFmt w:val="bullet"/>
      <w:lvlText w:val="•"/>
      <w:lvlJc w:val="left"/>
      <w:pPr>
        <w:tabs>
          <w:tab w:val="num" w:pos="2880"/>
        </w:tabs>
        <w:ind w:left="2880" w:hanging="360"/>
      </w:pPr>
      <w:rPr>
        <w:rFonts w:ascii="Arial" w:hAnsi="Arial" w:hint="default"/>
      </w:rPr>
    </w:lvl>
    <w:lvl w:ilvl="4" w:tplc="1A42C450" w:tentative="1">
      <w:start w:val="1"/>
      <w:numFmt w:val="bullet"/>
      <w:lvlText w:val="•"/>
      <w:lvlJc w:val="left"/>
      <w:pPr>
        <w:tabs>
          <w:tab w:val="num" w:pos="3600"/>
        </w:tabs>
        <w:ind w:left="3600" w:hanging="360"/>
      </w:pPr>
      <w:rPr>
        <w:rFonts w:ascii="Arial" w:hAnsi="Arial" w:hint="default"/>
      </w:rPr>
    </w:lvl>
    <w:lvl w:ilvl="5" w:tplc="C1EAA5DA" w:tentative="1">
      <w:start w:val="1"/>
      <w:numFmt w:val="bullet"/>
      <w:lvlText w:val="•"/>
      <w:lvlJc w:val="left"/>
      <w:pPr>
        <w:tabs>
          <w:tab w:val="num" w:pos="4320"/>
        </w:tabs>
        <w:ind w:left="4320" w:hanging="360"/>
      </w:pPr>
      <w:rPr>
        <w:rFonts w:ascii="Arial" w:hAnsi="Arial" w:hint="default"/>
      </w:rPr>
    </w:lvl>
    <w:lvl w:ilvl="6" w:tplc="4CD6FF20" w:tentative="1">
      <w:start w:val="1"/>
      <w:numFmt w:val="bullet"/>
      <w:lvlText w:val="•"/>
      <w:lvlJc w:val="left"/>
      <w:pPr>
        <w:tabs>
          <w:tab w:val="num" w:pos="5040"/>
        </w:tabs>
        <w:ind w:left="5040" w:hanging="360"/>
      </w:pPr>
      <w:rPr>
        <w:rFonts w:ascii="Arial" w:hAnsi="Arial" w:hint="default"/>
      </w:rPr>
    </w:lvl>
    <w:lvl w:ilvl="7" w:tplc="FBFCC018" w:tentative="1">
      <w:start w:val="1"/>
      <w:numFmt w:val="bullet"/>
      <w:lvlText w:val="•"/>
      <w:lvlJc w:val="left"/>
      <w:pPr>
        <w:tabs>
          <w:tab w:val="num" w:pos="5760"/>
        </w:tabs>
        <w:ind w:left="5760" w:hanging="360"/>
      </w:pPr>
      <w:rPr>
        <w:rFonts w:ascii="Arial" w:hAnsi="Arial" w:hint="default"/>
      </w:rPr>
    </w:lvl>
    <w:lvl w:ilvl="8" w:tplc="1076CA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C35D5E"/>
    <w:multiLevelType w:val="hybridMultilevel"/>
    <w:tmpl w:val="9058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1251A"/>
    <w:multiLevelType w:val="hybridMultilevel"/>
    <w:tmpl w:val="DE608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697E81"/>
    <w:multiLevelType w:val="hybridMultilevel"/>
    <w:tmpl w:val="E0C6C936"/>
    <w:lvl w:ilvl="0" w:tplc="D12AB13A">
      <w:start w:val="1"/>
      <w:numFmt w:val="bullet"/>
      <w:lvlText w:val="•"/>
      <w:lvlJc w:val="left"/>
      <w:pPr>
        <w:tabs>
          <w:tab w:val="num" w:pos="720"/>
        </w:tabs>
        <w:ind w:left="720" w:hanging="360"/>
      </w:pPr>
      <w:rPr>
        <w:rFonts w:ascii="Arial" w:hAnsi="Arial" w:hint="default"/>
      </w:rPr>
    </w:lvl>
    <w:lvl w:ilvl="1" w:tplc="9D9ACBA8" w:tentative="1">
      <w:start w:val="1"/>
      <w:numFmt w:val="bullet"/>
      <w:lvlText w:val="•"/>
      <w:lvlJc w:val="left"/>
      <w:pPr>
        <w:tabs>
          <w:tab w:val="num" w:pos="1440"/>
        </w:tabs>
        <w:ind w:left="1440" w:hanging="360"/>
      </w:pPr>
      <w:rPr>
        <w:rFonts w:ascii="Arial" w:hAnsi="Arial" w:hint="default"/>
      </w:rPr>
    </w:lvl>
    <w:lvl w:ilvl="2" w:tplc="62CA6B38" w:tentative="1">
      <w:start w:val="1"/>
      <w:numFmt w:val="bullet"/>
      <w:lvlText w:val="•"/>
      <w:lvlJc w:val="left"/>
      <w:pPr>
        <w:tabs>
          <w:tab w:val="num" w:pos="2160"/>
        </w:tabs>
        <w:ind w:left="2160" w:hanging="360"/>
      </w:pPr>
      <w:rPr>
        <w:rFonts w:ascii="Arial" w:hAnsi="Arial" w:hint="default"/>
      </w:rPr>
    </w:lvl>
    <w:lvl w:ilvl="3" w:tplc="E0C48288" w:tentative="1">
      <w:start w:val="1"/>
      <w:numFmt w:val="bullet"/>
      <w:lvlText w:val="•"/>
      <w:lvlJc w:val="left"/>
      <w:pPr>
        <w:tabs>
          <w:tab w:val="num" w:pos="2880"/>
        </w:tabs>
        <w:ind w:left="2880" w:hanging="360"/>
      </w:pPr>
      <w:rPr>
        <w:rFonts w:ascii="Arial" w:hAnsi="Arial" w:hint="default"/>
      </w:rPr>
    </w:lvl>
    <w:lvl w:ilvl="4" w:tplc="1662135A" w:tentative="1">
      <w:start w:val="1"/>
      <w:numFmt w:val="bullet"/>
      <w:lvlText w:val="•"/>
      <w:lvlJc w:val="left"/>
      <w:pPr>
        <w:tabs>
          <w:tab w:val="num" w:pos="3600"/>
        </w:tabs>
        <w:ind w:left="3600" w:hanging="360"/>
      </w:pPr>
      <w:rPr>
        <w:rFonts w:ascii="Arial" w:hAnsi="Arial" w:hint="default"/>
      </w:rPr>
    </w:lvl>
    <w:lvl w:ilvl="5" w:tplc="CCE64F5A" w:tentative="1">
      <w:start w:val="1"/>
      <w:numFmt w:val="bullet"/>
      <w:lvlText w:val="•"/>
      <w:lvlJc w:val="left"/>
      <w:pPr>
        <w:tabs>
          <w:tab w:val="num" w:pos="4320"/>
        </w:tabs>
        <w:ind w:left="4320" w:hanging="360"/>
      </w:pPr>
      <w:rPr>
        <w:rFonts w:ascii="Arial" w:hAnsi="Arial" w:hint="default"/>
      </w:rPr>
    </w:lvl>
    <w:lvl w:ilvl="6" w:tplc="BBB4990A" w:tentative="1">
      <w:start w:val="1"/>
      <w:numFmt w:val="bullet"/>
      <w:lvlText w:val="•"/>
      <w:lvlJc w:val="left"/>
      <w:pPr>
        <w:tabs>
          <w:tab w:val="num" w:pos="5040"/>
        </w:tabs>
        <w:ind w:left="5040" w:hanging="360"/>
      </w:pPr>
      <w:rPr>
        <w:rFonts w:ascii="Arial" w:hAnsi="Arial" w:hint="default"/>
      </w:rPr>
    </w:lvl>
    <w:lvl w:ilvl="7" w:tplc="88FEF17A" w:tentative="1">
      <w:start w:val="1"/>
      <w:numFmt w:val="bullet"/>
      <w:lvlText w:val="•"/>
      <w:lvlJc w:val="left"/>
      <w:pPr>
        <w:tabs>
          <w:tab w:val="num" w:pos="5760"/>
        </w:tabs>
        <w:ind w:left="5760" w:hanging="360"/>
      </w:pPr>
      <w:rPr>
        <w:rFonts w:ascii="Arial" w:hAnsi="Arial" w:hint="default"/>
      </w:rPr>
    </w:lvl>
    <w:lvl w:ilvl="8" w:tplc="7690F56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F3B4F"/>
    <w:multiLevelType w:val="hybridMultilevel"/>
    <w:tmpl w:val="F42C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03A6D"/>
    <w:multiLevelType w:val="hybridMultilevel"/>
    <w:tmpl w:val="81004DE6"/>
    <w:lvl w:ilvl="0" w:tplc="A7C6F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F246C"/>
    <w:multiLevelType w:val="hybridMultilevel"/>
    <w:tmpl w:val="2E10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364F"/>
    <w:multiLevelType w:val="hybridMultilevel"/>
    <w:tmpl w:val="43268ADA"/>
    <w:lvl w:ilvl="0" w:tplc="680059EC">
      <w:start w:val="1"/>
      <w:numFmt w:val="bullet"/>
      <w:lvlText w:val="•"/>
      <w:lvlJc w:val="left"/>
      <w:pPr>
        <w:tabs>
          <w:tab w:val="num" w:pos="720"/>
        </w:tabs>
        <w:ind w:left="720" w:hanging="360"/>
      </w:pPr>
      <w:rPr>
        <w:rFonts w:ascii="Arial" w:hAnsi="Arial" w:hint="default"/>
      </w:rPr>
    </w:lvl>
    <w:lvl w:ilvl="1" w:tplc="4FD62E76" w:tentative="1">
      <w:start w:val="1"/>
      <w:numFmt w:val="bullet"/>
      <w:lvlText w:val="•"/>
      <w:lvlJc w:val="left"/>
      <w:pPr>
        <w:tabs>
          <w:tab w:val="num" w:pos="1440"/>
        </w:tabs>
        <w:ind w:left="1440" w:hanging="360"/>
      </w:pPr>
      <w:rPr>
        <w:rFonts w:ascii="Arial" w:hAnsi="Arial" w:hint="default"/>
      </w:rPr>
    </w:lvl>
    <w:lvl w:ilvl="2" w:tplc="C57E2F86" w:tentative="1">
      <w:start w:val="1"/>
      <w:numFmt w:val="bullet"/>
      <w:lvlText w:val="•"/>
      <w:lvlJc w:val="left"/>
      <w:pPr>
        <w:tabs>
          <w:tab w:val="num" w:pos="2160"/>
        </w:tabs>
        <w:ind w:left="2160" w:hanging="360"/>
      </w:pPr>
      <w:rPr>
        <w:rFonts w:ascii="Arial" w:hAnsi="Arial" w:hint="default"/>
      </w:rPr>
    </w:lvl>
    <w:lvl w:ilvl="3" w:tplc="79E25230" w:tentative="1">
      <w:start w:val="1"/>
      <w:numFmt w:val="bullet"/>
      <w:lvlText w:val="•"/>
      <w:lvlJc w:val="left"/>
      <w:pPr>
        <w:tabs>
          <w:tab w:val="num" w:pos="2880"/>
        </w:tabs>
        <w:ind w:left="2880" w:hanging="360"/>
      </w:pPr>
      <w:rPr>
        <w:rFonts w:ascii="Arial" w:hAnsi="Arial" w:hint="default"/>
      </w:rPr>
    </w:lvl>
    <w:lvl w:ilvl="4" w:tplc="668A12A2" w:tentative="1">
      <w:start w:val="1"/>
      <w:numFmt w:val="bullet"/>
      <w:lvlText w:val="•"/>
      <w:lvlJc w:val="left"/>
      <w:pPr>
        <w:tabs>
          <w:tab w:val="num" w:pos="3600"/>
        </w:tabs>
        <w:ind w:left="3600" w:hanging="360"/>
      </w:pPr>
      <w:rPr>
        <w:rFonts w:ascii="Arial" w:hAnsi="Arial" w:hint="default"/>
      </w:rPr>
    </w:lvl>
    <w:lvl w:ilvl="5" w:tplc="3580E7D0" w:tentative="1">
      <w:start w:val="1"/>
      <w:numFmt w:val="bullet"/>
      <w:lvlText w:val="•"/>
      <w:lvlJc w:val="left"/>
      <w:pPr>
        <w:tabs>
          <w:tab w:val="num" w:pos="4320"/>
        </w:tabs>
        <w:ind w:left="4320" w:hanging="360"/>
      </w:pPr>
      <w:rPr>
        <w:rFonts w:ascii="Arial" w:hAnsi="Arial" w:hint="default"/>
      </w:rPr>
    </w:lvl>
    <w:lvl w:ilvl="6" w:tplc="ADF40860" w:tentative="1">
      <w:start w:val="1"/>
      <w:numFmt w:val="bullet"/>
      <w:lvlText w:val="•"/>
      <w:lvlJc w:val="left"/>
      <w:pPr>
        <w:tabs>
          <w:tab w:val="num" w:pos="5040"/>
        </w:tabs>
        <w:ind w:left="5040" w:hanging="360"/>
      </w:pPr>
      <w:rPr>
        <w:rFonts w:ascii="Arial" w:hAnsi="Arial" w:hint="default"/>
      </w:rPr>
    </w:lvl>
    <w:lvl w:ilvl="7" w:tplc="BF721DEE" w:tentative="1">
      <w:start w:val="1"/>
      <w:numFmt w:val="bullet"/>
      <w:lvlText w:val="•"/>
      <w:lvlJc w:val="left"/>
      <w:pPr>
        <w:tabs>
          <w:tab w:val="num" w:pos="5760"/>
        </w:tabs>
        <w:ind w:left="5760" w:hanging="360"/>
      </w:pPr>
      <w:rPr>
        <w:rFonts w:ascii="Arial" w:hAnsi="Arial" w:hint="default"/>
      </w:rPr>
    </w:lvl>
    <w:lvl w:ilvl="8" w:tplc="76D430F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7F42DB"/>
    <w:multiLevelType w:val="hybridMultilevel"/>
    <w:tmpl w:val="FE76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410EB"/>
    <w:multiLevelType w:val="hybridMultilevel"/>
    <w:tmpl w:val="6310D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41D8B"/>
    <w:multiLevelType w:val="hybridMultilevel"/>
    <w:tmpl w:val="17EA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51147"/>
    <w:multiLevelType w:val="hybridMultilevel"/>
    <w:tmpl w:val="F02EA2A0"/>
    <w:lvl w:ilvl="0" w:tplc="4EAA403C">
      <w:start w:val="1"/>
      <w:numFmt w:val="bullet"/>
      <w:lvlText w:val="•"/>
      <w:lvlJc w:val="left"/>
      <w:pPr>
        <w:tabs>
          <w:tab w:val="num" w:pos="720"/>
        </w:tabs>
        <w:ind w:left="720" w:hanging="360"/>
      </w:pPr>
      <w:rPr>
        <w:rFonts w:ascii="Arial" w:hAnsi="Arial" w:hint="default"/>
      </w:rPr>
    </w:lvl>
    <w:lvl w:ilvl="1" w:tplc="A0709972" w:tentative="1">
      <w:start w:val="1"/>
      <w:numFmt w:val="bullet"/>
      <w:lvlText w:val="•"/>
      <w:lvlJc w:val="left"/>
      <w:pPr>
        <w:tabs>
          <w:tab w:val="num" w:pos="1440"/>
        </w:tabs>
        <w:ind w:left="1440" w:hanging="360"/>
      </w:pPr>
      <w:rPr>
        <w:rFonts w:ascii="Arial" w:hAnsi="Arial" w:hint="default"/>
      </w:rPr>
    </w:lvl>
    <w:lvl w:ilvl="2" w:tplc="168C6082" w:tentative="1">
      <w:start w:val="1"/>
      <w:numFmt w:val="bullet"/>
      <w:lvlText w:val="•"/>
      <w:lvlJc w:val="left"/>
      <w:pPr>
        <w:tabs>
          <w:tab w:val="num" w:pos="2160"/>
        </w:tabs>
        <w:ind w:left="2160" w:hanging="360"/>
      </w:pPr>
      <w:rPr>
        <w:rFonts w:ascii="Arial" w:hAnsi="Arial" w:hint="default"/>
      </w:rPr>
    </w:lvl>
    <w:lvl w:ilvl="3" w:tplc="DF28BBF0" w:tentative="1">
      <w:start w:val="1"/>
      <w:numFmt w:val="bullet"/>
      <w:lvlText w:val="•"/>
      <w:lvlJc w:val="left"/>
      <w:pPr>
        <w:tabs>
          <w:tab w:val="num" w:pos="2880"/>
        </w:tabs>
        <w:ind w:left="2880" w:hanging="360"/>
      </w:pPr>
      <w:rPr>
        <w:rFonts w:ascii="Arial" w:hAnsi="Arial" w:hint="default"/>
      </w:rPr>
    </w:lvl>
    <w:lvl w:ilvl="4" w:tplc="90FCA07C" w:tentative="1">
      <w:start w:val="1"/>
      <w:numFmt w:val="bullet"/>
      <w:lvlText w:val="•"/>
      <w:lvlJc w:val="left"/>
      <w:pPr>
        <w:tabs>
          <w:tab w:val="num" w:pos="3600"/>
        </w:tabs>
        <w:ind w:left="3600" w:hanging="360"/>
      </w:pPr>
      <w:rPr>
        <w:rFonts w:ascii="Arial" w:hAnsi="Arial" w:hint="default"/>
      </w:rPr>
    </w:lvl>
    <w:lvl w:ilvl="5" w:tplc="5BB6EC78" w:tentative="1">
      <w:start w:val="1"/>
      <w:numFmt w:val="bullet"/>
      <w:lvlText w:val="•"/>
      <w:lvlJc w:val="left"/>
      <w:pPr>
        <w:tabs>
          <w:tab w:val="num" w:pos="4320"/>
        </w:tabs>
        <w:ind w:left="4320" w:hanging="360"/>
      </w:pPr>
      <w:rPr>
        <w:rFonts w:ascii="Arial" w:hAnsi="Arial" w:hint="default"/>
      </w:rPr>
    </w:lvl>
    <w:lvl w:ilvl="6" w:tplc="3D10129A" w:tentative="1">
      <w:start w:val="1"/>
      <w:numFmt w:val="bullet"/>
      <w:lvlText w:val="•"/>
      <w:lvlJc w:val="left"/>
      <w:pPr>
        <w:tabs>
          <w:tab w:val="num" w:pos="5040"/>
        </w:tabs>
        <w:ind w:left="5040" w:hanging="360"/>
      </w:pPr>
      <w:rPr>
        <w:rFonts w:ascii="Arial" w:hAnsi="Arial" w:hint="default"/>
      </w:rPr>
    </w:lvl>
    <w:lvl w:ilvl="7" w:tplc="1F28A7A2" w:tentative="1">
      <w:start w:val="1"/>
      <w:numFmt w:val="bullet"/>
      <w:lvlText w:val="•"/>
      <w:lvlJc w:val="left"/>
      <w:pPr>
        <w:tabs>
          <w:tab w:val="num" w:pos="5760"/>
        </w:tabs>
        <w:ind w:left="5760" w:hanging="360"/>
      </w:pPr>
      <w:rPr>
        <w:rFonts w:ascii="Arial" w:hAnsi="Arial" w:hint="default"/>
      </w:rPr>
    </w:lvl>
    <w:lvl w:ilvl="8" w:tplc="96584CB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B828E4"/>
    <w:multiLevelType w:val="hybridMultilevel"/>
    <w:tmpl w:val="3F8C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4604C"/>
    <w:multiLevelType w:val="hybridMultilevel"/>
    <w:tmpl w:val="A61E64AA"/>
    <w:lvl w:ilvl="0" w:tplc="C97C57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D2D82"/>
    <w:multiLevelType w:val="hybridMultilevel"/>
    <w:tmpl w:val="27A8A474"/>
    <w:lvl w:ilvl="0" w:tplc="6D42FE60">
      <w:start w:val="1"/>
      <w:numFmt w:val="bullet"/>
      <w:lvlText w:val="•"/>
      <w:lvlJc w:val="left"/>
      <w:pPr>
        <w:tabs>
          <w:tab w:val="num" w:pos="720"/>
        </w:tabs>
        <w:ind w:left="720" w:hanging="360"/>
      </w:pPr>
      <w:rPr>
        <w:rFonts w:ascii="Arial" w:hAnsi="Arial" w:hint="default"/>
      </w:rPr>
    </w:lvl>
    <w:lvl w:ilvl="1" w:tplc="69E626A6" w:tentative="1">
      <w:start w:val="1"/>
      <w:numFmt w:val="bullet"/>
      <w:lvlText w:val="•"/>
      <w:lvlJc w:val="left"/>
      <w:pPr>
        <w:tabs>
          <w:tab w:val="num" w:pos="1440"/>
        </w:tabs>
        <w:ind w:left="1440" w:hanging="360"/>
      </w:pPr>
      <w:rPr>
        <w:rFonts w:ascii="Arial" w:hAnsi="Arial" w:hint="default"/>
      </w:rPr>
    </w:lvl>
    <w:lvl w:ilvl="2" w:tplc="06E834BE" w:tentative="1">
      <w:start w:val="1"/>
      <w:numFmt w:val="bullet"/>
      <w:lvlText w:val="•"/>
      <w:lvlJc w:val="left"/>
      <w:pPr>
        <w:tabs>
          <w:tab w:val="num" w:pos="2160"/>
        </w:tabs>
        <w:ind w:left="2160" w:hanging="360"/>
      </w:pPr>
      <w:rPr>
        <w:rFonts w:ascii="Arial" w:hAnsi="Arial" w:hint="default"/>
      </w:rPr>
    </w:lvl>
    <w:lvl w:ilvl="3" w:tplc="B6C08FBE" w:tentative="1">
      <w:start w:val="1"/>
      <w:numFmt w:val="bullet"/>
      <w:lvlText w:val="•"/>
      <w:lvlJc w:val="left"/>
      <w:pPr>
        <w:tabs>
          <w:tab w:val="num" w:pos="2880"/>
        </w:tabs>
        <w:ind w:left="2880" w:hanging="360"/>
      </w:pPr>
      <w:rPr>
        <w:rFonts w:ascii="Arial" w:hAnsi="Arial" w:hint="default"/>
      </w:rPr>
    </w:lvl>
    <w:lvl w:ilvl="4" w:tplc="05A4A2B8" w:tentative="1">
      <w:start w:val="1"/>
      <w:numFmt w:val="bullet"/>
      <w:lvlText w:val="•"/>
      <w:lvlJc w:val="left"/>
      <w:pPr>
        <w:tabs>
          <w:tab w:val="num" w:pos="3600"/>
        </w:tabs>
        <w:ind w:left="3600" w:hanging="360"/>
      </w:pPr>
      <w:rPr>
        <w:rFonts w:ascii="Arial" w:hAnsi="Arial" w:hint="default"/>
      </w:rPr>
    </w:lvl>
    <w:lvl w:ilvl="5" w:tplc="08DEB110" w:tentative="1">
      <w:start w:val="1"/>
      <w:numFmt w:val="bullet"/>
      <w:lvlText w:val="•"/>
      <w:lvlJc w:val="left"/>
      <w:pPr>
        <w:tabs>
          <w:tab w:val="num" w:pos="4320"/>
        </w:tabs>
        <w:ind w:left="4320" w:hanging="360"/>
      </w:pPr>
      <w:rPr>
        <w:rFonts w:ascii="Arial" w:hAnsi="Arial" w:hint="default"/>
      </w:rPr>
    </w:lvl>
    <w:lvl w:ilvl="6" w:tplc="342E3208" w:tentative="1">
      <w:start w:val="1"/>
      <w:numFmt w:val="bullet"/>
      <w:lvlText w:val="•"/>
      <w:lvlJc w:val="left"/>
      <w:pPr>
        <w:tabs>
          <w:tab w:val="num" w:pos="5040"/>
        </w:tabs>
        <w:ind w:left="5040" w:hanging="360"/>
      </w:pPr>
      <w:rPr>
        <w:rFonts w:ascii="Arial" w:hAnsi="Arial" w:hint="default"/>
      </w:rPr>
    </w:lvl>
    <w:lvl w:ilvl="7" w:tplc="B7327FB2" w:tentative="1">
      <w:start w:val="1"/>
      <w:numFmt w:val="bullet"/>
      <w:lvlText w:val="•"/>
      <w:lvlJc w:val="left"/>
      <w:pPr>
        <w:tabs>
          <w:tab w:val="num" w:pos="5760"/>
        </w:tabs>
        <w:ind w:left="5760" w:hanging="360"/>
      </w:pPr>
      <w:rPr>
        <w:rFonts w:ascii="Arial" w:hAnsi="Arial" w:hint="default"/>
      </w:rPr>
    </w:lvl>
    <w:lvl w:ilvl="8" w:tplc="51F69F4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09782F"/>
    <w:multiLevelType w:val="hybridMultilevel"/>
    <w:tmpl w:val="649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B28A6"/>
    <w:multiLevelType w:val="hybridMultilevel"/>
    <w:tmpl w:val="24C2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E72C6"/>
    <w:multiLevelType w:val="hybridMultilevel"/>
    <w:tmpl w:val="C4F4482A"/>
    <w:lvl w:ilvl="0" w:tplc="BF34D7A8">
      <w:start w:val="1"/>
      <w:numFmt w:val="bullet"/>
      <w:lvlText w:val="•"/>
      <w:lvlJc w:val="left"/>
      <w:pPr>
        <w:tabs>
          <w:tab w:val="num" w:pos="720"/>
        </w:tabs>
        <w:ind w:left="720" w:hanging="360"/>
      </w:pPr>
      <w:rPr>
        <w:rFonts w:ascii="Arial" w:hAnsi="Arial" w:hint="default"/>
      </w:rPr>
    </w:lvl>
    <w:lvl w:ilvl="1" w:tplc="049C55BA" w:tentative="1">
      <w:start w:val="1"/>
      <w:numFmt w:val="bullet"/>
      <w:lvlText w:val="•"/>
      <w:lvlJc w:val="left"/>
      <w:pPr>
        <w:tabs>
          <w:tab w:val="num" w:pos="1440"/>
        </w:tabs>
        <w:ind w:left="1440" w:hanging="360"/>
      </w:pPr>
      <w:rPr>
        <w:rFonts w:ascii="Arial" w:hAnsi="Arial" w:hint="default"/>
      </w:rPr>
    </w:lvl>
    <w:lvl w:ilvl="2" w:tplc="2FC6254E" w:tentative="1">
      <w:start w:val="1"/>
      <w:numFmt w:val="bullet"/>
      <w:lvlText w:val="•"/>
      <w:lvlJc w:val="left"/>
      <w:pPr>
        <w:tabs>
          <w:tab w:val="num" w:pos="2160"/>
        </w:tabs>
        <w:ind w:left="2160" w:hanging="360"/>
      </w:pPr>
      <w:rPr>
        <w:rFonts w:ascii="Arial" w:hAnsi="Arial" w:hint="default"/>
      </w:rPr>
    </w:lvl>
    <w:lvl w:ilvl="3" w:tplc="79589870" w:tentative="1">
      <w:start w:val="1"/>
      <w:numFmt w:val="bullet"/>
      <w:lvlText w:val="•"/>
      <w:lvlJc w:val="left"/>
      <w:pPr>
        <w:tabs>
          <w:tab w:val="num" w:pos="2880"/>
        </w:tabs>
        <w:ind w:left="2880" w:hanging="360"/>
      </w:pPr>
      <w:rPr>
        <w:rFonts w:ascii="Arial" w:hAnsi="Arial" w:hint="default"/>
      </w:rPr>
    </w:lvl>
    <w:lvl w:ilvl="4" w:tplc="A328C08A" w:tentative="1">
      <w:start w:val="1"/>
      <w:numFmt w:val="bullet"/>
      <w:lvlText w:val="•"/>
      <w:lvlJc w:val="left"/>
      <w:pPr>
        <w:tabs>
          <w:tab w:val="num" w:pos="3600"/>
        </w:tabs>
        <w:ind w:left="3600" w:hanging="360"/>
      </w:pPr>
      <w:rPr>
        <w:rFonts w:ascii="Arial" w:hAnsi="Arial" w:hint="default"/>
      </w:rPr>
    </w:lvl>
    <w:lvl w:ilvl="5" w:tplc="FE1E88D2" w:tentative="1">
      <w:start w:val="1"/>
      <w:numFmt w:val="bullet"/>
      <w:lvlText w:val="•"/>
      <w:lvlJc w:val="left"/>
      <w:pPr>
        <w:tabs>
          <w:tab w:val="num" w:pos="4320"/>
        </w:tabs>
        <w:ind w:left="4320" w:hanging="360"/>
      </w:pPr>
      <w:rPr>
        <w:rFonts w:ascii="Arial" w:hAnsi="Arial" w:hint="default"/>
      </w:rPr>
    </w:lvl>
    <w:lvl w:ilvl="6" w:tplc="7DACD2AC" w:tentative="1">
      <w:start w:val="1"/>
      <w:numFmt w:val="bullet"/>
      <w:lvlText w:val="•"/>
      <w:lvlJc w:val="left"/>
      <w:pPr>
        <w:tabs>
          <w:tab w:val="num" w:pos="5040"/>
        </w:tabs>
        <w:ind w:left="5040" w:hanging="360"/>
      </w:pPr>
      <w:rPr>
        <w:rFonts w:ascii="Arial" w:hAnsi="Arial" w:hint="default"/>
      </w:rPr>
    </w:lvl>
    <w:lvl w:ilvl="7" w:tplc="B9B62A14" w:tentative="1">
      <w:start w:val="1"/>
      <w:numFmt w:val="bullet"/>
      <w:lvlText w:val="•"/>
      <w:lvlJc w:val="left"/>
      <w:pPr>
        <w:tabs>
          <w:tab w:val="num" w:pos="5760"/>
        </w:tabs>
        <w:ind w:left="5760" w:hanging="360"/>
      </w:pPr>
      <w:rPr>
        <w:rFonts w:ascii="Arial" w:hAnsi="Arial" w:hint="default"/>
      </w:rPr>
    </w:lvl>
    <w:lvl w:ilvl="8" w:tplc="944A6C4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7F7B66"/>
    <w:multiLevelType w:val="hybridMultilevel"/>
    <w:tmpl w:val="864A4BFE"/>
    <w:lvl w:ilvl="0" w:tplc="D21E4EDC">
      <w:start w:val="1"/>
      <w:numFmt w:val="bullet"/>
      <w:lvlText w:val="•"/>
      <w:lvlJc w:val="left"/>
      <w:pPr>
        <w:tabs>
          <w:tab w:val="num" w:pos="720"/>
        </w:tabs>
        <w:ind w:left="720" w:hanging="360"/>
      </w:pPr>
      <w:rPr>
        <w:rFonts w:ascii="Arial" w:hAnsi="Arial" w:hint="default"/>
      </w:rPr>
    </w:lvl>
    <w:lvl w:ilvl="1" w:tplc="CFEAEF98" w:tentative="1">
      <w:start w:val="1"/>
      <w:numFmt w:val="bullet"/>
      <w:lvlText w:val="•"/>
      <w:lvlJc w:val="left"/>
      <w:pPr>
        <w:tabs>
          <w:tab w:val="num" w:pos="1440"/>
        </w:tabs>
        <w:ind w:left="1440" w:hanging="360"/>
      </w:pPr>
      <w:rPr>
        <w:rFonts w:ascii="Arial" w:hAnsi="Arial" w:hint="default"/>
      </w:rPr>
    </w:lvl>
    <w:lvl w:ilvl="2" w:tplc="1F101E1E" w:tentative="1">
      <w:start w:val="1"/>
      <w:numFmt w:val="bullet"/>
      <w:lvlText w:val="•"/>
      <w:lvlJc w:val="left"/>
      <w:pPr>
        <w:tabs>
          <w:tab w:val="num" w:pos="2160"/>
        </w:tabs>
        <w:ind w:left="2160" w:hanging="360"/>
      </w:pPr>
      <w:rPr>
        <w:rFonts w:ascii="Arial" w:hAnsi="Arial" w:hint="default"/>
      </w:rPr>
    </w:lvl>
    <w:lvl w:ilvl="3" w:tplc="E876A544" w:tentative="1">
      <w:start w:val="1"/>
      <w:numFmt w:val="bullet"/>
      <w:lvlText w:val="•"/>
      <w:lvlJc w:val="left"/>
      <w:pPr>
        <w:tabs>
          <w:tab w:val="num" w:pos="2880"/>
        </w:tabs>
        <w:ind w:left="2880" w:hanging="360"/>
      </w:pPr>
      <w:rPr>
        <w:rFonts w:ascii="Arial" w:hAnsi="Arial" w:hint="default"/>
      </w:rPr>
    </w:lvl>
    <w:lvl w:ilvl="4" w:tplc="BA9ED67E" w:tentative="1">
      <w:start w:val="1"/>
      <w:numFmt w:val="bullet"/>
      <w:lvlText w:val="•"/>
      <w:lvlJc w:val="left"/>
      <w:pPr>
        <w:tabs>
          <w:tab w:val="num" w:pos="3600"/>
        </w:tabs>
        <w:ind w:left="3600" w:hanging="360"/>
      </w:pPr>
      <w:rPr>
        <w:rFonts w:ascii="Arial" w:hAnsi="Arial" w:hint="default"/>
      </w:rPr>
    </w:lvl>
    <w:lvl w:ilvl="5" w:tplc="390039D2" w:tentative="1">
      <w:start w:val="1"/>
      <w:numFmt w:val="bullet"/>
      <w:lvlText w:val="•"/>
      <w:lvlJc w:val="left"/>
      <w:pPr>
        <w:tabs>
          <w:tab w:val="num" w:pos="4320"/>
        </w:tabs>
        <w:ind w:left="4320" w:hanging="360"/>
      </w:pPr>
      <w:rPr>
        <w:rFonts w:ascii="Arial" w:hAnsi="Arial" w:hint="default"/>
      </w:rPr>
    </w:lvl>
    <w:lvl w:ilvl="6" w:tplc="8320FA28" w:tentative="1">
      <w:start w:val="1"/>
      <w:numFmt w:val="bullet"/>
      <w:lvlText w:val="•"/>
      <w:lvlJc w:val="left"/>
      <w:pPr>
        <w:tabs>
          <w:tab w:val="num" w:pos="5040"/>
        </w:tabs>
        <w:ind w:left="5040" w:hanging="360"/>
      </w:pPr>
      <w:rPr>
        <w:rFonts w:ascii="Arial" w:hAnsi="Arial" w:hint="default"/>
      </w:rPr>
    </w:lvl>
    <w:lvl w:ilvl="7" w:tplc="7DC6AE62" w:tentative="1">
      <w:start w:val="1"/>
      <w:numFmt w:val="bullet"/>
      <w:lvlText w:val="•"/>
      <w:lvlJc w:val="left"/>
      <w:pPr>
        <w:tabs>
          <w:tab w:val="num" w:pos="5760"/>
        </w:tabs>
        <w:ind w:left="5760" w:hanging="360"/>
      </w:pPr>
      <w:rPr>
        <w:rFonts w:ascii="Arial" w:hAnsi="Arial" w:hint="default"/>
      </w:rPr>
    </w:lvl>
    <w:lvl w:ilvl="8" w:tplc="5AF0159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835AB0"/>
    <w:multiLevelType w:val="hybridMultilevel"/>
    <w:tmpl w:val="D18EF13C"/>
    <w:lvl w:ilvl="0" w:tplc="20EEB90A">
      <w:start w:val="1"/>
      <w:numFmt w:val="bullet"/>
      <w:lvlText w:val="•"/>
      <w:lvlJc w:val="left"/>
      <w:pPr>
        <w:tabs>
          <w:tab w:val="num" w:pos="720"/>
        </w:tabs>
        <w:ind w:left="720" w:hanging="360"/>
      </w:pPr>
      <w:rPr>
        <w:rFonts w:ascii="Arial" w:hAnsi="Arial" w:hint="default"/>
      </w:rPr>
    </w:lvl>
    <w:lvl w:ilvl="1" w:tplc="30687B32" w:tentative="1">
      <w:start w:val="1"/>
      <w:numFmt w:val="bullet"/>
      <w:lvlText w:val="•"/>
      <w:lvlJc w:val="left"/>
      <w:pPr>
        <w:tabs>
          <w:tab w:val="num" w:pos="1440"/>
        </w:tabs>
        <w:ind w:left="1440" w:hanging="360"/>
      </w:pPr>
      <w:rPr>
        <w:rFonts w:ascii="Arial" w:hAnsi="Arial" w:hint="default"/>
      </w:rPr>
    </w:lvl>
    <w:lvl w:ilvl="2" w:tplc="CDB08252" w:tentative="1">
      <w:start w:val="1"/>
      <w:numFmt w:val="bullet"/>
      <w:lvlText w:val="•"/>
      <w:lvlJc w:val="left"/>
      <w:pPr>
        <w:tabs>
          <w:tab w:val="num" w:pos="2160"/>
        </w:tabs>
        <w:ind w:left="2160" w:hanging="360"/>
      </w:pPr>
      <w:rPr>
        <w:rFonts w:ascii="Arial" w:hAnsi="Arial" w:hint="default"/>
      </w:rPr>
    </w:lvl>
    <w:lvl w:ilvl="3" w:tplc="FDE03A4C" w:tentative="1">
      <w:start w:val="1"/>
      <w:numFmt w:val="bullet"/>
      <w:lvlText w:val="•"/>
      <w:lvlJc w:val="left"/>
      <w:pPr>
        <w:tabs>
          <w:tab w:val="num" w:pos="2880"/>
        </w:tabs>
        <w:ind w:left="2880" w:hanging="360"/>
      </w:pPr>
      <w:rPr>
        <w:rFonts w:ascii="Arial" w:hAnsi="Arial" w:hint="default"/>
      </w:rPr>
    </w:lvl>
    <w:lvl w:ilvl="4" w:tplc="FA6E0ED6" w:tentative="1">
      <w:start w:val="1"/>
      <w:numFmt w:val="bullet"/>
      <w:lvlText w:val="•"/>
      <w:lvlJc w:val="left"/>
      <w:pPr>
        <w:tabs>
          <w:tab w:val="num" w:pos="3600"/>
        </w:tabs>
        <w:ind w:left="3600" w:hanging="360"/>
      </w:pPr>
      <w:rPr>
        <w:rFonts w:ascii="Arial" w:hAnsi="Arial" w:hint="default"/>
      </w:rPr>
    </w:lvl>
    <w:lvl w:ilvl="5" w:tplc="6674EE4C" w:tentative="1">
      <w:start w:val="1"/>
      <w:numFmt w:val="bullet"/>
      <w:lvlText w:val="•"/>
      <w:lvlJc w:val="left"/>
      <w:pPr>
        <w:tabs>
          <w:tab w:val="num" w:pos="4320"/>
        </w:tabs>
        <w:ind w:left="4320" w:hanging="360"/>
      </w:pPr>
      <w:rPr>
        <w:rFonts w:ascii="Arial" w:hAnsi="Arial" w:hint="default"/>
      </w:rPr>
    </w:lvl>
    <w:lvl w:ilvl="6" w:tplc="7E90FAFE" w:tentative="1">
      <w:start w:val="1"/>
      <w:numFmt w:val="bullet"/>
      <w:lvlText w:val="•"/>
      <w:lvlJc w:val="left"/>
      <w:pPr>
        <w:tabs>
          <w:tab w:val="num" w:pos="5040"/>
        </w:tabs>
        <w:ind w:left="5040" w:hanging="360"/>
      </w:pPr>
      <w:rPr>
        <w:rFonts w:ascii="Arial" w:hAnsi="Arial" w:hint="default"/>
      </w:rPr>
    </w:lvl>
    <w:lvl w:ilvl="7" w:tplc="7D7C857A" w:tentative="1">
      <w:start w:val="1"/>
      <w:numFmt w:val="bullet"/>
      <w:lvlText w:val="•"/>
      <w:lvlJc w:val="left"/>
      <w:pPr>
        <w:tabs>
          <w:tab w:val="num" w:pos="5760"/>
        </w:tabs>
        <w:ind w:left="5760" w:hanging="360"/>
      </w:pPr>
      <w:rPr>
        <w:rFonts w:ascii="Arial" w:hAnsi="Arial" w:hint="default"/>
      </w:rPr>
    </w:lvl>
    <w:lvl w:ilvl="8" w:tplc="3538EBAC"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0"/>
  </w:num>
  <w:num w:numId="3">
    <w:abstractNumId w:val="12"/>
  </w:num>
  <w:num w:numId="4">
    <w:abstractNumId w:val="9"/>
  </w:num>
  <w:num w:numId="5">
    <w:abstractNumId w:val="23"/>
  </w:num>
  <w:num w:numId="6">
    <w:abstractNumId w:val="19"/>
  </w:num>
  <w:num w:numId="7">
    <w:abstractNumId w:val="17"/>
  </w:num>
  <w:num w:numId="8">
    <w:abstractNumId w:val="2"/>
  </w:num>
  <w:num w:numId="9">
    <w:abstractNumId w:val="4"/>
  </w:num>
  <w:num w:numId="10">
    <w:abstractNumId w:val="13"/>
  </w:num>
  <w:num w:numId="11">
    <w:abstractNumId w:val="24"/>
  </w:num>
  <w:num w:numId="12">
    <w:abstractNumId w:val="1"/>
  </w:num>
  <w:num w:numId="13">
    <w:abstractNumId w:val="21"/>
  </w:num>
  <w:num w:numId="14">
    <w:abstractNumId w:val="27"/>
  </w:num>
  <w:num w:numId="15">
    <w:abstractNumId w:val="22"/>
  </w:num>
  <w:num w:numId="16">
    <w:abstractNumId w:val="25"/>
  </w:num>
  <w:num w:numId="17">
    <w:abstractNumId w:val="10"/>
  </w:num>
  <w:num w:numId="18">
    <w:abstractNumId w:val="28"/>
  </w:num>
  <w:num w:numId="19">
    <w:abstractNumId w:val="14"/>
  </w:num>
  <w:num w:numId="20">
    <w:abstractNumId w:val="30"/>
  </w:num>
  <w:num w:numId="21">
    <w:abstractNumId w:val="29"/>
  </w:num>
  <w:num w:numId="22">
    <w:abstractNumId w:val="8"/>
  </w:num>
  <w:num w:numId="23">
    <w:abstractNumId w:val="18"/>
  </w:num>
  <w:num w:numId="24">
    <w:abstractNumId w:val="11"/>
  </w:num>
  <w:num w:numId="25">
    <w:abstractNumId w:val="26"/>
  </w:num>
  <w:num w:numId="26">
    <w:abstractNumId w:val="7"/>
  </w:num>
  <w:num w:numId="27">
    <w:abstractNumId w:val="6"/>
  </w:num>
  <w:num w:numId="28">
    <w:abstractNumId w:val="15"/>
  </w:num>
  <w:num w:numId="29">
    <w:abstractNumId w:val="20"/>
  </w:num>
  <w:num w:numId="30">
    <w:abstractNumId w:val="5"/>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8AF"/>
    <w:rsid w:val="000C00C2"/>
    <w:rsid w:val="000F7712"/>
    <w:rsid w:val="000F7B93"/>
    <w:rsid w:val="00114E61"/>
    <w:rsid w:val="001A0983"/>
    <w:rsid w:val="001A6C07"/>
    <w:rsid w:val="001E0448"/>
    <w:rsid w:val="00210B55"/>
    <w:rsid w:val="0022234E"/>
    <w:rsid w:val="0027185E"/>
    <w:rsid w:val="00393960"/>
    <w:rsid w:val="003A54BF"/>
    <w:rsid w:val="003C6998"/>
    <w:rsid w:val="003D3A27"/>
    <w:rsid w:val="003E3FCC"/>
    <w:rsid w:val="00426B96"/>
    <w:rsid w:val="004826F8"/>
    <w:rsid w:val="004B03D5"/>
    <w:rsid w:val="004B7E0C"/>
    <w:rsid w:val="004E3678"/>
    <w:rsid w:val="00591B77"/>
    <w:rsid w:val="00664FFC"/>
    <w:rsid w:val="0068782C"/>
    <w:rsid w:val="006B567C"/>
    <w:rsid w:val="006C7052"/>
    <w:rsid w:val="008633EE"/>
    <w:rsid w:val="008E27B1"/>
    <w:rsid w:val="008E335F"/>
    <w:rsid w:val="0090069A"/>
    <w:rsid w:val="00901CC9"/>
    <w:rsid w:val="009875A4"/>
    <w:rsid w:val="009B097B"/>
    <w:rsid w:val="00A56268"/>
    <w:rsid w:val="00AF1A4A"/>
    <w:rsid w:val="00B64ABC"/>
    <w:rsid w:val="00BA40FD"/>
    <w:rsid w:val="00BA50E1"/>
    <w:rsid w:val="00BC0E6C"/>
    <w:rsid w:val="00C10110"/>
    <w:rsid w:val="00C33367"/>
    <w:rsid w:val="00C629BB"/>
    <w:rsid w:val="00CB3409"/>
    <w:rsid w:val="00E54910"/>
    <w:rsid w:val="00F038AF"/>
    <w:rsid w:val="00F0557C"/>
    <w:rsid w:val="00F5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D272"/>
  <w14:defaultImageDpi w14:val="32767"/>
  <w15:chartTrackingRefBased/>
  <w15:docId w15:val="{BD7A51B8-9C46-4042-B3F6-3C753F01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0B55"/>
    <w:pPr>
      <w:spacing w:after="120"/>
      <w:contextualSpacing/>
    </w:pPr>
    <w:rPr>
      <w:rFonts w:ascii="Times New Roman" w:eastAsia="Times New Roman" w:hAnsi="Times New Roman" w:cs="Times New Roman"/>
    </w:rPr>
  </w:style>
  <w:style w:type="paragraph" w:styleId="Heading1">
    <w:name w:val="heading 1"/>
    <w:basedOn w:val="Normal"/>
    <w:next w:val="Normal"/>
    <w:link w:val="Heading1Char"/>
    <w:uiPriority w:val="9"/>
    <w:qFormat/>
    <w:rsid w:val="008E27B1"/>
    <w:pPr>
      <w:keepNext/>
      <w:keepLines/>
      <w:outlineLvl w:val="0"/>
    </w:pPr>
    <w:rPr>
      <w:rFonts w:ascii="Times" w:eastAsiaTheme="majorEastAsia" w:hAnsi="Times" w:cstheme="majorBidi"/>
      <w:b/>
      <w:sz w:val="32"/>
      <w:szCs w:val="32"/>
    </w:rPr>
  </w:style>
  <w:style w:type="paragraph" w:styleId="Heading2">
    <w:name w:val="heading 2"/>
    <w:basedOn w:val="Normal"/>
    <w:next w:val="Normal"/>
    <w:link w:val="Heading2Char"/>
    <w:uiPriority w:val="9"/>
    <w:unhideWhenUsed/>
    <w:qFormat/>
    <w:rsid w:val="00F56591"/>
    <w:pPr>
      <w:keepNext/>
      <w:keepLines/>
      <w:outlineLvl w:val="1"/>
    </w:pPr>
    <w:rPr>
      <w:rFonts w:ascii="Times" w:eastAsiaTheme="majorEastAsia" w:hAnsi="Times"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7B1"/>
    <w:rPr>
      <w:rFonts w:ascii="Times" w:eastAsiaTheme="majorEastAsia" w:hAnsi="Times" w:cstheme="majorBidi"/>
      <w:b/>
      <w:sz w:val="32"/>
      <w:szCs w:val="32"/>
    </w:rPr>
  </w:style>
  <w:style w:type="character" w:styleId="Hyperlink">
    <w:name w:val="Hyperlink"/>
    <w:basedOn w:val="DefaultParagraphFont"/>
    <w:uiPriority w:val="99"/>
    <w:unhideWhenUsed/>
    <w:rsid w:val="008E27B1"/>
    <w:rPr>
      <w:color w:val="0563C1" w:themeColor="hyperlink"/>
      <w:u w:val="single"/>
    </w:rPr>
  </w:style>
  <w:style w:type="paragraph" w:styleId="ListParagraph">
    <w:name w:val="List Paragraph"/>
    <w:basedOn w:val="Normal"/>
    <w:uiPriority w:val="34"/>
    <w:qFormat/>
    <w:rsid w:val="008E27B1"/>
    <w:pPr>
      <w:ind w:left="720"/>
    </w:pPr>
    <w:rPr>
      <w:rFonts w:ascii="Times" w:eastAsiaTheme="minorHAnsi" w:hAnsi="Times" w:cstheme="minorBidi"/>
    </w:rPr>
  </w:style>
  <w:style w:type="paragraph" w:styleId="Caption">
    <w:name w:val="caption"/>
    <w:basedOn w:val="Normal"/>
    <w:next w:val="Normal"/>
    <w:uiPriority w:val="35"/>
    <w:unhideWhenUsed/>
    <w:qFormat/>
    <w:rsid w:val="0022234E"/>
    <w:pPr>
      <w:spacing w:after="200"/>
      <w:jc w:val="center"/>
    </w:pPr>
    <w:rPr>
      <w:iCs/>
      <w:color w:val="44546A" w:themeColor="text2"/>
      <w:sz w:val="18"/>
      <w:szCs w:val="18"/>
    </w:rPr>
  </w:style>
  <w:style w:type="character" w:customStyle="1" w:styleId="Heading2Char">
    <w:name w:val="Heading 2 Char"/>
    <w:basedOn w:val="DefaultParagraphFont"/>
    <w:link w:val="Heading2"/>
    <w:uiPriority w:val="9"/>
    <w:rsid w:val="00F56591"/>
    <w:rPr>
      <w:rFonts w:ascii="Times" w:eastAsiaTheme="majorEastAsia" w:hAnsi="Times" w:cstheme="majorBidi"/>
      <w:i/>
      <w:sz w:val="28"/>
      <w:szCs w:val="26"/>
    </w:rPr>
  </w:style>
  <w:style w:type="table" w:styleId="TableGrid">
    <w:name w:val="Table Grid"/>
    <w:basedOn w:val="TableNormal"/>
    <w:uiPriority w:val="39"/>
    <w:rsid w:val="00114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14E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210B55"/>
    <w:pPr>
      <w:spacing w:before="100" w:beforeAutospacing="1" w:after="100" w:afterAutospacing="1"/>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10567">
      <w:bodyDiv w:val="1"/>
      <w:marLeft w:val="0"/>
      <w:marRight w:val="0"/>
      <w:marTop w:val="0"/>
      <w:marBottom w:val="0"/>
      <w:divBdr>
        <w:top w:val="none" w:sz="0" w:space="0" w:color="auto"/>
        <w:left w:val="none" w:sz="0" w:space="0" w:color="auto"/>
        <w:bottom w:val="none" w:sz="0" w:space="0" w:color="auto"/>
        <w:right w:val="none" w:sz="0" w:space="0" w:color="auto"/>
      </w:divBdr>
    </w:div>
    <w:div w:id="1378512119">
      <w:bodyDiv w:val="1"/>
      <w:marLeft w:val="0"/>
      <w:marRight w:val="0"/>
      <w:marTop w:val="0"/>
      <w:marBottom w:val="0"/>
      <w:divBdr>
        <w:top w:val="none" w:sz="0" w:space="0" w:color="auto"/>
        <w:left w:val="none" w:sz="0" w:space="0" w:color="auto"/>
        <w:bottom w:val="none" w:sz="0" w:space="0" w:color="auto"/>
        <w:right w:val="none" w:sz="0" w:space="0" w:color="auto"/>
      </w:divBdr>
      <w:divsChild>
        <w:div w:id="1998679677">
          <w:marLeft w:val="446"/>
          <w:marRight w:val="0"/>
          <w:marTop w:val="0"/>
          <w:marBottom w:val="0"/>
          <w:divBdr>
            <w:top w:val="none" w:sz="0" w:space="0" w:color="auto"/>
            <w:left w:val="none" w:sz="0" w:space="0" w:color="auto"/>
            <w:bottom w:val="none" w:sz="0" w:space="0" w:color="auto"/>
            <w:right w:val="none" w:sz="0" w:space="0" w:color="auto"/>
          </w:divBdr>
        </w:div>
        <w:div w:id="1444155379">
          <w:marLeft w:val="446"/>
          <w:marRight w:val="0"/>
          <w:marTop w:val="0"/>
          <w:marBottom w:val="0"/>
          <w:divBdr>
            <w:top w:val="none" w:sz="0" w:space="0" w:color="auto"/>
            <w:left w:val="none" w:sz="0" w:space="0" w:color="auto"/>
            <w:bottom w:val="none" w:sz="0" w:space="0" w:color="auto"/>
            <w:right w:val="none" w:sz="0" w:space="0" w:color="auto"/>
          </w:divBdr>
        </w:div>
        <w:div w:id="658850334">
          <w:marLeft w:val="446"/>
          <w:marRight w:val="0"/>
          <w:marTop w:val="0"/>
          <w:marBottom w:val="0"/>
          <w:divBdr>
            <w:top w:val="none" w:sz="0" w:space="0" w:color="auto"/>
            <w:left w:val="none" w:sz="0" w:space="0" w:color="auto"/>
            <w:bottom w:val="none" w:sz="0" w:space="0" w:color="auto"/>
            <w:right w:val="none" w:sz="0" w:space="0" w:color="auto"/>
          </w:divBdr>
        </w:div>
        <w:div w:id="277957238">
          <w:marLeft w:val="446"/>
          <w:marRight w:val="0"/>
          <w:marTop w:val="0"/>
          <w:marBottom w:val="0"/>
          <w:divBdr>
            <w:top w:val="none" w:sz="0" w:space="0" w:color="auto"/>
            <w:left w:val="none" w:sz="0" w:space="0" w:color="auto"/>
            <w:bottom w:val="none" w:sz="0" w:space="0" w:color="auto"/>
            <w:right w:val="none" w:sz="0" w:space="0" w:color="auto"/>
          </w:divBdr>
        </w:div>
        <w:div w:id="1660384775">
          <w:marLeft w:val="446"/>
          <w:marRight w:val="0"/>
          <w:marTop w:val="0"/>
          <w:marBottom w:val="0"/>
          <w:divBdr>
            <w:top w:val="none" w:sz="0" w:space="0" w:color="auto"/>
            <w:left w:val="none" w:sz="0" w:space="0" w:color="auto"/>
            <w:bottom w:val="none" w:sz="0" w:space="0" w:color="auto"/>
            <w:right w:val="none" w:sz="0" w:space="0" w:color="auto"/>
          </w:divBdr>
        </w:div>
        <w:div w:id="257838011">
          <w:marLeft w:val="446"/>
          <w:marRight w:val="0"/>
          <w:marTop w:val="0"/>
          <w:marBottom w:val="0"/>
          <w:divBdr>
            <w:top w:val="none" w:sz="0" w:space="0" w:color="auto"/>
            <w:left w:val="none" w:sz="0" w:space="0" w:color="auto"/>
            <w:bottom w:val="none" w:sz="0" w:space="0" w:color="auto"/>
            <w:right w:val="none" w:sz="0" w:space="0" w:color="auto"/>
          </w:divBdr>
        </w:div>
        <w:div w:id="1407796847">
          <w:marLeft w:val="446"/>
          <w:marRight w:val="0"/>
          <w:marTop w:val="0"/>
          <w:marBottom w:val="0"/>
          <w:divBdr>
            <w:top w:val="none" w:sz="0" w:space="0" w:color="auto"/>
            <w:left w:val="none" w:sz="0" w:space="0" w:color="auto"/>
            <w:bottom w:val="none" w:sz="0" w:space="0" w:color="auto"/>
            <w:right w:val="none" w:sz="0" w:space="0" w:color="auto"/>
          </w:divBdr>
        </w:div>
        <w:div w:id="629095146">
          <w:marLeft w:val="446"/>
          <w:marRight w:val="0"/>
          <w:marTop w:val="0"/>
          <w:marBottom w:val="0"/>
          <w:divBdr>
            <w:top w:val="none" w:sz="0" w:space="0" w:color="auto"/>
            <w:left w:val="none" w:sz="0" w:space="0" w:color="auto"/>
            <w:bottom w:val="none" w:sz="0" w:space="0" w:color="auto"/>
            <w:right w:val="none" w:sz="0" w:space="0" w:color="auto"/>
          </w:divBdr>
        </w:div>
        <w:div w:id="775752355">
          <w:marLeft w:val="446"/>
          <w:marRight w:val="0"/>
          <w:marTop w:val="0"/>
          <w:marBottom w:val="0"/>
          <w:divBdr>
            <w:top w:val="none" w:sz="0" w:space="0" w:color="auto"/>
            <w:left w:val="none" w:sz="0" w:space="0" w:color="auto"/>
            <w:bottom w:val="none" w:sz="0" w:space="0" w:color="auto"/>
            <w:right w:val="none" w:sz="0" w:space="0" w:color="auto"/>
          </w:divBdr>
        </w:div>
        <w:div w:id="1755277227">
          <w:marLeft w:val="446"/>
          <w:marRight w:val="0"/>
          <w:marTop w:val="0"/>
          <w:marBottom w:val="0"/>
          <w:divBdr>
            <w:top w:val="none" w:sz="0" w:space="0" w:color="auto"/>
            <w:left w:val="none" w:sz="0" w:space="0" w:color="auto"/>
            <w:bottom w:val="none" w:sz="0" w:space="0" w:color="auto"/>
            <w:right w:val="none" w:sz="0" w:space="0" w:color="auto"/>
          </w:divBdr>
        </w:div>
        <w:div w:id="506746523">
          <w:marLeft w:val="446"/>
          <w:marRight w:val="0"/>
          <w:marTop w:val="0"/>
          <w:marBottom w:val="0"/>
          <w:divBdr>
            <w:top w:val="none" w:sz="0" w:space="0" w:color="auto"/>
            <w:left w:val="none" w:sz="0" w:space="0" w:color="auto"/>
            <w:bottom w:val="none" w:sz="0" w:space="0" w:color="auto"/>
            <w:right w:val="none" w:sz="0" w:space="0" w:color="auto"/>
          </w:divBdr>
        </w:div>
        <w:div w:id="2029787956">
          <w:marLeft w:val="446"/>
          <w:marRight w:val="0"/>
          <w:marTop w:val="0"/>
          <w:marBottom w:val="0"/>
          <w:divBdr>
            <w:top w:val="none" w:sz="0" w:space="0" w:color="auto"/>
            <w:left w:val="none" w:sz="0" w:space="0" w:color="auto"/>
            <w:bottom w:val="none" w:sz="0" w:space="0" w:color="auto"/>
            <w:right w:val="none" w:sz="0" w:space="0" w:color="auto"/>
          </w:divBdr>
        </w:div>
        <w:div w:id="264771328">
          <w:marLeft w:val="446"/>
          <w:marRight w:val="0"/>
          <w:marTop w:val="0"/>
          <w:marBottom w:val="0"/>
          <w:divBdr>
            <w:top w:val="none" w:sz="0" w:space="0" w:color="auto"/>
            <w:left w:val="none" w:sz="0" w:space="0" w:color="auto"/>
            <w:bottom w:val="none" w:sz="0" w:space="0" w:color="auto"/>
            <w:right w:val="none" w:sz="0" w:space="0" w:color="auto"/>
          </w:divBdr>
        </w:div>
        <w:div w:id="627276150">
          <w:marLeft w:val="446"/>
          <w:marRight w:val="0"/>
          <w:marTop w:val="0"/>
          <w:marBottom w:val="0"/>
          <w:divBdr>
            <w:top w:val="none" w:sz="0" w:space="0" w:color="auto"/>
            <w:left w:val="none" w:sz="0" w:space="0" w:color="auto"/>
            <w:bottom w:val="none" w:sz="0" w:space="0" w:color="auto"/>
            <w:right w:val="none" w:sz="0" w:space="0" w:color="auto"/>
          </w:divBdr>
        </w:div>
      </w:divsChild>
    </w:div>
    <w:div w:id="1416633712">
      <w:bodyDiv w:val="1"/>
      <w:marLeft w:val="0"/>
      <w:marRight w:val="0"/>
      <w:marTop w:val="0"/>
      <w:marBottom w:val="0"/>
      <w:divBdr>
        <w:top w:val="none" w:sz="0" w:space="0" w:color="auto"/>
        <w:left w:val="none" w:sz="0" w:space="0" w:color="auto"/>
        <w:bottom w:val="none" w:sz="0" w:space="0" w:color="auto"/>
        <w:right w:val="none" w:sz="0" w:space="0" w:color="auto"/>
      </w:divBdr>
    </w:div>
    <w:div w:id="1504011058">
      <w:bodyDiv w:val="1"/>
      <w:marLeft w:val="0"/>
      <w:marRight w:val="0"/>
      <w:marTop w:val="0"/>
      <w:marBottom w:val="0"/>
      <w:divBdr>
        <w:top w:val="none" w:sz="0" w:space="0" w:color="auto"/>
        <w:left w:val="none" w:sz="0" w:space="0" w:color="auto"/>
        <w:bottom w:val="none" w:sz="0" w:space="0" w:color="auto"/>
        <w:right w:val="none" w:sz="0" w:space="0" w:color="auto"/>
      </w:divBdr>
    </w:div>
    <w:div w:id="1931231929">
      <w:bodyDiv w:val="1"/>
      <w:marLeft w:val="0"/>
      <w:marRight w:val="0"/>
      <w:marTop w:val="0"/>
      <w:marBottom w:val="0"/>
      <w:divBdr>
        <w:top w:val="none" w:sz="0" w:space="0" w:color="auto"/>
        <w:left w:val="none" w:sz="0" w:space="0" w:color="auto"/>
        <w:bottom w:val="none" w:sz="0" w:space="0" w:color="auto"/>
        <w:right w:val="none" w:sz="0" w:space="0" w:color="auto"/>
      </w:divBdr>
      <w:divsChild>
        <w:div w:id="1653440377">
          <w:marLeft w:val="446"/>
          <w:marRight w:val="0"/>
          <w:marTop w:val="0"/>
          <w:marBottom w:val="0"/>
          <w:divBdr>
            <w:top w:val="none" w:sz="0" w:space="0" w:color="auto"/>
            <w:left w:val="none" w:sz="0" w:space="0" w:color="auto"/>
            <w:bottom w:val="none" w:sz="0" w:space="0" w:color="auto"/>
            <w:right w:val="none" w:sz="0" w:space="0" w:color="auto"/>
          </w:divBdr>
        </w:div>
        <w:div w:id="1290160360">
          <w:marLeft w:val="446"/>
          <w:marRight w:val="0"/>
          <w:marTop w:val="0"/>
          <w:marBottom w:val="0"/>
          <w:divBdr>
            <w:top w:val="none" w:sz="0" w:space="0" w:color="auto"/>
            <w:left w:val="none" w:sz="0" w:space="0" w:color="auto"/>
            <w:bottom w:val="none" w:sz="0" w:space="0" w:color="auto"/>
            <w:right w:val="none" w:sz="0" w:space="0" w:color="auto"/>
          </w:divBdr>
        </w:div>
        <w:div w:id="248580564">
          <w:marLeft w:val="446"/>
          <w:marRight w:val="0"/>
          <w:marTop w:val="0"/>
          <w:marBottom w:val="0"/>
          <w:divBdr>
            <w:top w:val="none" w:sz="0" w:space="0" w:color="auto"/>
            <w:left w:val="none" w:sz="0" w:space="0" w:color="auto"/>
            <w:bottom w:val="none" w:sz="0" w:space="0" w:color="auto"/>
            <w:right w:val="none" w:sz="0" w:space="0" w:color="auto"/>
          </w:divBdr>
        </w:div>
        <w:div w:id="163251762">
          <w:marLeft w:val="446"/>
          <w:marRight w:val="0"/>
          <w:marTop w:val="0"/>
          <w:marBottom w:val="0"/>
          <w:divBdr>
            <w:top w:val="none" w:sz="0" w:space="0" w:color="auto"/>
            <w:left w:val="none" w:sz="0" w:space="0" w:color="auto"/>
            <w:bottom w:val="none" w:sz="0" w:space="0" w:color="auto"/>
            <w:right w:val="none" w:sz="0" w:space="0" w:color="auto"/>
          </w:divBdr>
        </w:div>
        <w:div w:id="345599289">
          <w:marLeft w:val="446"/>
          <w:marRight w:val="0"/>
          <w:marTop w:val="0"/>
          <w:marBottom w:val="0"/>
          <w:divBdr>
            <w:top w:val="none" w:sz="0" w:space="0" w:color="auto"/>
            <w:left w:val="none" w:sz="0" w:space="0" w:color="auto"/>
            <w:bottom w:val="none" w:sz="0" w:space="0" w:color="auto"/>
            <w:right w:val="none" w:sz="0" w:space="0" w:color="auto"/>
          </w:divBdr>
        </w:div>
        <w:div w:id="1989701675">
          <w:marLeft w:val="446"/>
          <w:marRight w:val="0"/>
          <w:marTop w:val="0"/>
          <w:marBottom w:val="0"/>
          <w:divBdr>
            <w:top w:val="none" w:sz="0" w:space="0" w:color="auto"/>
            <w:left w:val="none" w:sz="0" w:space="0" w:color="auto"/>
            <w:bottom w:val="none" w:sz="0" w:space="0" w:color="auto"/>
            <w:right w:val="none" w:sz="0" w:space="0" w:color="auto"/>
          </w:divBdr>
        </w:div>
        <w:div w:id="951667137">
          <w:marLeft w:val="446"/>
          <w:marRight w:val="0"/>
          <w:marTop w:val="0"/>
          <w:marBottom w:val="0"/>
          <w:divBdr>
            <w:top w:val="none" w:sz="0" w:space="0" w:color="auto"/>
            <w:left w:val="none" w:sz="0" w:space="0" w:color="auto"/>
            <w:bottom w:val="none" w:sz="0" w:space="0" w:color="auto"/>
            <w:right w:val="none" w:sz="0" w:space="0" w:color="auto"/>
          </w:divBdr>
        </w:div>
        <w:div w:id="1538589629">
          <w:marLeft w:val="446"/>
          <w:marRight w:val="0"/>
          <w:marTop w:val="0"/>
          <w:marBottom w:val="0"/>
          <w:divBdr>
            <w:top w:val="none" w:sz="0" w:space="0" w:color="auto"/>
            <w:left w:val="none" w:sz="0" w:space="0" w:color="auto"/>
            <w:bottom w:val="none" w:sz="0" w:space="0" w:color="auto"/>
            <w:right w:val="none" w:sz="0" w:space="0" w:color="auto"/>
          </w:divBdr>
        </w:div>
        <w:div w:id="201333621">
          <w:marLeft w:val="446"/>
          <w:marRight w:val="0"/>
          <w:marTop w:val="0"/>
          <w:marBottom w:val="0"/>
          <w:divBdr>
            <w:top w:val="none" w:sz="0" w:space="0" w:color="auto"/>
            <w:left w:val="none" w:sz="0" w:space="0" w:color="auto"/>
            <w:bottom w:val="none" w:sz="0" w:space="0" w:color="auto"/>
            <w:right w:val="none" w:sz="0" w:space="0" w:color="auto"/>
          </w:divBdr>
        </w:div>
        <w:div w:id="307981179">
          <w:marLeft w:val="446"/>
          <w:marRight w:val="0"/>
          <w:marTop w:val="0"/>
          <w:marBottom w:val="0"/>
          <w:divBdr>
            <w:top w:val="none" w:sz="0" w:space="0" w:color="auto"/>
            <w:left w:val="none" w:sz="0" w:space="0" w:color="auto"/>
            <w:bottom w:val="none" w:sz="0" w:space="0" w:color="auto"/>
            <w:right w:val="none" w:sz="0" w:space="0" w:color="auto"/>
          </w:divBdr>
        </w:div>
        <w:div w:id="691415080">
          <w:marLeft w:val="446"/>
          <w:marRight w:val="0"/>
          <w:marTop w:val="0"/>
          <w:marBottom w:val="0"/>
          <w:divBdr>
            <w:top w:val="none" w:sz="0" w:space="0" w:color="auto"/>
            <w:left w:val="none" w:sz="0" w:space="0" w:color="auto"/>
            <w:bottom w:val="none" w:sz="0" w:space="0" w:color="auto"/>
            <w:right w:val="none" w:sz="0" w:space="0" w:color="auto"/>
          </w:divBdr>
        </w:div>
        <w:div w:id="1609506667">
          <w:marLeft w:val="446"/>
          <w:marRight w:val="0"/>
          <w:marTop w:val="0"/>
          <w:marBottom w:val="0"/>
          <w:divBdr>
            <w:top w:val="none" w:sz="0" w:space="0" w:color="auto"/>
            <w:left w:val="none" w:sz="0" w:space="0" w:color="auto"/>
            <w:bottom w:val="none" w:sz="0" w:space="0" w:color="auto"/>
            <w:right w:val="none" w:sz="0" w:space="0" w:color="auto"/>
          </w:divBdr>
        </w:div>
        <w:div w:id="901523637">
          <w:marLeft w:val="446"/>
          <w:marRight w:val="0"/>
          <w:marTop w:val="0"/>
          <w:marBottom w:val="0"/>
          <w:divBdr>
            <w:top w:val="none" w:sz="0" w:space="0" w:color="auto"/>
            <w:left w:val="none" w:sz="0" w:space="0" w:color="auto"/>
            <w:bottom w:val="none" w:sz="0" w:space="0" w:color="auto"/>
            <w:right w:val="none" w:sz="0" w:space="0" w:color="auto"/>
          </w:divBdr>
        </w:div>
        <w:div w:id="6794353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Lee</dc:creator>
  <cp:keywords/>
  <dc:description/>
  <cp:lastModifiedBy>Albert Lee</cp:lastModifiedBy>
  <cp:revision>22</cp:revision>
  <dcterms:created xsi:type="dcterms:W3CDTF">2018-06-16T16:50:00Z</dcterms:created>
  <dcterms:modified xsi:type="dcterms:W3CDTF">2018-09-17T21:05:00Z</dcterms:modified>
</cp:coreProperties>
</file>