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84D1A9" w14:textId="77777777" w:rsidR="004B7E44" w:rsidRDefault="004B7E44" w:rsidP="004B7E44"/>
    <w:p w14:paraId="066C16F1" w14:textId="77777777" w:rsidR="004B7E44" w:rsidRDefault="004B7E44">
      <w:pPr>
        <w:spacing w:after="200"/>
      </w:pPr>
    </w:p>
    <w:p w14:paraId="7BB8C728" w14:textId="499AF64F" w:rsidR="004B7E44" w:rsidRDefault="004E40D9" w:rsidP="003D1AA1">
      <w:pPr>
        <w:pStyle w:val="Ttulo2"/>
        <w:spacing w:after="50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Plan de GCS / Mecanismos de Gestión y Control</w:t>
      </w:r>
      <w:r w:rsidR="003D1AA1" w:rsidRPr="003D1AA1">
        <w:rPr>
          <w:rFonts w:ascii="Times New Roman" w:hAnsi="Times New Roman"/>
          <w:u w:val="single"/>
        </w:rPr>
        <w:t>:</w:t>
      </w:r>
    </w:p>
    <w:p w14:paraId="1A910784" w14:textId="48DA0D9F" w:rsidR="00B60886" w:rsidRPr="00B60886" w:rsidRDefault="003D1AA1" w:rsidP="00B60886">
      <w:pPr>
        <w:pStyle w:val="Ttulo2"/>
        <w:numPr>
          <w:ilvl w:val="0"/>
          <w:numId w:val="1"/>
        </w:numPr>
        <w:spacing w:after="50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t xml:space="preserve">Introducción: </w:t>
      </w:r>
    </w:p>
    <w:p w14:paraId="70496F37" w14:textId="4AF7A9D2" w:rsidR="00B60886" w:rsidRPr="00B60886" w:rsidRDefault="00B60886" w:rsidP="00B60886">
      <w:pPr>
        <w:pStyle w:val="Ttulo2"/>
        <w:spacing w:after="500"/>
        <w:ind w:left="360"/>
        <w:rPr>
          <w:rFonts w:ascii="Times New Roman" w:hAnsi="Times New Roman"/>
          <w:b w:val="0"/>
          <w:sz w:val="24"/>
          <w:u w:val="single"/>
        </w:rPr>
      </w:pPr>
      <w:r w:rsidRPr="00B60886">
        <w:rPr>
          <w:rFonts w:ascii="Times New Roman" w:hAnsi="Times New Roman"/>
          <w:sz w:val="32"/>
          <w:u w:val="single"/>
        </w:rPr>
        <w:t>Resumen del plan</w:t>
      </w:r>
    </w:p>
    <w:p w14:paraId="5EC2E55E" w14:textId="7D40C17E" w:rsidR="00B60886" w:rsidRDefault="00D314DA" w:rsidP="00933215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>
        <w:rPr>
          <w:rFonts w:ascii="Times New Roman" w:hAnsi="Times New Roman"/>
          <w:bCs/>
          <w:i/>
          <w:iCs/>
          <w:sz w:val="32"/>
        </w:rPr>
        <w:t>Identificación de la</w:t>
      </w:r>
      <w:r w:rsidR="00B60886" w:rsidRPr="00B60886">
        <w:rPr>
          <w:rFonts w:ascii="Times New Roman" w:hAnsi="Times New Roman"/>
          <w:bCs/>
          <w:i/>
          <w:iCs/>
          <w:sz w:val="32"/>
        </w:rPr>
        <w:t xml:space="preserve"> configuración:</w:t>
      </w:r>
      <w:r w:rsidR="00B60886">
        <w:rPr>
          <w:rFonts w:ascii="Times New Roman" w:hAnsi="Times New Roman"/>
          <w:bCs/>
          <w:i/>
          <w:iCs/>
          <w:sz w:val="32"/>
        </w:rPr>
        <w:t xml:space="preserve">    </w:t>
      </w:r>
    </w:p>
    <w:p w14:paraId="760E5654" w14:textId="727E35CB" w:rsidR="00B60886" w:rsidRPr="00B60886" w:rsidRDefault="00B60886" w:rsidP="00B60886">
      <w:pPr>
        <w:pStyle w:val="Ttulo2"/>
        <w:spacing w:after="500"/>
        <w:ind w:left="360"/>
        <w:rPr>
          <w:rFonts w:ascii="Times New Roman" w:hAnsi="Times New Roman"/>
          <w:b w:val="0"/>
          <w:sz w:val="32"/>
        </w:rPr>
      </w:pPr>
      <w:r w:rsidRPr="00B60886">
        <w:rPr>
          <w:rFonts w:ascii="Times New Roman" w:hAnsi="Times New Roman"/>
          <w:b w:val="0"/>
          <w:sz w:val="24"/>
        </w:rPr>
        <w:t>De</w:t>
      </w:r>
      <w:r>
        <w:rPr>
          <w:rFonts w:ascii="Times New Roman" w:hAnsi="Times New Roman"/>
          <w:b w:val="0"/>
          <w:sz w:val="24"/>
        </w:rPr>
        <w:t xml:space="preserve">scripción de las </w:t>
      </w:r>
      <w:r w:rsidRPr="00D314DA">
        <w:rPr>
          <w:rFonts w:ascii="Times New Roman" w:hAnsi="Times New Roman"/>
          <w:bCs/>
          <w:sz w:val="24"/>
        </w:rPr>
        <w:t>actividades llevadas a cabo durante el proyecto</w:t>
      </w:r>
      <w:r w:rsidR="00D314DA">
        <w:rPr>
          <w:rFonts w:ascii="Times New Roman" w:hAnsi="Times New Roman"/>
          <w:b w:val="0"/>
          <w:sz w:val="24"/>
        </w:rPr>
        <w:t xml:space="preserve">, de los </w:t>
      </w:r>
      <w:r w:rsidR="00D314DA" w:rsidRPr="00D314DA">
        <w:rPr>
          <w:rFonts w:ascii="Times New Roman" w:hAnsi="Times New Roman"/>
          <w:bCs/>
          <w:sz w:val="24"/>
        </w:rPr>
        <w:t>productos</w:t>
      </w:r>
      <w:r w:rsidR="00D314DA">
        <w:rPr>
          <w:rFonts w:ascii="Times New Roman" w:hAnsi="Times New Roman"/>
          <w:b w:val="0"/>
          <w:sz w:val="24"/>
        </w:rPr>
        <w:t xml:space="preserve"> que se podrán bajo control de configuración y de los </w:t>
      </w:r>
      <w:r w:rsidR="00D314DA" w:rsidRPr="00D314DA">
        <w:rPr>
          <w:rFonts w:ascii="Times New Roman" w:hAnsi="Times New Roman"/>
          <w:bCs/>
          <w:sz w:val="24"/>
        </w:rPr>
        <w:t>procedimientos</w:t>
      </w:r>
      <w:r w:rsidR="00D314DA">
        <w:rPr>
          <w:rFonts w:ascii="Times New Roman" w:hAnsi="Times New Roman"/>
          <w:b w:val="0"/>
          <w:sz w:val="24"/>
        </w:rPr>
        <w:t xml:space="preserve"> que seguirán los integrantes del equipo de Logrolling.</w:t>
      </w:r>
    </w:p>
    <w:p w14:paraId="5B594A19" w14:textId="74708FC8" w:rsidR="00B60886" w:rsidRPr="00D314DA" w:rsidRDefault="00D314DA" w:rsidP="00933215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D314DA">
        <w:rPr>
          <w:rFonts w:ascii="Times New Roman" w:hAnsi="Times New Roman"/>
          <w:bCs/>
          <w:i/>
          <w:iCs/>
          <w:sz w:val="32"/>
        </w:rPr>
        <w:t>Definición de la</w:t>
      </w:r>
      <w:r>
        <w:rPr>
          <w:rFonts w:ascii="Times New Roman" w:hAnsi="Times New Roman"/>
          <w:bCs/>
          <w:i/>
          <w:iCs/>
          <w:sz w:val="32"/>
        </w:rPr>
        <w:t>s</w:t>
      </w:r>
      <w:r w:rsidRPr="00D314DA">
        <w:rPr>
          <w:rFonts w:ascii="Times New Roman" w:hAnsi="Times New Roman"/>
          <w:bCs/>
          <w:i/>
          <w:iCs/>
          <w:sz w:val="32"/>
        </w:rPr>
        <w:t xml:space="preserve"> línea</w:t>
      </w:r>
      <w:r>
        <w:rPr>
          <w:rFonts w:ascii="Times New Roman" w:hAnsi="Times New Roman"/>
          <w:bCs/>
          <w:i/>
          <w:iCs/>
          <w:sz w:val="32"/>
        </w:rPr>
        <w:t>s</w:t>
      </w:r>
      <w:r w:rsidRPr="00D314DA">
        <w:rPr>
          <w:rFonts w:ascii="Times New Roman" w:hAnsi="Times New Roman"/>
          <w:bCs/>
          <w:i/>
          <w:iCs/>
          <w:sz w:val="32"/>
        </w:rPr>
        <w:t xml:space="preserve"> base</w:t>
      </w:r>
    </w:p>
    <w:p w14:paraId="741E59E9" w14:textId="64CB0E1F" w:rsidR="00B60886" w:rsidRDefault="00933215" w:rsidP="00B60886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b w:val="0"/>
          <w:sz w:val="24"/>
        </w:rPr>
        <w:t xml:space="preserve">Definición de los </w:t>
      </w:r>
      <w:r w:rsidRPr="00933215">
        <w:rPr>
          <w:rFonts w:ascii="Times New Roman" w:hAnsi="Times New Roman"/>
          <w:bCs/>
          <w:sz w:val="24"/>
        </w:rPr>
        <w:t>elementos desarrollado</w:t>
      </w:r>
      <w:r w:rsidRPr="00933215">
        <w:rPr>
          <w:rFonts w:ascii="Times New Roman" w:hAnsi="Times New Roman"/>
          <w:bCs/>
          <w:sz w:val="24"/>
        </w:rPr>
        <w:t>s</w:t>
      </w:r>
      <w:r w:rsidRPr="00933215">
        <w:rPr>
          <w:rFonts w:ascii="Times New Roman" w:hAnsi="Times New Roman"/>
          <w:bCs/>
          <w:sz w:val="24"/>
        </w:rPr>
        <w:t xml:space="preserve"> durante la planificación</w:t>
      </w:r>
      <w:r w:rsidRPr="00933215">
        <w:rPr>
          <w:rFonts w:ascii="Times New Roman" w:hAnsi="Times New Roman"/>
          <w:b w:val="0"/>
          <w:sz w:val="24"/>
        </w:rPr>
        <w:t xml:space="preserve"> que nos permiten establecer “la ruta” a seguir </w:t>
      </w:r>
      <w:r>
        <w:rPr>
          <w:rFonts w:ascii="Times New Roman" w:hAnsi="Times New Roman"/>
          <w:b w:val="0"/>
          <w:sz w:val="24"/>
        </w:rPr>
        <w:t>para</w:t>
      </w:r>
      <w:r w:rsidRPr="00933215">
        <w:rPr>
          <w:rFonts w:ascii="Times New Roman" w:hAnsi="Times New Roman"/>
          <w:bCs/>
          <w:sz w:val="24"/>
        </w:rPr>
        <w:t xml:space="preserve"> realizar el proyecto y alcanzar sus objetivos</w:t>
      </w:r>
    </w:p>
    <w:p w14:paraId="7996BA57" w14:textId="2567FE7B" w:rsidR="00933215" w:rsidRDefault="00933215" w:rsidP="00933215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933215">
        <w:rPr>
          <w:rFonts w:ascii="Times New Roman" w:hAnsi="Times New Roman"/>
          <w:bCs/>
          <w:i/>
          <w:iCs/>
          <w:sz w:val="32"/>
        </w:rPr>
        <w:t>Control de c</w:t>
      </w:r>
      <w:r w:rsidR="00BA54F2">
        <w:rPr>
          <w:rFonts w:ascii="Times New Roman" w:hAnsi="Times New Roman"/>
          <w:bCs/>
          <w:i/>
          <w:iCs/>
          <w:sz w:val="32"/>
        </w:rPr>
        <w:t>onfiguración</w:t>
      </w:r>
    </w:p>
    <w:p w14:paraId="7062097C" w14:textId="5D6F8C68" w:rsidR="00933215" w:rsidRDefault="00933215" w:rsidP="00933215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BA54F2">
        <w:rPr>
          <w:rFonts w:ascii="Times New Roman" w:hAnsi="Times New Roman"/>
          <w:bCs/>
          <w:sz w:val="24"/>
        </w:rPr>
        <w:t>Seguimiento de un ciclo de vida</w:t>
      </w:r>
      <w:r w:rsidRPr="00933215">
        <w:rPr>
          <w:rFonts w:ascii="Times New Roman" w:hAnsi="Times New Roman"/>
          <w:b w:val="0"/>
          <w:sz w:val="24"/>
        </w:rPr>
        <w:t xml:space="preserve"> de un cambio</w:t>
      </w:r>
    </w:p>
    <w:p w14:paraId="30CAD9E4" w14:textId="3361471F" w:rsidR="00933215" w:rsidRDefault="00933215" w:rsidP="00BA54F2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933215">
        <w:rPr>
          <w:rFonts w:ascii="Times New Roman" w:hAnsi="Times New Roman"/>
          <w:bCs/>
          <w:i/>
          <w:iCs/>
          <w:sz w:val="32"/>
        </w:rPr>
        <w:t>Informe final de configuración</w:t>
      </w:r>
    </w:p>
    <w:p w14:paraId="35F24708" w14:textId="219A841C" w:rsidR="00BA54F2" w:rsidRDefault="00BA54F2" w:rsidP="00BA54F2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BA54F2">
        <w:rPr>
          <w:rFonts w:ascii="Times New Roman" w:hAnsi="Times New Roman"/>
          <w:b w:val="0"/>
          <w:sz w:val="24"/>
        </w:rPr>
        <w:t xml:space="preserve">Resumen de </w:t>
      </w:r>
      <w:r w:rsidRPr="00BA54F2">
        <w:rPr>
          <w:rFonts w:ascii="Times New Roman" w:hAnsi="Times New Roman"/>
          <w:bCs/>
          <w:sz w:val="24"/>
        </w:rPr>
        <w:t>actividades realizadas de GCS</w:t>
      </w:r>
      <w:r w:rsidRPr="00BA54F2">
        <w:rPr>
          <w:rFonts w:ascii="Times New Roman" w:hAnsi="Times New Roman"/>
          <w:b w:val="0"/>
          <w:sz w:val="24"/>
        </w:rPr>
        <w:t xml:space="preserve"> y sus resultados a lo largo del proyecto</w:t>
      </w:r>
    </w:p>
    <w:p w14:paraId="3FCAEE54" w14:textId="2B523DBF" w:rsidR="00BA54F2" w:rsidRPr="00BA54F2" w:rsidRDefault="00BA54F2" w:rsidP="00BA54F2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Cs/>
          <w:i/>
          <w:iCs/>
          <w:sz w:val="32"/>
        </w:rPr>
      </w:pPr>
      <w:r w:rsidRPr="00BA54F2">
        <w:rPr>
          <w:rFonts w:ascii="Times New Roman" w:hAnsi="Times New Roman"/>
          <w:bCs/>
          <w:i/>
          <w:iCs/>
          <w:sz w:val="32"/>
        </w:rPr>
        <w:t>Revisiones y auditorias de configuración</w:t>
      </w:r>
    </w:p>
    <w:p w14:paraId="73EF3482" w14:textId="4C29A5E5" w:rsidR="00933215" w:rsidRPr="00BA54F2" w:rsidRDefault="00BA54F2" w:rsidP="00933215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 w:rsidRPr="00BA54F2">
        <w:rPr>
          <w:rFonts w:ascii="Times New Roman" w:hAnsi="Times New Roman"/>
          <w:b w:val="0"/>
          <w:sz w:val="24"/>
        </w:rPr>
        <w:t>Seguimiento del proyecto para monit</w:t>
      </w:r>
      <w:r>
        <w:rPr>
          <w:rFonts w:ascii="Times New Roman" w:hAnsi="Times New Roman"/>
          <w:b w:val="0"/>
          <w:sz w:val="24"/>
        </w:rPr>
        <w:t>oriz</w:t>
      </w:r>
      <w:r w:rsidRPr="00BA54F2">
        <w:rPr>
          <w:rFonts w:ascii="Times New Roman" w:hAnsi="Times New Roman"/>
          <w:b w:val="0"/>
          <w:sz w:val="24"/>
        </w:rPr>
        <w:t>ar su evolución y encontrar defectos</w:t>
      </w:r>
    </w:p>
    <w:tbl>
      <w:tblPr>
        <w:tblpPr w:leftFromText="180" w:rightFromText="180" w:vertAnchor="text" w:horzAnchor="page" w:tblpX="621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9"/>
      </w:tblGrid>
      <w:tr w:rsidR="007C7A2B" w14:paraId="2ADFC1D1" w14:textId="77777777" w:rsidTr="007C7A2B">
        <w:trPr>
          <w:trHeight w:val="181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</w:tcPr>
          <w:p w14:paraId="298D4012" w14:textId="77777777" w:rsidR="007C7A2B" w:rsidRDefault="007C7A2B" w:rsidP="007C7A2B"/>
        </w:tc>
      </w:tr>
      <w:tr w:rsidR="007C7A2B" w14:paraId="5E064F73" w14:textId="77777777" w:rsidTr="007C7A2B">
        <w:trPr>
          <w:trHeight w:val="272"/>
        </w:trPr>
        <w:tc>
          <w:tcPr>
            <w:tcW w:w="55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1B2925" w14:textId="77777777" w:rsidR="007C7A2B" w:rsidRDefault="007C7A2B" w:rsidP="007C7A2B">
            <w:pPr>
              <w:rPr>
                <w:noProof/>
              </w:rPr>
            </w:pPr>
          </w:p>
        </w:tc>
      </w:tr>
    </w:tbl>
    <w:p w14:paraId="7ABD3ECA" w14:textId="1FC8ECC9" w:rsidR="003D1AA1" w:rsidRPr="004A3C23" w:rsidRDefault="004E40D9" w:rsidP="004E40D9">
      <w:pPr>
        <w:pStyle w:val="Ttulo2"/>
        <w:spacing w:after="500"/>
        <w:ind w:left="360"/>
        <w:rPr>
          <w:rFonts w:ascii="Times New Roman" w:hAnsi="Times New Roman"/>
          <w:b w:val="0"/>
          <w:sz w:val="24"/>
        </w:rPr>
      </w:pPr>
      <w:r>
        <w:rPr>
          <w:rFonts w:ascii="Times New Roman" w:hAnsi="Times New Roman"/>
          <w:sz w:val="32"/>
        </w:rPr>
        <w:lastRenderedPageBreak/>
        <w:t>1.1 Propósito</w:t>
      </w:r>
      <w:r w:rsidR="003D1AA1">
        <w:rPr>
          <w:rFonts w:ascii="Times New Roman" w:hAnsi="Times New Roman"/>
          <w:b w:val="0"/>
          <w:sz w:val="24"/>
        </w:rPr>
        <w:t xml:space="preserve">  </w:t>
      </w:r>
    </w:p>
    <w:p w14:paraId="11C2FBDC" w14:textId="5795527E" w:rsidR="007C7A2B" w:rsidRDefault="004E40D9" w:rsidP="007C7A2B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El plan de gestión de la configuración constituye un elemento clave para </w:t>
      </w:r>
      <w:r w:rsidRPr="007C7A2B">
        <w:rPr>
          <w:rFonts w:ascii="Times New Roman" w:hAnsi="Times New Roman"/>
          <w:bCs/>
          <w:sz w:val="26"/>
          <w:szCs w:val="26"/>
        </w:rPr>
        <w:t>establecer y</w:t>
      </w:r>
      <w:r w:rsidR="007C7A2B" w:rsidRPr="007C7A2B">
        <w:rPr>
          <w:rFonts w:ascii="Times New Roman" w:hAnsi="Times New Roman"/>
          <w:bCs/>
          <w:sz w:val="26"/>
          <w:szCs w:val="26"/>
        </w:rPr>
        <w:t xml:space="preserve"> </w:t>
      </w:r>
      <w:r w:rsidRPr="007C7A2B">
        <w:rPr>
          <w:rFonts w:ascii="Times New Roman" w:hAnsi="Times New Roman"/>
          <w:bCs/>
          <w:sz w:val="26"/>
          <w:szCs w:val="26"/>
        </w:rPr>
        <w:t xml:space="preserve"> </w:t>
      </w:r>
      <w:r w:rsidR="007C7A2B" w:rsidRPr="007C7A2B">
        <w:rPr>
          <w:rFonts w:ascii="Times New Roman" w:hAnsi="Times New Roman"/>
          <w:bCs/>
          <w:sz w:val="26"/>
          <w:szCs w:val="26"/>
        </w:rPr>
        <w:t xml:space="preserve">    </w:t>
      </w:r>
      <w:r w:rsidRPr="007C7A2B">
        <w:rPr>
          <w:rFonts w:ascii="Times New Roman" w:hAnsi="Times New Roman"/>
          <w:bCs/>
          <w:sz w:val="26"/>
          <w:szCs w:val="26"/>
        </w:rPr>
        <w:t>garantizar la integridad de nuestro producto</w:t>
      </w:r>
      <w:r>
        <w:rPr>
          <w:rFonts w:ascii="Times New Roman" w:hAnsi="Times New Roman"/>
          <w:b w:val="0"/>
          <w:sz w:val="26"/>
          <w:szCs w:val="26"/>
        </w:rPr>
        <w:t xml:space="preserve"> durante el proceso de desarrollo, es por ello por lo que el objetivo del presente documento es </w:t>
      </w:r>
      <w:r w:rsidR="007C7A2B">
        <w:rPr>
          <w:rFonts w:ascii="Times New Roman" w:hAnsi="Times New Roman"/>
          <w:b w:val="0"/>
          <w:sz w:val="26"/>
          <w:szCs w:val="26"/>
        </w:rPr>
        <w:t>asegurar</w:t>
      </w:r>
      <w:r>
        <w:rPr>
          <w:rFonts w:ascii="Times New Roman" w:hAnsi="Times New Roman"/>
          <w:b w:val="0"/>
          <w:sz w:val="26"/>
          <w:szCs w:val="26"/>
        </w:rPr>
        <w:t xml:space="preserve"> que los cambios no se realicen de forma inapropiada, así como </w:t>
      </w:r>
      <w:r w:rsidRPr="007C7A2B">
        <w:rPr>
          <w:rFonts w:ascii="Times New Roman" w:hAnsi="Times New Roman"/>
          <w:bCs/>
          <w:sz w:val="26"/>
          <w:szCs w:val="26"/>
        </w:rPr>
        <w:t>describir las actividades de gestión de configuración</w:t>
      </w:r>
      <w:r>
        <w:rPr>
          <w:rFonts w:ascii="Times New Roman" w:hAnsi="Times New Roman"/>
          <w:b w:val="0"/>
          <w:sz w:val="26"/>
          <w:szCs w:val="26"/>
        </w:rPr>
        <w:t xml:space="preserve"> de software y definir los </w:t>
      </w:r>
      <w:r w:rsidRPr="007C7A2B">
        <w:rPr>
          <w:rFonts w:ascii="Times New Roman" w:hAnsi="Times New Roman"/>
          <w:bCs/>
          <w:sz w:val="26"/>
          <w:szCs w:val="26"/>
        </w:rPr>
        <w:t xml:space="preserve">procedimientos </w:t>
      </w:r>
      <w:r w:rsidR="007C7A2B" w:rsidRPr="007C7A2B">
        <w:rPr>
          <w:rFonts w:ascii="Times New Roman" w:hAnsi="Times New Roman"/>
          <w:bCs/>
          <w:sz w:val="26"/>
          <w:szCs w:val="26"/>
        </w:rPr>
        <w:t>que seguirá el equipo</w:t>
      </w:r>
      <w:r w:rsidR="007C7A2B">
        <w:rPr>
          <w:rFonts w:ascii="Times New Roman" w:hAnsi="Times New Roman"/>
          <w:b w:val="0"/>
          <w:sz w:val="26"/>
          <w:szCs w:val="26"/>
        </w:rPr>
        <w:t xml:space="preserve"> de Logrolling.</w:t>
      </w:r>
    </w:p>
    <w:p w14:paraId="17EDCB5E" w14:textId="189F9930" w:rsidR="00324CFD" w:rsidRPr="007C7A2B" w:rsidRDefault="007C7A2B" w:rsidP="00324CFD">
      <w:pPr>
        <w:pStyle w:val="Ttulo2"/>
        <w:tabs>
          <w:tab w:val="left" w:pos="2512"/>
        </w:tabs>
        <w:spacing w:after="500"/>
        <w:ind w:left="360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</w:t>
      </w:r>
      <w:r w:rsidRPr="007C7A2B">
        <w:rPr>
          <w:rFonts w:ascii="Times New Roman" w:hAnsi="Times New Roman"/>
          <w:sz w:val="32"/>
        </w:rPr>
        <w:t>1.2 Alcance</w:t>
      </w:r>
      <w:r w:rsidR="00324CFD">
        <w:rPr>
          <w:rFonts w:ascii="Times New Roman" w:hAnsi="Times New Roman"/>
          <w:sz w:val="32"/>
        </w:rPr>
        <w:tab/>
      </w:r>
    </w:p>
    <w:p w14:paraId="289E47EC" w14:textId="28FBC7C9" w:rsidR="00324CFD" w:rsidRDefault="007C7A2B" w:rsidP="00324CFD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El ámbito de este documento </w:t>
      </w:r>
      <w:r w:rsidRPr="00645D1A">
        <w:rPr>
          <w:rFonts w:ascii="Times New Roman" w:hAnsi="Times New Roman"/>
          <w:bCs/>
          <w:sz w:val="26"/>
          <w:szCs w:val="26"/>
        </w:rPr>
        <w:t>incluye en general toda fuente que es manejada dentro del proyecto</w:t>
      </w:r>
      <w:r>
        <w:rPr>
          <w:rFonts w:ascii="Times New Roman" w:hAnsi="Times New Roman"/>
          <w:b w:val="0"/>
          <w:sz w:val="26"/>
          <w:szCs w:val="26"/>
        </w:rPr>
        <w:t xml:space="preserve"> y establece un plan para administrar </w:t>
      </w:r>
      <w:r w:rsidRPr="00645D1A">
        <w:rPr>
          <w:rFonts w:ascii="Times New Roman" w:hAnsi="Times New Roman"/>
          <w:bCs/>
          <w:sz w:val="26"/>
          <w:szCs w:val="26"/>
        </w:rPr>
        <w:t xml:space="preserve">los productos de </w:t>
      </w:r>
      <w:r w:rsidR="00645D1A" w:rsidRPr="00645D1A">
        <w:rPr>
          <w:rFonts w:ascii="Times New Roman" w:hAnsi="Times New Roman"/>
          <w:bCs/>
          <w:sz w:val="26"/>
          <w:szCs w:val="26"/>
        </w:rPr>
        <w:t>software</w:t>
      </w:r>
      <w:r w:rsidR="00645D1A">
        <w:rPr>
          <w:rFonts w:ascii="Times New Roman" w:hAnsi="Times New Roman"/>
          <w:b w:val="0"/>
          <w:sz w:val="26"/>
          <w:szCs w:val="26"/>
        </w:rPr>
        <w:t xml:space="preserve"> en todos sus</w:t>
      </w:r>
      <w:r w:rsidR="001D6DB7">
        <w:rPr>
          <w:rFonts w:ascii="Times New Roman" w:hAnsi="Times New Roman"/>
          <w:b w:val="0"/>
          <w:sz w:val="26"/>
          <w:szCs w:val="26"/>
        </w:rPr>
        <w:t xml:space="preserve"> </w:t>
      </w:r>
      <w:r w:rsidR="001D6DB7">
        <w:rPr>
          <w:rFonts w:ascii="Times New Roman" w:hAnsi="Times New Roman"/>
          <w:b w:val="0"/>
          <w:sz w:val="26"/>
          <w:szCs w:val="26"/>
        </w:rPr>
        <w:t xml:space="preserve">ambientes (desarrollo, pruebas y producción), así como la </w:t>
      </w:r>
      <w:r w:rsidR="001D6DB7" w:rsidRPr="00645D1A">
        <w:rPr>
          <w:rFonts w:ascii="Times New Roman" w:hAnsi="Times New Roman"/>
          <w:bCs/>
          <w:sz w:val="26"/>
          <w:szCs w:val="26"/>
        </w:rPr>
        <w:t>documentación del proyecto</w:t>
      </w:r>
      <w:r w:rsidR="001D6DB7">
        <w:rPr>
          <w:rFonts w:ascii="Times New Roman" w:hAnsi="Times New Roman"/>
          <w:bCs/>
          <w:sz w:val="26"/>
          <w:szCs w:val="26"/>
        </w:rPr>
        <w:t xml:space="preserve"> </w:t>
      </w:r>
      <w:r w:rsidR="001D6DB7">
        <w:rPr>
          <w:rFonts w:ascii="Times New Roman" w:hAnsi="Times New Roman"/>
          <w:b w:val="0"/>
          <w:sz w:val="26"/>
          <w:szCs w:val="26"/>
        </w:rPr>
        <w:t>(ingeniería, gestión, calidad del producto, usuario).</w:t>
      </w:r>
      <w:r w:rsidR="00645D1A">
        <w:rPr>
          <w:rFonts w:ascii="Times New Roman" w:hAnsi="Times New Roman"/>
          <w:b w:val="0"/>
          <w:sz w:val="26"/>
          <w:szCs w:val="26"/>
        </w:rPr>
        <w:t xml:space="preserve"> </w:t>
      </w:r>
    </w:p>
    <w:p w14:paraId="61843FA3" w14:textId="6B78D804" w:rsidR="00645D1A" w:rsidRDefault="00BA54F2" w:rsidP="00645D1A">
      <w:pPr>
        <w:pStyle w:val="Ttulo2"/>
        <w:spacing w:after="500"/>
        <w:ind w:left="360"/>
        <w:rPr>
          <w:rFonts w:ascii="Times New Roman" w:hAnsi="Times New Roman"/>
          <w:sz w:val="32"/>
        </w:rPr>
      </w:pPr>
      <w:r w:rsidRPr="00BA54F2">
        <w:rPr>
          <w:rFonts w:ascii="Times New Roman" w:hAnsi="Times New Roman"/>
          <w:sz w:val="32"/>
        </w:rPr>
        <w:t>1.3 Definiciones de términos clave</w:t>
      </w:r>
    </w:p>
    <w:p w14:paraId="16041508" w14:textId="1E9758E7" w:rsidR="00BA54F2" w:rsidRDefault="00BA54F2" w:rsidP="00645D1A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 w:rsidRPr="00BA54F2">
        <w:rPr>
          <w:rFonts w:ascii="Times New Roman" w:hAnsi="Times New Roman"/>
          <w:bCs/>
          <w:sz w:val="26"/>
          <w:szCs w:val="26"/>
        </w:rPr>
        <w:t>GCS: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Pr="00BA54F2">
        <w:rPr>
          <w:rFonts w:ascii="Times New Roman" w:hAnsi="Times New Roman"/>
          <w:b w:val="0"/>
          <w:sz w:val="26"/>
          <w:szCs w:val="26"/>
        </w:rPr>
        <w:t>gestión de configuración del software</w:t>
      </w:r>
    </w:p>
    <w:p w14:paraId="2F3A5888" w14:textId="3B0D4AF7" w:rsidR="00BA54F2" w:rsidRDefault="00BA54F2" w:rsidP="00645D1A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Línea Base:</w:t>
      </w:r>
      <w:r>
        <w:rPr>
          <w:rFonts w:ascii="Times New Roman" w:hAnsi="Times New Roman"/>
          <w:b w:val="0"/>
          <w:sz w:val="26"/>
          <w:szCs w:val="26"/>
        </w:rPr>
        <w:t xml:space="preserve"> Conjunto de elementos de configuración formalmente aprobados que sirve como punto de partida para futuras versiones.</w:t>
      </w:r>
    </w:p>
    <w:p w14:paraId="32047BEF" w14:textId="7F701140" w:rsidR="001D6DB7" w:rsidRDefault="00293B72" w:rsidP="001D6DB7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CCC:</w:t>
      </w:r>
      <w:r>
        <w:rPr>
          <w:rFonts w:ascii="Times New Roman" w:hAnsi="Times New Roman"/>
          <w:b w:val="0"/>
          <w:sz w:val="26"/>
          <w:szCs w:val="26"/>
        </w:rPr>
        <w:t xml:space="preserve"> Comité de </w:t>
      </w:r>
      <w:r w:rsidR="00634937">
        <w:rPr>
          <w:rFonts w:ascii="Times New Roman" w:hAnsi="Times New Roman"/>
          <w:b w:val="0"/>
          <w:sz w:val="26"/>
          <w:szCs w:val="26"/>
        </w:rPr>
        <w:t>c</w:t>
      </w:r>
      <w:r>
        <w:rPr>
          <w:rFonts w:ascii="Times New Roman" w:hAnsi="Times New Roman"/>
          <w:b w:val="0"/>
          <w:sz w:val="26"/>
          <w:szCs w:val="26"/>
        </w:rPr>
        <w:t xml:space="preserve">ontrol de </w:t>
      </w:r>
      <w:r w:rsidR="00634937">
        <w:rPr>
          <w:rFonts w:ascii="Times New Roman" w:hAnsi="Times New Roman"/>
          <w:b w:val="0"/>
          <w:sz w:val="26"/>
          <w:szCs w:val="26"/>
        </w:rPr>
        <w:t>la configuración</w:t>
      </w:r>
    </w:p>
    <w:p w14:paraId="0CCCC52B" w14:textId="6B84B83E" w:rsidR="00AD45F7" w:rsidRPr="00AD45F7" w:rsidRDefault="00561515" w:rsidP="00AD45F7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CMDB:</w:t>
      </w:r>
      <w:r>
        <w:rPr>
          <w:rFonts w:ascii="Times New Roman" w:hAnsi="Times New Roman"/>
          <w:b w:val="0"/>
          <w:sz w:val="26"/>
          <w:szCs w:val="26"/>
        </w:rPr>
        <w:t xml:space="preserve"> Repositorio que relaciona todos elementos de la compañía que son necesarios para la prestación de servicios.</w:t>
      </w:r>
    </w:p>
    <w:p w14:paraId="71E79F85" w14:textId="16FB8323" w:rsidR="001D6DB7" w:rsidRDefault="00AD45F7" w:rsidP="00AD45F7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ECS: </w:t>
      </w:r>
      <w:r>
        <w:rPr>
          <w:rFonts w:ascii="Times New Roman" w:hAnsi="Times New Roman"/>
          <w:b w:val="0"/>
          <w:sz w:val="26"/>
          <w:szCs w:val="26"/>
        </w:rPr>
        <w:t>Elementos de configuración del software</w:t>
      </w:r>
    </w:p>
    <w:p w14:paraId="49E2A630" w14:textId="1751D89F" w:rsidR="00290142" w:rsidRPr="00AD45F7" w:rsidRDefault="00290142" w:rsidP="00AD45F7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GCA:</w:t>
      </w:r>
      <w:r>
        <w:rPr>
          <w:rFonts w:ascii="Times New Roman" w:hAnsi="Times New Roman"/>
          <w:b w:val="0"/>
          <w:sz w:val="26"/>
          <w:szCs w:val="26"/>
        </w:rPr>
        <w:t xml:space="preserve"> Departamento de gestión del cambio</w:t>
      </w:r>
    </w:p>
    <w:p w14:paraId="6693908D" w14:textId="461D5F5E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6FE0736F" w14:textId="10B964CF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335D19DD" w14:textId="15B603C3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02BB0677" w14:textId="5BF3C6AA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321953E2" w14:textId="10B3D3B4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</w:p>
    <w:p w14:paraId="2C337980" w14:textId="77777777" w:rsidR="001D6DB7" w:rsidRDefault="001D6DB7" w:rsidP="001D6DB7">
      <w:pPr>
        <w:pStyle w:val="Ttulo2"/>
        <w:spacing w:after="500"/>
        <w:rPr>
          <w:rFonts w:ascii="Times New Roman" w:hAnsi="Times New Roman"/>
          <w:sz w:val="32"/>
        </w:rPr>
      </w:pPr>
      <w:r w:rsidRPr="00293B72">
        <w:rPr>
          <w:rFonts w:ascii="Times New Roman" w:hAnsi="Times New Roman"/>
          <w:sz w:val="32"/>
        </w:rPr>
        <w:lastRenderedPageBreak/>
        <w:t>2.G</w:t>
      </w:r>
      <w:r>
        <w:rPr>
          <w:rFonts w:ascii="Times New Roman" w:hAnsi="Times New Roman"/>
          <w:sz w:val="32"/>
        </w:rPr>
        <w:t>estión de la configuración</w:t>
      </w:r>
    </w:p>
    <w:p w14:paraId="4DC8DFE4" w14:textId="77777777" w:rsidR="001D6DB7" w:rsidRDefault="001D6DB7" w:rsidP="001D6DB7">
      <w:pPr>
        <w:pStyle w:val="Ttulo2"/>
        <w:spacing w:after="500"/>
        <w:ind w:left="360"/>
        <w:rPr>
          <w:rFonts w:ascii="Times New Roman" w:hAnsi="Times New Roman"/>
          <w:sz w:val="32"/>
        </w:rPr>
      </w:pPr>
      <w:r w:rsidRPr="00634937">
        <w:rPr>
          <w:rFonts w:ascii="Times New Roman" w:hAnsi="Times New Roman"/>
          <w:sz w:val="32"/>
        </w:rPr>
        <w:t>2.1 Organización de la GCS</w:t>
      </w:r>
    </w:p>
    <w:p w14:paraId="2E42171B" w14:textId="77777777" w:rsidR="001D6DB7" w:rsidRDefault="001D6DB7" w:rsidP="001D6DB7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 w:rsidRPr="00634937">
        <w:rPr>
          <w:rFonts w:ascii="Times New Roman" w:hAnsi="Times New Roman"/>
          <w:b w:val="0"/>
          <w:sz w:val="26"/>
          <w:szCs w:val="26"/>
        </w:rPr>
        <w:t xml:space="preserve">La organización de la </w:t>
      </w:r>
      <w:r>
        <w:rPr>
          <w:rFonts w:ascii="Times New Roman" w:hAnsi="Times New Roman"/>
          <w:b w:val="0"/>
          <w:sz w:val="26"/>
          <w:szCs w:val="26"/>
        </w:rPr>
        <w:t xml:space="preserve">GCS se realizará a través del </w:t>
      </w:r>
      <w:r w:rsidRPr="00E64397">
        <w:rPr>
          <w:rFonts w:ascii="Times New Roman" w:hAnsi="Times New Roman"/>
          <w:bCs/>
          <w:sz w:val="26"/>
          <w:szCs w:val="26"/>
        </w:rPr>
        <w:t>Comité de control de la configuración (CCC)</w:t>
      </w:r>
      <w:r>
        <w:rPr>
          <w:rFonts w:ascii="Times New Roman" w:hAnsi="Times New Roman"/>
          <w:bCs/>
          <w:sz w:val="26"/>
          <w:szCs w:val="26"/>
        </w:rPr>
        <w:t xml:space="preserve">, </w:t>
      </w:r>
      <w:r>
        <w:rPr>
          <w:rFonts w:ascii="Times New Roman" w:hAnsi="Times New Roman"/>
          <w:b w:val="0"/>
          <w:sz w:val="26"/>
          <w:szCs w:val="26"/>
        </w:rPr>
        <w:t>una autoridad cuyas principales funciones son:</w:t>
      </w:r>
      <w:r>
        <w:rPr>
          <w:rFonts w:ascii="Times New Roman" w:hAnsi="Times New Roman"/>
          <w:b w:val="0"/>
          <w:sz w:val="26"/>
          <w:szCs w:val="26"/>
        </w:rPr>
        <w:tab/>
      </w:r>
    </w:p>
    <w:p w14:paraId="24D5B998" w14:textId="0E77B523" w:rsidR="001D6DB7" w:rsidRPr="001D6DB7" w:rsidRDefault="001D6DB7" w:rsidP="001D6DB7">
      <w:pPr>
        <w:pStyle w:val="Ttulo2"/>
        <w:numPr>
          <w:ilvl w:val="0"/>
          <w:numId w:val="10"/>
        </w:numPr>
        <w:spacing w:after="500"/>
        <w:rPr>
          <w:rFonts w:ascii="Times New Roman" w:hAnsi="Times New Roman"/>
          <w:bCs/>
          <w:sz w:val="26"/>
          <w:szCs w:val="26"/>
        </w:rPr>
      </w:pPr>
      <w:r w:rsidRPr="001D6DB7">
        <w:rPr>
          <w:rFonts w:ascii="Times New Roman" w:hAnsi="Times New Roman"/>
          <w:bCs/>
          <w:sz w:val="26"/>
          <w:szCs w:val="26"/>
        </w:rPr>
        <w:t>Evaluar todas las peticiones de cambio</w:t>
      </w:r>
      <w:r w:rsidRPr="001D6DB7">
        <w:rPr>
          <w:rFonts w:ascii="Times New Roman" w:hAnsi="Times New Roman"/>
          <w:bCs/>
          <w:sz w:val="26"/>
          <w:szCs w:val="26"/>
        </w:rPr>
        <w:tab/>
      </w:r>
    </w:p>
    <w:p w14:paraId="363DC952" w14:textId="7A913704" w:rsidR="001D6DB7" w:rsidRPr="001D6DB7" w:rsidRDefault="001D6DB7" w:rsidP="001D6DB7">
      <w:pPr>
        <w:pStyle w:val="Ttulo2"/>
        <w:numPr>
          <w:ilvl w:val="0"/>
          <w:numId w:val="10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Aceptar o rechazar los cambios propuestos</w:t>
      </w:r>
    </w:p>
    <w:p w14:paraId="1D9FAC52" w14:textId="70F8BBD7" w:rsidR="001D6DB7" w:rsidRPr="001D6DB7" w:rsidRDefault="001D6DB7" w:rsidP="001D6DB7">
      <w:pPr>
        <w:pStyle w:val="Ttulo2"/>
        <w:numPr>
          <w:ilvl w:val="0"/>
          <w:numId w:val="10"/>
        </w:numPr>
        <w:spacing w:after="500"/>
        <w:rPr>
          <w:rFonts w:ascii="Times New Roman" w:hAnsi="Times New Roman"/>
          <w:bCs/>
          <w:sz w:val="26"/>
          <w:szCs w:val="26"/>
        </w:rPr>
      </w:pPr>
      <w:r w:rsidRPr="001D6DB7">
        <w:rPr>
          <w:rFonts w:ascii="Times New Roman" w:hAnsi="Times New Roman"/>
          <w:bCs/>
          <w:sz w:val="26"/>
          <w:szCs w:val="26"/>
        </w:rPr>
        <w:t>Tomar las respectivas decisiones sobre los cambios a implementar, cualquier cambio en los requerimientos, o en el diseño.</w:t>
      </w:r>
    </w:p>
    <w:p w14:paraId="114B20A4" w14:textId="1C45976C" w:rsidR="001D6DB7" w:rsidRDefault="007836A7" w:rsidP="001D6DB7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Dicho comité estará formado por todos los integrantes del grupo, los cuales desempeñan los siguientes roles:</w:t>
      </w:r>
    </w:p>
    <w:p w14:paraId="34CED4B7" w14:textId="5CAB5BFA" w:rsidR="007836A7" w:rsidRDefault="003005F9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Gestor de configuración</w:t>
      </w:r>
    </w:p>
    <w:p w14:paraId="684A4695" w14:textId="757D5544" w:rsidR="003005F9" w:rsidRDefault="00561515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Líder</w:t>
      </w:r>
      <w:r w:rsidR="003005F9">
        <w:rPr>
          <w:rFonts w:ascii="Times New Roman" w:hAnsi="Times New Roman"/>
          <w:b w:val="0"/>
          <w:sz w:val="26"/>
          <w:szCs w:val="26"/>
        </w:rPr>
        <w:t xml:space="preserve"> del proyecto</w:t>
      </w:r>
    </w:p>
    <w:p w14:paraId="2C0EB287" w14:textId="651F8992" w:rsidR="003005F9" w:rsidRDefault="00561515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Gestores de cambio</w:t>
      </w:r>
    </w:p>
    <w:p w14:paraId="66EE86A5" w14:textId="5C6B6604" w:rsidR="000F545E" w:rsidRDefault="000F545E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Director económico</w:t>
      </w:r>
    </w:p>
    <w:p w14:paraId="5F94F0B4" w14:textId="38055897" w:rsidR="003005F9" w:rsidRDefault="000F545E" w:rsidP="003005F9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Arquitecto de la aplicación</w:t>
      </w:r>
    </w:p>
    <w:p w14:paraId="0E458723" w14:textId="46B64C49" w:rsidR="005A4A40" w:rsidRPr="005A4A40" w:rsidRDefault="000F545E" w:rsidP="005A4A40">
      <w:pPr>
        <w:pStyle w:val="Ttulo2"/>
        <w:numPr>
          <w:ilvl w:val="0"/>
          <w:numId w:val="7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Arquitectos técnicos y diseñadores</w:t>
      </w:r>
    </w:p>
    <w:p w14:paraId="5DCD689F" w14:textId="55792340" w:rsidR="001D6DB7" w:rsidRDefault="001D6DB7" w:rsidP="001D6DB7">
      <w:pPr>
        <w:rPr>
          <w:rFonts w:ascii="Times New Roman" w:eastAsia="Times New Roman" w:hAnsi="Times New Roman" w:cs="Times New Roman"/>
          <w:color w:val="auto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Aceptar o rechazar los cambios propuestos</w:t>
      </w:r>
    </w:p>
    <w:p w14:paraId="69196A07" w14:textId="0F05750C" w:rsidR="001D6DB7" w:rsidRDefault="001D6DB7" w:rsidP="001D6DB7"/>
    <w:p w14:paraId="5F68136A" w14:textId="6A48FCF2" w:rsidR="001D6DB7" w:rsidRDefault="005A4A40" w:rsidP="001D6DB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50446E" wp14:editId="292CE1AE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227570" cy="469900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7570" cy="469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B8B1C4" w14:textId="6CF082F7" w:rsidR="005A4A40" w:rsidRPr="00210E21" w:rsidRDefault="005A4A40" w:rsidP="005A4A40">
      <w:pPr>
        <w:pStyle w:val="Ttulo2"/>
        <w:spacing w:after="500"/>
        <w:ind w:left="360"/>
        <w:rPr>
          <w:rFonts w:ascii="Times New Roman" w:hAnsi="Times New Roman"/>
          <w:sz w:val="32"/>
          <w:u w:val="single"/>
        </w:rPr>
      </w:pPr>
      <w:r w:rsidRPr="00210E21">
        <w:rPr>
          <w:rFonts w:ascii="Times New Roman" w:hAnsi="Times New Roman"/>
          <w:sz w:val="32"/>
          <w:u w:val="single"/>
        </w:rPr>
        <w:t>Descripción de roles del CCC</w:t>
      </w:r>
    </w:p>
    <w:p w14:paraId="61DD2B6C" w14:textId="52CF4663" w:rsidR="005A4A40" w:rsidRPr="00210E21" w:rsidRDefault="005A4A40" w:rsidP="00210E21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 w:rsidRPr="00210E21">
        <w:rPr>
          <w:rFonts w:ascii="Times New Roman" w:hAnsi="Times New Roman"/>
          <w:bCs/>
          <w:sz w:val="26"/>
          <w:szCs w:val="26"/>
          <w:u w:val="single"/>
        </w:rPr>
        <w:t>Líder del proyecto</w:t>
      </w:r>
      <w:r w:rsidR="00210E21">
        <w:rPr>
          <w:rFonts w:ascii="Times New Roman" w:hAnsi="Times New Roman"/>
          <w:bCs/>
          <w:sz w:val="26"/>
          <w:szCs w:val="26"/>
          <w:u w:val="single"/>
        </w:rPr>
        <w:t>:</w:t>
      </w:r>
    </w:p>
    <w:p w14:paraId="72A67BD5" w14:textId="7CDBD44B" w:rsidR="005A4A40" w:rsidRDefault="005A4A40" w:rsidP="005A4A40">
      <w:pPr>
        <w:pStyle w:val="Ttulo2"/>
        <w:spacing w:after="500"/>
        <w:ind w:left="360"/>
        <w:rPr>
          <w:rFonts w:ascii="Times New Roman" w:hAnsi="Times New Roman"/>
          <w:b w:val="0"/>
          <w:sz w:val="26"/>
          <w:szCs w:val="26"/>
        </w:rPr>
      </w:pPr>
      <w:r w:rsidRPr="005A4A40">
        <w:rPr>
          <w:rFonts w:ascii="Times New Roman" w:hAnsi="Times New Roman"/>
          <w:b w:val="0"/>
          <w:sz w:val="26"/>
          <w:szCs w:val="26"/>
        </w:rPr>
        <w:t xml:space="preserve">Su misión es la de </w:t>
      </w:r>
      <w:r w:rsidRPr="00210E21">
        <w:rPr>
          <w:rFonts w:ascii="Times New Roman" w:hAnsi="Times New Roman"/>
          <w:bCs/>
          <w:sz w:val="26"/>
          <w:szCs w:val="26"/>
        </w:rPr>
        <w:t>dirigir y coordinar los proyectos de desarrollo</w:t>
      </w:r>
      <w:r w:rsidRPr="005A4A40">
        <w:rPr>
          <w:rFonts w:ascii="Times New Roman" w:hAnsi="Times New Roman"/>
          <w:b w:val="0"/>
          <w:sz w:val="26"/>
          <w:szCs w:val="26"/>
        </w:rPr>
        <w:t xml:space="preserve"> y mantenimiento de las aplicaciones de la empresa, supervisando las funciones y los recursos de análisis funcional, técnico y </w:t>
      </w:r>
      <w:hyperlink r:id="rId9" w:tooltip="Programación" w:history="1">
        <w:r w:rsidRPr="005A4A40">
          <w:rPr>
            <w:rFonts w:ascii="Times New Roman" w:hAnsi="Times New Roman"/>
            <w:b w:val="0"/>
            <w:sz w:val="26"/>
            <w:szCs w:val="26"/>
          </w:rPr>
          <w:t>programación</w:t>
        </w:r>
      </w:hyperlink>
      <w:r w:rsidRPr="005A4A40">
        <w:rPr>
          <w:rFonts w:ascii="Times New Roman" w:hAnsi="Times New Roman"/>
          <w:b w:val="0"/>
          <w:sz w:val="26"/>
          <w:szCs w:val="26"/>
        </w:rPr>
        <w:t>, con el fin de satisfacer las necesidades de los usuarios y asegurando la adecuada explotación de las aplicaciones.</w:t>
      </w:r>
    </w:p>
    <w:p w14:paraId="186C45F2" w14:textId="52383A49" w:rsidR="00210E21" w:rsidRDefault="00210E21" w:rsidP="005A4A40">
      <w:pPr>
        <w:pStyle w:val="Ttulo2"/>
        <w:spacing w:after="500"/>
        <w:ind w:left="360"/>
        <w:rPr>
          <w:rFonts w:ascii="Times New Roman" w:hAnsi="Times New Roman"/>
          <w:bCs/>
          <w:sz w:val="26"/>
          <w:szCs w:val="26"/>
        </w:rPr>
      </w:pPr>
      <w:r w:rsidRPr="00210E21">
        <w:rPr>
          <w:rFonts w:ascii="Times New Roman" w:hAnsi="Times New Roman"/>
          <w:bCs/>
          <w:sz w:val="26"/>
          <w:szCs w:val="26"/>
        </w:rPr>
        <w:t>Funciones:</w:t>
      </w:r>
    </w:p>
    <w:p w14:paraId="5220D35E" w14:textId="4147A3C2" w:rsidR="00210E21" w:rsidRPr="00210E21" w:rsidRDefault="00210E21" w:rsidP="00210E21">
      <w:pPr>
        <w:pStyle w:val="Ttulo2"/>
        <w:numPr>
          <w:ilvl w:val="0"/>
          <w:numId w:val="12"/>
        </w:numPr>
        <w:spacing w:after="500"/>
        <w:rPr>
          <w:rFonts w:ascii="Times New Roman" w:hAnsi="Times New Roman"/>
          <w:b w:val="0"/>
          <w:sz w:val="26"/>
          <w:szCs w:val="26"/>
        </w:rPr>
      </w:pPr>
      <w:r w:rsidRPr="00210E21">
        <w:rPr>
          <w:rFonts w:ascii="Times New Roman" w:hAnsi="Times New Roman"/>
          <w:b w:val="0"/>
          <w:sz w:val="26"/>
          <w:szCs w:val="26"/>
        </w:rPr>
        <w:t>Coordina las interacciones con los clientes y los usuarios finales.</w:t>
      </w:r>
    </w:p>
    <w:p w14:paraId="0D1CBD63" w14:textId="42D89994" w:rsidR="005A4A40" w:rsidRDefault="005A4A40" w:rsidP="005A4A40">
      <w:pPr>
        <w:tabs>
          <w:tab w:val="left" w:pos="2311"/>
        </w:tabs>
      </w:pPr>
    </w:p>
    <w:p w14:paraId="0A889A66" w14:textId="3597EBC2" w:rsidR="00210E21" w:rsidRDefault="00210E21" w:rsidP="005A4A40">
      <w:pPr>
        <w:tabs>
          <w:tab w:val="left" w:pos="2311"/>
        </w:tabs>
      </w:pPr>
    </w:p>
    <w:p w14:paraId="203C4DDE" w14:textId="54BEB868" w:rsidR="00210E21" w:rsidRDefault="00210E21" w:rsidP="005A4A40">
      <w:pPr>
        <w:tabs>
          <w:tab w:val="left" w:pos="2311"/>
        </w:tabs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Coordina las interacciones con los clientes y los usuarios finales.</w:t>
      </w:r>
    </w:p>
    <w:p w14:paraId="56D2F5D8" w14:textId="67D2A3A5" w:rsidR="00210E21" w:rsidRDefault="00210E21" w:rsidP="00210E21">
      <w:pPr>
        <w:pStyle w:val="Ttulo2"/>
        <w:numPr>
          <w:ilvl w:val="0"/>
          <w:numId w:val="12"/>
        </w:numPr>
        <w:spacing w:after="500"/>
        <w:rPr>
          <w:rFonts w:ascii="Times New Roman" w:hAnsi="Times New Roman"/>
          <w:b w:val="0"/>
          <w:sz w:val="26"/>
          <w:szCs w:val="26"/>
        </w:rPr>
      </w:pPr>
      <w:r w:rsidRPr="00210E21">
        <w:rPr>
          <w:rFonts w:ascii="Times New Roman" w:hAnsi="Times New Roman"/>
          <w:b w:val="0"/>
          <w:sz w:val="26"/>
          <w:szCs w:val="26"/>
        </w:rPr>
        <w:lastRenderedPageBreak/>
        <w:t>Motiva y organiza el equipo de trabajo para lograr un objetivo definido</w:t>
      </w:r>
    </w:p>
    <w:p w14:paraId="16DCEB87" w14:textId="6C771B21" w:rsidR="00210E21" w:rsidRDefault="00210E21" w:rsidP="00210E21">
      <w:pPr>
        <w:pStyle w:val="Ttulo2"/>
        <w:numPr>
          <w:ilvl w:val="0"/>
          <w:numId w:val="12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Informa sobre el estado actual del proyecto</w:t>
      </w:r>
    </w:p>
    <w:p w14:paraId="2147E136" w14:textId="2BBE538C" w:rsidR="00210E21" w:rsidRPr="00210E21" w:rsidRDefault="00210E21" w:rsidP="00210E21">
      <w:pPr>
        <w:pStyle w:val="Ttulo2"/>
        <w:numPr>
          <w:ilvl w:val="0"/>
          <w:numId w:val="12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Define las prioridades de las tareas relacionadas con el proyecto</w:t>
      </w:r>
    </w:p>
    <w:p w14:paraId="73B8007F" w14:textId="575BC06C" w:rsidR="00210E21" w:rsidRDefault="00210E21" w:rsidP="00210E21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 w:rsidRPr="00210E21">
        <w:rPr>
          <w:rFonts w:ascii="Times New Roman" w:hAnsi="Times New Roman"/>
          <w:bCs/>
          <w:sz w:val="26"/>
          <w:szCs w:val="26"/>
          <w:u w:val="single"/>
        </w:rPr>
        <w:t>Gestores de cambio:</w:t>
      </w:r>
    </w:p>
    <w:p w14:paraId="75F1D7C2" w14:textId="7CAC1724" w:rsidR="005B6B29" w:rsidRDefault="005B6B29" w:rsidP="005B6B29">
      <w:pPr>
        <w:pStyle w:val="Ttulo2"/>
        <w:spacing w:after="500"/>
        <w:ind w:left="360"/>
        <w:rPr>
          <w:rFonts w:ascii="Times New Roman" w:hAnsi="Times New Roman"/>
          <w:bCs/>
          <w:sz w:val="26"/>
          <w:szCs w:val="26"/>
        </w:rPr>
      </w:pPr>
      <w:r w:rsidRPr="005B6B29">
        <w:rPr>
          <w:rFonts w:ascii="Times New Roman" w:hAnsi="Times New Roman"/>
          <w:bCs/>
          <w:sz w:val="26"/>
          <w:szCs w:val="26"/>
        </w:rPr>
        <w:t>Funciones:</w:t>
      </w:r>
    </w:p>
    <w:p w14:paraId="7100A933" w14:textId="2C620334" w:rsidR="005B6B29" w:rsidRPr="005B6B29" w:rsidRDefault="005B6B29" w:rsidP="005B6B29">
      <w:pPr>
        <w:pStyle w:val="Ttulo2"/>
        <w:numPr>
          <w:ilvl w:val="0"/>
          <w:numId w:val="12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Evaluar el impacto y riesgo de los cambios </w:t>
      </w:r>
    </w:p>
    <w:p w14:paraId="4721A553" w14:textId="25F759E6" w:rsidR="005B6B29" w:rsidRPr="005B6B29" w:rsidRDefault="005B6B29" w:rsidP="005B6B29">
      <w:pPr>
        <w:pStyle w:val="Ttulo2"/>
        <w:numPr>
          <w:ilvl w:val="0"/>
          <w:numId w:val="12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Asegurar que los responsables de los elementos de configuración actualizan los históricos de estos elementos con los cambios implementados</w:t>
      </w:r>
    </w:p>
    <w:p w14:paraId="1D409D54" w14:textId="7297685F" w:rsidR="005B6B29" w:rsidRDefault="005B6B29" w:rsidP="005B6B29">
      <w:pPr>
        <w:pStyle w:val="Ttulo2"/>
        <w:numPr>
          <w:ilvl w:val="0"/>
          <w:numId w:val="12"/>
        </w:numPr>
        <w:spacing w:after="500"/>
        <w:rPr>
          <w:rFonts w:ascii="Times New Roman" w:hAnsi="Times New Roman"/>
          <w:b w:val="0"/>
          <w:sz w:val="26"/>
          <w:szCs w:val="26"/>
        </w:rPr>
      </w:pPr>
      <w:r w:rsidRPr="005B6B29">
        <w:rPr>
          <w:rFonts w:ascii="Times New Roman" w:hAnsi="Times New Roman"/>
          <w:b w:val="0"/>
          <w:sz w:val="26"/>
          <w:szCs w:val="26"/>
        </w:rPr>
        <w:t>Planifica</w:t>
      </w:r>
      <w:r>
        <w:rPr>
          <w:rFonts w:ascii="Times New Roman" w:hAnsi="Times New Roman"/>
          <w:b w:val="0"/>
          <w:sz w:val="26"/>
          <w:szCs w:val="26"/>
        </w:rPr>
        <w:t>r</w:t>
      </w:r>
      <w:r w:rsidRPr="005B6B29">
        <w:rPr>
          <w:rFonts w:ascii="Times New Roman" w:hAnsi="Times New Roman"/>
          <w:b w:val="0"/>
          <w:sz w:val="26"/>
          <w:szCs w:val="26"/>
        </w:rPr>
        <w:t xml:space="preserve"> las iteraciones</w:t>
      </w:r>
      <w:r>
        <w:rPr>
          <w:rFonts w:ascii="Times New Roman" w:hAnsi="Times New Roman"/>
          <w:b w:val="0"/>
          <w:sz w:val="26"/>
          <w:szCs w:val="26"/>
        </w:rPr>
        <w:t xml:space="preserve"> </w:t>
      </w:r>
    </w:p>
    <w:p w14:paraId="650D3B5A" w14:textId="53930943" w:rsidR="005B6B29" w:rsidRPr="005B6B29" w:rsidRDefault="005B6B29" w:rsidP="005B6B29">
      <w:pPr>
        <w:pStyle w:val="Ttulo2"/>
        <w:numPr>
          <w:ilvl w:val="0"/>
          <w:numId w:val="12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Conseguir que la estrategia de la compañía se lleve a cabo</w:t>
      </w:r>
    </w:p>
    <w:p w14:paraId="1E514233" w14:textId="54636AF1" w:rsidR="00210E21" w:rsidRDefault="005B6B29" w:rsidP="005B6B29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 w:rsidRPr="005B6B29">
        <w:rPr>
          <w:rFonts w:ascii="Times New Roman" w:hAnsi="Times New Roman"/>
          <w:bCs/>
          <w:sz w:val="26"/>
          <w:szCs w:val="26"/>
          <w:u w:val="single"/>
        </w:rPr>
        <w:t>Gestor de configuración</w:t>
      </w:r>
    </w:p>
    <w:p w14:paraId="6B89ECF2" w14:textId="05184A9F" w:rsidR="005B6B29" w:rsidRDefault="005B6B29" w:rsidP="005B6B29">
      <w:pPr>
        <w:pStyle w:val="Ttulo2"/>
        <w:spacing w:after="500"/>
        <w:ind w:left="360"/>
        <w:rPr>
          <w:rFonts w:ascii="Times New Roman" w:hAnsi="Times New Roman"/>
          <w:bCs/>
          <w:sz w:val="26"/>
          <w:szCs w:val="26"/>
        </w:rPr>
      </w:pPr>
      <w:r w:rsidRPr="005B6B29">
        <w:rPr>
          <w:rFonts w:ascii="Times New Roman" w:hAnsi="Times New Roman"/>
          <w:bCs/>
          <w:sz w:val="26"/>
          <w:szCs w:val="26"/>
        </w:rPr>
        <w:t>Funciones:</w:t>
      </w:r>
    </w:p>
    <w:p w14:paraId="0FF37155" w14:textId="6FFB977E" w:rsidR="005B6B29" w:rsidRDefault="005B6B29" w:rsidP="005B6B29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 w:val="0"/>
          <w:sz w:val="26"/>
          <w:szCs w:val="26"/>
        </w:rPr>
      </w:pPr>
      <w:r w:rsidRPr="005B6B29">
        <w:rPr>
          <w:rFonts w:ascii="Times New Roman" w:hAnsi="Times New Roman"/>
          <w:b w:val="0"/>
          <w:sz w:val="26"/>
          <w:szCs w:val="26"/>
        </w:rPr>
        <w:t>Gestionar la planificación, identificación, control, seguimiento y auditoría de todos los elementos de configuración en la base de datos de configuración</w:t>
      </w:r>
      <w:r>
        <w:rPr>
          <w:rFonts w:ascii="Times New Roman" w:hAnsi="Times New Roman"/>
          <w:b w:val="0"/>
          <w:sz w:val="26"/>
          <w:szCs w:val="26"/>
        </w:rPr>
        <w:t>.</w:t>
      </w:r>
    </w:p>
    <w:p w14:paraId="21EF9DF5" w14:textId="07862BB7" w:rsidR="005B6B29" w:rsidRDefault="005B6B29" w:rsidP="005B6B29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Desarrollar el plan de gestión de configuración</w:t>
      </w:r>
    </w:p>
    <w:p w14:paraId="4147B105" w14:textId="50434D56" w:rsidR="000E3A29" w:rsidRDefault="000E3A29" w:rsidP="005B6B29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Promover el uso efectivo de la CMDB</w:t>
      </w:r>
    </w:p>
    <w:p w14:paraId="40FAA9CB" w14:textId="46DA897D" w:rsidR="000E3A29" w:rsidRDefault="000E3A29" w:rsidP="005B6B29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Asegurar la consistencia e integridad de los datos de la CMDB a través de la ejecución de procedimientos de verificación y auditoría</w:t>
      </w:r>
    </w:p>
    <w:p w14:paraId="050A91D2" w14:textId="2D7504E4" w:rsidR="005B6B29" w:rsidRPr="000E3A29" w:rsidRDefault="000E3A29" w:rsidP="000E3A29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 w:val="0"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Aprobar cambios estructurales en la CMDB.</w:t>
      </w:r>
    </w:p>
    <w:p w14:paraId="34A36E77" w14:textId="043FAEAA" w:rsidR="000E3A29" w:rsidRDefault="000E3A29" w:rsidP="000E3A29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  <w:u w:val="single"/>
        </w:rPr>
      </w:pPr>
      <w:r>
        <w:rPr>
          <w:rFonts w:ascii="Times New Roman" w:hAnsi="Times New Roman"/>
          <w:bCs/>
          <w:sz w:val="26"/>
          <w:szCs w:val="26"/>
          <w:u w:val="single"/>
        </w:rPr>
        <w:lastRenderedPageBreak/>
        <w:t>Director económico:</w:t>
      </w:r>
    </w:p>
    <w:p w14:paraId="1A1C66C2" w14:textId="0E192C22" w:rsidR="000E3A29" w:rsidRDefault="000E3A29" w:rsidP="000E3A29">
      <w:pPr>
        <w:pStyle w:val="Ttulo2"/>
        <w:spacing w:after="500"/>
        <w:ind w:left="72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Funciones:</w:t>
      </w:r>
    </w:p>
    <w:p w14:paraId="76BEBE29" w14:textId="445052F9" w:rsidR="000E3A29" w:rsidRPr="000E3A29" w:rsidRDefault="000E3A29" w:rsidP="000E3A29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Analizar desde el punto de vista económico los cambios planteados en las reuniones del CCC.</w:t>
      </w:r>
    </w:p>
    <w:p w14:paraId="588BF1E6" w14:textId="29D2B055" w:rsidR="000E3A29" w:rsidRPr="000E3A29" w:rsidRDefault="000E3A29" w:rsidP="000E3A29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Determinar políticas de estrategia y operación del sistema financiero de la empresa</w:t>
      </w:r>
    </w:p>
    <w:p w14:paraId="188EC0BD" w14:textId="19CB0340" w:rsidR="000E3A29" w:rsidRPr="000E3A29" w:rsidRDefault="000E3A29" w:rsidP="000E3A29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Dirigir las decisiones financieras de la empresa</w:t>
      </w:r>
    </w:p>
    <w:p w14:paraId="7FF92D1C" w14:textId="3992AF43" w:rsidR="000E3A29" w:rsidRPr="000E3A29" w:rsidRDefault="000E3A29" w:rsidP="000E3A29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u w:val="single"/>
        </w:rPr>
        <w:t>Arquitecto de la aplicación:</w:t>
      </w:r>
    </w:p>
    <w:p w14:paraId="3E866CB5" w14:textId="2B43282F" w:rsidR="00AD45F7" w:rsidRDefault="000E3A29" w:rsidP="00AD45F7">
      <w:pPr>
        <w:pStyle w:val="Ttulo2"/>
        <w:spacing w:after="500"/>
        <w:ind w:left="72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Funciones:</w:t>
      </w:r>
    </w:p>
    <w:p w14:paraId="39D528EC" w14:textId="77777777" w:rsidR="00AD45F7" w:rsidRPr="00AD45F7" w:rsidRDefault="00AD45F7" w:rsidP="00AD45F7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Identificar todos los ECS de la aplicación a nivel general y reportarlos</w:t>
      </w:r>
    </w:p>
    <w:p w14:paraId="71E77318" w14:textId="77777777" w:rsidR="00AD45F7" w:rsidRPr="00AD45F7" w:rsidRDefault="00AD45F7" w:rsidP="00AD45F7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Desarrollar especificaciones funcionales de la aplicación</w:t>
      </w:r>
    </w:p>
    <w:p w14:paraId="4A696C3D" w14:textId="59E9D1C8" w:rsidR="00AD45F7" w:rsidRPr="00AD45F7" w:rsidRDefault="00AD45F7" w:rsidP="00AD45F7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Emitir reportes sobre el alcance de los cambios planteados a nivel general en los ECS.</w:t>
      </w:r>
    </w:p>
    <w:p w14:paraId="3AB0C2D9" w14:textId="0E6F2CDC" w:rsidR="00AD45F7" w:rsidRDefault="00AD45F7" w:rsidP="00BA6E7E">
      <w:pPr>
        <w:pStyle w:val="Ttulo2"/>
        <w:numPr>
          <w:ilvl w:val="0"/>
          <w:numId w:val="11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  <w:u w:val="single"/>
        </w:rPr>
        <w:t>Arquitectos técnicos y diseñadores:</w:t>
      </w:r>
    </w:p>
    <w:p w14:paraId="6CF4A206" w14:textId="77777777" w:rsidR="00BA6E7E" w:rsidRDefault="00BA6E7E" w:rsidP="00BA6E7E">
      <w:pPr>
        <w:pStyle w:val="Ttulo2"/>
        <w:spacing w:after="500"/>
        <w:ind w:left="36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     </w:t>
      </w:r>
      <w:r>
        <w:rPr>
          <w:rFonts w:ascii="Times New Roman" w:hAnsi="Times New Roman"/>
          <w:bCs/>
          <w:sz w:val="26"/>
          <w:szCs w:val="26"/>
        </w:rPr>
        <w:t>Funciones:</w:t>
      </w:r>
    </w:p>
    <w:p w14:paraId="5A189F3B" w14:textId="1CA4C4D3" w:rsidR="00BA6E7E" w:rsidRPr="00BA6E7E" w:rsidRDefault="00BA6E7E" w:rsidP="00BA6E7E">
      <w:pPr>
        <w:pStyle w:val="Ttulo2"/>
        <w:numPr>
          <w:ilvl w:val="0"/>
          <w:numId w:val="18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Identificar todos los ECS de la aplicación a nivel </w:t>
      </w:r>
      <w:r>
        <w:rPr>
          <w:rFonts w:ascii="Times New Roman" w:hAnsi="Times New Roman"/>
          <w:b w:val="0"/>
          <w:sz w:val="26"/>
          <w:szCs w:val="26"/>
        </w:rPr>
        <w:t>de programación</w:t>
      </w:r>
      <w:r>
        <w:rPr>
          <w:rFonts w:ascii="Times New Roman" w:hAnsi="Times New Roman"/>
          <w:b w:val="0"/>
          <w:sz w:val="26"/>
          <w:szCs w:val="26"/>
        </w:rPr>
        <w:t xml:space="preserve"> y reportarlos</w:t>
      </w:r>
    </w:p>
    <w:p w14:paraId="6CB70E2A" w14:textId="783D41BD" w:rsidR="00BA6E7E" w:rsidRPr="00AD45F7" w:rsidRDefault="00BA6E7E" w:rsidP="00BA6E7E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Desarrollar especificaciones </w:t>
      </w:r>
      <w:r>
        <w:rPr>
          <w:rFonts w:ascii="Times New Roman" w:hAnsi="Times New Roman"/>
          <w:b w:val="0"/>
          <w:sz w:val="26"/>
          <w:szCs w:val="26"/>
        </w:rPr>
        <w:t>a nivel de programación</w:t>
      </w:r>
      <w:r>
        <w:rPr>
          <w:rFonts w:ascii="Times New Roman" w:hAnsi="Times New Roman"/>
          <w:b w:val="0"/>
          <w:sz w:val="26"/>
          <w:szCs w:val="26"/>
        </w:rPr>
        <w:t xml:space="preserve"> de la aplicación</w:t>
      </w:r>
    </w:p>
    <w:p w14:paraId="0171BCD5" w14:textId="2532018F" w:rsidR="00BA6E7E" w:rsidRPr="00AD45F7" w:rsidRDefault="00BA6E7E" w:rsidP="00BA6E7E">
      <w:pPr>
        <w:pStyle w:val="Ttulo2"/>
        <w:numPr>
          <w:ilvl w:val="0"/>
          <w:numId w:val="14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 xml:space="preserve">Emitir reportes sobre el alcance de los cambios planteados a nivel </w:t>
      </w:r>
      <w:r>
        <w:rPr>
          <w:rFonts w:ascii="Times New Roman" w:hAnsi="Times New Roman"/>
          <w:b w:val="0"/>
          <w:sz w:val="26"/>
          <w:szCs w:val="26"/>
        </w:rPr>
        <w:t>de programación</w:t>
      </w:r>
      <w:r>
        <w:rPr>
          <w:rFonts w:ascii="Times New Roman" w:hAnsi="Times New Roman"/>
          <w:b w:val="0"/>
          <w:sz w:val="26"/>
          <w:szCs w:val="26"/>
        </w:rPr>
        <w:t xml:space="preserve"> en los ECS.</w:t>
      </w:r>
    </w:p>
    <w:p w14:paraId="111F4ADC" w14:textId="002BD9AB" w:rsidR="00BA6E7E" w:rsidRDefault="00BA6E7E" w:rsidP="00BA6E7E">
      <w:pPr>
        <w:pStyle w:val="Ttulo2"/>
        <w:numPr>
          <w:ilvl w:val="0"/>
          <w:numId w:val="18"/>
        </w:numPr>
        <w:spacing w:after="500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 w:val="0"/>
          <w:sz w:val="26"/>
          <w:szCs w:val="26"/>
        </w:rPr>
        <w:t>Crear las interfaces y el diseño gráfico de la aplicación</w:t>
      </w:r>
    </w:p>
    <w:tbl>
      <w:tblPr>
        <w:tblStyle w:val="Tablaconcuadrcula5oscura-nfasis4"/>
        <w:tblpPr w:leftFromText="141" w:rightFromText="141" w:vertAnchor="page" w:horzAnchor="margin" w:tblpXSpec="center" w:tblpY="1458"/>
        <w:tblW w:w="9525" w:type="dxa"/>
        <w:tblLook w:val="04A0" w:firstRow="1" w:lastRow="0" w:firstColumn="1" w:lastColumn="0" w:noHBand="0" w:noVBand="1"/>
      </w:tblPr>
      <w:tblGrid>
        <w:gridCol w:w="2499"/>
        <w:gridCol w:w="7026"/>
      </w:tblGrid>
      <w:tr w:rsidR="0027325F" w14:paraId="2C935A76" w14:textId="77777777" w:rsidTr="00AE34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25" w:type="dxa"/>
            <w:gridSpan w:val="2"/>
          </w:tcPr>
          <w:p w14:paraId="7034970A" w14:textId="4FCF6B07" w:rsidR="00BA6E7E" w:rsidRPr="001A2A1A" w:rsidRDefault="00BA6E7E" w:rsidP="0027325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</w:p>
        </w:tc>
      </w:tr>
      <w:tr w:rsidR="0027325F" w14:paraId="0676748D" w14:textId="77777777" w:rsidTr="00AE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C023636" w14:textId="7CBEBA51" w:rsidR="00BA6E7E" w:rsidRPr="001A2A1A" w:rsidRDefault="00290142" w:rsidP="0027325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 w:val="0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ARQUITECTURA DE LA APLICACIÓN</w:t>
            </w:r>
          </w:p>
        </w:tc>
        <w:tc>
          <w:tcPr>
            <w:tcW w:w="8722" w:type="dxa"/>
          </w:tcPr>
          <w:p w14:paraId="6BE68B2F" w14:textId="4E9D41DE" w:rsidR="00BA6E7E" w:rsidRPr="0027325F" w:rsidRDefault="0027325F" w:rsidP="0027325F">
            <w:pPr>
              <w:pStyle w:val="Ttulo2"/>
              <w:spacing w:after="5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/>
                <w:b w:val="0"/>
                <w:sz w:val="28"/>
                <w:szCs w:val="26"/>
              </w:rPr>
            </w:pPr>
            <w:r w:rsidRPr="0027325F">
              <w:rPr>
                <w:rFonts w:ascii="Times New Roman" w:eastAsiaTheme="minorEastAsia" w:hAnsi="Times New Roman"/>
                <w:b w:val="0"/>
                <w:sz w:val="28"/>
                <w:szCs w:val="26"/>
              </w:rPr>
              <w:t>Tra</w:t>
            </w:r>
            <w:r>
              <w:rPr>
                <w:rFonts w:ascii="Times New Roman" w:eastAsiaTheme="minorEastAsia" w:hAnsi="Times New Roman"/>
                <w:b w:val="0"/>
                <w:sz w:val="28"/>
                <w:szCs w:val="26"/>
              </w:rPr>
              <w:t>baja</w:t>
            </w:r>
            <w:r w:rsidRPr="0027325F">
              <w:rPr>
                <w:rFonts w:ascii="Times New Roman" w:eastAsiaTheme="minorEastAsia" w:hAnsi="Times New Roman"/>
                <w:b w:val="0"/>
                <w:sz w:val="28"/>
                <w:szCs w:val="26"/>
              </w:rPr>
              <w:t xml:space="preserve"> la aplicación a un nivel superficial sin entrar en detalles de su implementación</w:t>
            </w:r>
          </w:p>
        </w:tc>
      </w:tr>
      <w:tr w:rsidR="0027325F" w14:paraId="10DDF614" w14:textId="77777777" w:rsidTr="00AE34AA">
        <w:trPr>
          <w:trHeight w:val="9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0961FD0C" w14:textId="58FF55F3" w:rsidR="00BA6E7E" w:rsidRDefault="00290142" w:rsidP="0027325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ARQUITECTU</w:t>
            </w:r>
            <w:r w:rsidR="0027325F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</w:t>
            </w: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A TÉCNICA</w:t>
            </w:r>
          </w:p>
        </w:tc>
        <w:tc>
          <w:tcPr>
            <w:tcW w:w="8722" w:type="dxa"/>
          </w:tcPr>
          <w:p w14:paraId="0F357534" w14:textId="65A8A0D7" w:rsidR="00BA6E7E" w:rsidRPr="001A2A1A" w:rsidRDefault="00290142" w:rsidP="0027325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290142">
              <w:rPr>
                <w:rFonts w:ascii="Times New Roman" w:hAnsi="Times New Roman" w:cs="Times New Roman"/>
                <w:color w:val="auto"/>
                <w:szCs w:val="26"/>
              </w:rPr>
              <w:t>Tra</w:t>
            </w:r>
            <w:r w:rsidR="0027325F">
              <w:rPr>
                <w:rFonts w:ascii="Times New Roman" w:hAnsi="Times New Roman" w:cs="Times New Roman"/>
                <w:color w:val="auto"/>
                <w:szCs w:val="26"/>
              </w:rPr>
              <w:t>baja</w:t>
            </w:r>
            <w:r w:rsidRPr="00290142">
              <w:rPr>
                <w:rFonts w:ascii="Times New Roman" w:hAnsi="Times New Roman" w:cs="Times New Roman"/>
                <w:color w:val="auto"/>
                <w:szCs w:val="26"/>
              </w:rPr>
              <w:t xml:space="preserve"> la aplicación a</w:t>
            </w:r>
            <w:r>
              <w:rPr>
                <w:rFonts w:ascii="Times New Roman" w:hAnsi="Times New Roman" w:cs="Times New Roman"/>
                <w:color w:val="auto"/>
                <w:szCs w:val="26"/>
              </w:rPr>
              <w:t xml:space="preserve"> un nivel</w:t>
            </w:r>
            <w:r w:rsidR="0027325F">
              <w:rPr>
                <w:rFonts w:ascii="Times New Roman" w:hAnsi="Times New Roman" w:cs="Times New Roman"/>
                <w:color w:val="auto"/>
                <w:szCs w:val="26"/>
              </w:rPr>
              <w:t xml:space="preserve"> más profundo entrando</w:t>
            </w:r>
            <w:r w:rsidRPr="00290142">
              <w:rPr>
                <w:rFonts w:ascii="Times New Roman" w:hAnsi="Times New Roman" w:cs="Times New Roman"/>
                <w:color w:val="auto"/>
                <w:szCs w:val="26"/>
              </w:rPr>
              <w:t xml:space="preserve"> en </w:t>
            </w:r>
            <w:r>
              <w:rPr>
                <w:rFonts w:ascii="Times New Roman" w:hAnsi="Times New Roman" w:cs="Times New Roman"/>
                <w:color w:val="auto"/>
                <w:szCs w:val="26"/>
              </w:rPr>
              <w:t>detalles de</w:t>
            </w:r>
            <w:r>
              <w:rPr>
                <w:rFonts w:ascii="Times New Roman" w:hAnsi="Times New Roman" w:cs="Times New Roman"/>
                <w:color w:val="auto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  <w:szCs w:val="26"/>
              </w:rPr>
              <w:t>su implementación.</w:t>
            </w:r>
          </w:p>
        </w:tc>
      </w:tr>
      <w:tr w:rsidR="0027325F" w14:paraId="6387CF4B" w14:textId="77777777" w:rsidTr="00AE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2E361ADC" w14:textId="42DF0F12" w:rsidR="00BA6E7E" w:rsidRDefault="00290142" w:rsidP="0027325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ECONOMÍA</w:t>
            </w:r>
          </w:p>
        </w:tc>
        <w:tc>
          <w:tcPr>
            <w:tcW w:w="8722" w:type="dxa"/>
          </w:tcPr>
          <w:p w14:paraId="6CB1293C" w14:textId="5B254873" w:rsidR="00BA6E7E" w:rsidRPr="001A2A1A" w:rsidRDefault="0027325F" w:rsidP="0027325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Cs w:val="26"/>
              </w:rPr>
              <w:t>Analiza</w:t>
            </w:r>
            <w:r w:rsidRPr="0027325F">
              <w:rPr>
                <w:rFonts w:ascii="Times New Roman" w:hAnsi="Times New Roman" w:cs="Times New Roman"/>
                <w:color w:val="auto"/>
                <w:szCs w:val="26"/>
              </w:rPr>
              <w:t xml:space="preserve"> la </w:t>
            </w:r>
            <w:r w:rsidRPr="0027325F">
              <w:rPr>
                <w:rFonts w:ascii="Times New Roman" w:hAnsi="Times New Roman" w:cs="Times New Roman"/>
                <w:color w:val="auto"/>
                <w:szCs w:val="26"/>
              </w:rPr>
              <w:t>capacidad económica</w:t>
            </w:r>
            <w:r w:rsidRPr="0027325F">
              <w:rPr>
                <w:rFonts w:ascii="Times New Roman" w:hAnsi="Times New Roman" w:cs="Times New Roman"/>
                <w:color w:val="auto"/>
                <w:szCs w:val="26"/>
              </w:rPr>
              <w:t xml:space="preserve"> que tiene el proyecto y los gastos a los que puede hacer frente.</w:t>
            </w:r>
          </w:p>
        </w:tc>
      </w:tr>
      <w:tr w:rsidR="0027325F" w14:paraId="26C6456D" w14:textId="77777777" w:rsidTr="00AE34AA">
        <w:trPr>
          <w:trHeight w:val="10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C284AAF" w14:textId="60BB92CC" w:rsidR="00BA6E7E" w:rsidRDefault="00290142" w:rsidP="0027325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GCA</w:t>
            </w:r>
          </w:p>
        </w:tc>
        <w:tc>
          <w:tcPr>
            <w:tcW w:w="8722" w:type="dxa"/>
          </w:tcPr>
          <w:p w14:paraId="60C5FEA1" w14:textId="0E5D5D47" w:rsidR="00BA6E7E" w:rsidRPr="001A2A1A" w:rsidRDefault="0027325F" w:rsidP="0027325F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  <w:r w:rsidRPr="0027325F">
              <w:rPr>
                <w:rFonts w:ascii="Times New Roman" w:hAnsi="Times New Roman" w:cs="Times New Roman"/>
                <w:color w:val="auto"/>
                <w:szCs w:val="26"/>
              </w:rPr>
              <w:t>Controla el ciclo de vida de todos los cambios</w:t>
            </w:r>
            <w:r w:rsidR="00AE34AA">
              <w:rPr>
                <w:rFonts w:ascii="Times New Roman" w:hAnsi="Times New Roman" w:cs="Times New Roman"/>
                <w:color w:val="auto"/>
                <w:szCs w:val="26"/>
              </w:rPr>
              <w:t xml:space="preserve"> y </w:t>
            </w:r>
          </w:p>
        </w:tc>
      </w:tr>
      <w:tr w:rsidR="00AE34AA" w14:paraId="7958DBA4" w14:textId="77777777" w:rsidTr="00AE34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3" w:type="dxa"/>
          </w:tcPr>
          <w:p w14:paraId="64A90703" w14:textId="689B7D14" w:rsidR="00290142" w:rsidRDefault="00290142" w:rsidP="0027325F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GESTIÓN DE LA CONFIGURACIÓN</w:t>
            </w:r>
          </w:p>
        </w:tc>
        <w:tc>
          <w:tcPr>
            <w:tcW w:w="8722" w:type="dxa"/>
          </w:tcPr>
          <w:p w14:paraId="1627A559" w14:textId="77777777" w:rsidR="00AE34AA" w:rsidRDefault="00AE34AA" w:rsidP="00AE34AA">
            <w:pPr>
              <w:pStyle w:val="Ttulo2"/>
              <w:spacing w:after="500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sz w:val="26"/>
                <w:szCs w:val="26"/>
              </w:rPr>
            </w:pPr>
            <w:r w:rsidRPr="005B6B29">
              <w:rPr>
                <w:rFonts w:ascii="Times New Roman" w:hAnsi="Times New Roman"/>
                <w:b w:val="0"/>
                <w:sz w:val="26"/>
                <w:szCs w:val="26"/>
              </w:rPr>
              <w:t>Gestionar la planificación, identificación, control, seguimiento y auditoría de todos los elementos de configuración en la base de datos de configuración</w:t>
            </w:r>
            <w:r>
              <w:rPr>
                <w:rFonts w:ascii="Times New Roman" w:hAnsi="Times New Roman"/>
                <w:b w:val="0"/>
                <w:sz w:val="26"/>
                <w:szCs w:val="26"/>
              </w:rPr>
              <w:t>.</w:t>
            </w:r>
          </w:p>
          <w:p w14:paraId="437EFA65" w14:textId="0DD0966E" w:rsidR="00290142" w:rsidRDefault="00290142" w:rsidP="0027325F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6"/>
              </w:rPr>
            </w:pPr>
          </w:p>
        </w:tc>
      </w:tr>
    </w:tbl>
    <w:p w14:paraId="33B55170" w14:textId="16E2BD9F" w:rsidR="00210E21" w:rsidRDefault="00210E21" w:rsidP="005A4A40">
      <w:pPr>
        <w:tabs>
          <w:tab w:val="left" w:pos="2311"/>
        </w:tabs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y los usuarios finales</w:t>
      </w:r>
    </w:p>
    <w:p w14:paraId="4A718BCC" w14:textId="4BF5FA0E" w:rsidR="00AE34AA" w:rsidRPr="00AE34AA" w:rsidRDefault="00AE34AA" w:rsidP="00AE34AA">
      <w:pPr>
        <w:pStyle w:val="Ttulo2"/>
        <w:spacing w:after="500"/>
        <w:rPr>
          <w:rFonts w:ascii="Times New Roman" w:hAnsi="Times New Roman"/>
          <w:sz w:val="32"/>
          <w:u w:val="single"/>
        </w:rPr>
      </w:pPr>
      <w:r w:rsidRPr="00AE34AA">
        <w:rPr>
          <w:rFonts w:ascii="Times New Roman" w:hAnsi="Times New Roman"/>
          <w:sz w:val="32"/>
          <w:u w:val="single"/>
        </w:rPr>
        <w:t>Funcionamiento del Comité de control de configuración</w:t>
      </w:r>
    </w:p>
    <w:p w14:paraId="342257C0" w14:textId="2BB03084" w:rsidR="00AE34AA" w:rsidRPr="00AE34AA" w:rsidRDefault="00AE34AA" w:rsidP="00AE34AA">
      <w:pPr>
        <w:pStyle w:val="Ttulo2"/>
        <w:spacing w:after="500"/>
        <w:rPr>
          <w:rFonts w:ascii="Times New Roman" w:hAnsi="Times New Roman"/>
          <w:b w:val="0"/>
          <w:sz w:val="26"/>
          <w:szCs w:val="26"/>
        </w:rPr>
      </w:pPr>
      <w:r w:rsidRPr="00AE34AA">
        <w:rPr>
          <w:rFonts w:ascii="Times New Roman" w:hAnsi="Times New Roman"/>
          <w:b w:val="0"/>
          <w:sz w:val="26"/>
          <w:szCs w:val="26"/>
        </w:rPr>
        <w:t>El comité de control de configuración se reunirá todos los viernes de manera regular además de las reuniones extraordinarias convocadas por cualquier miembro del equipo si este lo considerase necesario</w:t>
      </w:r>
    </w:p>
    <w:p w14:paraId="139148E4" w14:textId="4727FF79" w:rsidR="00AE34AA" w:rsidRPr="005A4A40" w:rsidRDefault="00AE34AA" w:rsidP="005A4A40">
      <w:pPr>
        <w:tabs>
          <w:tab w:val="left" w:pos="2311"/>
        </w:tabs>
      </w:pPr>
      <w:bookmarkStart w:id="0" w:name="_GoBack"/>
      <w:bookmarkEnd w:id="0"/>
    </w:p>
    <w:sectPr w:rsidR="00AE34AA" w:rsidRPr="005A4A40" w:rsidSect="004B7E44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720" w:right="1152" w:bottom="720" w:left="1152" w:header="0" w:footer="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F8733" w14:textId="77777777" w:rsidR="00AF4F0A" w:rsidRDefault="00AF4F0A" w:rsidP="004B7E44">
      <w:r>
        <w:separator/>
      </w:r>
    </w:p>
  </w:endnote>
  <w:endnote w:type="continuationSeparator" w:id="0">
    <w:p w14:paraId="3FE8FFB4" w14:textId="77777777" w:rsidR="00AF4F0A" w:rsidRDefault="00AF4F0A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33971E40" w14:textId="77777777" w:rsidTr="004B7E44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161718" w:themeFill="text1"/>
          <w:vAlign w:val="center"/>
        </w:tcPr>
        <w:p w14:paraId="4DB4FE93" w14:textId="77777777" w:rsidR="004B7E44" w:rsidRDefault="006A5643" w:rsidP="006A5643">
          <w:pPr>
            <w:pStyle w:val="Piedepgina"/>
          </w:pPr>
          <w:r>
            <w:t>LOGROLLING</w:t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E05609" w14:textId="77777777" w:rsidR="005A718F" w:rsidRDefault="005A718F" w:rsidP="004B7E44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5FB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683B8" w14:textId="77777777" w:rsidR="00AF4F0A" w:rsidRDefault="00AF4F0A" w:rsidP="004B7E44">
      <w:r>
        <w:separator/>
      </w:r>
    </w:p>
  </w:footnote>
  <w:footnote w:type="continuationSeparator" w:id="0">
    <w:p w14:paraId="6002CE62" w14:textId="77777777" w:rsidR="00AF4F0A" w:rsidRDefault="00AF4F0A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4B7E44" w14:paraId="18B118C6" w14:textId="77777777" w:rsidTr="004B7E44">
      <w:trPr>
        <w:trHeight w:val="1318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764D9098" w14:textId="77777777" w:rsidR="004B7E44" w:rsidRDefault="004B7E44" w:rsidP="004B7E44">
          <w:pPr>
            <w:pStyle w:val="Encabezado"/>
          </w:pPr>
          <w:r>
            <w:rPr>
              <w:noProof/>
              <w:lang w:eastAsia="es-ES"/>
            </w:rPr>
            <mc:AlternateContent>
              <mc:Choice Requires="wps">
                <w:drawing>
                  <wp:inline distT="0" distB="0" distL="0" distR="0" wp14:anchorId="181978B9" wp14:editId="24390AAE">
                    <wp:extent cx="1352282" cy="592428"/>
                    <wp:effectExtent l="0" t="0" r="635" b="0"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352282" cy="59242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091B3E" w14:textId="77777777" w:rsidR="00E54062" w:rsidRPr="004B7E44" w:rsidRDefault="007958DA" w:rsidP="00E54062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958DA">
                                  <w:rPr>
                                    <w:b/>
                                  </w:rPr>
                                  <w:fldChar w:fldCharType="begin"/>
                                </w:r>
                                <w:r w:rsidRPr="007958DA">
                                  <w:rPr>
                                    <w:b/>
                                  </w:rPr>
                                  <w:instrText>PAGE   \* MERGEFORMAT</w:instrTex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separate"/>
                                </w:r>
                                <w:r w:rsidR="00435FB7">
                                  <w:rPr>
                                    <w:b/>
                                    <w:noProof/>
                                  </w:rPr>
                                  <w:t>4</w:t>
                                </w:r>
                                <w:r w:rsidRPr="007958DA">
                                  <w:rPr>
                                    <w:b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181978B9" id="Rectangle 11" o:spid="_x0000_s1026" style="width:106.5pt;height:4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" fillcolor="#a4063e [3204]" stroked="f" strokeweight="2pt">
                    <v:textbox>
                      <w:txbxContent>
                        <w:p w14:paraId="2F091B3E" w14:textId="77777777" w:rsidR="00E54062" w:rsidRPr="004B7E44" w:rsidRDefault="007958DA" w:rsidP="00E54062">
                          <w:pPr>
                            <w:jc w:val="center"/>
                            <w:rPr>
                              <w:b/>
                            </w:rPr>
                          </w:pPr>
                          <w:r w:rsidRPr="007958DA">
                            <w:rPr>
                              <w:b/>
                            </w:rPr>
                            <w:fldChar w:fldCharType="begin"/>
                          </w:r>
                          <w:r w:rsidRPr="007958DA">
                            <w:rPr>
                              <w:b/>
                            </w:rPr>
                            <w:instrText>PAGE   \* MERGEFORMAT</w:instrText>
                          </w:r>
                          <w:r w:rsidRPr="007958DA">
                            <w:rPr>
                              <w:b/>
                            </w:rPr>
                            <w:fldChar w:fldCharType="separate"/>
                          </w:r>
                          <w:r w:rsidR="00435FB7">
                            <w:rPr>
                              <w:b/>
                              <w:noProof/>
                            </w:rPr>
                            <w:t>4</w:t>
                          </w:r>
                          <w:r w:rsidRPr="007958DA">
                            <w:rPr>
                              <w:b/>
                            </w:rPr>
                            <w:fldChar w:fldCharType="end"/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</w:tr>
  </w:tbl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BB7FAD" w14:textId="77777777" w:rsidR="00C558CE" w:rsidRDefault="00C558CE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B5B74E7" wp14:editId="3EA08488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1351915" cy="591820"/>
              <wp:effectExtent l="0" t="0" r="635" b="0"/>
              <wp:wrapSquare wrapText="bothSides"/>
              <wp:docPr id="4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351915" cy="59182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CB789" w14:textId="518340A1" w:rsidR="00C558CE" w:rsidRPr="004B7E44" w:rsidRDefault="00634937" w:rsidP="00C558CE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B5B74E7" id="_x0000_s1027" style="position:absolute;margin-left:0;margin-top:0;width:106.45pt;height:46.6pt;z-index: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" fillcolor="#a4063e [3204]" stroked="f" strokeweight="2pt">
              <v:textbox>
                <w:txbxContent>
                  <w:p w14:paraId="037CB789" w14:textId="518340A1" w:rsidR="00C558CE" w:rsidRPr="004B7E44" w:rsidRDefault="00634937" w:rsidP="00C558CE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1</w:t>
                    </w:r>
                  </w:p>
                </w:txbxContent>
              </v:textbox>
              <w10:wrap type="square"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F4BDB"/>
    <w:multiLevelType w:val="hybridMultilevel"/>
    <w:tmpl w:val="D3EA52F8"/>
    <w:lvl w:ilvl="0" w:tplc="A01A9D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F31BC"/>
    <w:multiLevelType w:val="hybridMultilevel"/>
    <w:tmpl w:val="56C057A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45B75"/>
    <w:multiLevelType w:val="hybridMultilevel"/>
    <w:tmpl w:val="545E100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60A3BDB"/>
    <w:multiLevelType w:val="hybridMultilevel"/>
    <w:tmpl w:val="21B0A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A61010"/>
    <w:multiLevelType w:val="hybridMultilevel"/>
    <w:tmpl w:val="BADE568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D56C44"/>
    <w:multiLevelType w:val="hybridMultilevel"/>
    <w:tmpl w:val="820EBAB8"/>
    <w:lvl w:ilvl="0" w:tplc="A01A9D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8B94AE1"/>
    <w:multiLevelType w:val="hybridMultilevel"/>
    <w:tmpl w:val="CD444C9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A233D4"/>
    <w:multiLevelType w:val="hybridMultilevel"/>
    <w:tmpl w:val="F1E8E4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1F42DF"/>
    <w:multiLevelType w:val="hybridMultilevel"/>
    <w:tmpl w:val="340ACD1E"/>
    <w:lvl w:ilvl="0" w:tplc="A01A9D46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8A40653"/>
    <w:multiLevelType w:val="hybridMultilevel"/>
    <w:tmpl w:val="A22C08C8"/>
    <w:lvl w:ilvl="0" w:tplc="A01A9D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21639"/>
    <w:multiLevelType w:val="hybridMultilevel"/>
    <w:tmpl w:val="65E6B43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CE80CB2"/>
    <w:multiLevelType w:val="hybridMultilevel"/>
    <w:tmpl w:val="4126A0F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5247475"/>
    <w:multiLevelType w:val="multilevel"/>
    <w:tmpl w:val="B548001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36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67E4B54"/>
    <w:multiLevelType w:val="hybridMultilevel"/>
    <w:tmpl w:val="2E0CE080"/>
    <w:lvl w:ilvl="0" w:tplc="A01A9D46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77248C2"/>
    <w:multiLevelType w:val="hybridMultilevel"/>
    <w:tmpl w:val="E6EECC8C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68997ABD"/>
    <w:multiLevelType w:val="hybridMultilevel"/>
    <w:tmpl w:val="0E1A53E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6174A8"/>
    <w:multiLevelType w:val="hybridMultilevel"/>
    <w:tmpl w:val="A462E89C"/>
    <w:lvl w:ilvl="0" w:tplc="A01A9D4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13193"/>
    <w:multiLevelType w:val="hybridMultilevel"/>
    <w:tmpl w:val="26E8F91A"/>
    <w:lvl w:ilvl="0" w:tplc="A01A9D46">
      <w:start w:val="1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"/>
  </w:num>
  <w:num w:numId="4">
    <w:abstractNumId w:val="3"/>
  </w:num>
  <w:num w:numId="5">
    <w:abstractNumId w:val="15"/>
  </w:num>
  <w:num w:numId="6">
    <w:abstractNumId w:val="10"/>
  </w:num>
  <w:num w:numId="7">
    <w:abstractNumId w:val="11"/>
  </w:num>
  <w:num w:numId="8">
    <w:abstractNumId w:val="4"/>
  </w:num>
  <w:num w:numId="9">
    <w:abstractNumId w:val="14"/>
  </w:num>
  <w:num w:numId="10">
    <w:abstractNumId w:val="7"/>
  </w:num>
  <w:num w:numId="11">
    <w:abstractNumId w:val="2"/>
  </w:num>
  <w:num w:numId="12">
    <w:abstractNumId w:val="16"/>
  </w:num>
  <w:num w:numId="13">
    <w:abstractNumId w:val="8"/>
  </w:num>
  <w:num w:numId="14">
    <w:abstractNumId w:val="0"/>
  </w:num>
  <w:num w:numId="15">
    <w:abstractNumId w:val="17"/>
  </w:num>
  <w:num w:numId="16">
    <w:abstractNumId w:val="13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AA1"/>
    <w:rsid w:val="00020478"/>
    <w:rsid w:val="00022B44"/>
    <w:rsid w:val="000D5A41"/>
    <w:rsid w:val="000E3A29"/>
    <w:rsid w:val="000F545E"/>
    <w:rsid w:val="00102335"/>
    <w:rsid w:val="00110DF6"/>
    <w:rsid w:val="00142D91"/>
    <w:rsid w:val="00162A44"/>
    <w:rsid w:val="001A2A1A"/>
    <w:rsid w:val="001D6DB7"/>
    <w:rsid w:val="00210E21"/>
    <w:rsid w:val="0027325F"/>
    <w:rsid w:val="00290142"/>
    <w:rsid w:val="00293B72"/>
    <w:rsid w:val="00293B83"/>
    <w:rsid w:val="003005F9"/>
    <w:rsid w:val="00324CFD"/>
    <w:rsid w:val="00335FE5"/>
    <w:rsid w:val="003D0398"/>
    <w:rsid w:val="003D1AA1"/>
    <w:rsid w:val="004218A4"/>
    <w:rsid w:val="00421E5C"/>
    <w:rsid w:val="00435FB7"/>
    <w:rsid w:val="004A3C23"/>
    <w:rsid w:val="004B7E44"/>
    <w:rsid w:val="004D5252"/>
    <w:rsid w:val="004E01E3"/>
    <w:rsid w:val="004E40D9"/>
    <w:rsid w:val="004F2B86"/>
    <w:rsid w:val="005168E3"/>
    <w:rsid w:val="00561515"/>
    <w:rsid w:val="005A4A40"/>
    <w:rsid w:val="005A718F"/>
    <w:rsid w:val="005B6B29"/>
    <w:rsid w:val="005D7861"/>
    <w:rsid w:val="00634937"/>
    <w:rsid w:val="00645D1A"/>
    <w:rsid w:val="006A3CE7"/>
    <w:rsid w:val="006A5643"/>
    <w:rsid w:val="006D5166"/>
    <w:rsid w:val="00740A7D"/>
    <w:rsid w:val="007516CF"/>
    <w:rsid w:val="007836A7"/>
    <w:rsid w:val="007958DA"/>
    <w:rsid w:val="007C7A2B"/>
    <w:rsid w:val="008B33BC"/>
    <w:rsid w:val="008C15CC"/>
    <w:rsid w:val="008E24C8"/>
    <w:rsid w:val="009120E9"/>
    <w:rsid w:val="00933215"/>
    <w:rsid w:val="00945900"/>
    <w:rsid w:val="00972209"/>
    <w:rsid w:val="009C396C"/>
    <w:rsid w:val="00A057FB"/>
    <w:rsid w:val="00AD45F7"/>
    <w:rsid w:val="00AE34AA"/>
    <w:rsid w:val="00AF4F0A"/>
    <w:rsid w:val="00B572B4"/>
    <w:rsid w:val="00B60886"/>
    <w:rsid w:val="00BA54F2"/>
    <w:rsid w:val="00BA6E7E"/>
    <w:rsid w:val="00C558CE"/>
    <w:rsid w:val="00D314DA"/>
    <w:rsid w:val="00DB26A7"/>
    <w:rsid w:val="00E54062"/>
    <w:rsid w:val="00E64397"/>
    <w:rsid w:val="00E76CAD"/>
    <w:rsid w:val="00E94B5F"/>
    <w:rsid w:val="00EC1609"/>
    <w:rsid w:val="00F5593A"/>
    <w:rsid w:val="00F6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26C29"/>
  <w15:chartTrackingRefBased/>
  <w15:docId w15:val="{E8039258-814C-41E1-AEFC-81A3C148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18"/>
        <w:szCs w:val="1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E44"/>
    <w:pPr>
      <w:spacing w:after="0"/>
    </w:pPr>
    <w:rPr>
      <w:rFonts w:eastAsiaTheme="minorEastAsia"/>
      <w:color w:val="FFFFFF" w:themeColor="background1"/>
      <w:sz w:val="28"/>
      <w:szCs w:val="22"/>
      <w:lang w:val="es-ES"/>
    </w:rPr>
  </w:style>
  <w:style w:type="paragraph" w:styleId="Ttulo1">
    <w:name w:val="heading 1"/>
    <w:basedOn w:val="Normal"/>
    <w:link w:val="Ttulo1Car"/>
    <w:uiPriority w:val="2"/>
    <w:qFormat/>
    <w:rsid w:val="004B7E44"/>
    <w:pPr>
      <w:keepNext/>
      <w:outlineLvl w:val="0"/>
    </w:pPr>
    <w:rPr>
      <w:rFonts w:asciiTheme="majorHAnsi" w:eastAsia="Times New Roman" w:hAnsiTheme="majorHAnsi" w:cs="Times New Roman"/>
      <w:b/>
      <w:sz w:val="48"/>
      <w:szCs w:val="24"/>
    </w:rPr>
  </w:style>
  <w:style w:type="paragraph" w:styleId="Ttulo2">
    <w:name w:val="heading 2"/>
    <w:basedOn w:val="Normal"/>
    <w:link w:val="Ttulo2Car"/>
    <w:uiPriority w:val="2"/>
    <w:unhideWhenUsed/>
    <w:qFormat/>
    <w:rsid w:val="004B7E44"/>
    <w:pPr>
      <w:keepNext/>
      <w:spacing w:line="240" w:lineRule="auto"/>
      <w:outlineLvl w:val="1"/>
    </w:pPr>
    <w:rPr>
      <w:rFonts w:asciiTheme="majorHAnsi" w:eastAsia="Times New Roman" w:hAnsiTheme="majorHAnsi" w:cs="Times New Roman"/>
      <w:b/>
      <w:color w:val="auto"/>
      <w:sz w:val="52"/>
    </w:rPr>
  </w:style>
  <w:style w:type="paragraph" w:styleId="Ttulo3">
    <w:name w:val="heading 3"/>
    <w:basedOn w:val="Normal"/>
    <w:link w:val="Ttulo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  <w:sz w:val="24"/>
    </w:rPr>
  </w:style>
  <w:style w:type="paragraph" w:styleId="Ttulo4">
    <w:name w:val="heading 4"/>
    <w:basedOn w:val="Normal"/>
    <w:link w:val="Ttulo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  <w:sz w:val="24"/>
    </w:rPr>
  </w:style>
  <w:style w:type="paragraph" w:styleId="Ttulo5">
    <w:name w:val="heading 5"/>
    <w:basedOn w:val="Normal"/>
    <w:next w:val="Normal"/>
    <w:link w:val="Ttulo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2"/>
    <w:rsid w:val="004B7E44"/>
    <w:rPr>
      <w:rFonts w:asciiTheme="majorHAnsi" w:eastAsia="Times New Roman" w:hAnsiTheme="majorHAnsi" w:cs="Times New Roman"/>
      <w:b/>
      <w:color w:val="FFFFFF" w:themeColor="background1"/>
      <w:sz w:val="48"/>
      <w:szCs w:val="24"/>
    </w:rPr>
  </w:style>
  <w:style w:type="paragraph" w:styleId="Ttulo">
    <w:name w:val="Title"/>
    <w:basedOn w:val="Normal"/>
    <w:link w:val="TtuloCar"/>
    <w:uiPriority w:val="1"/>
    <w:qFormat/>
    <w:rsid w:val="004B7E44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z w:val="100"/>
      <w:szCs w:val="40"/>
    </w:rPr>
  </w:style>
  <w:style w:type="character" w:customStyle="1" w:styleId="TtuloCar">
    <w:name w:val="Título Car"/>
    <w:basedOn w:val="Fuentedeprrafopredeter"/>
    <w:link w:val="Ttulo"/>
    <w:uiPriority w:val="1"/>
    <w:rsid w:val="004B7E44"/>
    <w:rPr>
      <w:rFonts w:asciiTheme="majorHAnsi" w:eastAsia="Times New Roman" w:hAnsiTheme="majorHAnsi" w:cs="Times New Roman"/>
      <w:b/>
      <w:caps/>
      <w:color w:val="FFFFFF" w:themeColor="background1"/>
      <w:sz w:val="100"/>
      <w:szCs w:val="40"/>
    </w:rPr>
  </w:style>
  <w:style w:type="paragraph" w:styleId="Subttulo">
    <w:name w:val="Subtitle"/>
    <w:basedOn w:val="Normal"/>
    <w:link w:val="Subttulo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ubttuloCar">
    <w:name w:val="Subtítulo Car"/>
    <w:basedOn w:val="Fuentedeprrafopredeter"/>
    <w:link w:val="Subttulo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inespaciado">
    <w:name w:val="No Spacing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tulo2Car">
    <w:name w:val="Título 2 Car"/>
    <w:basedOn w:val="Fuentedeprrafopredeter"/>
    <w:link w:val="Ttulo2"/>
    <w:uiPriority w:val="2"/>
    <w:rsid w:val="004B7E44"/>
    <w:rPr>
      <w:rFonts w:asciiTheme="majorHAnsi" w:eastAsia="Times New Roman" w:hAnsiTheme="majorHAnsi" w:cs="Times New Roman"/>
      <w:b/>
      <w:sz w:val="52"/>
      <w:szCs w:val="22"/>
    </w:rPr>
  </w:style>
  <w:style w:type="character" w:customStyle="1" w:styleId="Ttulo3Car">
    <w:name w:val="Título 3 Car"/>
    <w:basedOn w:val="Fuentedeprrafopredeter"/>
    <w:link w:val="Ttulo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tulo4Car">
    <w:name w:val="Título 4 Car"/>
    <w:basedOn w:val="Fuentedeprrafopredeter"/>
    <w:link w:val="Ttulo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ter">
    <w:name w:val="Chapter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tulo5Car">
    <w:name w:val="Título 5 Car"/>
    <w:basedOn w:val="Fuentedeprrafopredeter"/>
    <w:link w:val="Ttulo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A718F"/>
    <w:pPr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718F"/>
  </w:style>
  <w:style w:type="paragraph" w:styleId="Piedepgina">
    <w:name w:val="footer"/>
    <w:basedOn w:val="Normal"/>
    <w:link w:val="PiedepginaCar"/>
    <w:uiPriority w:val="99"/>
    <w:unhideWhenUsed/>
    <w:rsid w:val="005A718F"/>
    <w:pPr>
      <w:spacing w:line="240" w:lineRule="auto"/>
      <w:jc w:val="center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718F"/>
  </w:style>
  <w:style w:type="character" w:styleId="Textodelmarcadordeposicin">
    <w:name w:val="Placeholder Text"/>
    <w:basedOn w:val="Fuentedeprrafopredeter"/>
    <w:uiPriority w:val="99"/>
    <w:semiHidden/>
    <w:rsid w:val="00945900"/>
    <w:rPr>
      <w:color w:val="808080"/>
    </w:rPr>
  </w:style>
  <w:style w:type="table" w:styleId="Tablaconcuadrcula">
    <w:name w:val="Table Grid"/>
    <w:basedOn w:val="Tablanormal"/>
    <w:uiPriority w:val="39"/>
    <w:rsid w:val="00EC16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unhideWhenUsed/>
    <w:qFormat/>
    <w:rsid w:val="00E54062"/>
    <w:pPr>
      <w:ind w:left="720"/>
      <w:contextualSpacing/>
    </w:pPr>
  </w:style>
  <w:style w:type="table" w:styleId="Tablaconcuadrcula5oscura-nfasis4">
    <w:name w:val="Grid Table 5 Dark Accent 4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C0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07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0745" w:themeFill="accent4"/>
      </w:tcPr>
    </w:tblStylePr>
    <w:tblStylePr w:type="band1Vert">
      <w:tblPr/>
      <w:tcPr>
        <w:shd w:val="clear" w:color="auto" w:fill="FA82AC" w:themeFill="accent4" w:themeFillTint="66"/>
      </w:tcPr>
    </w:tblStylePr>
    <w:tblStylePr w:type="band1Horz">
      <w:tblPr/>
      <w:tcPr>
        <w:shd w:val="clear" w:color="auto" w:fill="FA82AC" w:themeFill="accent4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F66AA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BDD3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4063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4063E" w:themeFill="accent6"/>
      </w:tcPr>
    </w:tblStylePr>
    <w:tblStylePr w:type="band1Vert">
      <w:tblPr/>
      <w:tcPr>
        <w:shd w:val="clear" w:color="auto" w:fill="FA7BA8" w:themeFill="accent6" w:themeFillTint="66"/>
      </w:tcPr>
    </w:tblStylePr>
    <w:tblStylePr w:type="band1Horz">
      <w:tblPr/>
      <w:tcPr>
        <w:shd w:val="clear" w:color="auto" w:fill="FA7BA8" w:themeFill="accent6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A4A4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A4A4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A4A40"/>
    <w:rPr>
      <w:rFonts w:eastAsiaTheme="minorEastAsia"/>
      <w:color w:val="FFFFFF" w:themeColor="background1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A4A4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A4A40"/>
    <w:rPr>
      <w:rFonts w:eastAsiaTheme="minorEastAsia"/>
      <w:b/>
      <w:bCs/>
      <w:color w:val="FFFFFF" w:themeColor="background1"/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A4A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A4A40"/>
    <w:rPr>
      <w:rFonts w:ascii="Segoe UI" w:eastAsiaTheme="minorEastAsia" w:hAnsi="Segoe UI" w:cs="Segoe UI"/>
      <w:color w:val="FFFFFF" w:themeColor="background1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5A4A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cured.cu/Programaci%C3%B3n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ocumentos\Ingenieria%20del%20Software\Desktop%20github\logrolling\tf16392796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AB6E5-0099-4977-8AA1-7A29E88FA1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tf16392796</Template>
  <TotalTime>312</TotalTime>
  <Pages>7</Pages>
  <Words>925</Words>
  <Characters>5093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Jaime Martinez</cp:lastModifiedBy>
  <cp:revision>6</cp:revision>
  <dcterms:created xsi:type="dcterms:W3CDTF">2019-11-16T11:41:00Z</dcterms:created>
  <dcterms:modified xsi:type="dcterms:W3CDTF">2019-11-19T00:19:00Z</dcterms:modified>
</cp:coreProperties>
</file>