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grolis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>CHATEAR CON PEDIDOR DE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realizador de favor selecciona el chat para hablar sobre el favor en cuestión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C21086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realizador de favor selecciona un favor en la lista de favores y después selecciona chatear.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un favor entre la lista de favores</w:t>
      </w:r>
    </w:p>
    <w:p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el chat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 lleva a realizador de favores a una nueva pantalla en la que chatear.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:rsidR="00FB313B" w:rsidRPr="00A616B1" w:rsidRDefault="00FB313B" w:rsidP="00C9282B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bookmarkStart w:id="0" w:name="_GoBack"/>
      <w:bookmarkEnd w:id="0"/>
    </w:p>
    <w:p w:rsidR="00FB313B" w:rsidRPr="004B7E44" w:rsidRDefault="00FB313B" w:rsidP="004B7E44"/>
    <w:sectPr w:rsidR="00FB313B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101" w:rsidRDefault="00BC7101" w:rsidP="004B7E44">
      <w:r>
        <w:separator/>
      </w:r>
    </w:p>
  </w:endnote>
  <w:endnote w:type="continuationSeparator" w:id="0">
    <w:p w:rsidR="00BC7101" w:rsidRDefault="00BC710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A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101" w:rsidRDefault="00BC7101" w:rsidP="004B7E44">
      <w:r>
        <w:separator/>
      </w:r>
    </w:p>
  </w:footnote>
  <w:footnote w:type="continuationSeparator" w:id="0">
    <w:p w:rsidR="00BC7101" w:rsidRDefault="00BC710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274C1D"/>
    <w:rsid w:val="00293B83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BC7101"/>
    <w:rsid w:val="00C15D0E"/>
    <w:rsid w:val="00C21086"/>
    <w:rsid w:val="00C9282B"/>
    <w:rsid w:val="00CB0B51"/>
    <w:rsid w:val="00DB26A7"/>
    <w:rsid w:val="00DF22BD"/>
    <w:rsid w:val="00DF3681"/>
    <w:rsid w:val="00E76CAD"/>
    <w:rsid w:val="00E91FB6"/>
    <w:rsid w:val="00E94B5F"/>
    <w:rsid w:val="00F149B7"/>
    <w:rsid w:val="00FB313B"/>
    <w:rsid w:val="00FC30EF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2F731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147</TotalTime>
  <Pages>5</Pages>
  <Words>774</Words>
  <Characters>4260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11</cp:revision>
  <dcterms:created xsi:type="dcterms:W3CDTF">2019-11-22T18:28:00Z</dcterms:created>
  <dcterms:modified xsi:type="dcterms:W3CDTF">2019-11-23T14:26:00Z</dcterms:modified>
</cp:coreProperties>
</file>