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E40AF"/>
          <w:sz w:val="52"/>
        </w:rPr>
        <w:t>DOKUMENTASI DATABASE</w:t>
      </w:r>
    </w:p>
    <w:p>
      <w:pPr>
        <w:jc w:val="center"/>
      </w:pPr>
      <w:r>
        <w:rPr>
          <w:b/>
          <w:color w:val="16537E"/>
          <w:sz w:val="40"/>
        </w:rPr>
        <w:t>Aplikasi Keuangan Sekolah</w:t>
      </w:r>
    </w:p>
    <w:p/>
    <w:p>
      <w:pPr>
        <w:jc w:val="center"/>
      </w:pPr>
      <w:r>
        <w:rPr>
          <w:i/>
          <w:color w:val="64748B"/>
          <w:sz w:val="28"/>
        </w:rPr>
        <w:t>keuangan-app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5669"/>
            <w:shd w:val="clear" w:color="auto" w:fill="1E40AF"/>
          </w:tcPr>
          <w:p>
            <w:r>
              <w:t xml:space="preserve">  </w:t>
            </w:r>
          </w:p>
        </w:tc>
      </w:tr>
    </w:tbl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EFF6FF"/>
          </w:tcPr>
          <w:p>
            <w:r>
              <w:rPr>
                <w:b/>
                <w:color w:val="1E40AF"/>
                <w:sz w:val="22"/>
              </w:rPr>
              <w:t>Framework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2"/>
              </w:rPr>
              <w:t>Laravel 11 + PHP 8.3</w:t>
            </w:r>
          </w:p>
        </w:tc>
      </w:tr>
      <w:tr>
        <w:tc>
          <w:tcPr>
            <w:tcW w:type="dxa" w:w="4561"/>
            <w:shd w:val="clear" w:color="auto" w:fill="EFF6FF"/>
          </w:tcPr>
          <w:p>
            <w:r>
              <w:rPr>
                <w:b/>
                <w:color w:val="1E40AF"/>
                <w:sz w:val="22"/>
              </w:rPr>
              <w:t>Database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2"/>
              </w:rPr>
              <w:t>SQLite / MySQL</w:t>
            </w:r>
          </w:p>
        </w:tc>
      </w:tr>
      <w:tr>
        <w:tc>
          <w:tcPr>
            <w:tcW w:type="dxa" w:w="4561"/>
            <w:shd w:val="clear" w:color="auto" w:fill="EFF6FF"/>
          </w:tcPr>
          <w:p>
            <w:r>
              <w:rPr>
                <w:b/>
                <w:color w:val="1E40AF"/>
                <w:sz w:val="22"/>
              </w:rPr>
              <w:t>RBAC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2"/>
              </w:rPr>
              <w:t>Spatie Laravel Permission v6</w:t>
            </w:r>
          </w:p>
        </w:tc>
      </w:tr>
      <w:tr>
        <w:tc>
          <w:tcPr>
            <w:tcW w:type="dxa" w:w="4561"/>
            <w:shd w:val="clear" w:color="auto" w:fill="EFF6FF"/>
          </w:tcPr>
          <w:p>
            <w:r>
              <w:rPr>
                <w:b/>
                <w:color w:val="1E40AF"/>
                <w:sz w:val="22"/>
              </w:rPr>
              <w:t>Versi Dok.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2"/>
              </w:rPr>
              <w:t>1.0</w:t>
            </w:r>
          </w:p>
        </w:tc>
      </w:tr>
      <w:tr>
        <w:tc>
          <w:tcPr>
            <w:tcW w:type="dxa" w:w="4561"/>
            <w:shd w:val="clear" w:color="auto" w:fill="EFF6FF"/>
          </w:tcPr>
          <w:p>
            <w:r>
              <w:rPr>
                <w:b/>
                <w:color w:val="1E40AF"/>
                <w:sz w:val="22"/>
              </w:rPr>
              <w:t>Tanggal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2"/>
              </w:rPr>
              <w:t>27 June 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E40AF"/>
          <w:sz w:val="32"/>
        </w:rPr>
        <w:t>BAB 1 — PENDAHULUAN</w:t>
      </w:r>
    </w:p>
    <w:p>
      <w:pPr>
        <w:spacing w:after="120"/>
      </w:pPr>
      <w:r>
        <w:t>Dokumen ini menjelaskan struktur basis data dari aplikasi Keuangan Sekolah (keuangan-app) yang dibangun menggunakan framework Laravel 11. Aplikasi ini dirancang untuk mengelola keuangan sekolah secara menyeluruh, meliputi tagihan siswa, pembayaran, pengeluaran, dan laporan keuangan.</w:t>
      </w:r>
    </w:p>
    <w:p>
      <w:pPr>
        <w:pStyle w:val="Heading2"/>
      </w:pPr>
      <w:r>
        <w:rPr>
          <w:b/>
          <w:color w:val="16537E"/>
          <w:sz w:val="26"/>
        </w:rPr>
        <w:t>1.1 Ruang Lingkup Sistem</w:t>
      </w:r>
    </w:p>
    <w:p>
      <w:pPr>
        <w:pStyle w:val="ListBullet"/>
      </w:pPr>
      <w:r>
        <w:rPr>
          <w:b/>
          <w:color w:val="1E40AF"/>
        </w:rPr>
        <w:t xml:space="preserve">Manajemen Pengguna &amp; Hak Akses: </w:t>
      </w:r>
      <w:r>
        <w:t>Autentikasi dan otorisasi berbasis peran menggunakan Spatie Permission.</w:t>
      </w:r>
    </w:p>
    <w:p>
      <w:pPr>
        <w:pStyle w:val="ListBullet"/>
      </w:pPr>
      <w:r>
        <w:rPr>
          <w:b/>
          <w:color w:val="1E40AF"/>
        </w:rPr>
        <w:t xml:space="preserve">Data Akademik: </w:t>
      </w:r>
      <w:r>
        <w:t>Pengelolaan data siswa, kelas, jurusan, dan angkatan.</w:t>
      </w:r>
    </w:p>
    <w:p>
      <w:pPr>
        <w:pStyle w:val="ListBullet"/>
      </w:pPr>
      <w:r>
        <w:rPr>
          <w:b/>
          <w:color w:val="1E40AF"/>
        </w:rPr>
        <w:t xml:space="preserve">Manajemen Tagihan: </w:t>
      </w:r>
      <w:r>
        <w:t>Penetapan jenis biaya, skema biaya, siklus tagihan, dan penerbitan invoice.</w:t>
      </w:r>
    </w:p>
    <w:p>
      <w:pPr>
        <w:pStyle w:val="ListBullet"/>
      </w:pPr>
      <w:r>
        <w:rPr>
          <w:b/>
          <w:color w:val="1E40AF"/>
        </w:rPr>
        <w:t xml:space="preserve">Pembayaran: </w:t>
      </w:r>
      <w:r>
        <w:t>Pencatatan transaksi pembayaran siswa beserta bukti pembayaran.</w:t>
      </w:r>
    </w:p>
    <w:p>
      <w:pPr>
        <w:pStyle w:val="ListBullet"/>
      </w:pPr>
      <w:r>
        <w:rPr>
          <w:b/>
          <w:color w:val="1E40AF"/>
        </w:rPr>
        <w:t xml:space="preserve">Pengeluaran: </w:t>
      </w:r>
      <w:r>
        <w:t>Pencatatan pengeluaran sekolah beserta kategorinya.</w:t>
      </w:r>
    </w:p>
    <w:p>
      <w:pPr>
        <w:pStyle w:val="ListBullet"/>
      </w:pPr>
      <w:r>
        <w:rPr>
          <w:b/>
          <w:color w:val="1E40AF"/>
        </w:rPr>
        <w:t xml:space="preserve">Buku Kas: </w:t>
      </w:r>
      <w:r>
        <w:t>Jurnal kas masuk dan keluar untuk setiap rekening/kas.</w:t>
      </w:r>
    </w:p>
    <w:p>
      <w:pPr>
        <w:pStyle w:val="ListBullet"/>
      </w:pPr>
      <w:r>
        <w:rPr>
          <w:b/>
          <w:color w:val="1E40AF"/>
        </w:rPr>
        <w:t xml:space="preserve">Audit &amp; Import: </w:t>
      </w:r>
      <w:r>
        <w:t>Log perubahan data dan log impor data dari file Excel.</w:t>
      </w:r>
    </w:p>
    <w:p>
      <w:r>
        <w:br w:type="page"/>
      </w:r>
    </w:p>
    <w:p>
      <w:pPr>
        <w:pStyle w:val="Heading1"/>
      </w:pPr>
      <w:r>
        <w:rPr>
          <w:b/>
          <w:color w:val="1E40AF"/>
          <w:sz w:val="32"/>
        </w:rPr>
        <w:t>BAB 2 — RINGKASAN TABEL DATABASE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304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Nama Tabel</w:t>
            </w:r>
          </w:p>
        </w:tc>
        <w:tc>
          <w:tcPr>
            <w:tcW w:type="dxa" w:w="304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3041"/>
            <w:shd w:val="clear" w:color="auto" w:fill="DBEAFE"/>
          </w:tcPr>
          <w:p>
            <w:r>
              <w:rPr>
                <w:b/>
                <w:color w:val="1E40AF"/>
                <w:sz w:val="20"/>
              </w:rPr>
              <w:t>Auth &amp; RBAC</w:t>
            </w:r>
          </w:p>
        </w:tc>
        <w:tc>
          <w:tcPr>
            <w:tcW w:type="dxa" w:w="3041"/>
            <w:shd w:val="clear" w:color="auto" w:fill="EFF6FF"/>
          </w:tcPr>
          <w:p>
            <w:r>
              <w:rPr>
                <w:rFonts w:ascii="Courier New" w:hAnsi="Courier New"/>
                <w:sz w:val="20"/>
              </w:rPr>
              <w:t>users</w:t>
            </w:r>
          </w:p>
        </w:tc>
        <w:tc>
          <w:tcPr>
            <w:tcW w:type="dxa" w:w="3041"/>
            <w:shd w:val="clear" w:color="auto" w:fill="EFF6FF"/>
          </w:tcPr>
          <w:p>
            <w:r>
              <w:rPr>
                <w:sz w:val="20"/>
              </w:rPr>
              <w:t>Data pengguna/staf sistem</w:t>
            </w:r>
          </w:p>
        </w:tc>
      </w:tr>
      <w:tr>
        <w:tc>
          <w:tcPr>
            <w:tcW w:type="dxa" w:w="3041"/>
            <w:shd w:val="clear" w:color="auto" w:fill="DBEAFE"/>
          </w:tcPr>
          <w:p/>
        </w:tc>
        <w:tc>
          <w:tcPr>
            <w:tcW w:type="dxa" w:w="3041"/>
            <w:shd w:val="clear" w:color="auto" w:fill="FFFFFF"/>
          </w:tcPr>
          <w:p>
            <w:r>
              <w:rPr>
                <w:rFonts w:ascii="Courier New" w:hAnsi="Courier New"/>
                <w:sz w:val="20"/>
              </w:rPr>
              <w:t>roles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Peran pengguna (Spatie Permission)</w:t>
            </w:r>
          </w:p>
        </w:tc>
      </w:tr>
      <w:tr>
        <w:tc>
          <w:tcPr>
            <w:tcW w:type="dxa" w:w="3041"/>
            <w:shd w:val="clear" w:color="auto" w:fill="DBEAFE"/>
          </w:tcPr>
          <w:p/>
        </w:tc>
        <w:tc>
          <w:tcPr>
            <w:tcW w:type="dxa" w:w="3041"/>
            <w:shd w:val="clear" w:color="auto" w:fill="EFF6FF"/>
          </w:tcPr>
          <w:p>
            <w:r>
              <w:rPr>
                <w:rFonts w:ascii="Courier New" w:hAnsi="Courier New"/>
                <w:sz w:val="20"/>
              </w:rPr>
              <w:t>permissions</w:t>
            </w:r>
          </w:p>
        </w:tc>
        <w:tc>
          <w:tcPr>
            <w:tcW w:type="dxa" w:w="3041"/>
            <w:shd w:val="clear" w:color="auto" w:fill="EFF6FF"/>
          </w:tcPr>
          <w:p>
            <w:r>
              <w:rPr>
                <w:sz w:val="20"/>
              </w:rPr>
              <w:t>Izin akses granular</w:t>
            </w:r>
          </w:p>
        </w:tc>
      </w:tr>
      <w:tr>
        <w:tc>
          <w:tcPr>
            <w:tcW w:type="dxa" w:w="3041"/>
            <w:shd w:val="clear" w:color="auto" w:fill="DBEAFE"/>
          </w:tcPr>
          <w:p/>
        </w:tc>
        <w:tc>
          <w:tcPr>
            <w:tcW w:type="dxa" w:w="3041"/>
            <w:shd w:val="clear" w:color="auto" w:fill="FFFFFF"/>
          </w:tcPr>
          <w:p>
            <w:r>
              <w:rPr>
                <w:rFonts w:ascii="Courier New" w:hAnsi="Courier New"/>
                <w:sz w:val="20"/>
              </w:rPr>
              <w:t>model_has_roles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Pivot polymorphic user ↔ role</w:t>
            </w:r>
          </w:p>
        </w:tc>
      </w:tr>
      <w:tr>
        <w:tc>
          <w:tcPr>
            <w:tcW w:type="dxa" w:w="3041"/>
            <w:shd w:val="clear" w:color="auto" w:fill="DBEAFE"/>
          </w:tcPr>
          <w:p/>
        </w:tc>
        <w:tc>
          <w:tcPr>
            <w:tcW w:type="dxa" w:w="3041"/>
            <w:shd w:val="clear" w:color="auto" w:fill="EFF6FF"/>
          </w:tcPr>
          <w:p>
            <w:r>
              <w:rPr>
                <w:rFonts w:ascii="Courier New" w:hAnsi="Courier New"/>
                <w:sz w:val="20"/>
              </w:rPr>
              <w:t>model_has_permissions</w:t>
            </w:r>
          </w:p>
        </w:tc>
        <w:tc>
          <w:tcPr>
            <w:tcW w:type="dxa" w:w="3041"/>
            <w:shd w:val="clear" w:color="auto" w:fill="EFF6FF"/>
          </w:tcPr>
          <w:p>
            <w:r>
              <w:rPr>
                <w:sz w:val="20"/>
              </w:rPr>
              <w:t>Pivot polymorphic user ↔ permission</w:t>
            </w:r>
          </w:p>
        </w:tc>
      </w:tr>
      <w:tr>
        <w:tc>
          <w:tcPr>
            <w:tcW w:type="dxa" w:w="3041"/>
            <w:shd w:val="clear" w:color="auto" w:fill="DBEAFE"/>
          </w:tcPr>
          <w:p/>
        </w:tc>
        <w:tc>
          <w:tcPr>
            <w:tcW w:type="dxa" w:w="3041"/>
            <w:shd w:val="clear" w:color="auto" w:fill="FFFFFF"/>
          </w:tcPr>
          <w:p>
            <w:r>
              <w:rPr>
                <w:rFonts w:ascii="Courier New" w:hAnsi="Courier New"/>
                <w:sz w:val="20"/>
              </w:rPr>
              <w:t>role_has_permissions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Pivot role ↔ permission</w:t>
            </w:r>
          </w:p>
        </w:tc>
      </w:tr>
      <w:tr>
        <w:tc>
          <w:tcPr>
            <w:tcW w:type="dxa" w:w="3041"/>
            <w:shd w:val="clear" w:color="auto" w:fill="DBEAFE"/>
          </w:tcPr>
          <w:p>
            <w:r>
              <w:rPr>
                <w:b/>
                <w:color w:val="1E40AF"/>
                <w:sz w:val="20"/>
              </w:rPr>
              <w:t>Akademik</w:t>
            </w:r>
          </w:p>
        </w:tc>
        <w:tc>
          <w:tcPr>
            <w:tcW w:type="dxa" w:w="3041"/>
            <w:shd w:val="clear" w:color="auto" w:fill="EFF6FF"/>
          </w:tcPr>
          <w:p>
            <w:r>
              <w:rPr>
                <w:rFonts w:ascii="Courier New" w:hAnsi="Courier New"/>
                <w:sz w:val="20"/>
              </w:rPr>
              <w:t>student_types</w:t>
            </w:r>
          </w:p>
        </w:tc>
        <w:tc>
          <w:tcPr>
            <w:tcW w:type="dxa" w:w="3041"/>
            <w:shd w:val="clear" w:color="auto" w:fill="EFF6FF"/>
          </w:tcPr>
          <w:p>
            <w:r>
              <w:rPr>
                <w:sz w:val="20"/>
              </w:rPr>
              <w:t>Tipe siswa: Reguler, Full Day, Asrama</w:t>
            </w:r>
          </w:p>
        </w:tc>
      </w:tr>
      <w:tr>
        <w:tc>
          <w:tcPr>
            <w:tcW w:type="dxa" w:w="3041"/>
            <w:shd w:val="clear" w:color="auto" w:fill="DBEAFE"/>
          </w:tcPr>
          <w:p/>
        </w:tc>
        <w:tc>
          <w:tcPr>
            <w:tcW w:type="dxa" w:w="3041"/>
            <w:shd w:val="clear" w:color="auto" w:fill="FFFFFF"/>
          </w:tcPr>
          <w:p>
            <w:r>
              <w:rPr>
                <w:rFonts w:ascii="Courier New" w:hAnsi="Courier New"/>
                <w:sz w:val="20"/>
              </w:rPr>
              <w:t>batches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Angkatan / tahun masuk siswa</w:t>
            </w:r>
          </w:p>
        </w:tc>
      </w:tr>
      <w:tr>
        <w:tc>
          <w:tcPr>
            <w:tcW w:type="dxa" w:w="3041"/>
            <w:shd w:val="clear" w:color="auto" w:fill="DBEAFE"/>
          </w:tcPr>
          <w:p/>
        </w:tc>
        <w:tc>
          <w:tcPr>
            <w:tcW w:type="dxa" w:w="3041"/>
            <w:shd w:val="clear" w:color="auto" w:fill="EFF6FF"/>
          </w:tcPr>
          <w:p>
            <w:r>
              <w:rPr>
                <w:rFonts w:ascii="Courier New" w:hAnsi="Courier New"/>
                <w:sz w:val="20"/>
              </w:rPr>
              <w:t>classes</w:t>
            </w:r>
          </w:p>
        </w:tc>
        <w:tc>
          <w:tcPr>
            <w:tcW w:type="dxa" w:w="3041"/>
            <w:shd w:val="clear" w:color="auto" w:fill="EFF6FF"/>
          </w:tcPr>
          <w:p>
            <w:r>
              <w:rPr>
                <w:sz w:val="20"/>
              </w:rPr>
              <w:t>Kelas (X, XI, XII, dst.)</w:t>
            </w:r>
          </w:p>
        </w:tc>
      </w:tr>
      <w:tr>
        <w:tc>
          <w:tcPr>
            <w:tcW w:type="dxa" w:w="3041"/>
            <w:shd w:val="clear" w:color="auto" w:fill="DBEAFE"/>
          </w:tcPr>
          <w:p/>
        </w:tc>
        <w:tc>
          <w:tcPr>
            <w:tcW w:type="dxa" w:w="3041"/>
            <w:shd w:val="clear" w:color="auto" w:fill="FFFFFF"/>
          </w:tcPr>
          <w:p>
            <w:r>
              <w:rPr>
                <w:rFonts w:ascii="Courier New" w:hAnsi="Courier New"/>
                <w:sz w:val="20"/>
              </w:rPr>
              <w:t>majors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Jurusan (IPA, IPS, Bahasa, dll.)</w:t>
            </w:r>
          </w:p>
        </w:tc>
      </w:tr>
      <w:tr>
        <w:tc>
          <w:tcPr>
            <w:tcW w:type="dxa" w:w="3041"/>
            <w:shd w:val="clear" w:color="auto" w:fill="DBEAFE"/>
          </w:tcPr>
          <w:p/>
        </w:tc>
        <w:tc>
          <w:tcPr>
            <w:tcW w:type="dxa" w:w="3041"/>
            <w:shd w:val="clear" w:color="auto" w:fill="EFF6FF"/>
          </w:tcPr>
          <w:p>
            <w:r>
              <w:rPr>
                <w:rFonts w:ascii="Courier New" w:hAnsi="Courier New"/>
                <w:sz w:val="20"/>
              </w:rPr>
              <w:t>students</w:t>
            </w:r>
          </w:p>
        </w:tc>
        <w:tc>
          <w:tcPr>
            <w:tcW w:type="dxa" w:w="3041"/>
            <w:shd w:val="clear" w:color="auto" w:fill="EFF6FF"/>
          </w:tcPr>
          <w:p>
            <w:r>
              <w:rPr>
                <w:sz w:val="20"/>
              </w:rPr>
              <w:t>Data lengkap siswa</w:t>
            </w:r>
          </w:p>
        </w:tc>
      </w:tr>
      <w:tr>
        <w:tc>
          <w:tcPr>
            <w:tcW w:type="dxa" w:w="3041"/>
            <w:shd w:val="clear" w:color="auto" w:fill="DBEAFE"/>
          </w:tcPr>
          <w:p>
            <w:r>
              <w:rPr>
                <w:b/>
                <w:color w:val="1E40AF"/>
                <w:sz w:val="20"/>
              </w:rPr>
              <w:t>Tagihan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ourier New" w:hAnsi="Courier New"/>
                <w:sz w:val="20"/>
              </w:rPr>
              <w:t>fee_types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Jenis biaya (SPP, Kegiatan, Makan)</w:t>
            </w:r>
          </w:p>
        </w:tc>
      </w:tr>
      <w:tr>
        <w:tc>
          <w:tcPr>
            <w:tcW w:type="dxa" w:w="3041"/>
            <w:shd w:val="clear" w:color="auto" w:fill="DBEAFE"/>
          </w:tcPr>
          <w:p/>
        </w:tc>
        <w:tc>
          <w:tcPr>
            <w:tcW w:type="dxa" w:w="3041"/>
            <w:shd w:val="clear" w:color="auto" w:fill="EFF6FF"/>
          </w:tcPr>
          <w:p>
            <w:r>
              <w:rPr>
                <w:rFonts w:ascii="Courier New" w:hAnsi="Courier New"/>
                <w:sz w:val="20"/>
              </w:rPr>
              <w:t>fee_schemes</w:t>
            </w:r>
          </w:p>
        </w:tc>
        <w:tc>
          <w:tcPr>
            <w:tcW w:type="dxa" w:w="3041"/>
            <w:shd w:val="clear" w:color="auto" w:fill="EFF6FF"/>
          </w:tcPr>
          <w:p>
            <w:r>
              <w:rPr>
                <w:sz w:val="20"/>
              </w:rPr>
              <w:t>Nominal biaya per jenis &amp; angkatan</w:t>
            </w:r>
          </w:p>
        </w:tc>
      </w:tr>
      <w:tr>
        <w:tc>
          <w:tcPr>
            <w:tcW w:type="dxa" w:w="3041"/>
            <w:shd w:val="clear" w:color="auto" w:fill="DBEAFE"/>
          </w:tcPr>
          <w:p/>
        </w:tc>
        <w:tc>
          <w:tcPr>
            <w:tcW w:type="dxa" w:w="3041"/>
            <w:shd w:val="clear" w:color="auto" w:fill="FFFFFF"/>
          </w:tcPr>
          <w:p>
            <w:r>
              <w:rPr>
                <w:rFonts w:ascii="Courier New" w:hAnsi="Courier New"/>
                <w:sz w:val="20"/>
              </w:rPr>
              <w:t>billing_cycles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Siklus tagihan bulanan</w:t>
            </w:r>
          </w:p>
        </w:tc>
      </w:tr>
      <w:tr>
        <w:tc>
          <w:tcPr>
            <w:tcW w:type="dxa" w:w="3041"/>
            <w:shd w:val="clear" w:color="auto" w:fill="DBEAFE"/>
          </w:tcPr>
          <w:p/>
        </w:tc>
        <w:tc>
          <w:tcPr>
            <w:tcW w:type="dxa" w:w="3041"/>
            <w:shd w:val="clear" w:color="auto" w:fill="EFF6FF"/>
          </w:tcPr>
          <w:p>
            <w:r>
              <w:rPr>
                <w:rFonts w:ascii="Courier New" w:hAnsi="Courier New"/>
                <w:sz w:val="20"/>
              </w:rPr>
              <w:t>invoices</w:t>
            </w:r>
          </w:p>
        </w:tc>
        <w:tc>
          <w:tcPr>
            <w:tcW w:type="dxa" w:w="3041"/>
            <w:shd w:val="clear" w:color="auto" w:fill="EFF6FF"/>
          </w:tcPr>
          <w:p>
            <w:r>
              <w:rPr>
                <w:sz w:val="20"/>
              </w:rPr>
              <w:t>Tagihan yang diterbitkan untuk siswa</w:t>
            </w:r>
          </w:p>
        </w:tc>
      </w:tr>
      <w:tr>
        <w:tc>
          <w:tcPr>
            <w:tcW w:type="dxa" w:w="3041"/>
            <w:shd w:val="clear" w:color="auto" w:fill="DBEAFE"/>
          </w:tcPr>
          <w:p>
            <w:r>
              <w:rPr>
                <w:b/>
                <w:color w:val="1E40AF"/>
                <w:sz w:val="20"/>
              </w:rPr>
              <w:t>Pembayaran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ourier New" w:hAnsi="Courier New"/>
                <w:sz w:val="20"/>
              </w:rPr>
              <w:t>cash_accounts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Rekening bank / kas tunai</w:t>
            </w:r>
          </w:p>
        </w:tc>
      </w:tr>
      <w:tr>
        <w:tc>
          <w:tcPr>
            <w:tcW w:type="dxa" w:w="3041"/>
            <w:shd w:val="clear" w:color="auto" w:fill="DBEAFE"/>
          </w:tcPr>
          <w:p/>
        </w:tc>
        <w:tc>
          <w:tcPr>
            <w:tcW w:type="dxa" w:w="3041"/>
            <w:shd w:val="clear" w:color="auto" w:fill="EFF6FF"/>
          </w:tcPr>
          <w:p>
            <w:r>
              <w:rPr>
                <w:rFonts w:ascii="Courier New" w:hAnsi="Courier New"/>
                <w:sz w:val="20"/>
              </w:rPr>
              <w:t>payments</w:t>
            </w:r>
          </w:p>
        </w:tc>
        <w:tc>
          <w:tcPr>
            <w:tcW w:type="dxa" w:w="3041"/>
            <w:shd w:val="clear" w:color="auto" w:fill="EFF6FF"/>
          </w:tcPr>
          <w:p>
            <w:r>
              <w:rPr>
                <w:sz w:val="20"/>
              </w:rPr>
              <w:t>Transaksi pembayaran siswa</w:t>
            </w:r>
          </w:p>
        </w:tc>
      </w:tr>
      <w:tr>
        <w:tc>
          <w:tcPr>
            <w:tcW w:type="dxa" w:w="3041"/>
            <w:shd w:val="clear" w:color="auto" w:fill="DBEAFE"/>
          </w:tcPr>
          <w:p/>
        </w:tc>
        <w:tc>
          <w:tcPr>
            <w:tcW w:type="dxa" w:w="3041"/>
            <w:shd w:val="clear" w:color="auto" w:fill="FFFFFF"/>
          </w:tcPr>
          <w:p>
            <w:r>
              <w:rPr>
                <w:rFonts w:ascii="Courier New" w:hAnsi="Courier New"/>
                <w:sz w:val="20"/>
              </w:rPr>
              <w:t>payment_items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Detail item invoice yang dibayarkan</w:t>
            </w:r>
          </w:p>
        </w:tc>
      </w:tr>
      <w:tr>
        <w:tc>
          <w:tcPr>
            <w:tcW w:type="dxa" w:w="3041"/>
            <w:shd w:val="clear" w:color="auto" w:fill="DBEAFE"/>
          </w:tcPr>
          <w:p>
            <w:r>
              <w:rPr>
                <w:b/>
                <w:color w:val="1E40AF"/>
                <w:sz w:val="20"/>
              </w:rPr>
              <w:t>Pengeluaran</w:t>
            </w:r>
          </w:p>
        </w:tc>
        <w:tc>
          <w:tcPr>
            <w:tcW w:type="dxa" w:w="3041"/>
            <w:shd w:val="clear" w:color="auto" w:fill="EFF6FF"/>
          </w:tcPr>
          <w:p>
            <w:r>
              <w:rPr>
                <w:rFonts w:ascii="Courier New" w:hAnsi="Courier New"/>
                <w:sz w:val="20"/>
              </w:rPr>
              <w:t>expense_categories</w:t>
            </w:r>
          </w:p>
        </w:tc>
        <w:tc>
          <w:tcPr>
            <w:tcW w:type="dxa" w:w="3041"/>
            <w:shd w:val="clear" w:color="auto" w:fill="EFF6FF"/>
          </w:tcPr>
          <w:p>
            <w:r>
              <w:rPr>
                <w:sz w:val="20"/>
              </w:rPr>
              <w:t>Kategori/jenis pengeluaran</w:t>
            </w:r>
          </w:p>
        </w:tc>
      </w:tr>
      <w:tr>
        <w:tc>
          <w:tcPr>
            <w:tcW w:type="dxa" w:w="3041"/>
            <w:shd w:val="clear" w:color="auto" w:fill="DBEAFE"/>
          </w:tcPr>
          <w:p/>
        </w:tc>
        <w:tc>
          <w:tcPr>
            <w:tcW w:type="dxa" w:w="3041"/>
            <w:shd w:val="clear" w:color="auto" w:fill="FFFFFF"/>
          </w:tcPr>
          <w:p>
            <w:r>
              <w:rPr>
                <w:rFonts w:ascii="Courier New" w:hAnsi="Courier New"/>
                <w:sz w:val="20"/>
              </w:rPr>
              <w:t>expenses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Pencatatan pengeluaran sekolah</w:t>
            </w:r>
          </w:p>
        </w:tc>
      </w:tr>
      <w:tr>
        <w:tc>
          <w:tcPr>
            <w:tcW w:type="dxa" w:w="3041"/>
            <w:shd w:val="clear" w:color="auto" w:fill="DBEAFE"/>
          </w:tcPr>
          <w:p>
            <w:r>
              <w:rPr>
                <w:b/>
                <w:color w:val="1E40AF"/>
                <w:sz w:val="20"/>
              </w:rPr>
              <w:t>Buku Kas</w:t>
            </w:r>
          </w:p>
        </w:tc>
        <w:tc>
          <w:tcPr>
            <w:tcW w:type="dxa" w:w="3041"/>
            <w:shd w:val="clear" w:color="auto" w:fill="EFF6FF"/>
          </w:tcPr>
          <w:p>
            <w:r>
              <w:rPr>
                <w:rFonts w:ascii="Courier New" w:hAnsi="Courier New"/>
                <w:sz w:val="20"/>
              </w:rPr>
              <w:t>cash_ledger_entries</w:t>
            </w:r>
          </w:p>
        </w:tc>
        <w:tc>
          <w:tcPr>
            <w:tcW w:type="dxa" w:w="3041"/>
            <w:shd w:val="clear" w:color="auto" w:fill="EFF6FF"/>
          </w:tcPr>
          <w:p>
            <w:r>
              <w:rPr>
                <w:sz w:val="20"/>
              </w:rPr>
              <w:t>Jurnal kas masuk &amp; keluar (polymorphic)</w:t>
            </w:r>
          </w:p>
        </w:tc>
      </w:tr>
      <w:tr>
        <w:tc>
          <w:tcPr>
            <w:tcW w:type="dxa" w:w="3041"/>
            <w:shd w:val="clear" w:color="auto" w:fill="DBEAFE"/>
          </w:tcPr>
          <w:p>
            <w:r>
              <w:rPr>
                <w:b/>
                <w:color w:val="1E40AF"/>
                <w:sz w:val="20"/>
              </w:rPr>
              <w:t>Utilitas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ourier New" w:hAnsi="Courier New"/>
                <w:sz w:val="20"/>
              </w:rPr>
              <w:t>import_logs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Log proses import file Excel</w:t>
            </w:r>
          </w:p>
        </w:tc>
      </w:tr>
      <w:tr>
        <w:tc>
          <w:tcPr>
            <w:tcW w:type="dxa" w:w="3041"/>
            <w:shd w:val="clear" w:color="auto" w:fill="DBEAFE"/>
          </w:tcPr>
          <w:p/>
        </w:tc>
        <w:tc>
          <w:tcPr>
            <w:tcW w:type="dxa" w:w="3041"/>
            <w:shd w:val="clear" w:color="auto" w:fill="EFF6FF"/>
          </w:tcPr>
          <w:p>
            <w:r>
              <w:rPr>
                <w:rFonts w:ascii="Courier New" w:hAnsi="Courier New"/>
                <w:sz w:val="20"/>
              </w:rPr>
              <w:t>import_log_rows</w:t>
            </w:r>
          </w:p>
        </w:tc>
        <w:tc>
          <w:tcPr>
            <w:tcW w:type="dxa" w:w="3041"/>
            <w:shd w:val="clear" w:color="auto" w:fill="EFF6FF"/>
          </w:tcPr>
          <w:p>
            <w:r>
              <w:rPr>
                <w:sz w:val="20"/>
              </w:rPr>
              <w:t>Detail baris per proses import</w:t>
            </w:r>
          </w:p>
        </w:tc>
      </w:tr>
      <w:tr>
        <w:tc>
          <w:tcPr>
            <w:tcW w:type="dxa" w:w="3041"/>
            <w:shd w:val="clear" w:color="auto" w:fill="DBEAFE"/>
          </w:tcPr>
          <w:p/>
        </w:tc>
        <w:tc>
          <w:tcPr>
            <w:tcW w:type="dxa" w:w="3041"/>
            <w:shd w:val="clear" w:color="auto" w:fill="FFFFFF"/>
          </w:tcPr>
          <w:p>
            <w:r>
              <w:rPr>
                <w:rFonts w:ascii="Courier New" w:hAnsi="Courier New"/>
                <w:sz w:val="20"/>
              </w:rPr>
              <w:t>audit_logs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Audit trail perubahan data (polymorphic)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E40AF"/>
          <w:sz w:val="32"/>
        </w:rPr>
        <w:t>BAB 3 — DETAIL STRUKTUR TABEL</w:t>
      </w:r>
    </w:p>
    <w:p>
      <w:pPr>
        <w:pStyle w:val="Heading2"/>
      </w:pPr>
      <w:r>
        <w:rPr>
          <w:b/>
          <w:color w:val="16537E"/>
          <w:sz w:val="26"/>
        </w:rPr>
        <w:t>3.1 Domain: Auth &amp; RBAC</w:t>
      </w:r>
    </w:p>
    <w:p>
      <w:pPr>
        <w:pBdr>
          <w:bottom w:val="single" w:sz="4" w:space="1" w:color="1E40AF"/>
        </w:pBdr>
      </w:pPr>
      <w:r>
        <w:rPr>
          <w:b/>
          <w:color w:val="1E537E"/>
          <w:sz w:val="22"/>
        </w:rPr>
        <w:t>Tabel: users</w:t>
      </w:r>
    </w:p>
    <w:p>
      <w:r>
        <w:t>Menyimpan data pengguna/staf yang dapat mengakses sistem.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51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38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Kolom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311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Identitas unik pengguna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Nama lengkap pengguna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UNIQUE, NOT NULL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Alamat email (login)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email_verified_at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Waktu verifikasi email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Password terenkripsi (bcrypt)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remember_token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Token sesi remember-me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Waktu data dibuat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Waktu data diperbarui</w:t>
            </w:r>
          </w:p>
        </w:tc>
      </w:tr>
    </w:tbl>
    <w:p/>
    <w:p>
      <w:pPr>
        <w:pBdr>
          <w:bottom w:val="single" w:sz="4" w:space="1" w:color="1E40AF"/>
        </w:pBdr>
      </w:pPr>
      <w:r>
        <w:rPr>
          <w:b/>
          <w:color w:val="1E537E"/>
          <w:sz w:val="22"/>
        </w:rPr>
        <w:t>Tabel: roles</w:t>
      </w:r>
    </w:p>
    <w:p>
      <w:r>
        <w:t>Menyimpan peran pengguna. Dikelola oleh Spatie Laravel Permission.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51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38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Kolom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311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Identitas unik peran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UNIQUE (name+guard)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Nama peran (misal: admin, staff)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guard_name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Guard autentikasi (web/api)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Waktu dibuat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Waktu diperbarui</w:t>
            </w:r>
          </w:p>
        </w:tc>
      </w:tr>
    </w:tbl>
    <w:p/>
    <w:p>
      <w:pPr>
        <w:pBdr>
          <w:bottom w:val="single" w:sz="4" w:space="1" w:color="1E40AF"/>
        </w:pBdr>
      </w:pPr>
      <w:r>
        <w:rPr>
          <w:b/>
          <w:color w:val="1E537E"/>
          <w:sz w:val="22"/>
        </w:rPr>
        <w:t>Tabel: permissions</w:t>
      </w:r>
    </w:p>
    <w:p>
      <w:r>
        <w:t>Menyimpan izin akses granular. Dikelola oleh Spatie Laravel Permission.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51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38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Kolom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311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Identitas unik permission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UNIQUE (name+guard)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Nama izin (misal: invoices.create)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guard_name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Guard autentikasi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Waktu dibuat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Waktu diperbarui</w:t>
            </w:r>
          </w:p>
        </w:tc>
      </w:tr>
    </w:tbl>
    <w:p/>
    <w:p>
      <w:pPr>
        <w:pBdr>
          <w:bottom w:val="single" w:sz="4" w:space="1" w:color="1E40AF"/>
        </w:pBdr>
      </w:pPr>
      <w:r>
        <w:rPr>
          <w:b/>
          <w:color w:val="1E537E"/>
          <w:sz w:val="22"/>
        </w:rPr>
        <w:t>Tabel: model_has_roles</w:t>
      </w:r>
    </w:p>
    <w:p>
      <w:r>
        <w:t>Pivot polymorphic antara model (User) dengan Role.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51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38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Kolom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311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b/>
                <w:sz w:val="20"/>
              </w:rPr>
              <w:t>role_id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FK → roles.id (cascade)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ID peran yang diberikan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model_type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Nama model (App\Models\User)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b/>
                <w:sz w:val="20"/>
              </w:rPr>
              <w:t>model_id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ID instance model (user)</w:t>
            </w:r>
          </w:p>
        </w:tc>
      </w:tr>
    </w:tbl>
    <w:p/>
    <w:p>
      <w:pPr>
        <w:pBdr>
          <w:bottom w:val="single" w:sz="4" w:space="1" w:color="1E40AF"/>
        </w:pBdr>
      </w:pPr>
      <w:r>
        <w:rPr>
          <w:b/>
          <w:color w:val="1E537E"/>
          <w:sz w:val="22"/>
        </w:rPr>
        <w:t>Tabel: model_has_permissions</w:t>
      </w:r>
    </w:p>
    <w:p>
      <w:r>
        <w:t>Pivot polymorphic antara model (User) dengan Permission.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51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38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Kolom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311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b/>
                <w:sz w:val="20"/>
              </w:rPr>
              <w:t>permission_id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FK → permissions.id (cascade)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ID izin yang diberikan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model_type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Nama model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b/>
                <w:sz w:val="20"/>
              </w:rPr>
              <w:t>model_id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ID instance model</w:t>
            </w:r>
          </w:p>
        </w:tc>
      </w:tr>
    </w:tbl>
    <w:p/>
    <w:p>
      <w:pPr>
        <w:pBdr>
          <w:bottom w:val="single" w:sz="4" w:space="1" w:color="1E40AF"/>
        </w:pBdr>
      </w:pPr>
      <w:r>
        <w:rPr>
          <w:b/>
          <w:color w:val="1E537E"/>
          <w:sz w:val="22"/>
        </w:rPr>
        <w:t>Tabel: role_has_permissions</w:t>
      </w:r>
    </w:p>
    <w:p>
      <w:r>
        <w:t>Pivot antara Role dan Permission.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51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38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Kolom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311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b/>
                <w:sz w:val="20"/>
              </w:rPr>
              <w:t>permission_id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FK → permissions.id (cascade)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ID izin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/>
                <w:sz w:val="20"/>
              </w:rPr>
              <w:t>role_id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FK → roles.id (cascade)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ID peran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b/>
          <w:color w:val="16537E"/>
          <w:sz w:val="26"/>
        </w:rPr>
        <w:t>3.2 Domain: Akademik</w:t>
      </w:r>
    </w:p>
    <w:p>
      <w:pPr>
        <w:pBdr>
          <w:bottom w:val="single" w:sz="4" w:space="1" w:color="1E40AF"/>
        </w:pBdr>
      </w:pPr>
      <w:r>
        <w:rPr>
          <w:b/>
          <w:color w:val="1E537E"/>
          <w:sz w:val="22"/>
        </w:rPr>
        <w:t>Tabel: student_types</w:t>
      </w:r>
    </w:p>
    <w:p>
      <w:r>
        <w:t>Tipe/kategori siswa. Default: Reguler, Full Day, Asrama.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51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38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Kolom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311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Identitas unik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slug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UNIQUE, NOT NULL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Kode unik tipe (regular/full_day/boarding)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label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Label tampil (Reguler / Full Day / Asrama)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is_active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DEFAULT true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Status aktif tipe siswa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Waktu dibuat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Waktu diperbarui</w:t>
            </w:r>
          </w:p>
        </w:tc>
      </w:tr>
    </w:tbl>
    <w:p/>
    <w:p>
      <w:pPr>
        <w:pBdr>
          <w:bottom w:val="single" w:sz="4" w:space="1" w:color="1E40AF"/>
        </w:pBdr>
      </w:pPr>
      <w:r>
        <w:rPr>
          <w:b/>
          <w:color w:val="1E537E"/>
          <w:sz w:val="22"/>
        </w:rPr>
        <w:t>Tabel: batches</w:t>
      </w:r>
    </w:p>
    <w:p>
      <w:r>
        <w:t>Data angkatan / tahun masuk siswa.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51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38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Kolom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311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Identitas unik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year_label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Label tahun (misal: 2024)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academic_year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Tahun ajaran (misal: 2024/2025)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is_active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DEFAULT true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Status angkatan aktif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Waktu dibuat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Waktu diperbarui</w:t>
            </w:r>
          </w:p>
        </w:tc>
      </w:tr>
    </w:tbl>
    <w:p/>
    <w:p>
      <w:pPr>
        <w:pBdr>
          <w:bottom w:val="single" w:sz="4" w:space="1" w:color="1E40AF"/>
        </w:pBdr>
      </w:pPr>
      <w:r>
        <w:rPr>
          <w:b/>
          <w:color w:val="1E537E"/>
          <w:sz w:val="22"/>
        </w:rPr>
        <w:t>Tabel: classes</w:t>
      </w:r>
    </w:p>
    <w:p>
      <w:r>
        <w:t>Data kelas (X, XI, XII, dll.) yang tersedia di sekolah.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51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38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Kolom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311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Identitas unik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Nama kelas (misal: X-A, XI IPA 1)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level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Tingkat (X / XI / XII)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is_active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DEFAULT true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Status kelas aktif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Waktu dibuat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Waktu diperbarui</w:t>
            </w:r>
          </w:p>
        </w:tc>
      </w:tr>
    </w:tbl>
    <w:p/>
    <w:p>
      <w:pPr>
        <w:pBdr>
          <w:bottom w:val="single" w:sz="4" w:space="1" w:color="1E40AF"/>
        </w:pBdr>
      </w:pPr>
      <w:r>
        <w:rPr>
          <w:b/>
          <w:color w:val="1E537E"/>
          <w:sz w:val="22"/>
        </w:rPr>
        <w:t>Tabel: majors</w:t>
      </w:r>
    </w:p>
    <w:p>
      <w:r>
        <w:t>Data jurusan/program studi yang tersedia.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51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38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Kolom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311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Identitas unik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UNIQUE, NOT NULL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Kode jurusan (IPA/IPS/BHS)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Nama lengkap jurusan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is_active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DEFAULT true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Status aktif jurusan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Waktu dibuat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Waktu diperbarui</w:t>
            </w:r>
          </w:p>
        </w:tc>
      </w:tr>
    </w:tbl>
    <w:p/>
    <w:p>
      <w:pPr>
        <w:pBdr>
          <w:bottom w:val="single" w:sz="4" w:space="1" w:color="1E40AF"/>
        </w:pBdr>
      </w:pPr>
      <w:r>
        <w:rPr>
          <w:b/>
          <w:color w:val="1E537E"/>
          <w:sz w:val="22"/>
        </w:rPr>
        <w:t>Tabel: students</w:t>
      </w:r>
    </w:p>
    <w:p>
      <w:r>
        <w:t>Data lengkap siswa. Berelasi ke kelas, jurusan, dan angkatan.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51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38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Kolom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311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Identitas unik siswa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nis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UNIQUE, 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Nomor Induk Siswa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nisn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UNIQUE, NULLABLE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Nomor Induk Siswa Nasional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full_name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Nama lengkap siswa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b/>
                <w:sz w:val="20"/>
              </w:rPr>
              <w:t>class_id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FK → classes.id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Kelas siswa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/>
                <w:sz w:val="20"/>
              </w:rPr>
              <w:t>major_id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FK → majors.id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Jurusan siswa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b/>
                <w:sz w:val="20"/>
              </w:rPr>
              <w:t>batch_id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FK → batches.id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Angkatan siswa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student_type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DEFAULT 'regular'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Tipe siswa (slug dari student_types)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is_active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DEFAULT true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Status siswa aktif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enrollment_date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Tanggal masuk/pendaftaran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exit_date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Tanggal keluar/lulus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Waktu dibuat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Waktu diperbarui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b/>
          <w:color w:val="16537E"/>
          <w:sz w:val="26"/>
        </w:rPr>
        <w:t>3.3 Domain: Tagihan (Billing)</w:t>
      </w:r>
    </w:p>
    <w:p>
      <w:pPr>
        <w:pBdr>
          <w:bottom w:val="single" w:sz="4" w:space="1" w:color="1E40AF"/>
        </w:pBdr>
      </w:pPr>
      <w:r>
        <w:rPr>
          <w:b/>
          <w:color w:val="1E537E"/>
          <w:sz w:val="22"/>
        </w:rPr>
        <w:t>Tabel: fee_types</w:t>
      </w:r>
    </w:p>
    <w:p>
      <w:r>
        <w:t>Jenis-jenis biaya yang dikenakan kepada siswa (SPP, Kegiatan, Makan, dll.).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51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38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Kolom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311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Identitas unik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UNIQUE, NOT NULL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Kode jenis biaya (SPP, MEAL, dst.)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Nama jenis biaya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Kategori: spp / activity / meal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installment_allowed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DEFAULT false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Apakah boleh dicicil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billing_frequency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DEFAULT 'monthly'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Frekuensi: monthly / one_time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applies_to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DEFAULT 'all'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Berlaku untuk: all / full_day / boarding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is_active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DEFAULT true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Status aktif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Waktu dibuat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Waktu diperbarui</w:t>
            </w:r>
          </w:p>
        </w:tc>
      </w:tr>
    </w:tbl>
    <w:p/>
    <w:p>
      <w:pPr>
        <w:pBdr>
          <w:bottom w:val="single" w:sz="4" w:space="1" w:color="1E40AF"/>
        </w:pBdr>
      </w:pPr>
      <w:r>
        <w:rPr>
          <w:b/>
          <w:color w:val="1E537E"/>
          <w:sz w:val="22"/>
        </w:rPr>
        <w:t>Tabel: fee_schemes</w:t>
      </w:r>
    </w:p>
    <w:p>
      <w:r>
        <w:t>Nominal biaya untuk setiap jenis biaya, bisa dibedakan per angkatan dan periode efektif.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51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38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Kolom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311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Identitas unik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/>
                <w:sz w:val="20"/>
              </w:rPr>
              <w:t>fee_type_id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FK → fee_types.id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Jenis biaya yang dikenakan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b/>
                <w:sz w:val="20"/>
              </w:rPr>
              <w:t>batch_id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FK → batches.id, NULLABLE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Angkatan (null = berlaku semua)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nominal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Besaran nominal biaya (rupiah)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effective_start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Tanggal mulai berlaku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effective_end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Tanggal berakhir (null = tak berbatas)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is_active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DEFAULT true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Status aktif skema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Waktu dibuat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Waktu diperbarui</w:t>
            </w:r>
          </w:p>
        </w:tc>
      </w:tr>
    </w:tbl>
    <w:p/>
    <w:p>
      <w:pPr>
        <w:pBdr>
          <w:bottom w:val="single" w:sz="4" w:space="1" w:color="1E40AF"/>
        </w:pBdr>
      </w:pPr>
      <w:r>
        <w:rPr>
          <w:b/>
          <w:color w:val="1E537E"/>
          <w:sz w:val="22"/>
        </w:rPr>
        <w:t>Tabel: billing_cycles</w:t>
      </w:r>
    </w:p>
    <w:p>
      <w:r>
        <w:t>Siklus tagihan bulanan. Setiap bulan/tahun memiliki satu siklus dengan tanggal jatuh tempo.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51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38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Kolom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311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Identitas unik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month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TINYINT UNSIGNED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Bulan (1–12)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year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SMALLINT UNSIGNED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Tahun (misal: 2026)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period_label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Label periode (misal: Januari 2026)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due_date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Tanggal jatuh tempo pembayaran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DEFAULT 'open'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Status: open / closed / locked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Waktu dibuat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Waktu diperbarui</w:t>
            </w:r>
          </w:p>
        </w:tc>
      </w:tr>
    </w:tbl>
    <w:p/>
    <w:p>
      <w:pPr>
        <w:pBdr>
          <w:bottom w:val="single" w:sz="4" w:space="1" w:color="1E40AF"/>
        </w:pBdr>
      </w:pPr>
      <w:r>
        <w:rPr>
          <w:b/>
          <w:color w:val="1E537E"/>
          <w:sz w:val="22"/>
        </w:rPr>
        <w:t>Tabel: invoices</w:t>
      </w:r>
    </w:p>
    <w:p>
      <w:r>
        <w:t>Tagihan yang diterbitkan untuk siswa. Setiap invoice menghubungkan siswa, jenis biaya, dan siklus tagihan.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51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38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Kolom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311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Identitas unik invoice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invoice_no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UNIQUE, NOT NULL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Nomor invoice (otomatis)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b/>
                <w:sz w:val="20"/>
              </w:rPr>
              <w:t>student_id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FK → students.id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Siswa yang ditagih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/>
                <w:sz w:val="20"/>
              </w:rPr>
              <w:t>fee_type_id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FK → fee_types.id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Jenis biaya tagihan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b/>
                <w:sz w:val="20"/>
              </w:rPr>
              <w:t>billing_cycle_id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FK → billing_cycles.id, NULLABLE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Siklus tagihan (null untuk one-time)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reference_name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Nama referensi tambahan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total_amount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Total tagihan (rupiah)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paid_amount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DEFAULT 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Jumlah yang sudah dibayar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outstanding_amount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Sisa tagihan belum dibayar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DEFAULT 'unpaid'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Status: unpaid / partial / paid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published_at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Waktu tagihan diterbitkan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created_by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FK → users.id, 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Dibuat oleh pengguna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updated_by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FK → users.id, NULLABLE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Diperbarui oleh pengguna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Waktu dibuat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Waktu diperbarui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b/>
          <w:color w:val="16537E"/>
          <w:sz w:val="26"/>
        </w:rPr>
        <w:t>3.4 Domain: Pembayaran &amp; Keuangan</w:t>
      </w:r>
    </w:p>
    <w:p>
      <w:pPr>
        <w:pBdr>
          <w:bottom w:val="single" w:sz="4" w:space="1" w:color="1E40AF"/>
        </w:pBdr>
      </w:pPr>
      <w:r>
        <w:rPr>
          <w:b/>
          <w:color w:val="1E537E"/>
          <w:sz w:val="22"/>
        </w:rPr>
        <w:t>Tabel: cash_accounts</w:t>
      </w:r>
    </w:p>
    <w:p>
      <w:r>
        <w:t>Rekening bank atau kas tunai yang digunakan dalam transaksi keuangan sekolah.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51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38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Kolom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311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Identitas unik akun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Nama akun (misal: BSI - 5250005255)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DEFAULT 'cash'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Jenis: cash (tunai) / bank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account_number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Nomor rekening bank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account_holder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Nama pemilik rekening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is_active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DEFAULT true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Status akun aktif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Waktu dibuat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Waktu diperbarui</w:t>
            </w:r>
          </w:p>
        </w:tc>
      </w:tr>
    </w:tbl>
    <w:p/>
    <w:p>
      <w:pPr>
        <w:pBdr>
          <w:bottom w:val="single" w:sz="4" w:space="1" w:color="1E40AF"/>
        </w:pBdr>
      </w:pPr>
      <w:r>
        <w:rPr>
          <w:b/>
          <w:color w:val="1E537E"/>
          <w:sz w:val="22"/>
        </w:rPr>
        <w:t>Tabel: payments</w:t>
      </w:r>
    </w:p>
    <w:p>
      <w:r>
        <w:t>Transaksi pembayaran siswa. Dapat menyertakan bukti pembayaran yang disimpan di Google Drive.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51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38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Kolom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311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Identitas unik pembayaran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payment_no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UNIQUE, NOT NULL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Nomor pembayaran (otomatis)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b/>
                <w:sz w:val="20"/>
              </w:rPr>
              <w:t>student_id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FK → students.id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Siswa yang membayar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payment_date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Tanggal pembayaran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method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Metode: cash / transfer / qris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/>
                <w:sz w:val="20"/>
              </w:rPr>
              <w:t>cash_account_id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FK → cash_accounts.id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Akun tujuan pembayaran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total_amount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Total nominal pembayaran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bank_reference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Nomor referensi bank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b/>
                <w:sz w:val="20"/>
              </w:rPr>
              <w:t>payment_proof_drive_id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ID file bukti di Google Drive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payment_proof_name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Nama file bukti pembayaran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payment_proof_mime_type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Tipe MIME file bukti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payment_proof_url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URL akses file bukti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notes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Catatan tambahan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DEFAULT 'posted'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Status: posted / void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created_by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FK → users.id, NULLABLE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Dicatat oleh pengguna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edited_by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FK → users.id, 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Terakhir diedit oleh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edited_reason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Alasan pengeditan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Waktu dibuat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Waktu diperbarui</w:t>
            </w:r>
          </w:p>
        </w:tc>
      </w:tr>
    </w:tbl>
    <w:p/>
    <w:p>
      <w:pPr>
        <w:pBdr>
          <w:bottom w:val="single" w:sz="4" w:space="1" w:color="1E40AF"/>
        </w:pBdr>
      </w:pPr>
      <w:r>
        <w:rPr>
          <w:b/>
          <w:color w:val="1E537E"/>
          <w:sz w:val="22"/>
        </w:rPr>
        <w:t>Tabel: payment_items</w:t>
      </w:r>
    </w:p>
    <w:p>
      <w:r>
        <w:t>Detail item dalam satu transaksi pembayaran — menghubungkan payment dengan invoice.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51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38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Kolom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311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Identitas unik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/>
                <w:sz w:val="20"/>
              </w:rPr>
              <w:t>payment_id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FK → payments.id (cascade delete)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Transaksi pembayaran induk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b/>
                <w:sz w:val="20"/>
              </w:rPr>
              <w:t>invoice_id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FK → invoices.id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Invoice yang dilunasi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amount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Jumlah yang dibayarkan untuk invoice ini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Waktu dibuat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Waktu diperbarui</w:t>
            </w:r>
          </w:p>
        </w:tc>
      </w:tr>
    </w:tbl>
    <w:p/>
    <w:p>
      <w:pPr>
        <w:pBdr>
          <w:bottom w:val="single" w:sz="4" w:space="1" w:color="1E40AF"/>
        </w:pBdr>
      </w:pPr>
      <w:r>
        <w:rPr>
          <w:b/>
          <w:color w:val="1E537E"/>
          <w:sz w:val="22"/>
        </w:rPr>
        <w:t>Tabel: expense_categories</w:t>
      </w:r>
    </w:p>
    <w:p>
      <w:r>
        <w:t>Kategori/jenis pengeluaran sekolah.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51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38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Kolom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311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Identitas unik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UNIQUE, NOT NULL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Kode kategori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Nama kategori pengeluaran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is_active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DEFAULT true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Status aktif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Waktu dibuat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Waktu diperbarui</w:t>
            </w:r>
          </w:p>
        </w:tc>
      </w:tr>
    </w:tbl>
    <w:p/>
    <w:p>
      <w:pPr>
        <w:pBdr>
          <w:bottom w:val="single" w:sz="4" w:space="1" w:color="1E40AF"/>
        </w:pBdr>
      </w:pPr>
      <w:r>
        <w:rPr>
          <w:b/>
          <w:color w:val="1E537E"/>
          <w:sz w:val="22"/>
        </w:rPr>
        <w:t>Tabel: expenses</w:t>
      </w:r>
    </w:p>
    <w:p>
      <w:r>
        <w:t>Pencatatan pengeluaran sekolah beserta lampiran bukti.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51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38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Kolom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311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Identitas unik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expense_no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UNIQUE, NOT NULL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Nomor pengeluaran (otomatis)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transaction_date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Tanggal transaksi pengeluaran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/>
                <w:sz w:val="20"/>
              </w:rPr>
              <w:t>category_id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FK → expense_categories.id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Kategori pengeluaran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b/>
                <w:sz w:val="20"/>
              </w:rPr>
              <w:t>payment_account_id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FK → cash_accounts.id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Akun sumber dana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amount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Jumlah pengeluaran (rupiah)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Deskripsi/keterangan pengeluaran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attachment_path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Path file lampiran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DEFAULT 'posted'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Status: posted / void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created_by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FK → users.id, 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Dibuat oleh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updated_by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FK → users.id, NULLABLE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Diperbarui oleh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Waktu dibuat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Waktu diperbarui</w:t>
            </w:r>
          </w:p>
        </w:tc>
      </w:tr>
    </w:tbl>
    <w:p/>
    <w:p>
      <w:pPr>
        <w:pBdr>
          <w:bottom w:val="single" w:sz="4" w:space="1" w:color="1E40AF"/>
        </w:pBdr>
      </w:pPr>
      <w:r>
        <w:rPr>
          <w:b/>
          <w:color w:val="1E537E"/>
          <w:sz w:val="22"/>
        </w:rPr>
        <w:t>Tabel: cash_ledger_entries</w:t>
      </w:r>
    </w:p>
    <w:p>
      <w:r>
        <w:t>Jurnal buku kas. Setiap transaksi (pembayaran masuk / pengeluaran) menghasilkan satu entri. Kolom source_type dan source_id bersifat polymorphic.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51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38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Kolom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311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Identitas unik entri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entry_no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UNIQUE, NOT NULL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Nomor jurnal (otomatis)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transaction_date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Tanggal transaksi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/>
                <w:sz w:val="20"/>
              </w:rPr>
              <w:t>account_id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FK → cash_accounts.id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Rekening/kas yang terlibat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direction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Arah: in (masuk) / out (keluar)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source_type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Tipe sumber: payments / expenses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b/>
                <w:sz w:val="20"/>
              </w:rPr>
              <w:t>source_id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ID sumber (polymorphic)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amount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Nominal (rupiah)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Keterangan jurnal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DEFAULT 'posted'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Status: posted / void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created_by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FK → users.id, NULLABLE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Dicatat oleh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Waktu dibuat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b/>
          <w:color w:val="16537E"/>
          <w:sz w:val="26"/>
        </w:rPr>
        <w:t>3.5 Domain: Utilitas (Import &amp; Audit)</w:t>
      </w:r>
    </w:p>
    <w:p>
      <w:pPr>
        <w:pBdr>
          <w:bottom w:val="single" w:sz="4" w:space="1" w:color="1E40AF"/>
        </w:pBdr>
      </w:pPr>
      <w:r>
        <w:rPr>
          <w:b/>
          <w:color w:val="1E537E"/>
          <w:sz w:val="22"/>
        </w:rPr>
        <w:t>Tabel: import_logs</w:t>
      </w:r>
    </w:p>
    <w:p>
      <w:r>
        <w:t>Log proses import data dari file Excel.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51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38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Kolom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311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Identitas unik log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Jenis import (students, invoices, dll.)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file_name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Nama file yang diimpor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total_rows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INT UNSIGNED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DEFAULT 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Total baris dalam file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success_rows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INT UNSIGNED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DEFAULT 0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Baris berhasil diproses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failed_rows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INT UNSIGNED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DEFAULT 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Baris gagal diproses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imported_by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FK → users.id, NULLABLE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Pengguna yang mengimpor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metadata_json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JSON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Metadata tambahan proses import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Waktu dibuat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Waktu diperbarui</w:t>
            </w:r>
          </w:p>
        </w:tc>
      </w:tr>
    </w:tbl>
    <w:p/>
    <w:p>
      <w:pPr>
        <w:pBdr>
          <w:bottom w:val="single" w:sz="4" w:space="1" w:color="1E40AF"/>
        </w:pBdr>
      </w:pPr>
      <w:r>
        <w:rPr>
          <w:b/>
          <w:color w:val="1E537E"/>
          <w:sz w:val="22"/>
        </w:rPr>
        <w:t>Tabel: import_log_rows</w:t>
      </w:r>
    </w:p>
    <w:p>
      <w:r>
        <w:t>Detail setiap baris dalam proses import, termasuk pesan error jika gagal.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51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38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Kolom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311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Identitas unik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/>
                <w:sz w:val="20"/>
              </w:rPr>
              <w:t>import_log_id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FK → import_logs.id (cascade delete)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Log import induk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row_number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INT UNSIGNED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Nomor baris dalam file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payload_json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JSON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Data baris (raw)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Status: success / failed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error_message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Pesan error jika gagal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Waktu dibuat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Waktu diperbarui</w:t>
            </w:r>
          </w:p>
        </w:tc>
      </w:tr>
    </w:tbl>
    <w:p/>
    <w:p>
      <w:pPr>
        <w:pBdr>
          <w:bottom w:val="single" w:sz="4" w:space="1" w:color="1E40AF"/>
        </w:pBdr>
      </w:pPr>
      <w:r>
        <w:rPr>
          <w:b/>
          <w:color w:val="1E537E"/>
          <w:sz w:val="22"/>
        </w:rPr>
        <w:t>Tabel: audit_logs</w:t>
      </w:r>
    </w:p>
    <w:p>
      <w:r>
        <w:t>Audit trail untuk melacak perubahan data penting. Bersifat polymorphic — dapat merekam perubahan pada entitas apa pun di sistem.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51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38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Kolom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311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Identitas unik log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/>
                <w:sz w:val="20"/>
              </w:rPr>
              <w:t>actor_id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FK → users.id, 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Pengguna yang melakukan aksi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entity_type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Nama entitas (misal: invoices)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/>
                <w:sz w:val="20"/>
              </w:rPr>
              <w:t>entity_id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ID entitas yang diubah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action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Aksi: create / update / delete / void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reason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Alasan perubahan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before_json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JSON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Data sebelum perubahan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after_json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JSON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Data sesudah perubahan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ip_address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VARCHAR(45)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IP address pengguna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user_agent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Browser/user agent pengguna</w:t>
            </w:r>
          </w:p>
        </w:tc>
      </w:tr>
      <w:tr>
        <w:tc>
          <w:tcPr>
            <w:tcW w:type="dxa" w:w="51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381"/>
            <w:shd w:val="clear" w:color="auto" w:fill="EFF6FF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20"/>
              </w:rPr>
              <w:t>DEFAULT CURRENT_TIMESTAMP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20"/>
              </w:rPr>
              <w:t>Waktu aksi dilakukan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E40AF"/>
          <w:sz w:val="32"/>
        </w:rPr>
        <w:t>BAB 4 — RELASI ANTAR TABEL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Tabel Sumber</w:t>
            </w:r>
          </w:p>
        </w:tc>
        <w:tc>
          <w:tcPr>
            <w:tcW w:type="dxa" w:w="228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Kardinalitas</w:t>
            </w:r>
          </w:p>
        </w:tc>
        <w:tc>
          <w:tcPr>
            <w:tcW w:type="dxa" w:w="228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Tabel Tujuan</w:t>
            </w:r>
          </w:p>
        </w:tc>
        <w:tc>
          <w:tcPr>
            <w:tcW w:type="dxa" w:w="228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280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users</w:t>
            </w:r>
          </w:p>
        </w:tc>
        <w:tc>
          <w:tcPr>
            <w:tcW w:type="dxa" w:w="228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 → N</w:t>
            </w:r>
          </w:p>
        </w:tc>
        <w:tc>
          <w:tcPr>
            <w:tcW w:type="dxa" w:w="2280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model_has_roles</w:t>
            </w:r>
          </w:p>
        </w:tc>
        <w:tc>
          <w:tcPr>
            <w:tcW w:type="dxa" w:w="2280"/>
            <w:shd w:val="clear" w:color="auto" w:fill="EFF6FF"/>
          </w:tcPr>
          <w:p>
            <w:r>
              <w:rPr>
                <w:sz w:val="20"/>
              </w:rPr>
              <w:t>Satu user dapat memiliki banyak role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roles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 → N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model_has_roles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Satu role dapat diberikan ke banyak user</w:t>
            </w:r>
          </w:p>
        </w:tc>
      </w:tr>
      <w:tr>
        <w:tc>
          <w:tcPr>
            <w:tcW w:type="dxa" w:w="2280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users</w:t>
            </w:r>
          </w:p>
        </w:tc>
        <w:tc>
          <w:tcPr>
            <w:tcW w:type="dxa" w:w="228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 → N</w:t>
            </w:r>
          </w:p>
        </w:tc>
        <w:tc>
          <w:tcPr>
            <w:tcW w:type="dxa" w:w="2280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model_has_permissions</w:t>
            </w:r>
          </w:p>
        </w:tc>
        <w:tc>
          <w:tcPr>
            <w:tcW w:type="dxa" w:w="2280"/>
            <w:shd w:val="clear" w:color="auto" w:fill="EFF6FF"/>
          </w:tcPr>
          <w:p>
            <w:r>
              <w:rPr>
                <w:sz w:val="20"/>
              </w:rPr>
              <w:t>Satu user dapat memiliki permission langsung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roles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 → N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role_has_permissions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Satu role memiliki banyak permission</w:t>
            </w:r>
          </w:p>
        </w:tc>
      </w:tr>
      <w:tr>
        <w:tc>
          <w:tcPr>
            <w:tcW w:type="dxa" w:w="2280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permissions</w:t>
            </w:r>
          </w:p>
        </w:tc>
        <w:tc>
          <w:tcPr>
            <w:tcW w:type="dxa" w:w="228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 → N</w:t>
            </w:r>
          </w:p>
        </w:tc>
        <w:tc>
          <w:tcPr>
            <w:tcW w:type="dxa" w:w="2280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role_has_permissions</w:t>
            </w:r>
          </w:p>
        </w:tc>
        <w:tc>
          <w:tcPr>
            <w:tcW w:type="dxa" w:w="2280"/>
            <w:shd w:val="clear" w:color="auto" w:fill="EFF6FF"/>
          </w:tcPr>
          <w:p>
            <w:r>
              <w:rPr>
                <w:sz w:val="20"/>
              </w:rPr>
              <w:t>Satu permission dapat dimiliki banyak role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classes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 → N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students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Satu kelas memiliki banyak siswa</w:t>
            </w:r>
          </w:p>
        </w:tc>
      </w:tr>
      <w:tr>
        <w:tc>
          <w:tcPr>
            <w:tcW w:type="dxa" w:w="2280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majors</w:t>
            </w:r>
          </w:p>
        </w:tc>
        <w:tc>
          <w:tcPr>
            <w:tcW w:type="dxa" w:w="228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 → N</w:t>
            </w:r>
          </w:p>
        </w:tc>
        <w:tc>
          <w:tcPr>
            <w:tcW w:type="dxa" w:w="2280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students</w:t>
            </w:r>
          </w:p>
        </w:tc>
        <w:tc>
          <w:tcPr>
            <w:tcW w:type="dxa" w:w="2280"/>
            <w:shd w:val="clear" w:color="auto" w:fill="EFF6FF"/>
          </w:tcPr>
          <w:p>
            <w:r>
              <w:rPr>
                <w:sz w:val="20"/>
              </w:rPr>
              <w:t>Satu jurusan memiliki banyak siswa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batches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 → N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students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Satu angkatan memiliki banyak siswa</w:t>
            </w:r>
          </w:p>
        </w:tc>
      </w:tr>
      <w:tr>
        <w:tc>
          <w:tcPr>
            <w:tcW w:type="dxa" w:w="2280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fee_types</w:t>
            </w:r>
          </w:p>
        </w:tc>
        <w:tc>
          <w:tcPr>
            <w:tcW w:type="dxa" w:w="228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 → N</w:t>
            </w:r>
          </w:p>
        </w:tc>
        <w:tc>
          <w:tcPr>
            <w:tcW w:type="dxa" w:w="2280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fee_schemes</w:t>
            </w:r>
          </w:p>
        </w:tc>
        <w:tc>
          <w:tcPr>
            <w:tcW w:type="dxa" w:w="2280"/>
            <w:shd w:val="clear" w:color="auto" w:fill="EFF6FF"/>
          </w:tcPr>
          <w:p>
            <w:r>
              <w:rPr>
                <w:sz w:val="20"/>
              </w:rPr>
              <w:t>Satu jenis biaya memiliki banyak skema nominal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batches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 → N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fee_schemes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Skema biaya dapat dibatasi per angkatan</w:t>
            </w:r>
          </w:p>
        </w:tc>
      </w:tr>
      <w:tr>
        <w:tc>
          <w:tcPr>
            <w:tcW w:type="dxa" w:w="2280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students</w:t>
            </w:r>
          </w:p>
        </w:tc>
        <w:tc>
          <w:tcPr>
            <w:tcW w:type="dxa" w:w="228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 → N</w:t>
            </w:r>
          </w:p>
        </w:tc>
        <w:tc>
          <w:tcPr>
            <w:tcW w:type="dxa" w:w="2280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invoices</w:t>
            </w:r>
          </w:p>
        </w:tc>
        <w:tc>
          <w:tcPr>
            <w:tcW w:type="dxa" w:w="2280"/>
            <w:shd w:val="clear" w:color="auto" w:fill="EFF6FF"/>
          </w:tcPr>
          <w:p>
            <w:r>
              <w:rPr>
                <w:sz w:val="20"/>
              </w:rPr>
              <w:t>Satu siswa dapat memiliki banyak invoice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fee_types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 → N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invoices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Invoice dibuat berdasarkan jenis biaya</w:t>
            </w:r>
          </w:p>
        </w:tc>
      </w:tr>
      <w:tr>
        <w:tc>
          <w:tcPr>
            <w:tcW w:type="dxa" w:w="2280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billing_cycles</w:t>
            </w:r>
          </w:p>
        </w:tc>
        <w:tc>
          <w:tcPr>
            <w:tcW w:type="dxa" w:w="228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 → N</w:t>
            </w:r>
          </w:p>
        </w:tc>
        <w:tc>
          <w:tcPr>
            <w:tcW w:type="dxa" w:w="2280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invoices</w:t>
            </w:r>
          </w:p>
        </w:tc>
        <w:tc>
          <w:tcPr>
            <w:tcW w:type="dxa" w:w="2280"/>
            <w:shd w:val="clear" w:color="auto" w:fill="EFF6FF"/>
          </w:tcPr>
          <w:p>
            <w:r>
              <w:rPr>
                <w:sz w:val="20"/>
              </w:rPr>
              <w:t>Invoice terkait siklus tagihan bulanan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students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 → N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payments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Satu siswa dapat melakukan banyak pembayaran</w:t>
            </w:r>
          </w:p>
        </w:tc>
      </w:tr>
      <w:tr>
        <w:tc>
          <w:tcPr>
            <w:tcW w:type="dxa" w:w="2280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cash_accounts</w:t>
            </w:r>
          </w:p>
        </w:tc>
        <w:tc>
          <w:tcPr>
            <w:tcW w:type="dxa" w:w="228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 → N</w:t>
            </w:r>
          </w:p>
        </w:tc>
        <w:tc>
          <w:tcPr>
            <w:tcW w:type="dxa" w:w="2280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payments</w:t>
            </w:r>
          </w:p>
        </w:tc>
        <w:tc>
          <w:tcPr>
            <w:tcW w:type="dxa" w:w="2280"/>
            <w:shd w:val="clear" w:color="auto" w:fill="EFF6FF"/>
          </w:tcPr>
          <w:p>
            <w:r>
              <w:rPr>
                <w:sz w:val="20"/>
              </w:rPr>
              <w:t>Pembayaran masuk ke satu akun kas/bank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payments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 → N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payment_items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Satu pembayaran terdiri dari banyak item</w:t>
            </w:r>
          </w:p>
        </w:tc>
      </w:tr>
      <w:tr>
        <w:tc>
          <w:tcPr>
            <w:tcW w:type="dxa" w:w="2280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invoices</w:t>
            </w:r>
          </w:p>
        </w:tc>
        <w:tc>
          <w:tcPr>
            <w:tcW w:type="dxa" w:w="228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 → N</w:t>
            </w:r>
          </w:p>
        </w:tc>
        <w:tc>
          <w:tcPr>
            <w:tcW w:type="dxa" w:w="2280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payment_items</w:t>
            </w:r>
          </w:p>
        </w:tc>
        <w:tc>
          <w:tcPr>
            <w:tcW w:type="dxa" w:w="2280"/>
            <w:shd w:val="clear" w:color="auto" w:fill="EFF6FF"/>
          </w:tcPr>
          <w:p>
            <w:r>
              <w:rPr>
                <w:sz w:val="20"/>
              </w:rPr>
              <w:t>Satu invoice dapat dibayar dalam banyak transaksi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expense_categories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 → N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expenses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Pengeluaran dikelompokkan per kategori</w:t>
            </w:r>
          </w:p>
        </w:tc>
      </w:tr>
      <w:tr>
        <w:tc>
          <w:tcPr>
            <w:tcW w:type="dxa" w:w="2280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cash_accounts</w:t>
            </w:r>
          </w:p>
        </w:tc>
        <w:tc>
          <w:tcPr>
            <w:tcW w:type="dxa" w:w="228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 → N</w:t>
            </w:r>
          </w:p>
        </w:tc>
        <w:tc>
          <w:tcPr>
            <w:tcW w:type="dxa" w:w="2280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expenses</w:t>
            </w:r>
          </w:p>
        </w:tc>
        <w:tc>
          <w:tcPr>
            <w:tcW w:type="dxa" w:w="2280"/>
            <w:shd w:val="clear" w:color="auto" w:fill="EFF6FF"/>
          </w:tcPr>
          <w:p>
            <w:r>
              <w:rPr>
                <w:sz w:val="20"/>
              </w:rPr>
              <w:t>Pengeluaran diambil dari satu akun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cash_accounts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 → N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cash_ledger_entries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Setiap akun memiliki jurnal kas sendiri</w:t>
            </w:r>
          </w:p>
        </w:tc>
      </w:tr>
      <w:tr>
        <w:tc>
          <w:tcPr>
            <w:tcW w:type="dxa" w:w="2280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users</w:t>
            </w:r>
          </w:p>
        </w:tc>
        <w:tc>
          <w:tcPr>
            <w:tcW w:type="dxa" w:w="228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 → N</w:t>
            </w:r>
          </w:p>
        </w:tc>
        <w:tc>
          <w:tcPr>
            <w:tcW w:type="dxa" w:w="2280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import_logs</w:t>
            </w:r>
          </w:p>
        </w:tc>
        <w:tc>
          <w:tcPr>
            <w:tcW w:type="dxa" w:w="2280"/>
            <w:shd w:val="clear" w:color="auto" w:fill="EFF6FF"/>
          </w:tcPr>
          <w:p>
            <w:r>
              <w:rPr>
                <w:sz w:val="20"/>
              </w:rPr>
              <w:t>Satu user dapat mengimpor banyak file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import_logs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 → N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import_log_rows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Satu log import memiliki banyak baris detail</w:t>
            </w:r>
          </w:p>
        </w:tc>
      </w:tr>
      <w:tr>
        <w:tc>
          <w:tcPr>
            <w:tcW w:type="dxa" w:w="2280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users</w:t>
            </w:r>
          </w:p>
        </w:tc>
        <w:tc>
          <w:tcPr>
            <w:tcW w:type="dxa" w:w="228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 → N</w:t>
            </w:r>
          </w:p>
        </w:tc>
        <w:tc>
          <w:tcPr>
            <w:tcW w:type="dxa" w:w="2280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audit_logs</w:t>
            </w:r>
          </w:p>
        </w:tc>
        <w:tc>
          <w:tcPr>
            <w:tcW w:type="dxa" w:w="2280"/>
            <w:shd w:val="clear" w:color="auto" w:fill="EFF6FF"/>
          </w:tcPr>
          <w:p>
            <w:r>
              <w:rPr>
                <w:sz w:val="20"/>
              </w:rPr>
              <w:t>Satu user menghasilkan banyak entri audit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E40AF"/>
          <w:sz w:val="32"/>
        </w:rPr>
        <w:t>BAB 5 — CATATAN TEKNIS</w:t>
      </w:r>
    </w:p>
    <w:p>
      <w:pPr>
        <w:pStyle w:val="Heading2"/>
      </w:pPr>
      <w:r>
        <w:rPr>
          <w:b/>
          <w:color w:val="16537E"/>
          <w:sz w:val="26"/>
        </w:rPr>
        <w:t>5.1 Konvensi Penamaan</w:t>
      </w:r>
    </w:p>
    <w:p>
      <w:pPr>
        <w:pStyle w:val="ListBullet"/>
      </w:pPr>
      <w:r>
        <w:rPr>
          <w:sz w:val="20"/>
        </w:rPr>
        <w:t>Semua nama tabel menggunakan snake_case (huruf kecil + underscore).</w:t>
      </w:r>
    </w:p>
    <w:p>
      <w:pPr>
        <w:pStyle w:val="ListBullet"/>
      </w:pPr>
      <w:r>
        <w:rPr>
          <w:sz w:val="20"/>
        </w:rPr>
        <w:t>Primary Key selalu bernama id dengan tipe BIGINT UNSIGNED AUTO_INCREMENT.</w:t>
      </w:r>
    </w:p>
    <w:p>
      <w:pPr>
        <w:pStyle w:val="ListBullet"/>
      </w:pPr>
      <w:r>
        <w:rPr>
          <w:sz w:val="20"/>
        </w:rPr>
        <w:t>Foreign Key mengikuti pola {nama_tabel_referensi}_id (misal: student_id, batch_id).</w:t>
      </w:r>
    </w:p>
    <w:p>
      <w:pPr>
        <w:pStyle w:val="ListBullet"/>
      </w:pPr>
      <w:r>
        <w:rPr>
          <w:sz w:val="20"/>
        </w:rPr>
        <w:t>Kolom audit menggunakan created_by dan updated_by untuk melacak operator.</w:t>
      </w:r>
    </w:p>
    <w:p>
      <w:pPr>
        <w:pStyle w:val="ListBullet"/>
      </w:pPr>
      <w:r>
        <w:rPr>
          <w:sz w:val="20"/>
        </w:rPr>
        <w:t>Nomor dokumen menggunakan pola {jenis}_no (payment_no, invoice_no, expense_no).</w:t>
      </w:r>
    </w:p>
    <w:p>
      <w:pPr>
        <w:pStyle w:val="Heading2"/>
      </w:pPr>
      <w:r>
        <w:rPr>
          <w:b/>
          <w:color w:val="16537E"/>
          <w:sz w:val="26"/>
        </w:rPr>
        <w:t>5.2 Pola Polymorphic</w:t>
      </w:r>
    </w:p>
    <w:p>
      <w:r>
        <w:t>Beberapa tabel menggunakan pola polymorphic dimana satu kolom menyimpan nama model dan kolom lain menyimpan ID-nya. Ini memungkinkan satu tabel berelasi ke banyak tabel lain.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Tabel</w:t>
            </w:r>
          </w:p>
        </w:tc>
        <w:tc>
          <w:tcPr>
            <w:tcW w:type="dxa" w:w="3041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Kolom Polymorphic</w:t>
            </w:r>
          </w:p>
        </w:tc>
        <w:tc>
          <w:tcPr>
            <w:tcW w:type="dxa" w:w="3041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3041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audit_logs</w:t>
            </w:r>
          </w:p>
        </w:tc>
        <w:tc>
          <w:tcPr>
            <w:tcW w:type="dxa" w:w="3041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entity_type + entity_id</w:t>
            </w:r>
          </w:p>
        </w:tc>
        <w:tc>
          <w:tcPr>
            <w:tcW w:type="dxa" w:w="3041"/>
            <w:shd w:val="clear" w:color="auto" w:fill="EFF6FF"/>
          </w:tcPr>
          <w:p>
            <w:r>
              <w:rPr>
                <w:sz w:val="20"/>
              </w:rPr>
              <w:t>Dapat mereferensikan model apa pun (invoices, payments, expenses, dll.)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cash_ledger_entries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source_type + source_id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Sumber entri: payments atau expenses</w:t>
            </w:r>
          </w:p>
        </w:tc>
      </w:tr>
      <w:tr>
        <w:tc>
          <w:tcPr>
            <w:tcW w:type="dxa" w:w="3041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model_has_roles</w:t>
            </w:r>
          </w:p>
        </w:tc>
        <w:tc>
          <w:tcPr>
            <w:tcW w:type="dxa" w:w="3041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model_type + model_id</w:t>
            </w:r>
          </w:p>
        </w:tc>
        <w:tc>
          <w:tcPr>
            <w:tcW w:type="dxa" w:w="3041"/>
            <w:shd w:val="clear" w:color="auto" w:fill="EFF6FF"/>
          </w:tcPr>
          <w:p>
            <w:r>
              <w:rPr>
                <w:sz w:val="20"/>
              </w:rPr>
              <w:t>Dapat memberikan role ke model apa pun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model_has_permissions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model_type + model_id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Dapat memberikan permission langsung ke model apa pun</w:t>
            </w:r>
          </w:p>
        </w:tc>
      </w:tr>
    </w:tbl>
    <w:p/>
    <w:p>
      <w:pPr>
        <w:pStyle w:val="Heading2"/>
      </w:pPr>
      <w:r>
        <w:rPr>
          <w:b/>
          <w:color w:val="16537E"/>
          <w:sz w:val="26"/>
        </w:rPr>
        <w:t>5.3 Nilai Enum &amp; Konstanta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Kolom</w:t>
            </w:r>
          </w:p>
        </w:tc>
        <w:tc>
          <w:tcPr>
            <w:tcW w:type="dxa" w:w="4561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Nilai yang Diizinkan</w:t>
            </w:r>
          </w:p>
        </w:tc>
      </w:tr>
      <w:tr>
        <w:tc>
          <w:tcPr>
            <w:tcW w:type="dxa" w:w="4561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students.student_type</w:t>
            </w:r>
          </w:p>
        </w:tc>
        <w:tc>
          <w:tcPr>
            <w:tcW w:type="dxa" w:w="4561"/>
            <w:shd w:val="clear" w:color="auto" w:fill="EFF6FF"/>
          </w:tcPr>
          <w:p>
            <w:r>
              <w:rPr>
                <w:sz w:val="20"/>
              </w:rPr>
              <w:t>regular, full_day, boarding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fee_types.category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spp, activity, meal</w:t>
            </w:r>
          </w:p>
        </w:tc>
      </w:tr>
      <w:tr>
        <w:tc>
          <w:tcPr>
            <w:tcW w:type="dxa" w:w="4561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fee_types.billing_frequency</w:t>
            </w:r>
          </w:p>
        </w:tc>
        <w:tc>
          <w:tcPr>
            <w:tcW w:type="dxa" w:w="4561"/>
            <w:shd w:val="clear" w:color="auto" w:fill="EFF6FF"/>
          </w:tcPr>
          <w:p>
            <w:r>
              <w:rPr>
                <w:sz w:val="20"/>
              </w:rPr>
              <w:t>monthly, one_time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fee_types.applies_to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all, full_day, boarding</w:t>
            </w:r>
          </w:p>
        </w:tc>
      </w:tr>
      <w:tr>
        <w:tc>
          <w:tcPr>
            <w:tcW w:type="dxa" w:w="4561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invoices.status</w:t>
            </w:r>
          </w:p>
        </w:tc>
        <w:tc>
          <w:tcPr>
            <w:tcW w:type="dxa" w:w="4561"/>
            <w:shd w:val="clear" w:color="auto" w:fill="EFF6FF"/>
          </w:tcPr>
          <w:p>
            <w:r>
              <w:rPr>
                <w:sz w:val="20"/>
              </w:rPr>
              <w:t>unpaid, partial, paid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payments.status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posted, void</w:t>
            </w:r>
          </w:p>
        </w:tc>
      </w:tr>
      <w:tr>
        <w:tc>
          <w:tcPr>
            <w:tcW w:type="dxa" w:w="4561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payments.method</w:t>
            </w:r>
          </w:p>
        </w:tc>
        <w:tc>
          <w:tcPr>
            <w:tcW w:type="dxa" w:w="4561"/>
            <w:shd w:val="clear" w:color="auto" w:fill="EFF6FF"/>
          </w:tcPr>
          <w:p>
            <w:r>
              <w:rPr>
                <w:sz w:val="20"/>
              </w:rPr>
              <w:t>cash, transfer, qris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billing_cycles.status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open, closed, locked</w:t>
            </w:r>
          </w:p>
        </w:tc>
      </w:tr>
      <w:tr>
        <w:tc>
          <w:tcPr>
            <w:tcW w:type="dxa" w:w="4561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expenses.status</w:t>
            </w:r>
          </w:p>
        </w:tc>
        <w:tc>
          <w:tcPr>
            <w:tcW w:type="dxa" w:w="4561"/>
            <w:shd w:val="clear" w:color="auto" w:fill="EFF6FF"/>
          </w:tcPr>
          <w:p>
            <w:r>
              <w:rPr>
                <w:sz w:val="20"/>
              </w:rPr>
              <w:t>posted, void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cash_accounts.type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cash, bank</w:t>
            </w:r>
          </w:p>
        </w:tc>
      </w:tr>
      <w:tr>
        <w:tc>
          <w:tcPr>
            <w:tcW w:type="dxa" w:w="4561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cash_ledger_entries.direction</w:t>
            </w:r>
          </w:p>
        </w:tc>
        <w:tc>
          <w:tcPr>
            <w:tcW w:type="dxa" w:w="4561"/>
            <w:shd w:val="clear" w:color="auto" w:fill="EFF6FF"/>
          </w:tcPr>
          <w:p>
            <w:r>
              <w:rPr>
                <w:sz w:val="20"/>
              </w:rPr>
              <w:t>in, out</w:t>
            </w:r>
          </w:p>
        </w:tc>
      </w:tr>
    </w:tbl>
    <w:p/>
    <w:p>
      <w:pPr>
        <w:pStyle w:val="Heading2"/>
      </w:pPr>
      <w:r>
        <w:rPr>
          <w:b/>
          <w:color w:val="16537E"/>
          <w:sz w:val="26"/>
        </w:rPr>
        <w:t>5.4 Data Master Default</w:t>
      </w:r>
    </w:p>
    <w:p>
      <w:r>
        <w:t>Berikut adalah data awal yang diisi otomatis saat migrasi dijalankan:</w:t>
      </w:r>
    </w:p>
    <w:p>
      <w:pPr>
        <w:pStyle w:val="ListBullet"/>
      </w:pPr>
      <w:r>
        <w:rPr>
          <w:rFonts w:ascii="Courier New" w:hAnsi="Courier New"/>
          <w:b/>
          <w:color w:val="1E40AF"/>
          <w:sz w:val="20"/>
        </w:rPr>
        <w:t xml:space="preserve">student_types: </w:t>
      </w:r>
      <w:r>
        <w:rPr>
          <w:sz w:val="20"/>
        </w:rPr>
        <w:t>regular (Reguler), full_day (Full Day), boarding (Asrama)</w:t>
      </w:r>
    </w:p>
    <w:p>
      <w:pPr>
        <w:pStyle w:val="ListBullet"/>
      </w:pPr>
      <w:r>
        <w:rPr>
          <w:rFonts w:ascii="Courier New" w:hAnsi="Courier New"/>
          <w:b/>
          <w:color w:val="1E40AF"/>
          <w:sz w:val="20"/>
        </w:rPr>
        <w:t xml:space="preserve">cash_accounts: </w:t>
      </w:r>
      <w:r>
        <w:rPr>
          <w:sz w:val="20"/>
        </w:rPr>
        <w:t>BSI - 5250005255 (bank), Danamon - 003640599068 (bank)</w:t>
      </w:r>
    </w:p>
    <w:p>
      <w:pPr>
        <w:pStyle w:val="ListBullet"/>
      </w:pPr>
      <w:r>
        <w:rPr>
          <w:rFonts w:ascii="Courier New" w:hAnsi="Courier New"/>
          <w:b/>
          <w:color w:val="1E40AF"/>
          <w:sz w:val="20"/>
        </w:rPr>
        <w:t xml:space="preserve">fee_types: </w:t>
      </w:r>
      <w:r>
        <w:rPr>
          <w:sz w:val="20"/>
        </w:rPr>
        <w:t>SPP (spp/monthly), Kegiatan (activity/one_time), Makan (meal/monthly)</w:t>
      </w:r>
    </w:p>
    <w:p>
      <w:pPr>
        <w:pStyle w:val="ListBullet"/>
      </w:pPr>
      <w:r>
        <w:rPr>
          <w:rFonts w:ascii="Courier New" w:hAnsi="Courier New"/>
          <w:b/>
          <w:color w:val="1E40AF"/>
          <w:sz w:val="20"/>
        </w:rPr>
        <w:t xml:space="preserve">majors: </w:t>
      </w:r>
      <w:r>
        <w:rPr>
          <w:sz w:val="20"/>
        </w:rPr>
        <w:t>BHS/BAHASA dinonaktifkan secara default</w:t>
      </w:r>
    </w:p>
    <w:p>
      <w:r>
        <w:br w:type="page"/>
      </w:r>
    </w:p>
    <w:p>
      <w:pPr>
        <w:pStyle w:val="Heading1"/>
      </w:pPr>
      <w:r>
        <w:rPr>
          <w:b/>
          <w:color w:val="1E40AF"/>
          <w:sz w:val="32"/>
        </w:rPr>
        <w:t>BAB 6 — DIAGRAM ERD (Teks)</w:t>
      </w:r>
    </w:p>
    <w:p>
      <w:r>
        <w:t>Diagram berikut menggambarkan hubungan antar tabel secara tekstual. Format: Tabel A ──[FK]──&gt; Tabel B</w:t>
      </w:r>
    </w:p>
    <w:p>
      <w:r>
        <w:rPr>
          <w:rFonts w:ascii="Courier New" w:hAnsi="Courier New"/>
          <w:sz w:val="16"/>
        </w:rPr>
        <w:t>═══════════════════════════════════════════════════════════════</w:t>
        <w:br/>
        <w:t xml:space="preserve">  AUTH &amp; RBAC</w:t>
        <w:br/>
        <w:t>═══════════════════════════════════════════════════════════════</w:t>
        <w:br/>
        <w:t xml:space="preserve">  users ──[role_id]──────────&gt; model_has_roles &lt;──[role_id]─── roles</w:t>
        <w:br/>
        <w:t xml:space="preserve">  users ──[permission_id]────&gt; model_has_permissions &lt;──── permissions</w:t>
        <w:br/>
        <w:t xml:space="preserve">  roles ──[role_id]──────────&gt; role_has_permissions &lt;──[permission_id]── permissions</w:t>
        <w:br/>
        <w:br/>
        <w:t>═══════════════════════════════════════════════════════════════</w:t>
        <w:br/>
        <w:t xml:space="preserve">  AKADEMIK</w:t>
        <w:br/>
        <w:t>═══════════════════════════════════════════════════════════════</w:t>
        <w:br/>
        <w:t xml:space="preserve">  batches ──[batch_id]──&gt; students &lt;──[class_id]── classes</w:t>
        <w:br/>
        <w:t xml:space="preserve">                                   &lt;──[major_id]── majors</w:t>
        <w:br/>
        <w:br/>
        <w:t>═══════════════════════════════════════════════════════════════</w:t>
        <w:br/>
        <w:t xml:space="preserve">  TAGIHAN</w:t>
        <w:br/>
        <w:t>═══════════════════════════════════════════════════════════════</w:t>
        <w:br/>
        <w:t xml:space="preserve">  fee_types ──[fee_type_id]──&gt; fee_schemes &lt;──[batch_id]── batches</w:t>
        <w:br/>
        <w:t xml:space="preserve">  fee_types ──[fee_type_id]──&gt; invoices &lt;──[student_id]────── students</w:t>
        <w:br/>
        <w:t xml:space="preserve">  billing_cycles ──[billing_cycle_id]──&gt; invoices</w:t>
        <w:br/>
        <w:br/>
        <w:t>═══════════════════════════════════════════════════════════════</w:t>
        <w:br/>
        <w:t xml:space="preserve">  PEMBAYARAN</w:t>
        <w:br/>
        <w:t>═══════════════════════════════════════════════════════════════</w:t>
        <w:br/>
        <w:t xml:space="preserve">  students ──[student_id]──&gt; payments &lt;──[cash_account_id]── cash_accounts</w:t>
        <w:br/>
        <w:t xml:space="preserve">  payments ──[payment_id]──&gt; payment_items &lt;──[invoice_id]── invoices</w:t>
        <w:br/>
        <w:br/>
        <w:t>═══════════════════════════════════════════════════════════════</w:t>
        <w:br/>
        <w:t xml:space="preserve">  PENGELUARAN &amp; KAS</w:t>
        <w:br/>
        <w:t>═══════════════════════════════════════════════════════════════</w:t>
        <w:br/>
        <w:t xml:space="preserve">  expense_categories ──[category_id]──&gt; expenses &lt;──[payment_account_id]── cash_accounts</w:t>
        <w:br/>
        <w:t xml:space="preserve">  cash_accounts ──[account_id]──&gt; cash_ledger_entries</w:t>
        <w:br/>
        <w:t xml:space="preserve">  (source_type/source_id) ──polymorphic──&gt; payments | expenses</w:t>
        <w:br/>
        <w:br/>
        <w:t>═══════════════════════════════════════════════════════════════</w:t>
        <w:br/>
        <w:t xml:space="preserve">  UTILITAS</w:t>
        <w:br/>
        <w:t>═══════════════════════════════════════════════════════════════</w:t>
        <w:br/>
        <w:t xml:space="preserve">  users ──[imported_by]──&gt; import_logs ──[import_log_id]──&gt; import_log_rows</w:t>
        <w:br/>
        <w:t xml:space="preserve">  users ──[actor_id]──&gt; audit_logs</w:t>
        <w:br/>
        <w:t xml:space="preserve">  (entity_type/entity_id) ──polymorphic──&gt; [any model]</w:t>
        <w:br/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