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>SECRETARÍA DE SEGURIDAD PÚBLICA DE OAXACA DIRECCIÓN GENERAL DE LA POLICÍA AUXILIAR,  BANCARIA, INDUSTR</w:t>
      </w:r>
      <w:bookmarkStart w:id="0" w:name="_GoBack"/>
      <w:bookmarkEnd w:id="0"/>
      <w:r w:rsidRPr="002F32D2">
        <w:rPr>
          <w:sz w:val="17"/>
          <w:lang w:val="es-MX"/>
        </w:rPr>
        <w:t xml:space="preserve">IAL ,Y COMERCIAL SERVICIOS GENERALES Y RECURSOS MATERIALES KARDEX GENERAL DE ENTRADA ALMACEN </w:t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0223E1" w:rsidRPr="002F32D2" w:rsidRDefault="002F32D2">
      <w:pPr>
        <w:spacing w:after="60"/>
        <w:ind w:left="-5" w:hanging="10"/>
        <w:rPr>
          <w:lang w:val="es-MX"/>
        </w:rPr>
      </w:pPr>
      <w:r w:rsidRPr="002F32D2">
        <w:rPr>
          <w:sz w:val="21"/>
          <w:lang w:val="es-MX"/>
        </w:rPr>
        <w:t>NO. DE PEDIDO___________RECURSO___________________________ FOLIO__________________</w:t>
      </w:r>
    </w:p>
    <w:tbl>
      <w:tblPr>
        <w:tblStyle w:val="TableGrid"/>
        <w:tblW w:w="8486" w:type="dxa"/>
        <w:tblInd w:w="-35" w:type="dxa"/>
        <w:tblCellMar>
          <w:top w:w="0" w:type="dxa"/>
          <w:left w:w="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spacing w:after="0"/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spacing w:after="0"/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spacing w:after="0"/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spacing w:after="0"/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spacing w:after="0"/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pPr>
              <w:spacing w:after="0"/>
            </w:pPr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spacing w:after="0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spacing w:after="0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spacing w:after="0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spacing w:after="0"/>
            </w:pPr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</w:tbl>
    <w:p w:rsidR="000223E1" w:rsidRDefault="002F32D2">
      <w:pPr>
        <w:spacing w:after="0"/>
        <w:ind w:left="-5" w:hanging="10"/>
      </w:pPr>
      <w:r>
        <w:rPr>
          <w:sz w:val="21"/>
        </w:rPr>
        <w:t>NOTAS:</w:t>
      </w:r>
    </w:p>
    <w:p w:rsidR="000223E1" w:rsidRDefault="002F32D2">
      <w:pPr>
        <w:spacing w:after="306"/>
        <w:ind w:left="-53" w:right="-44"/>
      </w:pPr>
      <w:r>
        <w:rPr>
          <w:noProof/>
        </w:rPr>
        <mc:AlternateContent>
          <mc:Choice Requires="wpg">
            <w:drawing>
              <wp:inline distT="0" distB="0" distL="0" distR="0">
                <wp:extent cx="5411470" cy="377952"/>
                <wp:effectExtent l="0" t="0" r="0" b="0"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470" cy="377952"/>
                          <a:chOff x="0" y="0"/>
                          <a:chExt cx="5411470" cy="377952"/>
                        </a:xfrm>
                      </wpg:grpSpPr>
                      <wps:wsp>
                        <wps:cNvPr id="1707" name="Shape 1707"/>
                        <wps:cNvSpPr/>
                        <wps:spPr>
                          <a:xfrm>
                            <a:off x="0" y="0"/>
                            <a:ext cx="2286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7795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5388610" y="22860"/>
                            <a:ext cx="22860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55092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355092"/>
                                </a:lnTo>
                                <a:lnTo>
                                  <a:pt x="0" y="3550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22860" y="0"/>
                            <a:ext cx="538861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0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22860" y="355092"/>
                            <a:ext cx="5388610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8610" h="22861">
                                <a:moveTo>
                                  <a:pt x="0" y="0"/>
                                </a:moveTo>
                                <a:lnTo>
                                  <a:pt x="5388610" y="0"/>
                                </a:lnTo>
                                <a:lnTo>
                                  <a:pt x="5388610" y="22861"/>
                                </a:lnTo>
                                <a:lnTo>
                                  <a:pt x="0" y="22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7" style="width:426.1pt;height:29.76pt;mso-position-horizontal-relative:char;mso-position-vertical-relative:line" coordsize="54114,3779">
                <v:shape id="Shape 1711" style="position:absolute;width:228;height:3779;left:0;top:0;" coordsize="22860,377952" path="m0,0l22860,0l22860,377952l0,377952l0,0">
                  <v:stroke weight="0pt" endcap="flat" joinstyle="miter" miterlimit="10" on="false" color="#000000" opacity="0"/>
                  <v:fill on="true" color="#000000"/>
                </v:shape>
                <v:shape id="Shape 1712" style="position:absolute;width:228;height:3550;left:53886;top:228;" coordsize="22860,355092" path="m0,0l22860,0l22860,355092l0,355092l0,0">
                  <v:stroke weight="0pt" endcap="flat" joinstyle="miter" miterlimit="10" on="false" color="#000000" opacity="0"/>
                  <v:fill on="true" color="#000000"/>
                </v:shape>
                <v:shape id="Shape 1713" style="position:absolute;width:53886;height:228;left:228;top:0;" coordsize="5388610,22860" path="m0,0l5388610,0l5388610,22860l0,22860l0,0">
                  <v:stroke weight="0pt" endcap="flat" joinstyle="miter" miterlimit="10" on="false" color="#000000" opacity="0"/>
                  <v:fill on="true" color="#000000"/>
                </v:shape>
                <v:shape id="Shape 1714" style="position:absolute;width:53886;height:228;left:228;top:3550;" coordsize="5388610,22861" path="m0,0l5388610,0l5388610,22861l0,228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2F32D2">
      <w:pPr>
        <w:pStyle w:val="Ttulo1"/>
        <w:spacing w:line="259" w:lineRule="auto"/>
        <w:ind w:left="15"/>
      </w:pPr>
      <w:r>
        <w:t>MIGUEL PACHECO ORTIZ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2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020F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</cp:revision>
  <dcterms:created xsi:type="dcterms:W3CDTF">2017-03-14T16:15:00Z</dcterms:created>
  <dcterms:modified xsi:type="dcterms:W3CDTF">2017-03-14T16:15:00Z</dcterms:modified>
</cp:coreProperties>
</file>