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E137" w14:textId="19536A11" w:rsidR="00636BC4" w:rsidRPr="00935B3C" w:rsidRDefault="6DD186F7" w:rsidP="6DD186F7">
      <w:pPr>
        <w:spacing w:after="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>PREGUNTAS PAGINA 61 A 66.</w:t>
      </w:r>
      <w:r w:rsidR="00935B3C">
        <w:br/>
      </w:r>
    </w:p>
    <w:p w14:paraId="684070D6" w14:textId="4DA2D5E5" w:rsidR="00935B3C" w:rsidRPr="00935B3C" w:rsidRDefault="000E7AE8" w:rsidP="00935B3C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medios de transmisión</w:t>
      </w:r>
      <w:r w:rsidR="00AF570B">
        <w:rPr>
          <w:rFonts w:ascii="Times New Roman" w:hAnsi="Times New Roman" w:cs="Times New Roman"/>
          <w:sz w:val="24"/>
          <w:szCs w:val="24"/>
        </w:rPr>
        <w:t xml:space="preserve"> de datos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42677B">
        <w:rPr>
          <w:rFonts w:ascii="Times New Roman" w:hAnsi="Times New Roman" w:cs="Times New Roman"/>
          <w:sz w:val="24"/>
          <w:szCs w:val="24"/>
        </w:rPr>
        <w:t>guiad</w:t>
      </w:r>
      <w:r w:rsidR="00AF570B">
        <w:rPr>
          <w:rFonts w:ascii="Times New Roman" w:hAnsi="Times New Roman" w:cs="Times New Roman"/>
          <w:sz w:val="24"/>
          <w:szCs w:val="24"/>
        </w:rPr>
        <w:t>o</w:t>
      </w:r>
      <w:r w:rsidR="0042677B">
        <w:rPr>
          <w:rFonts w:ascii="Times New Roman" w:hAnsi="Times New Roman" w:cs="Times New Roman"/>
          <w:sz w:val="24"/>
          <w:szCs w:val="24"/>
        </w:rPr>
        <w:t xml:space="preserve">s </w:t>
      </w:r>
      <w:r w:rsidR="00AF570B">
        <w:rPr>
          <w:rFonts w:ascii="Times New Roman" w:hAnsi="Times New Roman" w:cs="Times New Roman"/>
          <w:sz w:val="24"/>
          <w:szCs w:val="24"/>
        </w:rPr>
        <w:t>son:</w:t>
      </w:r>
    </w:p>
    <w:p w14:paraId="0755ABE8" w14:textId="680C1018" w:rsidR="0042677B" w:rsidRPr="0042677B" w:rsidRDefault="0042677B" w:rsidP="0042677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Infrarrojos, </w:t>
      </w:r>
      <w:r w:rsidR="00980D4F">
        <w:rPr>
          <w:rFonts w:ascii="Times New Roman" w:hAnsi="Times New Roman" w:cs="Times New Roman"/>
          <w:sz w:val="24"/>
          <w:szCs w:val="24"/>
        </w:rPr>
        <w:t xml:space="preserve">ondas </w:t>
      </w:r>
      <w:proofErr w:type="spellStart"/>
      <w:r w:rsidR="00980D4F" w:rsidRPr="005075AF">
        <w:rPr>
          <w:rFonts w:ascii="Times New Roman" w:hAnsi="Times New Roman" w:cs="Times New Roman"/>
          <w:sz w:val="24"/>
          <w:szCs w:val="24"/>
          <w:u w:val="single"/>
        </w:rPr>
        <w:t>supralong</w:t>
      </w:r>
      <w:bookmarkStart w:id="0" w:name="_GoBack"/>
      <w:bookmarkEnd w:id="0"/>
      <w:r w:rsidR="00980D4F" w:rsidRPr="005075AF">
        <w:rPr>
          <w:rFonts w:ascii="Times New Roman" w:hAnsi="Times New Roman" w:cs="Times New Roman"/>
          <w:sz w:val="24"/>
          <w:szCs w:val="24"/>
          <w:u w:val="single"/>
        </w:rPr>
        <w:t>itudinales</w:t>
      </w:r>
      <w:proofErr w:type="spellEnd"/>
      <w:r w:rsidR="00980D4F">
        <w:rPr>
          <w:rFonts w:ascii="Times New Roman" w:hAnsi="Times New Roman" w:cs="Times New Roman"/>
          <w:sz w:val="24"/>
          <w:szCs w:val="24"/>
        </w:rPr>
        <w:t>, rayos l</w:t>
      </w:r>
      <w:r w:rsidR="00D44043">
        <w:rPr>
          <w:rFonts w:ascii="Times New Roman" w:hAnsi="Times New Roman" w:cs="Times New Roman"/>
          <w:sz w:val="24"/>
          <w:szCs w:val="24"/>
        </w:rPr>
        <w:t>á</w:t>
      </w:r>
      <w:r w:rsidR="00980D4F">
        <w:rPr>
          <w:rFonts w:ascii="Times New Roman" w:hAnsi="Times New Roman" w:cs="Times New Roman"/>
          <w:sz w:val="24"/>
          <w:szCs w:val="24"/>
        </w:rPr>
        <w:t>ser y pulso ultravioleta.</w:t>
      </w:r>
    </w:p>
    <w:p w14:paraId="2E0649CF" w14:textId="08521D8F" w:rsidR="0042677B" w:rsidRPr="0042677B" w:rsidRDefault="00980D4F" w:rsidP="0042677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Ondas de radio, ultravioleta,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micro-ondas</w:t>
      </w:r>
      <w:proofErr w:type="spellEnd"/>
      <w:r w:rsidR="008E5F38">
        <w:rPr>
          <w:rFonts w:ascii="Times New Roman" w:hAnsi="Times New Roman" w:cs="Times New Roman"/>
          <w:sz w:val="24"/>
          <w:szCs w:val="24"/>
        </w:rPr>
        <w:t xml:space="preserve"> y fibra óptica de índice gradual.</w:t>
      </w:r>
    </w:p>
    <w:p w14:paraId="103BF36F" w14:textId="42ACBA59" w:rsidR="00935B3C" w:rsidRPr="0042677B" w:rsidRDefault="0042677B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677B">
        <w:rPr>
          <w:rFonts w:ascii="Times New Roman" w:hAnsi="Times New Roman" w:cs="Times New Roman"/>
          <w:color w:val="FF0000"/>
          <w:sz w:val="24"/>
          <w:szCs w:val="24"/>
        </w:rPr>
        <w:t xml:space="preserve">Ondas de radio, infrarrojos, </w:t>
      </w:r>
      <w:proofErr w:type="spellStart"/>
      <w:r w:rsidRPr="0042677B">
        <w:rPr>
          <w:rFonts w:ascii="Times New Roman" w:hAnsi="Times New Roman" w:cs="Times New Roman"/>
          <w:color w:val="FF0000"/>
          <w:sz w:val="24"/>
          <w:szCs w:val="24"/>
        </w:rPr>
        <w:t>micro-ondas</w:t>
      </w:r>
      <w:proofErr w:type="spellEnd"/>
      <w:r w:rsidRPr="0042677B">
        <w:rPr>
          <w:rFonts w:ascii="Times New Roman" w:hAnsi="Times New Roman" w:cs="Times New Roman"/>
          <w:color w:val="FF0000"/>
          <w:sz w:val="24"/>
          <w:szCs w:val="24"/>
        </w:rPr>
        <w:t xml:space="preserve"> y ondas de luz láser.</w:t>
      </w:r>
    </w:p>
    <w:p w14:paraId="3399685E" w14:textId="357DF627" w:rsidR="00935B3C" w:rsidRPr="00935B3C" w:rsidRDefault="00AF570B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 de par sin trenzar, cable de par trenzado, cable coaxial y fibra óptica.</w:t>
      </w:r>
    </w:p>
    <w:p w14:paraId="672A6659" w14:textId="77777777" w:rsidR="00935B3C" w:rsidRPr="00935B3C" w:rsidRDefault="00935B3C" w:rsidP="00935B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1DD8" w14:textId="2587BCED" w:rsidR="00935B3C" w:rsidRDefault="007C2B85" w:rsidP="00935B3C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principal inconveniente de los modem de cable es:</w:t>
      </w:r>
    </w:p>
    <w:p w14:paraId="41AEBF81" w14:textId="67F595D2" w:rsidR="005075AF" w:rsidRPr="005075AF" w:rsidRDefault="005075AF" w:rsidP="007C2B8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075AF">
        <w:rPr>
          <w:rFonts w:ascii="Times New Roman" w:hAnsi="Times New Roman" w:cs="Times New Roman"/>
          <w:color w:val="FF0000"/>
          <w:sz w:val="24"/>
          <w:szCs w:val="24"/>
        </w:rPr>
        <w:t>El ancho de banda se divide entre los usuarios conectados.</w:t>
      </w:r>
    </w:p>
    <w:p w14:paraId="538190F3" w14:textId="2CA29731" w:rsidR="005075AF" w:rsidRDefault="005075AF" w:rsidP="007C2B8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5AF">
        <w:rPr>
          <w:rFonts w:ascii="Times New Roman" w:hAnsi="Times New Roman" w:cs="Times New Roman"/>
          <w:sz w:val="24"/>
          <w:szCs w:val="24"/>
        </w:rPr>
        <w:t>La señal emitida es muy pobre por lo que el alcance es muy bajo.</w:t>
      </w:r>
    </w:p>
    <w:p w14:paraId="00516069" w14:textId="3B7CE6CB" w:rsidR="007C2B85" w:rsidRPr="005075AF" w:rsidRDefault="007C2B85" w:rsidP="007C2B8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5AF">
        <w:rPr>
          <w:rFonts w:ascii="Times New Roman" w:hAnsi="Times New Roman" w:cs="Times New Roman"/>
          <w:sz w:val="24"/>
          <w:szCs w:val="24"/>
        </w:rPr>
        <w:t>La velocidad de transmisión de datos es demasiado baja.</w:t>
      </w:r>
    </w:p>
    <w:p w14:paraId="4D28E543" w14:textId="53F6A7B9" w:rsidR="005075AF" w:rsidRDefault="005075AF" w:rsidP="005075AF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Ninguno, es la mejor opción para conectar equipos.</w:t>
      </w:r>
    </w:p>
    <w:p w14:paraId="388D45FD" w14:textId="77777777" w:rsidR="005075AF" w:rsidRPr="00935B3C" w:rsidRDefault="005075AF" w:rsidP="005075AF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0D799DDD" w14:textId="6D2F4B61" w:rsidR="6DD186F7" w:rsidRDefault="007C2B85" w:rsidP="6DD186F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antenas son:</w:t>
      </w:r>
    </w:p>
    <w:p w14:paraId="3B898913" w14:textId="7A595987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 xml:space="preserve">a)   </w:t>
      </w:r>
      <w:r w:rsidR="007C2B85">
        <w:rPr>
          <w:rFonts w:ascii="Times New Roman" w:hAnsi="Times New Roman" w:cs="Times New Roman"/>
          <w:sz w:val="24"/>
          <w:szCs w:val="24"/>
        </w:rPr>
        <w:t>Omnidireccionales</w:t>
      </w:r>
      <w:r w:rsidR="00083E23">
        <w:rPr>
          <w:rFonts w:ascii="Times New Roman" w:hAnsi="Times New Roman" w:cs="Times New Roman"/>
          <w:sz w:val="24"/>
          <w:szCs w:val="24"/>
        </w:rPr>
        <w:t>.</w:t>
      </w:r>
    </w:p>
    <w:p w14:paraId="4E965CCD" w14:textId="6F2A01C0" w:rsidR="6DD186F7" w:rsidRPr="007C2B85" w:rsidRDefault="6DD186F7" w:rsidP="6DD186F7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7C2B85">
        <w:rPr>
          <w:rFonts w:ascii="Times New Roman" w:hAnsi="Times New Roman" w:cs="Times New Roman"/>
          <w:color w:val="FF0000"/>
          <w:sz w:val="24"/>
          <w:szCs w:val="24"/>
        </w:rPr>
        <w:t xml:space="preserve">b)   </w:t>
      </w:r>
      <w:r w:rsidR="00D4404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7C2B85" w:rsidRPr="007C2B85">
        <w:rPr>
          <w:rFonts w:ascii="Times New Roman" w:hAnsi="Times New Roman" w:cs="Times New Roman"/>
          <w:color w:val="FF0000"/>
          <w:sz w:val="24"/>
          <w:szCs w:val="24"/>
        </w:rPr>
        <w:t>ireccionales u omnidireccionales</w:t>
      </w:r>
      <w:r w:rsidR="00083E2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C35AEB1" w14:textId="33EC9810" w:rsidR="00083E23" w:rsidRPr="007C2B85" w:rsidRDefault="6DD186F7" w:rsidP="00083E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2B85">
        <w:rPr>
          <w:rFonts w:ascii="Times New Roman" w:hAnsi="Times New Roman" w:cs="Times New Roman"/>
          <w:sz w:val="24"/>
          <w:szCs w:val="24"/>
        </w:rPr>
        <w:t xml:space="preserve">c)   </w:t>
      </w:r>
      <w:r w:rsidR="00D44043">
        <w:rPr>
          <w:rFonts w:ascii="Times New Roman" w:hAnsi="Times New Roman" w:cs="Times New Roman"/>
          <w:sz w:val="24"/>
          <w:szCs w:val="24"/>
        </w:rPr>
        <w:t>O</w:t>
      </w:r>
      <w:r w:rsidR="00083E23">
        <w:rPr>
          <w:rFonts w:ascii="Times New Roman" w:hAnsi="Times New Roman" w:cs="Times New Roman"/>
          <w:sz w:val="24"/>
          <w:szCs w:val="24"/>
        </w:rPr>
        <w:t>mnidireccionales o bidireccionales.</w:t>
      </w:r>
    </w:p>
    <w:p w14:paraId="2A78D60F" w14:textId="0CEDE8DE" w:rsidR="6DD186F7" w:rsidRPr="00083E23" w:rsidRDefault="00083E23" w:rsidP="00083E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 </w:t>
      </w:r>
      <w:r w:rsidR="00D4404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idireccionales.</w:t>
      </w:r>
    </w:p>
    <w:p w14:paraId="19982DD3" w14:textId="6E6798AB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3A388E5" w14:textId="43297F46" w:rsidR="6DD186F7" w:rsidRDefault="00D44043" w:rsidP="6DD186F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velocidad de transmisión de un módem ADSL depende de:</w:t>
      </w:r>
    </w:p>
    <w:p w14:paraId="713CC8F7" w14:textId="313624E4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 xml:space="preserve">a)   </w:t>
      </w:r>
      <w:r w:rsidR="00D44043">
        <w:rPr>
          <w:rFonts w:ascii="Times New Roman" w:hAnsi="Times New Roman" w:cs="Times New Roman"/>
          <w:sz w:val="24"/>
          <w:szCs w:val="24"/>
        </w:rPr>
        <w:t>La longitud del cable al que se conecta.</w:t>
      </w:r>
    </w:p>
    <w:p w14:paraId="0FD6E8F9" w14:textId="44BBF4DB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 xml:space="preserve">b)   </w:t>
      </w:r>
      <w:r w:rsidR="00D44043">
        <w:rPr>
          <w:rFonts w:ascii="Times New Roman" w:hAnsi="Times New Roman" w:cs="Times New Roman"/>
          <w:sz w:val="24"/>
          <w:szCs w:val="24"/>
        </w:rPr>
        <w:t>La tecnología implementada.</w:t>
      </w:r>
    </w:p>
    <w:p w14:paraId="48214669" w14:textId="0B722F36" w:rsidR="6DD186F7" w:rsidRDefault="6DD186F7" w:rsidP="6DD186F7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6DD186F7">
        <w:rPr>
          <w:rFonts w:ascii="Times New Roman" w:hAnsi="Times New Roman" w:cs="Times New Roman"/>
          <w:color w:val="FF0000"/>
          <w:sz w:val="24"/>
          <w:szCs w:val="24"/>
        </w:rPr>
        <w:t xml:space="preserve">c)   </w:t>
      </w:r>
      <w:r w:rsidR="00D44043">
        <w:rPr>
          <w:rFonts w:ascii="Times New Roman" w:hAnsi="Times New Roman" w:cs="Times New Roman"/>
          <w:color w:val="FF0000"/>
          <w:sz w:val="24"/>
          <w:szCs w:val="24"/>
        </w:rPr>
        <w:t>La distancia a la central, dependiendo ésta de la tecnología ADSL usada.</w:t>
      </w:r>
    </w:p>
    <w:p w14:paraId="07848791" w14:textId="7CF100E3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 xml:space="preserve">d)   </w:t>
      </w:r>
      <w:r w:rsidR="00D44043">
        <w:rPr>
          <w:rFonts w:ascii="Times New Roman" w:hAnsi="Times New Roman" w:cs="Times New Roman"/>
          <w:sz w:val="24"/>
          <w:szCs w:val="24"/>
        </w:rPr>
        <w:t>La capacidad de transmisión de la antena.</w:t>
      </w:r>
    </w:p>
    <w:p w14:paraId="429DCCDE" w14:textId="186C377A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B74C81" w14:textId="38D56CB1" w:rsidR="6DD186F7" w:rsidRDefault="00D44043" w:rsidP="6DD186F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aumentar la cobertura de una red inalámbrica se debe:</w:t>
      </w:r>
    </w:p>
    <w:p w14:paraId="7C62AC4D" w14:textId="6F91B72F" w:rsidR="6DD186F7" w:rsidRPr="00D44043" w:rsidRDefault="6DD186F7" w:rsidP="6DD186F7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44043">
        <w:rPr>
          <w:rFonts w:ascii="Times New Roman" w:hAnsi="Times New Roman" w:cs="Times New Roman"/>
          <w:color w:val="FF0000"/>
          <w:sz w:val="24"/>
          <w:szCs w:val="24"/>
        </w:rPr>
        <w:t xml:space="preserve">a)   </w:t>
      </w:r>
      <w:r w:rsidR="00D44043">
        <w:rPr>
          <w:rFonts w:ascii="Times New Roman" w:hAnsi="Times New Roman" w:cs="Times New Roman"/>
          <w:color w:val="FF0000"/>
          <w:sz w:val="24"/>
          <w:szCs w:val="24"/>
        </w:rPr>
        <w:t>Instalar nuevos puntos de acceso conectados a otros por cable o señal inalámbrica.</w:t>
      </w:r>
    </w:p>
    <w:p w14:paraId="381B6955" w14:textId="4DDC9C20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6DD186F7">
        <w:rPr>
          <w:rFonts w:ascii="Times New Roman" w:hAnsi="Times New Roman" w:cs="Times New Roman"/>
          <w:sz w:val="24"/>
          <w:szCs w:val="24"/>
        </w:rPr>
        <w:t xml:space="preserve">b)   </w:t>
      </w:r>
      <w:r w:rsidR="00D44043">
        <w:rPr>
          <w:rFonts w:ascii="Times New Roman" w:hAnsi="Times New Roman" w:cs="Times New Roman"/>
          <w:sz w:val="24"/>
          <w:szCs w:val="24"/>
        </w:rPr>
        <w:t>Instalar una nueva red inalámbrica independiente ya que una vez que la señal pierde alcance no se puede regenerar.</w:t>
      </w:r>
    </w:p>
    <w:p w14:paraId="66F18AD5" w14:textId="112A0395" w:rsidR="6DD186F7" w:rsidRPr="00D44043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44043">
        <w:rPr>
          <w:rFonts w:ascii="Times New Roman" w:hAnsi="Times New Roman" w:cs="Times New Roman"/>
          <w:sz w:val="24"/>
          <w:szCs w:val="24"/>
        </w:rPr>
        <w:t xml:space="preserve">c)   </w:t>
      </w:r>
      <w:r w:rsidR="00D44043">
        <w:rPr>
          <w:rFonts w:ascii="Times New Roman" w:hAnsi="Times New Roman" w:cs="Times New Roman"/>
          <w:sz w:val="24"/>
          <w:szCs w:val="24"/>
        </w:rPr>
        <w:t>Disminuir la amplitud de onda de la señal inalámbrica.</w:t>
      </w:r>
    </w:p>
    <w:p w14:paraId="6C7EC30F" w14:textId="094478AD" w:rsidR="6DD186F7" w:rsidRDefault="75213AF8" w:rsidP="75213AF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75213AF8">
        <w:rPr>
          <w:rFonts w:ascii="Times New Roman" w:hAnsi="Times New Roman" w:cs="Times New Roman"/>
          <w:sz w:val="24"/>
          <w:szCs w:val="24"/>
        </w:rPr>
        <w:t xml:space="preserve">d)   </w:t>
      </w:r>
      <w:r w:rsidR="00D44043">
        <w:rPr>
          <w:rFonts w:ascii="Times New Roman" w:hAnsi="Times New Roman" w:cs="Times New Roman"/>
          <w:sz w:val="24"/>
          <w:szCs w:val="24"/>
        </w:rPr>
        <w:t>Aumentar la amplitud de onda de la señal inalámbrica.</w:t>
      </w:r>
    </w:p>
    <w:p w14:paraId="25D0214D" w14:textId="515B7FCC" w:rsidR="75213AF8" w:rsidRDefault="75213AF8" w:rsidP="75213AF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CE5A9F1" w14:textId="149FFA3A" w:rsidR="75213AF8" w:rsidRDefault="75213AF8" w:rsidP="75213AF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5EC0D0F" w14:textId="431931F7" w:rsidR="6DD186F7" w:rsidRDefault="6DD186F7" w:rsidP="6DD186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935B3C" w:rsidRDefault="00935B3C" w:rsidP="00935B3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CA4"/>
    <w:multiLevelType w:val="hybridMultilevel"/>
    <w:tmpl w:val="9EE64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64CC"/>
    <w:multiLevelType w:val="hybridMultilevel"/>
    <w:tmpl w:val="13D888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364E"/>
    <w:multiLevelType w:val="hybridMultilevel"/>
    <w:tmpl w:val="31F842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3C"/>
    <w:rsid w:val="000152F0"/>
    <w:rsid w:val="00083E23"/>
    <w:rsid w:val="000E7AE8"/>
    <w:rsid w:val="001216C1"/>
    <w:rsid w:val="0042677B"/>
    <w:rsid w:val="005075AF"/>
    <w:rsid w:val="00636BC4"/>
    <w:rsid w:val="007C2B85"/>
    <w:rsid w:val="008E5F38"/>
    <w:rsid w:val="0090672C"/>
    <w:rsid w:val="00935B3C"/>
    <w:rsid w:val="00980D4F"/>
    <w:rsid w:val="00AF570B"/>
    <w:rsid w:val="00D44043"/>
    <w:rsid w:val="6DD186F7"/>
    <w:rsid w:val="752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12D6"/>
  <w15:chartTrackingRefBased/>
  <w15:docId w15:val="{F81CB125-5D6C-44DB-8C94-C5788F01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Berenguer Antón</dc:creator>
  <cp:keywords/>
  <dc:description/>
  <cp:lastModifiedBy>Alberto Girón Serna</cp:lastModifiedBy>
  <cp:revision>8</cp:revision>
  <dcterms:created xsi:type="dcterms:W3CDTF">2019-10-02T13:50:00Z</dcterms:created>
  <dcterms:modified xsi:type="dcterms:W3CDTF">2019-11-05T14:16:00Z</dcterms:modified>
</cp:coreProperties>
</file>