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FC7" w:rsidRDefault="00C11CB4">
      <w:r w:rsidRPr="00FB1654">
        <w:rPr>
          <w:b/>
          <w:u w:val="single"/>
        </w:rPr>
        <w:t>Proposal</w:t>
      </w:r>
      <w:r>
        <w:t xml:space="preserve">: </w:t>
      </w:r>
    </w:p>
    <w:p w:rsidR="000C48A8" w:rsidRDefault="00C11CB4">
      <w:r>
        <w:t>Blockchains DCE Lab</w:t>
      </w:r>
    </w:p>
    <w:p w:rsidR="00FC7FC7" w:rsidRDefault="00C11CB4">
      <w:pPr>
        <w:rPr>
          <w:b/>
        </w:rPr>
      </w:pPr>
      <w:r w:rsidRPr="00FB1654">
        <w:rPr>
          <w:b/>
          <w:u w:val="single"/>
        </w:rPr>
        <w:t>Mission</w:t>
      </w:r>
      <w:r w:rsidRPr="00C11CB4">
        <w:rPr>
          <w:b/>
        </w:rPr>
        <w:t xml:space="preserve">: </w:t>
      </w:r>
    </w:p>
    <w:p w:rsidR="00C11CB4" w:rsidRDefault="00C11CB4">
      <w:r>
        <w:t>Generate, pilot, analyze, and report on methods for inclusive and collaborative (on-chain and off-chain) governance</w:t>
      </w:r>
    </w:p>
    <w:p w:rsidR="00FC7FC7" w:rsidRDefault="00C11CB4">
      <w:r w:rsidRPr="00FB1654">
        <w:rPr>
          <w:b/>
          <w:u w:val="single"/>
        </w:rPr>
        <w:t>Vision</w:t>
      </w:r>
      <w:r w:rsidRPr="00C11CB4">
        <w:rPr>
          <w:b/>
        </w:rPr>
        <w:t>:</w:t>
      </w:r>
      <w:r>
        <w:t xml:space="preserve"> </w:t>
      </w:r>
    </w:p>
    <w:p w:rsidR="00C11CB4" w:rsidRPr="00C11CB4" w:rsidRDefault="00C11CB4">
      <w:r>
        <w:t xml:space="preserve">A revolutionary internal organizational structure to be used for governance of the DCE’s employee stakeholder group </w:t>
      </w:r>
    </w:p>
    <w:p w:rsidR="00FC7FC7" w:rsidRDefault="00C11CB4">
      <w:r w:rsidRPr="00FB1654">
        <w:rPr>
          <w:b/>
          <w:u w:val="single"/>
        </w:rPr>
        <w:t>Team Members</w:t>
      </w:r>
      <w:r w:rsidRPr="00C11CB4">
        <w:rPr>
          <w:b/>
        </w:rPr>
        <w:t>:</w:t>
      </w:r>
      <w:r>
        <w:t xml:space="preserve"> </w:t>
      </w:r>
    </w:p>
    <w:p w:rsidR="00C11CB4" w:rsidRDefault="00C11CB4">
      <w:r>
        <w:t>Jeff Benson, Alison Berreman, Rebekah Devine, Christoph Jentzsch</w:t>
      </w:r>
      <w:r w:rsidR="00A33826">
        <w:t xml:space="preserve">, plus 1 slock.it developer (to be </w:t>
      </w:r>
      <w:r w:rsidR="00B82EC4">
        <w:t>determined</w:t>
      </w:r>
      <w:r w:rsidR="00A33826">
        <w:t>)</w:t>
      </w:r>
    </w:p>
    <w:p w:rsidR="00FC7FC7" w:rsidRDefault="00C11CB4">
      <w:pPr>
        <w:rPr>
          <w:b/>
        </w:rPr>
      </w:pPr>
      <w:r w:rsidRPr="00FB1654">
        <w:rPr>
          <w:b/>
          <w:u w:val="single"/>
        </w:rPr>
        <w:t>Summary</w:t>
      </w:r>
      <w:r w:rsidRPr="00C11CB4">
        <w:rPr>
          <w:b/>
        </w:rPr>
        <w:t>:</w:t>
      </w:r>
      <w:r>
        <w:rPr>
          <w:b/>
        </w:rPr>
        <w:t xml:space="preserve"> </w:t>
      </w:r>
    </w:p>
    <w:p w:rsidR="00C11CB4" w:rsidRDefault="00C11CB4">
      <w:r>
        <w:t>Blockchains DCE Lab will be a low-stakes, high-potential sandbox</w:t>
      </w:r>
      <w:r w:rsidR="00B82EC4">
        <w:t>-</w:t>
      </w:r>
      <w:r>
        <w:t>within</w:t>
      </w:r>
      <w:r w:rsidR="00B82EC4">
        <w:t>-</w:t>
      </w:r>
      <w:r>
        <w:t>a</w:t>
      </w:r>
      <w:r w:rsidR="00B82EC4">
        <w:t>-</w:t>
      </w:r>
      <w:r>
        <w:t>sandbox to experiment with innovative coordination and governance strategies. It w</w:t>
      </w:r>
      <w:r w:rsidR="00B82EC4">
        <w:t>ill</w:t>
      </w:r>
      <w:r>
        <w:t xml:space="preserve"> explore project-based team organization, peer-to-peer accountability, and collaborative resource management.</w:t>
      </w:r>
    </w:p>
    <w:p w:rsidR="00C11CB4" w:rsidRDefault="00C11CB4">
      <w:pPr>
        <w:rPr>
          <w:b/>
        </w:rPr>
      </w:pPr>
      <w:r w:rsidRPr="00FB1654">
        <w:rPr>
          <w:b/>
          <w:u w:val="single"/>
        </w:rPr>
        <w:t>Full Proposal</w:t>
      </w:r>
      <w:r w:rsidRPr="00C11CB4">
        <w:rPr>
          <w:b/>
        </w:rPr>
        <w:t>:</w:t>
      </w:r>
    </w:p>
    <w:p w:rsidR="00810195" w:rsidRDefault="00810195">
      <w:r>
        <w:t>Blockchains is called as a company to do radical things. The distributed collaborative entity is one such radical concept. Yet, because no one has ever created a DCE before, there are no best practices. We need to try multiple ways of doing things.</w:t>
      </w:r>
    </w:p>
    <w:p w:rsidR="009C3F6C" w:rsidRDefault="00810195">
      <w:r>
        <w:t>Unfortunately, rapid experimentation isn’t practical for a functioning workplace because it wo</w:t>
      </w:r>
      <w:r w:rsidR="00B82EC4">
        <w:t>uld</w:t>
      </w:r>
      <w:r>
        <w:t xml:space="preserve"> require constant restructuring. </w:t>
      </w:r>
      <w:r w:rsidR="00A4179F">
        <w:t>Employees</w:t>
      </w:r>
      <w:r>
        <w:t xml:space="preserve"> can’t test out serving on </w:t>
      </w:r>
      <w:r w:rsidR="00A4179F">
        <w:t xml:space="preserve">an </w:t>
      </w:r>
      <w:r>
        <w:t xml:space="preserve">advisory board to the CEO and then a month later move into </w:t>
      </w:r>
      <w:r w:rsidR="00A4179F">
        <w:t>consensus-based decision-making and then move into a hierarchical structure. It would be chaos.</w:t>
      </w:r>
    </w:p>
    <w:p w:rsidR="00FC7FC7" w:rsidRPr="00810195" w:rsidRDefault="00FC7FC7">
      <w:r>
        <w:t xml:space="preserve">But a smaller unit can experiment with greater flexibility, especially if </w:t>
      </w:r>
      <w:r w:rsidR="009C3F6C">
        <w:t>it is</w:t>
      </w:r>
      <w:r>
        <w:t xml:space="preserve"> designed for that express purpose.</w:t>
      </w:r>
      <w:r w:rsidR="009C3F6C">
        <w:t xml:space="preserve"> Therefore, w</w:t>
      </w:r>
      <w:r>
        <w:t>e propose that the Blockchains DCE Lab be created as an internal sandbox for the company</w:t>
      </w:r>
      <w:r w:rsidR="009C3F6C">
        <w:t>’s governance efforts</w:t>
      </w:r>
      <w:r>
        <w:t>.</w:t>
      </w:r>
      <w:r w:rsidR="009C3F6C">
        <w:t xml:space="preserve"> It would be a semi-autonomous entity with a finite mandate and project budget</w:t>
      </w:r>
      <w:r w:rsidR="00A33826">
        <w:t xml:space="preserve">, </w:t>
      </w:r>
      <w:proofErr w:type="gramStart"/>
      <w:r w:rsidR="00B82EC4">
        <w:t>similar to</w:t>
      </w:r>
      <w:proofErr w:type="gramEnd"/>
      <w:r w:rsidR="00A33826">
        <w:t xml:space="preserve"> </w:t>
      </w:r>
      <w:r w:rsidR="00B82EC4">
        <w:t>how</w:t>
      </w:r>
      <w:r w:rsidR="00A33826">
        <w:t xml:space="preserve"> </w:t>
      </w:r>
      <w:proofErr w:type="spellStart"/>
      <w:r w:rsidR="00A33826" w:rsidRPr="00A33826">
        <w:rPr>
          <w:i/>
        </w:rPr>
        <w:t>ETHNews</w:t>
      </w:r>
      <w:proofErr w:type="spellEnd"/>
      <w:r w:rsidR="00A33826">
        <w:t xml:space="preserve"> </w:t>
      </w:r>
      <w:r w:rsidR="00B82EC4">
        <w:t>functioned</w:t>
      </w:r>
      <w:r w:rsidR="00A33826">
        <w:t>.</w:t>
      </w:r>
    </w:p>
    <w:p w:rsidR="00C11CB4" w:rsidRDefault="00C11CB4">
      <w:pPr>
        <w:rPr>
          <w:i/>
        </w:rPr>
      </w:pPr>
      <w:r w:rsidRPr="00C11CB4">
        <w:rPr>
          <w:i/>
        </w:rPr>
        <w:t>Benefits</w:t>
      </w:r>
    </w:p>
    <w:p w:rsidR="009C3F6C" w:rsidRDefault="009C3F6C" w:rsidP="009C3F6C">
      <w:pPr>
        <w:pStyle w:val="ListParagraph"/>
        <w:numPr>
          <w:ilvl w:val="0"/>
          <w:numId w:val="1"/>
        </w:numPr>
      </w:pPr>
      <w:r>
        <w:t>It will provide Blockchains with test cases that inform future governance and organization structure.</w:t>
      </w:r>
    </w:p>
    <w:p w:rsidR="00810195" w:rsidRDefault="009C3F6C" w:rsidP="00A33826">
      <w:pPr>
        <w:pStyle w:val="ListParagraph"/>
        <w:numPr>
          <w:ilvl w:val="0"/>
          <w:numId w:val="1"/>
        </w:numPr>
      </w:pPr>
      <w:r>
        <w:t>It will remove the psychological impediments to truly experimental and innovative thinking.</w:t>
      </w:r>
    </w:p>
    <w:p w:rsidR="00C11CB4" w:rsidRDefault="00A33826" w:rsidP="00A33826">
      <w:pPr>
        <w:pStyle w:val="ListParagraph"/>
        <w:numPr>
          <w:ilvl w:val="0"/>
          <w:numId w:val="1"/>
        </w:numPr>
      </w:pPr>
      <w:r>
        <w:t>It uses only the human and financial resources needed to test out ideas, avoiding wasting the entire company’s energies on exploratory pilots.</w:t>
      </w:r>
    </w:p>
    <w:p w:rsidR="00B82EC4" w:rsidRDefault="00B82EC4" w:rsidP="00A33826">
      <w:pPr>
        <w:pStyle w:val="ListParagraph"/>
        <w:numPr>
          <w:ilvl w:val="0"/>
          <w:numId w:val="1"/>
        </w:numPr>
      </w:pPr>
      <w:r>
        <w:t>The project involves an interdisciplinary unit, with all the skills needed to get the job done on the team, including communication, governance, and software development.</w:t>
      </w:r>
    </w:p>
    <w:p w:rsidR="00A33826" w:rsidRDefault="00A33826" w:rsidP="00A33826">
      <w:pPr>
        <w:pStyle w:val="ListParagraph"/>
        <w:numPr>
          <w:ilvl w:val="0"/>
          <w:numId w:val="1"/>
        </w:numPr>
      </w:pPr>
      <w:r>
        <w:t xml:space="preserve">If the project </w:t>
      </w:r>
      <w:r w:rsidR="00B82EC4">
        <w:t>succeeds, it burnishes Blockchains’ brand as a risk taker. If it fails, it’s a laboratory, where there are no failures – just unconfirmed hypotheses – and thus does not harm the brand.</w:t>
      </w:r>
      <w:r>
        <w:t xml:space="preserve"> </w:t>
      </w:r>
    </w:p>
    <w:p w:rsidR="00A33826" w:rsidRDefault="00A33826" w:rsidP="00A33826">
      <w:pPr>
        <w:rPr>
          <w:i/>
        </w:rPr>
      </w:pPr>
      <w:r>
        <w:rPr>
          <w:i/>
        </w:rPr>
        <w:t>Experiments</w:t>
      </w:r>
    </w:p>
    <w:p w:rsidR="00A33826" w:rsidRPr="00A33826" w:rsidRDefault="00A33826" w:rsidP="00A33826">
      <w:pPr>
        <w:pStyle w:val="ListParagraph"/>
        <w:numPr>
          <w:ilvl w:val="0"/>
          <w:numId w:val="2"/>
        </w:numPr>
        <w:rPr>
          <w:i/>
        </w:rPr>
      </w:pPr>
      <w:r>
        <w:t>Project-based team organization</w:t>
      </w:r>
    </w:p>
    <w:p w:rsidR="00A33826" w:rsidRPr="00A33826" w:rsidRDefault="00B82EC4" w:rsidP="00A33826">
      <w:pPr>
        <w:pStyle w:val="ListParagraph"/>
        <w:numPr>
          <w:ilvl w:val="0"/>
          <w:numId w:val="2"/>
        </w:numPr>
        <w:rPr>
          <w:i/>
        </w:rPr>
      </w:pPr>
      <w:r>
        <w:t>Team-based d</w:t>
      </w:r>
      <w:r w:rsidR="00A33826">
        <w:t xml:space="preserve">ecision-making (including over budgeting) via use of a </w:t>
      </w:r>
      <w:proofErr w:type="spellStart"/>
      <w:r w:rsidR="00A33826">
        <w:t>multisig</w:t>
      </w:r>
      <w:proofErr w:type="spellEnd"/>
    </w:p>
    <w:p w:rsidR="00A33826" w:rsidRPr="00A33826" w:rsidRDefault="00A33826" w:rsidP="00A33826">
      <w:pPr>
        <w:pStyle w:val="ListParagraph"/>
        <w:numPr>
          <w:ilvl w:val="0"/>
          <w:numId w:val="2"/>
        </w:numPr>
        <w:rPr>
          <w:i/>
        </w:rPr>
      </w:pPr>
      <w:r>
        <w:t>Peer-to-peer accountability, including through piloting of a reputation system</w:t>
      </w:r>
    </w:p>
    <w:p w:rsidR="00A33826" w:rsidRPr="00A33826" w:rsidRDefault="00A33826" w:rsidP="00A33826">
      <w:pPr>
        <w:pStyle w:val="ListParagraph"/>
        <w:rPr>
          <w:i/>
        </w:rPr>
      </w:pPr>
    </w:p>
    <w:p w:rsidR="00A33826" w:rsidRDefault="00A33826" w:rsidP="00A33826">
      <w:pPr>
        <w:rPr>
          <w:i/>
        </w:rPr>
      </w:pPr>
      <w:r>
        <w:rPr>
          <w:i/>
        </w:rPr>
        <w:t>Methods</w:t>
      </w:r>
      <w:bookmarkStart w:id="0" w:name="_GoBack"/>
      <w:bookmarkEnd w:id="0"/>
    </w:p>
    <w:p w:rsidR="00B82EC4" w:rsidRPr="00FB757F" w:rsidRDefault="00B82EC4" w:rsidP="00B82EC4">
      <w:pPr>
        <w:pStyle w:val="ListParagraph"/>
        <w:numPr>
          <w:ilvl w:val="0"/>
          <w:numId w:val="2"/>
        </w:numPr>
        <w:rPr>
          <w:i/>
        </w:rPr>
      </w:pPr>
      <w:r>
        <w:t>Building basic software to trial voting and other governance processes</w:t>
      </w:r>
    </w:p>
    <w:p w:rsidR="00FB757F" w:rsidRDefault="00FB757F" w:rsidP="00B82EC4">
      <w:pPr>
        <w:pStyle w:val="ListParagraph"/>
        <w:numPr>
          <w:ilvl w:val="0"/>
          <w:numId w:val="2"/>
        </w:numPr>
      </w:pPr>
      <w:r>
        <w:rPr>
          <w:i/>
        </w:rPr>
        <w:t xml:space="preserve"> </w:t>
      </w:r>
      <w:r w:rsidRPr="00FB757F">
        <w:t>6</w:t>
      </w:r>
      <w:r>
        <w:t>-</w:t>
      </w:r>
      <w:r w:rsidRPr="00FB757F">
        <w:t>month project cycle</w:t>
      </w:r>
    </w:p>
    <w:p w:rsidR="00FB757F" w:rsidRPr="00FB757F" w:rsidRDefault="00FB757F" w:rsidP="00B82EC4">
      <w:pPr>
        <w:pStyle w:val="ListParagraph"/>
        <w:numPr>
          <w:ilvl w:val="0"/>
          <w:numId w:val="2"/>
        </w:numPr>
      </w:pPr>
      <w:r>
        <w:t>Periodic transparency reports</w:t>
      </w:r>
    </w:p>
    <w:p w:rsidR="00A33826" w:rsidRPr="00B82EC4" w:rsidRDefault="00B82EC4" w:rsidP="00A33826">
      <w:pPr>
        <w:pStyle w:val="ListParagraph"/>
        <w:numPr>
          <w:ilvl w:val="0"/>
          <w:numId w:val="2"/>
        </w:numPr>
        <w:rPr>
          <w:i/>
        </w:rPr>
      </w:pPr>
      <w:r>
        <w:t>Creating and posting editorially independent content focused solely on the team’s efforts (rather than Blockchains as a whole)</w:t>
      </w:r>
    </w:p>
    <w:p w:rsidR="00B82EC4" w:rsidRPr="00B82EC4" w:rsidRDefault="00B82EC4" w:rsidP="00B82EC4">
      <w:pPr>
        <w:pStyle w:val="ListParagraph"/>
        <w:numPr>
          <w:ilvl w:val="0"/>
          <w:numId w:val="2"/>
        </w:numPr>
        <w:rPr>
          <w:i/>
        </w:rPr>
      </w:pPr>
      <w:r>
        <w:t xml:space="preserve">Sponsoring a DCE hackathon (or creating a bounty track at an </w:t>
      </w:r>
      <w:proofErr w:type="spellStart"/>
      <w:r>
        <w:t>ETHGlobal</w:t>
      </w:r>
      <w:proofErr w:type="spellEnd"/>
      <w:r>
        <w:t xml:space="preserve"> hackathon)</w:t>
      </w:r>
    </w:p>
    <w:sectPr w:rsidR="00B82EC4" w:rsidRPr="00B82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772A0"/>
    <w:multiLevelType w:val="hybridMultilevel"/>
    <w:tmpl w:val="4FD4F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71311"/>
    <w:multiLevelType w:val="hybridMultilevel"/>
    <w:tmpl w:val="46243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B4"/>
    <w:rsid w:val="000C48A8"/>
    <w:rsid w:val="00810195"/>
    <w:rsid w:val="009C3F6C"/>
    <w:rsid w:val="00A33826"/>
    <w:rsid w:val="00A4179F"/>
    <w:rsid w:val="00B82EC4"/>
    <w:rsid w:val="00C11CB4"/>
    <w:rsid w:val="00FB1654"/>
    <w:rsid w:val="00FB757F"/>
    <w:rsid w:val="00FC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2C60"/>
  <w15:chartTrackingRefBased/>
  <w15:docId w15:val="{9C45A475-9ECC-40BC-BE4C-5A738D08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Benson</dc:creator>
  <cp:keywords/>
  <dc:description/>
  <cp:lastModifiedBy>Alison Berreman</cp:lastModifiedBy>
  <cp:revision>2</cp:revision>
  <dcterms:created xsi:type="dcterms:W3CDTF">2019-04-18T23:53:00Z</dcterms:created>
  <dcterms:modified xsi:type="dcterms:W3CDTF">2019-04-18T23:53:00Z</dcterms:modified>
</cp:coreProperties>
</file>