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36B3" w14:textId="77777777" w:rsidR="00232786" w:rsidRPr="00232786" w:rsidRDefault="00232786" w:rsidP="00232786">
      <w:pPr>
        <w:rPr>
          <w:b/>
          <w:bCs/>
        </w:rPr>
      </w:pPr>
      <w:r w:rsidRPr="00232786">
        <w:rPr>
          <w:b/>
          <w:bCs/>
        </w:rPr>
        <w:t>SOP: Monthly Discover Triage</w:t>
      </w:r>
    </w:p>
    <w:p w14:paraId="115F1931" w14:textId="77777777" w:rsidR="00232786" w:rsidRPr="00232786" w:rsidRDefault="00232786" w:rsidP="00232786">
      <w:r w:rsidRPr="00232786">
        <w:rPr>
          <w:b/>
          <w:bCs/>
        </w:rPr>
        <w:t>1. Title</w:t>
      </w:r>
      <w:r w:rsidRPr="00232786">
        <w:br/>
        <w:t>Monthly Discover Triage – Opportunity Qualification Discipline</w:t>
      </w:r>
    </w:p>
    <w:p w14:paraId="08562E11" w14:textId="77777777" w:rsidR="00232786" w:rsidRPr="00232786" w:rsidRDefault="00232786" w:rsidP="00232786">
      <w:r w:rsidRPr="00232786">
        <w:rPr>
          <w:b/>
          <w:bCs/>
        </w:rPr>
        <w:t>2. Purpose</w:t>
      </w:r>
      <w:r w:rsidRPr="00232786">
        <w:br/>
        <w:t>To ensure opportunities entered into Salesforce do not stagnate in the Discover phase. The triage process provides leadership visibility, enforces discipline, and prevents wasted effort by closing or advancing low-quality or inactive pursuits.</w:t>
      </w:r>
    </w:p>
    <w:p w14:paraId="6D31FDAB" w14:textId="77777777" w:rsidR="00232786" w:rsidRPr="00232786" w:rsidRDefault="00232786" w:rsidP="00232786">
      <w:r w:rsidRPr="00232786">
        <w:rPr>
          <w:b/>
          <w:bCs/>
        </w:rPr>
        <w:t>3. Scope</w:t>
      </w:r>
      <w:r w:rsidRPr="00232786">
        <w:br/>
        <w:t>This SOP applies to all Pursuit Leads, Capture Managers, and BD/CRM staff responsible for managing opportunities in the Discover phase of Salesforce. It governs the monthly review and disposition of opportunities.</w:t>
      </w:r>
    </w:p>
    <w:p w14:paraId="31DD6B81" w14:textId="77777777" w:rsidR="00232786" w:rsidRPr="00232786" w:rsidRDefault="00232786" w:rsidP="00232786">
      <w:r w:rsidRPr="00232786">
        <w:rPr>
          <w:b/>
          <w:bCs/>
        </w:rPr>
        <w:t>4. Intent</w:t>
      </w:r>
    </w:p>
    <w:p w14:paraId="1671FA60" w14:textId="77777777" w:rsidR="00232786" w:rsidRPr="00232786" w:rsidRDefault="00232786" w:rsidP="00232786">
      <w:pPr>
        <w:numPr>
          <w:ilvl w:val="0"/>
          <w:numId w:val="1"/>
        </w:numPr>
      </w:pPr>
      <w:r w:rsidRPr="00232786">
        <w:rPr>
          <w:b/>
          <w:bCs/>
        </w:rPr>
        <w:t>Monthly Review Cadence</w:t>
      </w:r>
    </w:p>
    <w:p w14:paraId="2D9EE56E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BD leadership, CRM Lead, and Pursuit Leads conduct a monthly triage of all Discover-phase opportunities.</w:t>
      </w:r>
    </w:p>
    <w:p w14:paraId="43D47B69" w14:textId="6B4DB01F" w:rsidR="00232786" w:rsidRPr="00232786" w:rsidRDefault="00232786" w:rsidP="00232786">
      <w:pPr>
        <w:numPr>
          <w:ilvl w:val="1"/>
          <w:numId w:val="1"/>
        </w:numPr>
      </w:pPr>
      <w:r w:rsidRPr="00232786">
        <w:t xml:space="preserve">Review focuses on </w:t>
      </w:r>
      <w:r>
        <w:t>ability and desire to move through Gate 1.</w:t>
      </w:r>
    </w:p>
    <w:p w14:paraId="498F4BCD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Duplicates, stale pursuits, or misaligned opportunities are closed as No-Bid.</w:t>
      </w:r>
    </w:p>
    <w:p w14:paraId="195BDD74" w14:textId="77777777" w:rsidR="00232786" w:rsidRPr="00232786" w:rsidRDefault="00232786" w:rsidP="00232786">
      <w:pPr>
        <w:numPr>
          <w:ilvl w:val="0"/>
          <w:numId w:val="1"/>
        </w:numPr>
      </w:pPr>
      <w:r w:rsidRPr="00232786">
        <w:rPr>
          <w:b/>
          <w:bCs/>
        </w:rPr>
        <w:t>60-Day Rule</w:t>
      </w:r>
    </w:p>
    <w:p w14:paraId="744B66C8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 xml:space="preserve">Opportunities may remain in Discover for no more than </w:t>
      </w:r>
      <w:r w:rsidRPr="00232786">
        <w:rPr>
          <w:b/>
          <w:bCs/>
        </w:rPr>
        <w:t>60 days</w:t>
      </w:r>
      <w:r w:rsidRPr="00232786">
        <w:t>.</w:t>
      </w:r>
    </w:p>
    <w:p w14:paraId="0BB2F6FA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After 60 days, if Gate 1 has not been requested and approved, the opportunity is automatically closed as No-Bid unless EVP/LOB leadership grants an exception.</w:t>
      </w:r>
    </w:p>
    <w:p w14:paraId="6BB99315" w14:textId="77777777" w:rsidR="00232786" w:rsidRPr="00232786" w:rsidRDefault="00232786" w:rsidP="00232786">
      <w:pPr>
        <w:numPr>
          <w:ilvl w:val="0"/>
          <w:numId w:val="1"/>
        </w:numPr>
      </w:pPr>
      <w:r w:rsidRPr="00232786">
        <w:rPr>
          <w:b/>
          <w:bCs/>
        </w:rPr>
        <w:t>Routing &amp; Accountability</w:t>
      </w:r>
    </w:p>
    <w:p w14:paraId="494C8AA8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Salesforce/CRM Lead generates the monthly Discover report.</w:t>
      </w:r>
    </w:p>
    <w:p w14:paraId="18703CF4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Pursuit Leads must provide justification for keeping any opportunity past 30 days.</w:t>
      </w:r>
    </w:p>
    <w:p w14:paraId="24DF2207" w14:textId="77777777" w:rsidR="00232786" w:rsidRPr="00232786" w:rsidRDefault="00232786" w:rsidP="00232786">
      <w:pPr>
        <w:numPr>
          <w:ilvl w:val="1"/>
          <w:numId w:val="1"/>
        </w:numPr>
      </w:pPr>
      <w:r w:rsidRPr="00232786">
        <w:t>Final disposition decisions (advance, hold, or No-Bid) are made by LOB P&amp;L in the triage session.</w:t>
      </w:r>
    </w:p>
    <w:p w14:paraId="1F2921AA" w14:textId="77777777" w:rsidR="00232786" w:rsidRPr="00232786" w:rsidRDefault="00232786" w:rsidP="00232786">
      <w:r w:rsidRPr="00232786">
        <w:rPr>
          <w:rFonts w:ascii="Segoe UI Emoji" w:hAnsi="Segoe UI Emoji" w:cs="Segoe UI Emoji"/>
        </w:rPr>
        <w:t>✅</w:t>
      </w:r>
      <w:r w:rsidRPr="00232786">
        <w:t xml:space="preserve"> </w:t>
      </w:r>
      <w:r w:rsidRPr="00232786">
        <w:rPr>
          <w:b/>
          <w:bCs/>
        </w:rPr>
        <w:t>Bottom Line</w:t>
      </w:r>
      <w:r w:rsidRPr="00232786">
        <w:t xml:space="preserve">: </w:t>
      </w:r>
      <w:r w:rsidRPr="00232786">
        <w:rPr>
          <w:b/>
          <w:bCs/>
        </w:rPr>
        <w:t>Discover is for awareness, not parking.</w:t>
      </w:r>
      <w:r w:rsidRPr="00232786">
        <w:t xml:space="preserve"> Every opportunity must either advance through Gate 1 within 60 days or be closed. This keeps the pipeline clean, enforces discipline, and ensures leadership visibility of only active, winnable pursuits.</w:t>
      </w:r>
    </w:p>
    <w:p w14:paraId="232A020C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8DC5" w14:textId="77777777" w:rsidR="00232786" w:rsidRDefault="00232786" w:rsidP="00232786">
      <w:pPr>
        <w:spacing w:after="0" w:line="240" w:lineRule="auto"/>
      </w:pPr>
      <w:r>
        <w:separator/>
      </w:r>
    </w:p>
  </w:endnote>
  <w:endnote w:type="continuationSeparator" w:id="0">
    <w:p w14:paraId="2BA3D808" w14:textId="77777777" w:rsidR="00232786" w:rsidRDefault="00232786" w:rsidP="0023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5838" w14:textId="12A88FAE" w:rsidR="00232786" w:rsidRDefault="00232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9CBFC1" wp14:editId="1E9064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752941870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3BC77" w14:textId="6CE1DC46" w:rsidR="00232786" w:rsidRPr="00232786" w:rsidRDefault="00232786" w:rsidP="002327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327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CBF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483BC77" w14:textId="6CE1DC46" w:rsidR="00232786" w:rsidRPr="00232786" w:rsidRDefault="00232786" w:rsidP="002327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23278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7BAA" w14:textId="6C7EFC31" w:rsidR="00232786" w:rsidRDefault="00232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9DD95D" wp14:editId="4C6D4CE7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398817890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864B8" w14:textId="54ACB452" w:rsidR="00232786" w:rsidRPr="00232786" w:rsidRDefault="00232786" w:rsidP="002327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327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DD9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C2864B8" w14:textId="54ACB452" w:rsidR="00232786" w:rsidRPr="00232786" w:rsidRDefault="00232786" w:rsidP="002327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23278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EFDD" w14:textId="41CD20FC" w:rsidR="00232786" w:rsidRDefault="00232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772F39" wp14:editId="5262B7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741859707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B7029" w14:textId="2FCA8A8B" w:rsidR="00232786" w:rsidRPr="00232786" w:rsidRDefault="00232786" w:rsidP="002327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2327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72F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6BB7029" w14:textId="2FCA8A8B" w:rsidR="00232786" w:rsidRPr="00232786" w:rsidRDefault="00232786" w:rsidP="002327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23278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78BE" w14:textId="77777777" w:rsidR="00232786" w:rsidRDefault="00232786" w:rsidP="00232786">
      <w:pPr>
        <w:spacing w:after="0" w:line="240" w:lineRule="auto"/>
      </w:pPr>
      <w:r>
        <w:separator/>
      </w:r>
    </w:p>
  </w:footnote>
  <w:footnote w:type="continuationSeparator" w:id="0">
    <w:p w14:paraId="1ABE8E37" w14:textId="77777777" w:rsidR="00232786" w:rsidRDefault="00232786" w:rsidP="00232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1C6"/>
    <w:multiLevelType w:val="multilevel"/>
    <w:tmpl w:val="C43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1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86"/>
    <w:rsid w:val="00062555"/>
    <w:rsid w:val="0020302C"/>
    <w:rsid w:val="00232786"/>
    <w:rsid w:val="002860B6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A6CF"/>
  <w15:chartTrackingRefBased/>
  <w15:docId w15:val="{11820916-3B8A-490E-B66D-A9366531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8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3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B7E21F72-16AA-4A01-B8FF-8C383A617ADE}"/>
</file>

<file path=customXml/itemProps2.xml><?xml version="1.0" encoding="utf-8"?>
<ds:datastoreItem xmlns:ds="http://schemas.openxmlformats.org/officeDocument/2006/customXml" ds:itemID="{C55F513F-227D-495E-8439-B01864758BA6}"/>
</file>

<file path=customXml/itemProps3.xml><?xml version="1.0" encoding="utf-8"?>
<ds:datastoreItem xmlns:ds="http://schemas.openxmlformats.org/officeDocument/2006/customXml" ds:itemID="{4A53C6BE-1A90-4422-A404-8397F32FC386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1370</Characters>
  <Application>Microsoft Office Word</Application>
  <DocSecurity>0</DocSecurity>
  <Lines>39</Lines>
  <Paragraphs>30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</cp:revision>
  <dcterms:created xsi:type="dcterms:W3CDTF">2025-08-27T22:10:00Z</dcterms:created>
  <dcterms:modified xsi:type="dcterms:W3CDTF">2025-08-27T22:11:00Z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2c37e17b,2ce0fb2e,53604462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