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0D4F8" w14:textId="77777777" w:rsidR="00B85B96" w:rsidRPr="00B85B96" w:rsidRDefault="00B85B96" w:rsidP="00B85B96">
      <w:pPr>
        <w:rPr>
          <w:b/>
          <w:bCs/>
        </w:rPr>
      </w:pPr>
      <w:r w:rsidRPr="00B85B96">
        <w:rPr>
          <w:b/>
          <w:bCs/>
        </w:rPr>
        <w:t>SOP: Opportunity Types</w:t>
      </w:r>
    </w:p>
    <w:p w14:paraId="6AA6EDEE" w14:textId="77777777" w:rsidR="00B85B96" w:rsidRPr="00B85B96" w:rsidRDefault="00B85B96" w:rsidP="00B85B96">
      <w:r w:rsidRPr="00B85B96">
        <w:rPr>
          <w:b/>
          <w:bCs/>
        </w:rPr>
        <w:t>1. Title</w:t>
      </w:r>
      <w:r w:rsidRPr="00B85B96">
        <w:br/>
        <w:t>Opportunity Types – BD/Capture/Proposal SOP</w:t>
      </w:r>
    </w:p>
    <w:p w14:paraId="2102BA60" w14:textId="77777777" w:rsidR="00B85B96" w:rsidRPr="00B85B96" w:rsidRDefault="00B85B96" w:rsidP="00B85B96">
      <w:r w:rsidRPr="00B85B96">
        <w:rPr>
          <w:b/>
          <w:bCs/>
        </w:rPr>
        <w:t>2. Purpose</w:t>
      </w:r>
      <w:r w:rsidRPr="00B85B96">
        <w:br/>
        <w:t xml:space="preserve">To define and differentiate the types of opportunities Albers pursues. Understanding opportunity type ensures appropriate resource allocation, realistic </w:t>
      </w:r>
      <w:proofErr w:type="spellStart"/>
      <w:r w:rsidRPr="00B85B96">
        <w:t>PWin</w:t>
      </w:r>
      <w:proofErr w:type="spellEnd"/>
      <w:r w:rsidRPr="00B85B96">
        <w:t xml:space="preserve"> expectations, and tailored capture strategies.</w:t>
      </w:r>
    </w:p>
    <w:p w14:paraId="00B4B278" w14:textId="77777777" w:rsidR="00B85B96" w:rsidRPr="00B85B96" w:rsidRDefault="00B85B96" w:rsidP="00B85B96">
      <w:r w:rsidRPr="00B85B96">
        <w:rPr>
          <w:b/>
          <w:bCs/>
        </w:rPr>
        <w:t>3. Scope</w:t>
      </w:r>
      <w:r w:rsidRPr="00B85B96">
        <w:br/>
        <w:t>This SOP applies to all opportunities entered into Salesforce and managed through the Albers BD/Capture process. It guides Capture Managers, Proposal Managers, Program Managers, and BD leadership in setting expectations and aligning effort to opportunity type.</w:t>
      </w:r>
    </w:p>
    <w:p w14:paraId="2F2F64E9" w14:textId="77777777" w:rsidR="00B85B96" w:rsidRPr="00B85B96" w:rsidRDefault="00B85B96" w:rsidP="00B85B96">
      <w:r w:rsidRPr="00B85B96">
        <w:rPr>
          <w:b/>
          <w:bCs/>
        </w:rPr>
        <w:t>4. Intent</w:t>
      </w:r>
    </w:p>
    <w:p w14:paraId="483F04C7" w14:textId="4DAF3743" w:rsidR="00B85B96" w:rsidRPr="00B85B96" w:rsidRDefault="00B85B96" w:rsidP="00B85B96">
      <w:pPr>
        <w:numPr>
          <w:ilvl w:val="0"/>
          <w:numId w:val="1"/>
        </w:numPr>
      </w:pPr>
      <w:r w:rsidRPr="00B85B96">
        <w:rPr>
          <w:b/>
          <w:bCs/>
        </w:rPr>
        <w:t xml:space="preserve">New </w:t>
      </w:r>
      <w:proofErr w:type="spellStart"/>
      <w:r w:rsidRPr="00B85B96">
        <w:rPr>
          <w:b/>
          <w:bCs/>
        </w:rPr>
        <w:t>New</w:t>
      </w:r>
      <w:proofErr w:type="spellEnd"/>
      <w:r w:rsidRPr="00B85B96">
        <w:rPr>
          <w:b/>
          <w:bCs/>
        </w:rPr>
        <w:t xml:space="preserve"> Business</w:t>
      </w:r>
      <w:r w:rsidR="00A80AC5">
        <w:rPr>
          <w:b/>
          <w:bCs/>
        </w:rPr>
        <w:t xml:space="preserve"> – Primary Capture: Business Development</w:t>
      </w:r>
    </w:p>
    <w:p w14:paraId="34A72C3C" w14:textId="77777777" w:rsidR="00B85B96" w:rsidRPr="00B85B96" w:rsidRDefault="00B85B96" w:rsidP="00B85B96">
      <w:pPr>
        <w:numPr>
          <w:ilvl w:val="1"/>
          <w:numId w:val="1"/>
        </w:numPr>
      </w:pPr>
      <w:r w:rsidRPr="00B85B96">
        <w:t>First-time pursuit with no prior Albers performance or established relationship.</w:t>
      </w:r>
    </w:p>
    <w:p w14:paraId="0C58C52E" w14:textId="77777777" w:rsidR="00B85B96" w:rsidRPr="00B85B96" w:rsidRDefault="00B85B96" w:rsidP="00B85B96">
      <w:pPr>
        <w:numPr>
          <w:ilvl w:val="1"/>
          <w:numId w:val="1"/>
        </w:numPr>
      </w:pPr>
      <w:r w:rsidRPr="00B85B96">
        <w:t xml:space="preserve">High risk, lower baseline </w:t>
      </w:r>
      <w:proofErr w:type="spellStart"/>
      <w:r w:rsidRPr="00B85B96">
        <w:t>PWin</w:t>
      </w:r>
      <w:proofErr w:type="spellEnd"/>
      <w:r w:rsidRPr="00B85B96">
        <w:t xml:space="preserve"> (~30%).</w:t>
      </w:r>
    </w:p>
    <w:p w14:paraId="44911ED9" w14:textId="77777777" w:rsidR="00B85B96" w:rsidRPr="00B85B96" w:rsidRDefault="00B85B96" w:rsidP="00B85B96">
      <w:pPr>
        <w:numPr>
          <w:ilvl w:val="1"/>
          <w:numId w:val="1"/>
        </w:numPr>
      </w:pPr>
      <w:r w:rsidRPr="00B85B96">
        <w:t>Requires heavy shaping, deep customer access, and investment to compete effectively.</w:t>
      </w:r>
    </w:p>
    <w:p w14:paraId="0E5939F6" w14:textId="31212F4F" w:rsidR="00B85B96" w:rsidRPr="00B85B96" w:rsidRDefault="00B85B96" w:rsidP="00B85B96">
      <w:pPr>
        <w:numPr>
          <w:ilvl w:val="0"/>
          <w:numId w:val="1"/>
        </w:numPr>
      </w:pPr>
      <w:r w:rsidRPr="00B85B96">
        <w:rPr>
          <w:b/>
          <w:bCs/>
        </w:rPr>
        <w:t>New Business</w:t>
      </w:r>
      <w:r w:rsidR="00A80AC5">
        <w:rPr>
          <w:b/>
          <w:bCs/>
        </w:rPr>
        <w:t xml:space="preserve"> – Primary Capture: PM or BD</w:t>
      </w:r>
    </w:p>
    <w:p w14:paraId="10113EA7" w14:textId="77777777" w:rsidR="00B85B96" w:rsidRDefault="00B85B96" w:rsidP="00B85B96">
      <w:pPr>
        <w:numPr>
          <w:ilvl w:val="1"/>
          <w:numId w:val="1"/>
        </w:numPr>
      </w:pPr>
      <w:r w:rsidRPr="00B85B96">
        <w:t>Albers has relevant past performance but is not the incumbent.</w:t>
      </w:r>
    </w:p>
    <w:p w14:paraId="324F5660" w14:textId="5D13AB3F" w:rsidR="0055739F" w:rsidRPr="00B85B96" w:rsidRDefault="0055739F" w:rsidP="00B85B96">
      <w:pPr>
        <w:numPr>
          <w:ilvl w:val="1"/>
          <w:numId w:val="1"/>
        </w:numPr>
      </w:pPr>
      <w:r>
        <w:t xml:space="preserve">Albers current customer </w:t>
      </w:r>
      <w:r w:rsidR="00D43A75">
        <w:t>but new requirement or capability</w:t>
      </w:r>
    </w:p>
    <w:p w14:paraId="009D4D8F" w14:textId="77777777" w:rsidR="00B85B96" w:rsidRPr="00B85B96" w:rsidRDefault="00B85B96" w:rsidP="00B85B96">
      <w:pPr>
        <w:numPr>
          <w:ilvl w:val="1"/>
          <w:numId w:val="1"/>
        </w:numPr>
      </w:pPr>
      <w:r w:rsidRPr="00B85B96">
        <w:t xml:space="preserve">Moderate baseline </w:t>
      </w:r>
      <w:proofErr w:type="spellStart"/>
      <w:r w:rsidRPr="00B85B96">
        <w:t>PWin</w:t>
      </w:r>
      <w:proofErr w:type="spellEnd"/>
      <w:r w:rsidRPr="00B85B96">
        <w:t xml:space="preserve"> (~60%).</w:t>
      </w:r>
    </w:p>
    <w:p w14:paraId="2DB525F7" w14:textId="77777777" w:rsidR="00B85B96" w:rsidRPr="00B85B96" w:rsidRDefault="00B85B96" w:rsidP="00B85B96">
      <w:pPr>
        <w:numPr>
          <w:ilvl w:val="1"/>
          <w:numId w:val="1"/>
        </w:numPr>
      </w:pPr>
      <w:r w:rsidRPr="00B85B96">
        <w:t>Strategy centers on demonstrating capability, building customer trust, and differentiating from incumbents.</w:t>
      </w:r>
    </w:p>
    <w:p w14:paraId="197E455B" w14:textId="6FE5910A" w:rsidR="00B85B96" w:rsidRPr="00B85B96" w:rsidRDefault="00B85B96" w:rsidP="00B85B96">
      <w:pPr>
        <w:numPr>
          <w:ilvl w:val="0"/>
          <w:numId w:val="1"/>
        </w:numPr>
      </w:pPr>
      <w:r w:rsidRPr="00B85B96">
        <w:rPr>
          <w:b/>
          <w:bCs/>
        </w:rPr>
        <w:t>Recompete</w:t>
      </w:r>
      <w:r w:rsidR="00D43A75">
        <w:rPr>
          <w:b/>
          <w:bCs/>
        </w:rPr>
        <w:t xml:space="preserve"> – Primary Capture: PM</w:t>
      </w:r>
    </w:p>
    <w:p w14:paraId="1C37841F" w14:textId="77777777" w:rsidR="00B85B96" w:rsidRPr="00B85B96" w:rsidRDefault="00B85B96" w:rsidP="00B85B96">
      <w:pPr>
        <w:numPr>
          <w:ilvl w:val="1"/>
          <w:numId w:val="1"/>
        </w:numPr>
      </w:pPr>
      <w:r w:rsidRPr="00B85B96">
        <w:t>Albers is the incumbent rebidding the same work.</w:t>
      </w:r>
    </w:p>
    <w:p w14:paraId="18D4631B" w14:textId="77777777" w:rsidR="00B85B96" w:rsidRPr="00B85B96" w:rsidRDefault="00B85B96" w:rsidP="00B85B96">
      <w:pPr>
        <w:numPr>
          <w:ilvl w:val="1"/>
          <w:numId w:val="1"/>
        </w:numPr>
      </w:pPr>
      <w:r w:rsidRPr="00B85B96">
        <w:t xml:space="preserve">High baseline </w:t>
      </w:r>
      <w:proofErr w:type="spellStart"/>
      <w:r w:rsidRPr="00B85B96">
        <w:t>PWin</w:t>
      </w:r>
      <w:proofErr w:type="spellEnd"/>
      <w:r w:rsidRPr="00B85B96">
        <w:t xml:space="preserve"> (70–80%) if program performance is strong.</w:t>
      </w:r>
    </w:p>
    <w:p w14:paraId="26EAC9BB" w14:textId="77777777" w:rsidR="00B85B96" w:rsidRPr="00B85B96" w:rsidRDefault="00B85B96" w:rsidP="00B85B96">
      <w:pPr>
        <w:numPr>
          <w:ilvl w:val="1"/>
          <w:numId w:val="1"/>
        </w:numPr>
      </w:pPr>
      <w:r w:rsidRPr="00B85B96">
        <w:t>Requires disciplined proposal refresh and proof of superior execution.</w:t>
      </w:r>
    </w:p>
    <w:p w14:paraId="1849CEA2" w14:textId="577D4BBA" w:rsidR="00B85B96" w:rsidRPr="00B85B96" w:rsidRDefault="00B85B96" w:rsidP="00B85B96">
      <w:pPr>
        <w:numPr>
          <w:ilvl w:val="0"/>
          <w:numId w:val="1"/>
        </w:numPr>
      </w:pPr>
      <w:r w:rsidRPr="00B85B96">
        <w:rPr>
          <w:b/>
          <w:bCs/>
        </w:rPr>
        <w:t>Follow-On</w:t>
      </w:r>
      <w:r w:rsidR="00D43A75">
        <w:rPr>
          <w:b/>
          <w:bCs/>
        </w:rPr>
        <w:t xml:space="preserve"> – Primary Capture: PM</w:t>
      </w:r>
    </w:p>
    <w:p w14:paraId="6288E7D1" w14:textId="77777777" w:rsidR="00B85B96" w:rsidRPr="00B85B96" w:rsidRDefault="00B85B96" w:rsidP="00B85B96">
      <w:pPr>
        <w:numPr>
          <w:ilvl w:val="1"/>
          <w:numId w:val="1"/>
        </w:numPr>
      </w:pPr>
      <w:r w:rsidRPr="00B85B96">
        <w:t>Next phase or extension of current work where Albers already has a footprint.</w:t>
      </w:r>
    </w:p>
    <w:p w14:paraId="39321FA5" w14:textId="77777777" w:rsidR="00B85B96" w:rsidRPr="00B85B96" w:rsidRDefault="00B85B96" w:rsidP="00B85B96">
      <w:pPr>
        <w:numPr>
          <w:ilvl w:val="1"/>
          <w:numId w:val="1"/>
        </w:numPr>
      </w:pPr>
      <w:r w:rsidRPr="00B85B96">
        <w:t xml:space="preserve">Similar </w:t>
      </w:r>
      <w:proofErr w:type="spellStart"/>
      <w:r w:rsidRPr="00B85B96">
        <w:t>PWin</w:t>
      </w:r>
      <w:proofErr w:type="spellEnd"/>
      <w:r w:rsidRPr="00B85B96">
        <w:t xml:space="preserve"> profile to recompetes, tied directly to customer satisfaction.</w:t>
      </w:r>
    </w:p>
    <w:p w14:paraId="52F4CF83" w14:textId="77777777" w:rsidR="00B85B96" w:rsidRPr="00B85B96" w:rsidRDefault="00B85B96" w:rsidP="00B85B96">
      <w:pPr>
        <w:numPr>
          <w:ilvl w:val="1"/>
          <w:numId w:val="1"/>
        </w:numPr>
      </w:pPr>
      <w:r w:rsidRPr="00B85B96">
        <w:t>Capture Managers coordinate closely with PMs to leverage ongoing performance.</w:t>
      </w:r>
    </w:p>
    <w:p w14:paraId="14C9B4E0" w14:textId="54A77600" w:rsidR="00B85B96" w:rsidRPr="00B85B96" w:rsidRDefault="00B85B96" w:rsidP="00B85B96">
      <w:pPr>
        <w:numPr>
          <w:ilvl w:val="0"/>
          <w:numId w:val="1"/>
        </w:numPr>
      </w:pPr>
      <w:r w:rsidRPr="00B85B96">
        <w:rPr>
          <w:b/>
          <w:bCs/>
        </w:rPr>
        <w:t>Sole Source</w:t>
      </w:r>
      <w:r w:rsidR="00D43A75">
        <w:rPr>
          <w:b/>
          <w:bCs/>
        </w:rPr>
        <w:t xml:space="preserve"> – Primary Capture: PM or BD</w:t>
      </w:r>
    </w:p>
    <w:p w14:paraId="192CB883" w14:textId="77777777" w:rsidR="00B85B96" w:rsidRPr="00B85B96" w:rsidRDefault="00B85B96" w:rsidP="00B85B96">
      <w:pPr>
        <w:numPr>
          <w:ilvl w:val="1"/>
          <w:numId w:val="1"/>
        </w:numPr>
      </w:pPr>
      <w:r w:rsidRPr="00B85B96">
        <w:t>Award directed specifically to Albers without full/open competition.</w:t>
      </w:r>
    </w:p>
    <w:p w14:paraId="63AF49D6" w14:textId="77777777" w:rsidR="00B85B96" w:rsidRPr="00B85B96" w:rsidRDefault="00B85B96" w:rsidP="00B85B96">
      <w:pPr>
        <w:numPr>
          <w:ilvl w:val="1"/>
          <w:numId w:val="1"/>
        </w:numPr>
      </w:pPr>
      <w:r w:rsidRPr="00B85B96">
        <w:lastRenderedPageBreak/>
        <w:t xml:space="preserve">Highest </w:t>
      </w:r>
      <w:proofErr w:type="spellStart"/>
      <w:r w:rsidRPr="00B85B96">
        <w:t>PWin</w:t>
      </w:r>
      <w:proofErr w:type="spellEnd"/>
      <w:r w:rsidRPr="00B85B96">
        <w:t xml:space="preserve"> (~90%).</w:t>
      </w:r>
    </w:p>
    <w:p w14:paraId="56B0852F" w14:textId="77777777" w:rsidR="00B85B96" w:rsidRPr="00B85B96" w:rsidRDefault="00B85B96" w:rsidP="00B85B96">
      <w:pPr>
        <w:numPr>
          <w:ilvl w:val="1"/>
          <w:numId w:val="1"/>
        </w:numPr>
      </w:pPr>
      <w:r w:rsidRPr="00B85B96">
        <w:t>Success depends on strong customer trust, clear justification, and documented value proposition.</w:t>
      </w:r>
    </w:p>
    <w:p w14:paraId="4CF2523C" w14:textId="77777777" w:rsidR="00B85B96" w:rsidRPr="00B85B96" w:rsidRDefault="00B85B96" w:rsidP="00B85B96">
      <w:r w:rsidRPr="00B85B96">
        <w:rPr>
          <w:rFonts w:ascii="Segoe UI Emoji" w:hAnsi="Segoe UI Emoji" w:cs="Segoe UI Emoji"/>
        </w:rPr>
        <w:t>✅</w:t>
      </w:r>
      <w:r w:rsidRPr="00B85B96">
        <w:t xml:space="preserve"> </w:t>
      </w:r>
      <w:r w:rsidRPr="00B85B96">
        <w:rPr>
          <w:b/>
          <w:bCs/>
        </w:rPr>
        <w:t>Bottom Line</w:t>
      </w:r>
      <w:r w:rsidRPr="00B85B96">
        <w:t xml:space="preserve">: Knowing the opportunity type informs how we capture. </w:t>
      </w:r>
      <w:r w:rsidRPr="00B85B96">
        <w:rPr>
          <w:b/>
          <w:bCs/>
        </w:rPr>
        <w:t xml:space="preserve">New </w:t>
      </w:r>
      <w:proofErr w:type="spellStart"/>
      <w:r w:rsidRPr="00B85B96">
        <w:rPr>
          <w:b/>
          <w:bCs/>
        </w:rPr>
        <w:t>New</w:t>
      </w:r>
      <w:proofErr w:type="spellEnd"/>
      <w:r w:rsidRPr="00B85B96">
        <w:rPr>
          <w:b/>
          <w:bCs/>
        </w:rPr>
        <w:t xml:space="preserve"> Business requires investment, New Business requires differentiation, Recompetes and Follow-Ons require flawless execution, and Sole Source requires trust and justification.</w:t>
      </w:r>
    </w:p>
    <w:p w14:paraId="12970AC5" w14:textId="77777777" w:rsidR="00EC72B4" w:rsidRDefault="00EC72B4"/>
    <w:sectPr w:rsidR="00EC72B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F94D3" w14:textId="77777777" w:rsidR="00B85B96" w:rsidRDefault="00B85B96" w:rsidP="00B85B96">
      <w:pPr>
        <w:spacing w:after="0" w:line="240" w:lineRule="auto"/>
      </w:pPr>
      <w:r>
        <w:separator/>
      </w:r>
    </w:p>
  </w:endnote>
  <w:endnote w:type="continuationSeparator" w:id="0">
    <w:p w14:paraId="69E17A64" w14:textId="77777777" w:rsidR="00B85B96" w:rsidRDefault="00B85B96" w:rsidP="00B85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F8C4C" w14:textId="6E5BCCDB" w:rsidR="00B85B96" w:rsidRDefault="00B85B9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2CEDA47" wp14:editId="23B04FC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1315519056" name="Text Box 2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762D94" w14:textId="26BF742A" w:rsidR="00B85B96" w:rsidRPr="00B85B96" w:rsidRDefault="00B85B96" w:rsidP="00B85B9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B85B9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CEDA4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 Content" style="position:absolute;margin-left:0;margin-top:0;width:82.95pt;height:33.4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E762D94" w14:textId="26BF742A" w:rsidR="00B85B96" w:rsidRPr="00B85B96" w:rsidRDefault="00B85B96" w:rsidP="00B85B9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B85B96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66BD" w14:textId="65C90107" w:rsidR="00B85B96" w:rsidRDefault="00B85B9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B3950A4" wp14:editId="786FB41E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1821719457" name="Text Box 3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7C7047" w14:textId="04EC11EA" w:rsidR="00B85B96" w:rsidRPr="00B85B96" w:rsidRDefault="00B85B96" w:rsidP="00B85B9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B85B9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3950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 Content" style="position:absolute;margin-left:0;margin-top:0;width:82.95pt;height:33.4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5LoDwIAAB0EAAAOAAAAZHJzL2Uyb0RvYy54bWysU8Fu2zAMvQ/YPwi6L3aypGi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47C7047" w14:textId="04EC11EA" w:rsidR="00B85B96" w:rsidRPr="00B85B96" w:rsidRDefault="00B85B96" w:rsidP="00B85B9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B85B96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52CC6" w14:textId="44ECFB89" w:rsidR="00B85B96" w:rsidRDefault="00B85B9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7A9A46" wp14:editId="29AC889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944412585" name="Text Box 1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9458CD" w14:textId="1F1FA8A9" w:rsidR="00B85B96" w:rsidRPr="00B85B96" w:rsidRDefault="00B85B96" w:rsidP="00B85B9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B85B9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7A9A4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Content" style="position:absolute;margin-left:0;margin-top:0;width:82.95pt;height:33.4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tJKCwIAABYEAAAOAAAAZHJzL2Uyb0RvYy54bWysU8Fu2zAMvQ/YPwi6L3aypGi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D9458CD" w14:textId="1F1FA8A9" w:rsidR="00B85B96" w:rsidRPr="00B85B96" w:rsidRDefault="00B85B96" w:rsidP="00B85B9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B85B96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D6385" w14:textId="77777777" w:rsidR="00B85B96" w:rsidRDefault="00B85B96" w:rsidP="00B85B96">
      <w:pPr>
        <w:spacing w:after="0" w:line="240" w:lineRule="auto"/>
      </w:pPr>
      <w:r>
        <w:separator/>
      </w:r>
    </w:p>
  </w:footnote>
  <w:footnote w:type="continuationSeparator" w:id="0">
    <w:p w14:paraId="4BD7362B" w14:textId="77777777" w:rsidR="00B85B96" w:rsidRDefault="00B85B96" w:rsidP="00B85B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72BE4"/>
    <w:multiLevelType w:val="multilevel"/>
    <w:tmpl w:val="2DB0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407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B96"/>
    <w:rsid w:val="00062555"/>
    <w:rsid w:val="0020302C"/>
    <w:rsid w:val="002860B6"/>
    <w:rsid w:val="0055739F"/>
    <w:rsid w:val="00A80AC5"/>
    <w:rsid w:val="00B85B96"/>
    <w:rsid w:val="00D43A75"/>
    <w:rsid w:val="00EC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3DED5"/>
  <w15:chartTrackingRefBased/>
  <w15:docId w15:val="{72282D6E-772E-40BA-88B7-D28F5DDD3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B96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85B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1D9512686AC4C881E0B4B816080B8" ma:contentTypeVersion="14" ma:contentTypeDescription="Create a new document." ma:contentTypeScope="" ma:versionID="8d9258922891007344bf078415ba4d7b">
  <xsd:schema xmlns:xsd="http://www.w3.org/2001/XMLSchema" xmlns:xs="http://www.w3.org/2001/XMLSchema" xmlns:p="http://schemas.microsoft.com/office/2006/metadata/properties" xmlns:ns1="http://schemas.microsoft.com/sharepoint/v3" xmlns:ns2="585d788a-57c3-4cdf-9191-d10e4aee42f4" xmlns:ns3="02e39f72-6811-4b82-98cd-edef7b1fe94d" targetNamespace="http://schemas.microsoft.com/office/2006/metadata/properties" ma:root="true" ma:fieldsID="cf064cb06eee941616dd0871012b69f2" ns1:_="" ns2:_="" ns3:_="">
    <xsd:import namespace="http://schemas.microsoft.com/sharepoint/v3"/>
    <xsd:import namespace="585d788a-57c3-4cdf-9191-d10e4aee42f4"/>
    <xsd:import namespace="02e39f72-6811-4b82-98cd-edef7b1fe94d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d788a-57c3-4cdf-9191-d10e4aee42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2c31743-b472-40df-9b62-06485429a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39f72-6811-4b82-98cd-edef7b1fe94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e4acc3-a0d2-468e-b77a-195e6bff6a56}" ma:internalName="TaxCatchAll" ma:showField="CatchAllData" ma:web="02e39f72-6811-4b82-98cd-edef7b1fe9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585d788a-57c3-4cdf-9191-d10e4aee42f4">
      <Terms xmlns="http://schemas.microsoft.com/office/infopath/2007/PartnerControls"/>
    </lcf76f155ced4ddcb4097134ff3c332f>
    <TaxCatchAll xmlns="02e39f72-6811-4b82-98cd-edef7b1fe94d" xsi:nil="true"/>
  </documentManagement>
</p:properties>
</file>

<file path=customXml/itemProps1.xml><?xml version="1.0" encoding="utf-8"?>
<ds:datastoreItem xmlns:ds="http://schemas.openxmlformats.org/officeDocument/2006/customXml" ds:itemID="{BE4F843E-8234-45B4-8337-9E38A6784C2C}"/>
</file>

<file path=customXml/itemProps2.xml><?xml version="1.0" encoding="utf-8"?>
<ds:datastoreItem xmlns:ds="http://schemas.openxmlformats.org/officeDocument/2006/customXml" ds:itemID="{5EB66D48-C5FA-4CCA-9D30-84B3A9E9BA13}"/>
</file>

<file path=customXml/itemProps3.xml><?xml version="1.0" encoding="utf-8"?>
<ds:datastoreItem xmlns:ds="http://schemas.openxmlformats.org/officeDocument/2006/customXml" ds:itemID="{C405A88F-01F3-4C27-B126-046FCF756F03}"/>
</file>

<file path=docMetadata/LabelInfo.xml><?xml version="1.0" encoding="utf-8"?>
<clbl:labelList xmlns:clbl="http://schemas.microsoft.com/office/2020/mipLabelMetadata">
  <clbl:label id="{8542cf18-e12a-40db-9df3-580a9dfd5309}" enabled="1" method="Standard" siteId="{61e2692b-b9a2-4a3f-ac37-b8aeb7bdac8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316</Words>
  <Characters>1774</Characters>
  <Application>Microsoft Office Word</Application>
  <DocSecurity>0</DocSecurity>
  <Lines>50</Lines>
  <Paragraphs>39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Steneman</dc:creator>
  <cp:keywords/>
  <dc:description/>
  <cp:lastModifiedBy>Derek Steneman</cp:lastModifiedBy>
  <cp:revision>4</cp:revision>
  <dcterms:created xsi:type="dcterms:W3CDTF">2025-08-27T21:48:00Z</dcterms:created>
  <dcterms:modified xsi:type="dcterms:W3CDTF">2025-08-27T21:51:00Z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384a97a9,4e693a50,6c953ba1</vt:lpwstr>
  </property>
  <property fmtid="{D5CDD505-2E9C-101B-9397-08002B2CF9AE}" pid="3" name="ClassificationContentMarkingFooterFontProps">
    <vt:lpwstr>#000000,14,Calibri</vt:lpwstr>
  </property>
  <property fmtid="{D5CDD505-2E9C-101B-9397-08002B2CF9AE}" pid="4" name="ClassificationContentMarkingFooterText">
    <vt:lpwstr>Public Content</vt:lpwstr>
  </property>
  <property fmtid="{D5CDD505-2E9C-101B-9397-08002B2CF9AE}" pid="5" name="ContentTypeId">
    <vt:lpwstr>0x0101000261D9512686AC4C881E0B4B816080B8</vt:lpwstr>
  </property>
</Properties>
</file>