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6CCC" w:rsidRPr="00010EE3" w:rsidRDefault="00010EE3" w:rsidP="00010EE3">
      <w:pPr>
        <w:jc w:val="center"/>
        <w:rPr>
          <w:b/>
        </w:rPr>
      </w:pPr>
      <w:bookmarkStart w:id="0" w:name="_GoBack"/>
      <w:bookmarkEnd w:id="0"/>
      <w:r w:rsidRPr="00010EE3">
        <w:rPr>
          <w:b/>
        </w:rPr>
        <w:t>EMBRACING THE JOURNEY: UNLOCKING THE POWER WITHIN</w:t>
      </w:r>
    </w:p>
    <w:p w:rsidR="00956CCC" w:rsidRPr="00956CCC" w:rsidRDefault="00956CCC" w:rsidP="00956CCC">
      <w:pPr>
        <w:jc w:val="both"/>
      </w:pPr>
      <w:r w:rsidRPr="00956CCC">
        <w:t>Life is a remarkable journey, filled with challenges, triumphs, and moments that shape us into who we are meant to be. Along this path, we encounter obstacles that test our strength and resilience. However, amidst the chaos and uncertainty, there is always an opportunity for growth, transformation, and the discovery of our true purpose. In this article, we will explore the power within us and learn how to embrace the journey of unlocking our full potential.</w:t>
      </w:r>
    </w:p>
    <w:p w:rsidR="00956CCC" w:rsidRPr="00956CCC" w:rsidRDefault="00956CCC" w:rsidP="00956CCC">
      <w:pPr>
        <w:jc w:val="both"/>
      </w:pPr>
      <w:r w:rsidRPr="00956CCC">
        <w:t>When faced with challenges, we have a choice: to be overwhelmed by fear and doubt or to rise up with unwavering determination. It is during these moments of adversity that our character is shaped, our resolve is tested, and our true potential begins to shine. Let us draw inspiration from the story of Joseph, a young dreamer who faced numerous trials but never lost sight of his purpose. Sold into slavery, wrongly accused, and imprisoned, Joseph remained resilient, embracing each setback as an opportunity for growth. His story teaches us that our purpose is not defined by our circumstances but by our unwavering faith, resilience, and trust in a higher power.</w:t>
      </w:r>
    </w:p>
    <w:p w:rsidR="00956CCC" w:rsidRPr="00956CCC" w:rsidRDefault="00956CCC" w:rsidP="00956CCC">
      <w:pPr>
        <w:jc w:val="both"/>
      </w:pPr>
      <w:r w:rsidRPr="00956CCC">
        <w:t>Each of us is born with a unique purpose, equipped with gifts and talents that the world desperately needs. However, this purpose often remains dormant until we embrace the challenges that come our way. It is through adversity that we discover our true strength, resilience, compassion, and unwavering faith. Embracing the difficult moments in life is like being forged in the fire, shaping us into individuals who can make a difference in the world. Let us view setbacks as fuel for our determination rather than roadblocks to our progress. Stand firm in your conviction, for you are destined to create a positive impact and leave an indelible mark on the lives of others.</w:t>
      </w:r>
    </w:p>
    <w:p w:rsidR="00956CCC" w:rsidRPr="00956CCC" w:rsidRDefault="00956CCC" w:rsidP="00956CCC">
      <w:pPr>
        <w:jc w:val="both"/>
      </w:pPr>
      <w:r w:rsidRPr="00956CCC">
        <w:t>As we embark on the pursuit of our purpose, it is important to trust the journey. Embrace both the ups and downs, knowing that every step, even the challenging ones, is leading us closer to our true calling. Remember that every setback is a setup for a comeback. In the face of obstacles, tap into the power within you and hold on to your unwavering belief in your purpose. Trust that every challenge is an opportunity for growth and transformation. You have the capacity to overcome any hurdle, rise above every obstacle, and become a beacon of hope and inspiration.</w:t>
      </w:r>
    </w:p>
    <w:p w:rsidR="0035198D" w:rsidRDefault="00956CCC" w:rsidP="00956CCC">
      <w:pPr>
        <w:jc w:val="both"/>
      </w:pPr>
      <w:r w:rsidRPr="00956CCC">
        <w:t>Dear friend</w:t>
      </w:r>
      <w:r w:rsidR="0037348A">
        <w:t>s</w:t>
      </w:r>
      <w:r w:rsidRPr="00956CCC">
        <w:t>, as you navigate the remarkable journey of life, remember to unlock the power within you. Embrace your purpose with courage, resilience, and unwavering faith. Trust that challenges are not roadblocks but stepping stones toward your true calling. Believe in yourself, trust in your purpose, and let your light shine brightly upon the world. Stay inspired, stay determined, and embrace the journey of unlocking your true potential. The world is waiting for you to make a difference, and you have everything within you to create a meaningful impact. Embrace the power within and embrace the journey of unlocking your true potential.</w:t>
      </w:r>
    </w:p>
    <w:sectPr w:rsidR="003519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CCC"/>
    <w:rsid w:val="00010EE3"/>
    <w:rsid w:val="0035198D"/>
    <w:rsid w:val="0037348A"/>
    <w:rsid w:val="00582667"/>
    <w:rsid w:val="00956CCC"/>
    <w:rsid w:val="009A5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B07D94-C372-417D-98CB-22143158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5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3056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Ajala</dc:creator>
  <cp:keywords/>
  <dc:description/>
  <cp:lastModifiedBy>Albert Raphael Assimagbe</cp:lastModifiedBy>
  <cp:revision>5</cp:revision>
  <dcterms:created xsi:type="dcterms:W3CDTF">2023-07-16T01:09:00Z</dcterms:created>
  <dcterms:modified xsi:type="dcterms:W3CDTF">2025-10-31T07:23:00Z</dcterms:modified>
</cp:coreProperties>
</file>